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9E6CB7" w14:paraId="65DA1785" w14:textId="77777777" w:rsidTr="00C7033A">
        <w:trPr>
          <w:cantSplit/>
          <w:trHeight w:hRule="exact" w:val="568"/>
        </w:trPr>
        <w:tc>
          <w:tcPr>
            <w:tcW w:w="1276" w:type="dxa"/>
            <w:tcBorders>
              <w:bottom w:val="single" w:sz="4" w:space="0" w:color="auto"/>
            </w:tcBorders>
            <w:vAlign w:val="bottom"/>
          </w:tcPr>
          <w:p w14:paraId="542E3186" w14:textId="77777777" w:rsidR="009E6CB7" w:rsidRDefault="009E6CB7" w:rsidP="00B20551">
            <w:pPr>
              <w:spacing w:after="80"/>
            </w:pPr>
          </w:p>
        </w:tc>
        <w:tc>
          <w:tcPr>
            <w:tcW w:w="2268" w:type="dxa"/>
            <w:tcBorders>
              <w:bottom w:val="single" w:sz="4" w:space="0" w:color="auto"/>
            </w:tcBorders>
            <w:vAlign w:val="bottom"/>
          </w:tcPr>
          <w:p w14:paraId="0B2EC4F7" w14:textId="77777777" w:rsidR="009E6CB7" w:rsidRPr="00B97172" w:rsidRDefault="009E6CB7" w:rsidP="00B20551">
            <w:pPr>
              <w:spacing w:after="80" w:line="300" w:lineRule="exact"/>
              <w:rPr>
                <w:b/>
                <w:sz w:val="24"/>
                <w:szCs w:val="24"/>
              </w:rPr>
            </w:pPr>
            <w:r>
              <w:rPr>
                <w:sz w:val="28"/>
                <w:szCs w:val="28"/>
              </w:rPr>
              <w:t>United Nations</w:t>
            </w:r>
          </w:p>
        </w:tc>
        <w:tc>
          <w:tcPr>
            <w:tcW w:w="6095" w:type="dxa"/>
            <w:gridSpan w:val="2"/>
            <w:tcBorders>
              <w:bottom w:val="single" w:sz="4" w:space="0" w:color="auto"/>
            </w:tcBorders>
            <w:vAlign w:val="bottom"/>
          </w:tcPr>
          <w:p w14:paraId="1C46DEB2" w14:textId="6CDD36FE" w:rsidR="009E6CB7" w:rsidRPr="00D47EEA" w:rsidRDefault="00DA4201" w:rsidP="00DA4201">
            <w:pPr>
              <w:jc w:val="right"/>
            </w:pPr>
            <w:r w:rsidRPr="00DA4201">
              <w:rPr>
                <w:sz w:val="40"/>
              </w:rPr>
              <w:t>ECE</w:t>
            </w:r>
            <w:r>
              <w:t>/TRANS/WP.29/202</w:t>
            </w:r>
            <w:r w:rsidR="001A1120">
              <w:t>6</w:t>
            </w:r>
            <w:r>
              <w:t>/</w:t>
            </w:r>
            <w:r w:rsidR="001A1120">
              <w:t>2</w:t>
            </w:r>
            <w:r w:rsidR="00B06D20">
              <w:t>2</w:t>
            </w:r>
          </w:p>
        </w:tc>
      </w:tr>
      <w:tr w:rsidR="009E6CB7" w14:paraId="3811DBA4" w14:textId="77777777" w:rsidTr="00B20551">
        <w:trPr>
          <w:cantSplit/>
          <w:trHeight w:hRule="exact" w:val="2835"/>
        </w:trPr>
        <w:tc>
          <w:tcPr>
            <w:tcW w:w="1276" w:type="dxa"/>
            <w:tcBorders>
              <w:top w:val="single" w:sz="4" w:space="0" w:color="auto"/>
              <w:bottom w:val="single" w:sz="12" w:space="0" w:color="auto"/>
            </w:tcBorders>
          </w:tcPr>
          <w:p w14:paraId="7AC546BE" w14:textId="77777777" w:rsidR="009E6CB7" w:rsidRDefault="00686A48" w:rsidP="00B20551">
            <w:pPr>
              <w:spacing w:before="120"/>
            </w:pPr>
            <w:r>
              <w:rPr>
                <w:noProof/>
                <w:lang w:val="fr-CH" w:eastAsia="fr-CH"/>
              </w:rPr>
              <w:drawing>
                <wp:inline distT="0" distB="0" distL="0" distR="0" wp14:anchorId="202FBFB1" wp14:editId="62D9A817">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7D37E9C5" w14:textId="77777777" w:rsidR="009E6CB7" w:rsidRPr="00D773DF" w:rsidRDefault="009E6CB7" w:rsidP="00B20551">
            <w:pPr>
              <w:spacing w:before="120" w:line="420" w:lineRule="exact"/>
              <w:rPr>
                <w:sz w:val="40"/>
                <w:szCs w:val="40"/>
              </w:rPr>
            </w:pPr>
            <w:r>
              <w:rPr>
                <w:b/>
                <w:sz w:val="40"/>
                <w:szCs w:val="40"/>
              </w:rPr>
              <w:t>Economic and Social Council</w:t>
            </w:r>
          </w:p>
        </w:tc>
        <w:tc>
          <w:tcPr>
            <w:tcW w:w="2835" w:type="dxa"/>
            <w:tcBorders>
              <w:top w:val="single" w:sz="4" w:space="0" w:color="auto"/>
              <w:bottom w:val="single" w:sz="12" w:space="0" w:color="auto"/>
            </w:tcBorders>
          </w:tcPr>
          <w:p w14:paraId="383CA38F" w14:textId="77777777" w:rsidR="009E6CB7" w:rsidRDefault="00DA4201" w:rsidP="00DA4201">
            <w:pPr>
              <w:spacing w:before="240" w:line="240" w:lineRule="exact"/>
            </w:pPr>
            <w:r>
              <w:t>Distr.: General</w:t>
            </w:r>
          </w:p>
          <w:p w14:paraId="7B09E0B1" w14:textId="36228BC2" w:rsidR="00DA4201" w:rsidRDefault="00131BB6" w:rsidP="00DA4201">
            <w:pPr>
              <w:spacing w:line="240" w:lineRule="exact"/>
            </w:pPr>
            <w:r>
              <w:t>5</w:t>
            </w:r>
            <w:r w:rsidR="00827502">
              <w:t xml:space="preserve"> </w:t>
            </w:r>
            <w:r>
              <w:t>January</w:t>
            </w:r>
            <w:r w:rsidR="00827502">
              <w:t xml:space="preserve"> </w:t>
            </w:r>
            <w:r w:rsidR="00DA4201">
              <w:t>202</w:t>
            </w:r>
            <w:r>
              <w:t>6</w:t>
            </w:r>
          </w:p>
          <w:p w14:paraId="5D3E40A3" w14:textId="77777777" w:rsidR="00DA4201" w:rsidRDefault="00DA4201" w:rsidP="00DA4201">
            <w:pPr>
              <w:spacing w:line="240" w:lineRule="exact"/>
            </w:pPr>
          </w:p>
          <w:p w14:paraId="6510296B" w14:textId="3842A1F4" w:rsidR="00DA4201" w:rsidRDefault="00DA4201" w:rsidP="00DA4201">
            <w:pPr>
              <w:spacing w:line="240" w:lineRule="exact"/>
            </w:pPr>
            <w:r>
              <w:t>Original: English</w:t>
            </w:r>
          </w:p>
        </w:tc>
      </w:tr>
    </w:tbl>
    <w:p w14:paraId="1674B93C" w14:textId="77777777" w:rsidR="005B5427" w:rsidRDefault="005B5427" w:rsidP="005B5427">
      <w:pPr>
        <w:spacing w:before="120"/>
        <w:rPr>
          <w:b/>
          <w:sz w:val="28"/>
          <w:szCs w:val="28"/>
        </w:rPr>
      </w:pPr>
      <w:r>
        <w:rPr>
          <w:b/>
          <w:sz w:val="28"/>
          <w:szCs w:val="28"/>
        </w:rPr>
        <w:t>Economic Commission for Europe</w:t>
      </w:r>
    </w:p>
    <w:p w14:paraId="16F2DF88" w14:textId="77777777" w:rsidR="005B5427" w:rsidRDefault="005B5427" w:rsidP="005B5427">
      <w:pPr>
        <w:spacing w:before="120"/>
        <w:rPr>
          <w:sz w:val="28"/>
          <w:szCs w:val="28"/>
        </w:rPr>
      </w:pPr>
      <w:r>
        <w:rPr>
          <w:sz w:val="28"/>
          <w:szCs w:val="28"/>
        </w:rPr>
        <w:t>Inland Transport Committee</w:t>
      </w:r>
    </w:p>
    <w:p w14:paraId="7E7628BD" w14:textId="77777777" w:rsidR="005B5427" w:rsidRDefault="005B5427" w:rsidP="005B5427">
      <w:pPr>
        <w:spacing w:before="120"/>
        <w:rPr>
          <w:b/>
          <w:sz w:val="24"/>
          <w:szCs w:val="24"/>
        </w:rPr>
      </w:pPr>
      <w:r>
        <w:rPr>
          <w:b/>
          <w:sz w:val="24"/>
          <w:szCs w:val="24"/>
        </w:rPr>
        <w:t>World Forum for Harmonization of Vehicle Regulations</w:t>
      </w:r>
    </w:p>
    <w:p w14:paraId="1605CDAE" w14:textId="556B4025" w:rsidR="005B5427" w:rsidRDefault="005B5427" w:rsidP="005B5427">
      <w:pPr>
        <w:spacing w:before="120"/>
        <w:rPr>
          <w:b/>
          <w:lang w:val="en-US"/>
        </w:rPr>
      </w:pPr>
      <w:r>
        <w:rPr>
          <w:b/>
          <w:lang w:val="en-US"/>
        </w:rPr>
        <w:t>19</w:t>
      </w:r>
      <w:r w:rsidR="00B14BE4">
        <w:rPr>
          <w:b/>
          <w:lang w:val="en-US"/>
        </w:rPr>
        <w:t>8</w:t>
      </w:r>
      <w:r>
        <w:rPr>
          <w:b/>
          <w:lang w:val="en-US"/>
        </w:rPr>
        <w:t>th session</w:t>
      </w:r>
    </w:p>
    <w:p w14:paraId="77B038CA" w14:textId="7C7C244B" w:rsidR="005B5427" w:rsidRDefault="005B5427" w:rsidP="005B5427">
      <w:pPr>
        <w:tabs>
          <w:tab w:val="left" w:pos="5560"/>
        </w:tabs>
      </w:pPr>
      <w:r>
        <w:t xml:space="preserve">Geneva, </w:t>
      </w:r>
      <w:r w:rsidR="003C07D1">
        <w:t>10</w:t>
      </w:r>
      <w:r>
        <w:t>–</w:t>
      </w:r>
      <w:r w:rsidR="003C07D1">
        <w:t>13</w:t>
      </w:r>
      <w:r>
        <w:t xml:space="preserve"> </w:t>
      </w:r>
      <w:r w:rsidR="0020574F">
        <w:t xml:space="preserve">March </w:t>
      </w:r>
      <w:r>
        <w:t>202</w:t>
      </w:r>
      <w:r w:rsidR="003C07D1">
        <w:t>6</w:t>
      </w:r>
    </w:p>
    <w:p w14:paraId="3E7FA082" w14:textId="25403401" w:rsidR="005B5427" w:rsidRDefault="005B5427" w:rsidP="005B5427">
      <w:r>
        <w:t>Item 4.</w:t>
      </w:r>
      <w:r w:rsidR="008705DA">
        <w:t>8</w:t>
      </w:r>
      <w:r>
        <w:t>.</w:t>
      </w:r>
      <w:r w:rsidR="00B06D20">
        <w:t>2</w:t>
      </w:r>
      <w:r>
        <w:t xml:space="preserve"> of the provisional agenda</w:t>
      </w:r>
    </w:p>
    <w:p w14:paraId="413D7045" w14:textId="77777777" w:rsidR="005B5427" w:rsidRDefault="005B5427" w:rsidP="005B5427">
      <w:pPr>
        <w:rPr>
          <w:b/>
        </w:rPr>
      </w:pPr>
      <w:r>
        <w:rPr>
          <w:b/>
        </w:rPr>
        <w:t>1958 Agreement:</w:t>
      </w:r>
    </w:p>
    <w:p w14:paraId="09978B39" w14:textId="1E188F09" w:rsidR="005B5427" w:rsidRDefault="00CF0F2F" w:rsidP="005B5427">
      <w:pPr>
        <w:rPr>
          <w:b/>
          <w:bCs/>
        </w:rPr>
      </w:pPr>
      <w:r>
        <w:rPr>
          <w:b/>
        </w:rPr>
        <w:t xml:space="preserve">Consideration of draft amendments to existing </w:t>
      </w:r>
      <w:r w:rsidR="00853244">
        <w:rPr>
          <w:b/>
        </w:rPr>
        <w:br/>
      </w:r>
      <w:r>
        <w:rPr>
          <w:b/>
        </w:rPr>
        <w:t>UN Regulations submitted by GRSG</w:t>
      </w:r>
      <w:r w:rsidR="008E43EC">
        <w:rPr>
          <w:b/>
        </w:rPr>
        <w:t xml:space="preserve"> </w:t>
      </w:r>
    </w:p>
    <w:p w14:paraId="15C4C008" w14:textId="74B329AB" w:rsidR="005B5427" w:rsidRDefault="004F3DFF" w:rsidP="005B5427">
      <w:pPr>
        <w:pStyle w:val="HChG"/>
        <w:ind w:left="1124" w:right="1138" w:firstLine="0"/>
      </w:pPr>
      <w:r w:rsidRPr="004F3DFF">
        <w:rPr>
          <w:lang w:eastAsia="en-GB"/>
        </w:rPr>
        <w:t xml:space="preserve">Proposal for </w:t>
      </w:r>
      <w:r w:rsidR="00273FE6">
        <w:rPr>
          <w:lang w:eastAsia="en-GB"/>
        </w:rPr>
        <w:t xml:space="preserve">Supplement </w:t>
      </w:r>
      <w:r w:rsidR="00B06D20">
        <w:rPr>
          <w:lang w:eastAsia="en-GB"/>
        </w:rPr>
        <w:t>2</w:t>
      </w:r>
      <w:r w:rsidR="00273FE6">
        <w:rPr>
          <w:lang w:eastAsia="en-GB"/>
        </w:rPr>
        <w:t xml:space="preserve"> </w:t>
      </w:r>
      <w:r w:rsidRPr="004F3DFF">
        <w:rPr>
          <w:lang w:eastAsia="en-GB"/>
        </w:rPr>
        <w:t xml:space="preserve">to the </w:t>
      </w:r>
      <w:r w:rsidR="00B06D20">
        <w:rPr>
          <w:lang w:eastAsia="en-GB"/>
        </w:rPr>
        <w:t>10</w:t>
      </w:r>
      <w:r w:rsidR="00537B79">
        <w:rPr>
          <w:lang w:eastAsia="en-GB"/>
        </w:rPr>
        <w:t xml:space="preserve"> series of amendments to UN Regulation </w:t>
      </w:r>
      <w:r w:rsidR="00CF3BB9">
        <w:rPr>
          <w:lang w:eastAsia="en-GB"/>
        </w:rPr>
        <w:t xml:space="preserve">No. </w:t>
      </w:r>
      <w:r w:rsidR="00B06D20">
        <w:rPr>
          <w:lang w:eastAsia="en-GB"/>
        </w:rPr>
        <w:t>107</w:t>
      </w:r>
      <w:r w:rsidR="00CF3BB9">
        <w:rPr>
          <w:lang w:eastAsia="en-GB"/>
        </w:rPr>
        <w:t xml:space="preserve"> (</w:t>
      </w:r>
      <w:r w:rsidR="00D1720E" w:rsidRPr="000E1909">
        <w:t>M</w:t>
      </w:r>
      <w:r w:rsidR="00D1720E" w:rsidRPr="00574A1B">
        <w:rPr>
          <w:vertAlign w:val="subscript"/>
        </w:rPr>
        <w:t>2</w:t>
      </w:r>
      <w:r w:rsidR="00D1720E" w:rsidRPr="000E1909">
        <w:t xml:space="preserve"> and M</w:t>
      </w:r>
      <w:r w:rsidR="00D1720E" w:rsidRPr="00574A1B">
        <w:rPr>
          <w:vertAlign w:val="subscript"/>
        </w:rPr>
        <w:t>3</w:t>
      </w:r>
      <w:r w:rsidR="00D1720E" w:rsidRPr="000E1909">
        <w:t xml:space="preserve"> vehicles</w:t>
      </w:r>
      <w:r w:rsidR="00CF3BB9">
        <w:rPr>
          <w:lang w:eastAsia="en-GB"/>
        </w:rPr>
        <w:t>)</w:t>
      </w:r>
      <w:r w:rsidR="003A21E2">
        <w:rPr>
          <w:lang w:eastAsia="en-GB"/>
        </w:rPr>
        <w:t xml:space="preserve"> </w:t>
      </w:r>
    </w:p>
    <w:p w14:paraId="3807C0D5" w14:textId="3169CA85" w:rsidR="005B5427" w:rsidRDefault="005B5427" w:rsidP="005B5427">
      <w:pPr>
        <w:pStyle w:val="H1G"/>
        <w:rPr>
          <w:szCs w:val="24"/>
        </w:rPr>
      </w:pPr>
      <w:r>
        <w:tab/>
      </w:r>
      <w:r>
        <w:tab/>
      </w:r>
      <w:r>
        <w:rPr>
          <w:szCs w:val="24"/>
        </w:rPr>
        <w:t xml:space="preserve">Submitted by the Working Party on </w:t>
      </w:r>
      <w:r w:rsidR="003C07D1">
        <w:rPr>
          <w:szCs w:val="24"/>
        </w:rPr>
        <w:t xml:space="preserve">General Safety Provisions </w:t>
      </w:r>
      <w:r w:rsidR="00AD5959" w:rsidRPr="00AD5959">
        <w:rPr>
          <w:szCs w:val="24"/>
          <w:vertAlign w:val="superscript"/>
        </w:rPr>
        <w:t>*, *</w:t>
      </w:r>
      <w:r w:rsidRPr="00AD5959">
        <w:rPr>
          <w:vertAlign w:val="superscript"/>
        </w:rPr>
        <w:footnoteReference w:customMarkFollows="1" w:id="2"/>
        <w:t>*</w:t>
      </w:r>
    </w:p>
    <w:p w14:paraId="1C7D81A0" w14:textId="73479294" w:rsidR="005B5427" w:rsidRDefault="005B5427" w:rsidP="005B5427">
      <w:pPr>
        <w:pStyle w:val="SingleTxtG"/>
        <w:rPr>
          <w:sz w:val="24"/>
          <w:szCs w:val="24"/>
          <w:lang w:eastAsia="zh-CN"/>
        </w:rPr>
      </w:pPr>
      <w:r>
        <w:rPr>
          <w:lang w:val="en-US"/>
        </w:rPr>
        <w:tab/>
        <w:t>The text reproduced below was adopted by the Working Party on</w:t>
      </w:r>
      <w:r w:rsidR="00D00927">
        <w:rPr>
          <w:lang w:val="en-US"/>
        </w:rPr>
        <w:t xml:space="preserve"> </w:t>
      </w:r>
      <w:r w:rsidR="00CF3BB9">
        <w:rPr>
          <w:lang w:val="en-US"/>
        </w:rPr>
        <w:t>General Safety Provisions</w:t>
      </w:r>
      <w:r w:rsidR="003E1E15" w:rsidRPr="003E1E15">
        <w:rPr>
          <w:lang w:val="en-US"/>
        </w:rPr>
        <w:t xml:space="preserve"> </w:t>
      </w:r>
      <w:r>
        <w:rPr>
          <w:lang w:val="en-US"/>
        </w:rPr>
        <w:t>(GR</w:t>
      </w:r>
      <w:r w:rsidR="00CF3BB9">
        <w:rPr>
          <w:lang w:val="en-US"/>
        </w:rPr>
        <w:t>SG</w:t>
      </w:r>
      <w:r>
        <w:rPr>
          <w:lang w:val="en-US"/>
        </w:rPr>
        <w:t>)</w:t>
      </w:r>
      <w:r w:rsidR="00642DD9">
        <w:rPr>
          <w:lang w:val="en-US"/>
        </w:rPr>
        <w:t xml:space="preserve"> at its </w:t>
      </w:r>
      <w:r w:rsidR="00CF3BB9">
        <w:rPr>
          <w:lang w:val="en-US"/>
        </w:rPr>
        <w:t>130</w:t>
      </w:r>
      <w:r w:rsidR="005839A4" w:rsidRPr="0044468A">
        <w:rPr>
          <w:lang w:val="en-US"/>
        </w:rPr>
        <w:t>th</w:t>
      </w:r>
      <w:r w:rsidR="005839A4">
        <w:rPr>
          <w:lang w:val="en-US"/>
        </w:rPr>
        <w:t xml:space="preserve"> </w:t>
      </w:r>
      <w:r w:rsidR="00642DD9">
        <w:rPr>
          <w:lang w:val="en-US"/>
        </w:rPr>
        <w:t>session</w:t>
      </w:r>
      <w:r>
        <w:rPr>
          <w:lang w:val="en-US"/>
        </w:rPr>
        <w:t xml:space="preserve"> </w:t>
      </w:r>
      <w:r w:rsidR="00EE08F1">
        <w:rPr>
          <w:lang w:val="en-US"/>
        </w:rPr>
        <w:t>(</w:t>
      </w:r>
      <w:r w:rsidR="00EE08F1" w:rsidRPr="00EE08F1">
        <w:rPr>
          <w:lang w:val="en-US"/>
        </w:rPr>
        <w:t>ECE/TRANS/WP.29/GR</w:t>
      </w:r>
      <w:r w:rsidR="00083A8C">
        <w:rPr>
          <w:lang w:val="en-US"/>
        </w:rPr>
        <w:t>SG</w:t>
      </w:r>
      <w:r w:rsidR="00EE08F1" w:rsidRPr="00EE08F1">
        <w:rPr>
          <w:lang w:val="en-US"/>
        </w:rPr>
        <w:t>/</w:t>
      </w:r>
      <w:r w:rsidR="00083A8C">
        <w:rPr>
          <w:lang w:val="en-US"/>
        </w:rPr>
        <w:t>109</w:t>
      </w:r>
      <w:r w:rsidR="00EE08F1" w:rsidRPr="00EE08F1">
        <w:rPr>
          <w:lang w:val="en-US"/>
        </w:rPr>
        <w:t xml:space="preserve">, para. </w:t>
      </w:r>
      <w:r w:rsidR="00D1720E">
        <w:rPr>
          <w:lang w:val="en-US"/>
        </w:rPr>
        <w:t>3</w:t>
      </w:r>
      <w:r w:rsidR="00EE08F1">
        <w:rPr>
          <w:lang w:val="en-US"/>
        </w:rPr>
        <w:t xml:space="preserve">). It is </w:t>
      </w:r>
      <w:r w:rsidR="00EE08F1" w:rsidRPr="00EE08F1">
        <w:rPr>
          <w:lang w:val="en-US"/>
        </w:rPr>
        <w:t>based on</w:t>
      </w:r>
      <w:r w:rsidR="007377F6">
        <w:rPr>
          <w:lang w:val="en-US"/>
        </w:rPr>
        <w:t xml:space="preserve"> </w:t>
      </w:r>
      <w:r w:rsidR="001C01A3">
        <w:rPr>
          <w:lang w:val="en-US"/>
        </w:rPr>
        <w:t>GRSG-130-</w:t>
      </w:r>
      <w:r w:rsidR="00D00927">
        <w:rPr>
          <w:lang w:val="en-US"/>
        </w:rPr>
        <w:t>1</w:t>
      </w:r>
      <w:r w:rsidR="00672B2C">
        <w:rPr>
          <w:lang w:val="en-US"/>
        </w:rPr>
        <w:t>7</w:t>
      </w:r>
      <w:r w:rsidR="00913520">
        <w:rPr>
          <w:lang w:val="en-US"/>
        </w:rPr>
        <w:t xml:space="preserve">. </w:t>
      </w:r>
      <w:r>
        <w:rPr>
          <w:lang w:val="en-US"/>
        </w:rPr>
        <w:t xml:space="preserve">It is submitted to the World Forum for Harmonization of Vehicle Regulations (WP.29) and to the Administrative Committee (AC.1) for consideration at their </w:t>
      </w:r>
      <w:r w:rsidR="002A4BA6">
        <w:rPr>
          <w:lang w:val="en-US"/>
        </w:rPr>
        <w:t xml:space="preserve">March </w:t>
      </w:r>
      <w:r>
        <w:rPr>
          <w:lang w:val="en-US"/>
        </w:rPr>
        <w:t>202</w:t>
      </w:r>
      <w:r w:rsidR="00D00927">
        <w:rPr>
          <w:lang w:val="en-US"/>
        </w:rPr>
        <w:t>6</w:t>
      </w:r>
      <w:r>
        <w:rPr>
          <w:lang w:val="en-US"/>
        </w:rPr>
        <w:t xml:space="preserve"> sessions. </w:t>
      </w:r>
      <w:r>
        <w:rPr>
          <w:sz w:val="24"/>
          <w:szCs w:val="24"/>
          <w:lang w:val="en-US" w:eastAsia="zh-CN"/>
        </w:rPr>
        <w:t xml:space="preserve"> </w:t>
      </w:r>
    </w:p>
    <w:p w14:paraId="15E28D3A" w14:textId="77777777" w:rsidR="005B5427" w:rsidRDefault="005B5427" w:rsidP="005B5427">
      <w:pPr>
        <w:pStyle w:val="SingleTxtG"/>
        <w:rPr>
          <w:sz w:val="24"/>
          <w:szCs w:val="24"/>
          <w:lang w:eastAsia="zh-CN"/>
        </w:rPr>
      </w:pPr>
      <w:r>
        <w:rPr>
          <w:sz w:val="24"/>
          <w:szCs w:val="24"/>
          <w:lang w:eastAsia="zh-CN"/>
        </w:rPr>
        <w:br w:type="page"/>
      </w:r>
    </w:p>
    <w:p w14:paraId="482EFC1A" w14:textId="77777777" w:rsidR="00BC0112" w:rsidRPr="004179E2" w:rsidRDefault="00BC0112" w:rsidP="00BC0112">
      <w:pPr>
        <w:pStyle w:val="SingleTxtG"/>
        <w:ind w:left="567" w:firstLine="567"/>
      </w:pPr>
      <w:r w:rsidRPr="004179E2">
        <w:rPr>
          <w:i/>
          <w:iCs/>
        </w:rPr>
        <w:lastRenderedPageBreak/>
        <w:t>Annex 3, paragraph 7.19.</w:t>
      </w:r>
      <w:r w:rsidRPr="004179E2">
        <w:t>, amend to read:</w:t>
      </w:r>
    </w:p>
    <w:p w14:paraId="4D8A3F38" w14:textId="77777777" w:rsidR="00BC0112" w:rsidRPr="00BC0112" w:rsidRDefault="00BC0112" w:rsidP="00BC0112">
      <w:pPr>
        <w:pStyle w:val="SingleTxtG"/>
      </w:pPr>
      <w:r w:rsidRPr="004179E2">
        <w:t xml:space="preserve">"7.19. </w:t>
      </w:r>
      <w:r w:rsidRPr="004179E2">
        <w:tab/>
      </w:r>
      <w:r w:rsidRPr="004179E2">
        <w:tab/>
      </w:r>
      <w:r w:rsidRPr="00BC0112">
        <w:t xml:space="preserve">Safety Information. </w:t>
      </w:r>
    </w:p>
    <w:p w14:paraId="4BA83603" w14:textId="77777777" w:rsidR="00BC0112" w:rsidRPr="00BC0112" w:rsidRDefault="00BC0112" w:rsidP="00BC0112">
      <w:pPr>
        <w:pStyle w:val="SingleTxtG"/>
        <w:ind w:left="2268"/>
      </w:pPr>
      <w:r w:rsidRPr="00BC0112">
        <w:t>In the case of vehicles of Classes II non low floor, III and B, means to transmit safety information, which permit the operator, driver and/or crew to easily inform the passengers of the safety instructions as e.g. the location of the emergency exits, the location of the fire extinguishers, safety sign, shall be specified by the manufacturer in the application for approval.</w:t>
      </w:r>
    </w:p>
    <w:p w14:paraId="0F2CF5CC" w14:textId="6FC9FF1A" w:rsidR="00BC0112" w:rsidRPr="00BC0112" w:rsidRDefault="00BC0112" w:rsidP="00BC0112">
      <w:pPr>
        <w:pStyle w:val="SingleTxtG"/>
        <w:ind w:left="2268"/>
        <w:rPr>
          <w:strike/>
        </w:rPr>
      </w:pPr>
      <w:r w:rsidRPr="00BC0112">
        <w:t>These means shall be adapted to the design and architecture of the vehicle with the aim of making the safety instructions easily accessible and intelligible from any passenger seat."</w:t>
      </w:r>
    </w:p>
    <w:p w14:paraId="34D98FD2" w14:textId="53E7556C" w:rsidR="00A53D88" w:rsidRPr="00F23425" w:rsidRDefault="00F23425" w:rsidP="00F23425">
      <w:pPr>
        <w:spacing w:before="240"/>
        <w:jc w:val="center"/>
        <w:rPr>
          <w:u w:val="single"/>
        </w:rPr>
      </w:pPr>
      <w:r>
        <w:rPr>
          <w:u w:val="single"/>
        </w:rPr>
        <w:tab/>
      </w:r>
      <w:r>
        <w:rPr>
          <w:u w:val="single"/>
        </w:rPr>
        <w:tab/>
      </w:r>
      <w:r>
        <w:rPr>
          <w:u w:val="single"/>
        </w:rPr>
        <w:tab/>
      </w:r>
    </w:p>
    <w:sectPr w:rsidR="00A53D88" w:rsidRPr="00F23425" w:rsidSect="00DA4201">
      <w:headerReference w:type="even" r:id="rId12"/>
      <w:headerReference w:type="default" r:id="rId13"/>
      <w:footerReference w:type="even" r:id="rId14"/>
      <w:footerReference w:type="default" r:id="rId15"/>
      <w:footerReference w:type="first" r:id="rId16"/>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74B8C" w14:textId="77777777" w:rsidR="009D006D" w:rsidRDefault="009D006D"/>
  </w:endnote>
  <w:endnote w:type="continuationSeparator" w:id="0">
    <w:p w14:paraId="73D1271D" w14:textId="77777777" w:rsidR="009D006D" w:rsidRDefault="009D006D"/>
  </w:endnote>
  <w:endnote w:type="continuationNotice" w:id="1">
    <w:p w14:paraId="742A0B2F" w14:textId="77777777" w:rsidR="009D006D" w:rsidRDefault="009D00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2ECEF" w14:textId="1A13B6EB" w:rsidR="00DA4201" w:rsidRPr="00DA4201" w:rsidRDefault="00DA4201" w:rsidP="00DA4201">
    <w:pPr>
      <w:pStyle w:val="Footer"/>
      <w:tabs>
        <w:tab w:val="right" w:pos="9638"/>
      </w:tabs>
      <w:rPr>
        <w:sz w:val="18"/>
      </w:rPr>
    </w:pPr>
    <w:r w:rsidRPr="00DA4201">
      <w:rPr>
        <w:b/>
        <w:sz w:val="18"/>
      </w:rPr>
      <w:fldChar w:fldCharType="begin"/>
    </w:r>
    <w:r w:rsidRPr="00DA4201">
      <w:rPr>
        <w:b/>
        <w:sz w:val="18"/>
      </w:rPr>
      <w:instrText xml:space="preserve"> PAGE  \* MERGEFORMAT </w:instrText>
    </w:r>
    <w:r w:rsidRPr="00DA4201">
      <w:rPr>
        <w:b/>
        <w:sz w:val="18"/>
      </w:rPr>
      <w:fldChar w:fldCharType="separate"/>
    </w:r>
    <w:r w:rsidRPr="00DA4201">
      <w:rPr>
        <w:b/>
        <w:noProof/>
        <w:sz w:val="18"/>
      </w:rPr>
      <w:t>2</w:t>
    </w:r>
    <w:r w:rsidRPr="00DA4201">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A4735" w14:textId="089F1BDA" w:rsidR="00DA4201" w:rsidRPr="00DA4201" w:rsidRDefault="00DA4201" w:rsidP="00DA4201">
    <w:pPr>
      <w:pStyle w:val="Footer"/>
      <w:tabs>
        <w:tab w:val="right" w:pos="9638"/>
      </w:tabs>
      <w:rPr>
        <w:b/>
        <w:sz w:val="18"/>
      </w:rPr>
    </w:pPr>
    <w:r>
      <w:tab/>
    </w:r>
    <w:r w:rsidRPr="00DA4201">
      <w:rPr>
        <w:b/>
        <w:sz w:val="18"/>
      </w:rPr>
      <w:fldChar w:fldCharType="begin"/>
    </w:r>
    <w:r w:rsidRPr="00DA4201">
      <w:rPr>
        <w:b/>
        <w:sz w:val="18"/>
      </w:rPr>
      <w:instrText xml:space="preserve"> PAGE  \* MERGEFORMAT </w:instrText>
    </w:r>
    <w:r w:rsidRPr="00DA4201">
      <w:rPr>
        <w:b/>
        <w:sz w:val="18"/>
      </w:rPr>
      <w:fldChar w:fldCharType="separate"/>
    </w:r>
    <w:r w:rsidRPr="00DA4201">
      <w:rPr>
        <w:b/>
        <w:noProof/>
        <w:sz w:val="18"/>
      </w:rPr>
      <w:t>3</w:t>
    </w:r>
    <w:r w:rsidRPr="00DA4201">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6EAF7" w14:textId="1C05976C" w:rsidR="0083138E" w:rsidRDefault="0083138E" w:rsidP="0083138E">
    <w:pPr>
      <w:pStyle w:val="Footer"/>
    </w:pPr>
    <w:r w:rsidRPr="0027112F">
      <w:rPr>
        <w:noProof/>
        <w:lang w:val="en-US"/>
      </w:rPr>
      <w:drawing>
        <wp:anchor distT="0" distB="0" distL="114300" distR="114300" simplePos="0" relativeHeight="251659264" behindDoc="0" locked="1" layoutInCell="1" allowOverlap="1" wp14:anchorId="1D8EC129" wp14:editId="0894FAD8">
          <wp:simplePos x="0" y="0"/>
          <wp:positionH relativeFrom="column">
            <wp:posOffset>4558030</wp:posOffset>
          </wp:positionH>
          <wp:positionV relativeFrom="page">
            <wp:posOffset>10128250</wp:posOffset>
          </wp:positionV>
          <wp:extent cx="932400" cy="230400"/>
          <wp:effectExtent l="0" t="0" r="1270" b="0"/>
          <wp:wrapNone/>
          <wp:docPr id="5" name="Picture 1"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6AE5897B" w14:textId="3F2BC3E9" w:rsidR="0083138E" w:rsidRPr="0083138E" w:rsidRDefault="0083138E" w:rsidP="0083138E">
    <w:pPr>
      <w:pStyle w:val="Footer"/>
      <w:ind w:right="1134"/>
      <w:rPr>
        <w:sz w:val="20"/>
      </w:rPr>
    </w:pPr>
    <w:r>
      <w:rPr>
        <w:sz w:val="20"/>
      </w:rPr>
      <w:t>GE.25-21166  (E)</w:t>
    </w:r>
    <w:r>
      <w:rPr>
        <w:noProof/>
        <w:sz w:val="20"/>
      </w:rPr>
      <w:drawing>
        <wp:anchor distT="0" distB="0" distL="114300" distR="114300" simplePos="0" relativeHeight="251660288" behindDoc="0" locked="0" layoutInCell="1" allowOverlap="1" wp14:anchorId="09579838" wp14:editId="757AFC94">
          <wp:simplePos x="0" y="0"/>
          <wp:positionH relativeFrom="margin">
            <wp:posOffset>5583555</wp:posOffset>
          </wp:positionH>
          <wp:positionV relativeFrom="margin">
            <wp:posOffset>8981440</wp:posOffset>
          </wp:positionV>
          <wp:extent cx="571500" cy="571500"/>
          <wp:effectExtent l="0" t="0" r="0" b="0"/>
          <wp:wrapNone/>
          <wp:docPr id="12954704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CCBE2" w14:textId="77777777" w:rsidR="009D006D" w:rsidRPr="000B175B" w:rsidRDefault="009D006D" w:rsidP="000B175B">
      <w:pPr>
        <w:tabs>
          <w:tab w:val="right" w:pos="2155"/>
        </w:tabs>
        <w:spacing w:after="80"/>
        <w:ind w:left="680"/>
        <w:rPr>
          <w:u w:val="single"/>
        </w:rPr>
      </w:pPr>
      <w:r>
        <w:rPr>
          <w:u w:val="single"/>
        </w:rPr>
        <w:tab/>
      </w:r>
    </w:p>
  </w:footnote>
  <w:footnote w:type="continuationSeparator" w:id="0">
    <w:p w14:paraId="4F855A38" w14:textId="77777777" w:rsidR="009D006D" w:rsidRPr="00FC68B7" w:rsidRDefault="009D006D" w:rsidP="00FC68B7">
      <w:pPr>
        <w:tabs>
          <w:tab w:val="left" w:pos="2155"/>
        </w:tabs>
        <w:spacing w:after="80"/>
        <w:ind w:left="680"/>
        <w:rPr>
          <w:u w:val="single"/>
        </w:rPr>
      </w:pPr>
      <w:r>
        <w:rPr>
          <w:u w:val="single"/>
        </w:rPr>
        <w:tab/>
      </w:r>
    </w:p>
  </w:footnote>
  <w:footnote w:type="continuationNotice" w:id="1">
    <w:p w14:paraId="23402FF9" w14:textId="77777777" w:rsidR="009D006D" w:rsidRDefault="009D006D"/>
  </w:footnote>
  <w:footnote w:id="2">
    <w:p w14:paraId="68D1FAD4" w14:textId="2CDAD85E" w:rsidR="00AD5959" w:rsidRDefault="0023015B" w:rsidP="0023015B">
      <w:pPr>
        <w:pStyle w:val="FootnoteText"/>
        <w:jc w:val="both"/>
      </w:pPr>
      <w:r w:rsidRPr="0023015B">
        <w:tab/>
      </w:r>
      <w:r w:rsidRPr="0023015B">
        <w:rPr>
          <w:rStyle w:val="FootnoteReference"/>
        </w:rPr>
        <w:t>*</w:t>
      </w:r>
      <w:r>
        <w:tab/>
      </w:r>
      <w:r w:rsidRPr="0023015B">
        <w:t>This document was scheduled for publication after the standard publication date owing to circumstances beyond the submitter's control.</w:t>
      </w:r>
    </w:p>
    <w:p w14:paraId="2F50A318" w14:textId="5A909605" w:rsidR="005B5427" w:rsidRDefault="00AD5959" w:rsidP="005B5427">
      <w:pPr>
        <w:pStyle w:val="FootnoteText"/>
        <w:jc w:val="both"/>
        <w:rPr>
          <w:lang w:val="en-US"/>
        </w:rPr>
      </w:pPr>
      <w:r>
        <w:tab/>
      </w:r>
      <w:r w:rsidRPr="00AD5959">
        <w:rPr>
          <w:rStyle w:val="FootnoteReference"/>
        </w:rPr>
        <w:t>*</w:t>
      </w:r>
      <w:r w:rsidR="005B5427" w:rsidRPr="00AD5959">
        <w:rPr>
          <w:rStyle w:val="FootnoteReference"/>
        </w:rPr>
        <w:t>*</w:t>
      </w:r>
      <w:r w:rsidR="005B5427">
        <w:rPr>
          <w:sz w:val="20"/>
          <w:lang w:val="en-US"/>
        </w:rPr>
        <w:tab/>
      </w:r>
      <w:r w:rsidR="005B5427">
        <w:rPr>
          <w:szCs w:val="18"/>
          <w:lang w:val="en-US"/>
        </w:rPr>
        <w:t xml:space="preserve">In accordance with the </w:t>
      </w:r>
      <w:proofErr w:type="spellStart"/>
      <w:r w:rsidR="005B5427">
        <w:rPr>
          <w:szCs w:val="18"/>
          <w:lang w:val="en-US"/>
        </w:rPr>
        <w:t>programme</w:t>
      </w:r>
      <w:proofErr w:type="spellEnd"/>
      <w:r w:rsidR="005B5427">
        <w:rPr>
          <w:szCs w:val="18"/>
          <w:lang w:val="en-US"/>
        </w:rPr>
        <w:t xml:space="preserve"> of work of the Inland Transport Committee for </w:t>
      </w:r>
      <w:r w:rsidR="005B5427">
        <w:rPr>
          <w:lang w:val="en-US"/>
        </w:rPr>
        <w:t>202</w:t>
      </w:r>
      <w:r w:rsidR="005C3484">
        <w:rPr>
          <w:lang w:val="en-US"/>
        </w:rPr>
        <w:t>6</w:t>
      </w:r>
      <w:r w:rsidR="005B5427">
        <w:rPr>
          <w:lang w:val="en-US"/>
        </w:rPr>
        <w:t xml:space="preserve"> as outlined in proposed </w:t>
      </w:r>
      <w:proofErr w:type="spellStart"/>
      <w:r w:rsidR="005B5427">
        <w:rPr>
          <w:lang w:val="en-US"/>
        </w:rPr>
        <w:t>programme</w:t>
      </w:r>
      <w:proofErr w:type="spellEnd"/>
      <w:r w:rsidR="005B5427">
        <w:rPr>
          <w:lang w:val="en-US"/>
        </w:rPr>
        <w:t xml:space="preserve"> budget for </w:t>
      </w:r>
      <w:r w:rsidR="005B5427">
        <w:rPr>
          <w:szCs w:val="18"/>
          <w:lang w:val="en-US"/>
        </w:rPr>
        <w:t>202</w:t>
      </w:r>
      <w:r w:rsidR="005C3484">
        <w:rPr>
          <w:szCs w:val="18"/>
          <w:lang w:val="en-US"/>
        </w:rPr>
        <w:t>6</w:t>
      </w:r>
      <w:r w:rsidR="005B5427">
        <w:rPr>
          <w:szCs w:val="18"/>
          <w:lang w:val="en-US"/>
        </w:rPr>
        <w:t xml:space="preserve"> </w:t>
      </w:r>
      <w:r w:rsidR="00190062">
        <w:rPr>
          <w:szCs w:val="18"/>
          <w:lang w:val="en-US"/>
        </w:rPr>
        <w:t>(</w:t>
      </w:r>
      <w:r w:rsidR="008E6CDE" w:rsidRPr="008E6CDE">
        <w:rPr>
          <w:szCs w:val="18"/>
          <w:lang w:val="en-US"/>
        </w:rPr>
        <w:t>A/</w:t>
      </w:r>
      <w:r w:rsidR="005C3484">
        <w:rPr>
          <w:szCs w:val="18"/>
          <w:lang w:val="en-US"/>
        </w:rPr>
        <w:t>80</w:t>
      </w:r>
      <w:r w:rsidR="008E6CDE" w:rsidRPr="008E6CDE">
        <w:rPr>
          <w:szCs w:val="18"/>
          <w:lang w:val="en-US"/>
        </w:rPr>
        <w:t>/6 (Sect. 20), table 20.</w:t>
      </w:r>
      <w:r w:rsidR="00BE4F01">
        <w:rPr>
          <w:szCs w:val="18"/>
          <w:lang w:val="en-US"/>
        </w:rPr>
        <w:t>7</w:t>
      </w:r>
      <w:r w:rsidR="00190062">
        <w:rPr>
          <w:szCs w:val="18"/>
          <w:lang w:val="en-US"/>
        </w:rPr>
        <w:t>)</w:t>
      </w:r>
      <w:r w:rsidR="005B5427">
        <w:rPr>
          <w:szCs w:val="18"/>
          <w:lang w:val="en-US"/>
        </w:rPr>
        <w:t xml:space="preserve">, the World Forum will develop, harmonize and update UN Regulations </w:t>
      </w:r>
      <w:proofErr w:type="gramStart"/>
      <w:r w:rsidR="005B5427">
        <w:rPr>
          <w:szCs w:val="18"/>
          <w:lang w:val="en-US"/>
        </w:rPr>
        <w:t>in order to</w:t>
      </w:r>
      <w:proofErr w:type="gramEnd"/>
      <w:r w:rsidR="005B5427">
        <w:rPr>
          <w:szCs w:val="18"/>
          <w:lang w:val="en-US"/>
        </w:rPr>
        <w:t xml:space="preserve">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FF2A4" w14:textId="6B76DD53" w:rsidR="00DA4201" w:rsidRPr="00DA4201" w:rsidRDefault="00DA4201">
    <w:pPr>
      <w:pStyle w:val="Header"/>
    </w:pPr>
    <w:fldSimple w:instr=" TITLE  \* MERGEFORMAT ">
      <w:r>
        <w:t>ECE/TRANS/WP.29/202</w:t>
      </w:r>
      <w:r w:rsidR="00D00927">
        <w:t>6</w:t>
      </w:r>
      <w:r>
        <w:t>/</w:t>
      </w:r>
      <w:r w:rsidR="00D00927">
        <w:t>2</w:t>
      </w:r>
      <w:r w:rsidR="0044261D">
        <w:t>2</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54FCD" w14:textId="5E7AD12D" w:rsidR="00DA4201" w:rsidRPr="00DA4201" w:rsidRDefault="00DA4201" w:rsidP="00DA4201">
    <w:pPr>
      <w:pStyle w:val="Header"/>
      <w:jc w:val="right"/>
    </w:pPr>
    <w:fldSimple w:instr=" TITLE  \* MERGEFORMAT ">
      <w:r>
        <w:t>ECE/TRANS/WP.29/202</w:t>
      </w:r>
      <w:r w:rsidR="00D00927">
        <w:t>6</w:t>
      </w:r>
      <w:r>
        <w:t>/</w:t>
      </w:r>
      <w:r w:rsidR="00D00927">
        <w:t>21</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145501D"/>
    <w:multiLevelType w:val="hybridMultilevel"/>
    <w:tmpl w:val="D598B9A4"/>
    <w:lvl w:ilvl="0" w:tplc="B94C134E">
      <w:start w:val="1"/>
      <w:numFmt w:val="decimal"/>
      <w:lvlText w:val="%1."/>
      <w:lvlJc w:val="left"/>
      <w:pPr>
        <w:ind w:left="1035" w:hanging="360"/>
      </w:pPr>
      <w:rPr>
        <w:rFonts w:hint="default"/>
      </w:rPr>
    </w:lvl>
    <w:lvl w:ilvl="1" w:tplc="08070019" w:tentative="1">
      <w:start w:val="1"/>
      <w:numFmt w:val="lowerLetter"/>
      <w:lvlText w:val="%2."/>
      <w:lvlJc w:val="left"/>
      <w:pPr>
        <w:ind w:left="1755" w:hanging="360"/>
      </w:pPr>
    </w:lvl>
    <w:lvl w:ilvl="2" w:tplc="0807001B" w:tentative="1">
      <w:start w:val="1"/>
      <w:numFmt w:val="lowerRoman"/>
      <w:lvlText w:val="%3."/>
      <w:lvlJc w:val="right"/>
      <w:pPr>
        <w:ind w:left="2475" w:hanging="180"/>
      </w:pPr>
    </w:lvl>
    <w:lvl w:ilvl="3" w:tplc="0807000F" w:tentative="1">
      <w:start w:val="1"/>
      <w:numFmt w:val="decimal"/>
      <w:lvlText w:val="%4."/>
      <w:lvlJc w:val="left"/>
      <w:pPr>
        <w:ind w:left="3195" w:hanging="360"/>
      </w:pPr>
    </w:lvl>
    <w:lvl w:ilvl="4" w:tplc="08070019" w:tentative="1">
      <w:start w:val="1"/>
      <w:numFmt w:val="lowerLetter"/>
      <w:lvlText w:val="%5."/>
      <w:lvlJc w:val="left"/>
      <w:pPr>
        <w:ind w:left="3915" w:hanging="360"/>
      </w:pPr>
    </w:lvl>
    <w:lvl w:ilvl="5" w:tplc="0807001B" w:tentative="1">
      <w:start w:val="1"/>
      <w:numFmt w:val="lowerRoman"/>
      <w:lvlText w:val="%6."/>
      <w:lvlJc w:val="right"/>
      <w:pPr>
        <w:ind w:left="4635" w:hanging="180"/>
      </w:pPr>
    </w:lvl>
    <w:lvl w:ilvl="6" w:tplc="0807000F" w:tentative="1">
      <w:start w:val="1"/>
      <w:numFmt w:val="decimal"/>
      <w:lvlText w:val="%7."/>
      <w:lvlJc w:val="left"/>
      <w:pPr>
        <w:ind w:left="5355" w:hanging="360"/>
      </w:pPr>
    </w:lvl>
    <w:lvl w:ilvl="7" w:tplc="08070019" w:tentative="1">
      <w:start w:val="1"/>
      <w:numFmt w:val="lowerLetter"/>
      <w:lvlText w:val="%8."/>
      <w:lvlJc w:val="left"/>
      <w:pPr>
        <w:ind w:left="6075" w:hanging="360"/>
      </w:pPr>
    </w:lvl>
    <w:lvl w:ilvl="8" w:tplc="0807001B" w:tentative="1">
      <w:start w:val="1"/>
      <w:numFmt w:val="lowerRoman"/>
      <w:lvlText w:val="%9."/>
      <w:lvlJc w:val="right"/>
      <w:pPr>
        <w:ind w:left="6795" w:hanging="180"/>
      </w:pPr>
    </w:lvl>
  </w:abstractNum>
  <w:abstractNum w:abstractNumId="12" w15:restartNumberingAfterBreak="0">
    <w:nsid w:val="06B2014B"/>
    <w:multiLevelType w:val="hybridMultilevel"/>
    <w:tmpl w:val="AA04E53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0B613219"/>
    <w:multiLevelType w:val="hybridMultilevel"/>
    <w:tmpl w:val="68D87E7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15:restartNumberingAfterBreak="0">
    <w:nsid w:val="19213DC8"/>
    <w:multiLevelType w:val="hybridMultilevel"/>
    <w:tmpl w:val="3B580D62"/>
    <w:lvl w:ilvl="0" w:tplc="D1E244DC">
      <w:start w:val="1"/>
      <w:numFmt w:val="lowerLetter"/>
      <w:lvlText w:val="(%1)"/>
      <w:lvlJc w:val="left"/>
      <w:pPr>
        <w:ind w:left="2839" w:hanging="570"/>
      </w:pPr>
      <w:rPr>
        <w:rFonts w:hint="default"/>
      </w:rPr>
    </w:lvl>
    <w:lvl w:ilvl="1" w:tplc="04070019">
      <w:start w:val="1"/>
      <w:numFmt w:val="lowerLetter"/>
      <w:lvlText w:val="%2."/>
      <w:lvlJc w:val="left"/>
      <w:pPr>
        <w:ind w:left="3339" w:hanging="360"/>
      </w:pPr>
    </w:lvl>
    <w:lvl w:ilvl="2" w:tplc="0407001B" w:tentative="1">
      <w:start w:val="1"/>
      <w:numFmt w:val="lowerRoman"/>
      <w:lvlText w:val="%3."/>
      <w:lvlJc w:val="right"/>
      <w:pPr>
        <w:ind w:left="4059" w:hanging="180"/>
      </w:pPr>
    </w:lvl>
    <w:lvl w:ilvl="3" w:tplc="0407000F" w:tentative="1">
      <w:start w:val="1"/>
      <w:numFmt w:val="decimal"/>
      <w:lvlText w:val="%4."/>
      <w:lvlJc w:val="left"/>
      <w:pPr>
        <w:ind w:left="4779" w:hanging="360"/>
      </w:pPr>
    </w:lvl>
    <w:lvl w:ilvl="4" w:tplc="04070019" w:tentative="1">
      <w:start w:val="1"/>
      <w:numFmt w:val="lowerLetter"/>
      <w:lvlText w:val="%5."/>
      <w:lvlJc w:val="left"/>
      <w:pPr>
        <w:ind w:left="5499" w:hanging="360"/>
      </w:pPr>
    </w:lvl>
    <w:lvl w:ilvl="5" w:tplc="0407001B" w:tentative="1">
      <w:start w:val="1"/>
      <w:numFmt w:val="lowerRoman"/>
      <w:lvlText w:val="%6."/>
      <w:lvlJc w:val="right"/>
      <w:pPr>
        <w:ind w:left="6219" w:hanging="180"/>
      </w:pPr>
    </w:lvl>
    <w:lvl w:ilvl="6" w:tplc="0407000F" w:tentative="1">
      <w:start w:val="1"/>
      <w:numFmt w:val="decimal"/>
      <w:lvlText w:val="%7."/>
      <w:lvlJc w:val="left"/>
      <w:pPr>
        <w:ind w:left="6939" w:hanging="360"/>
      </w:pPr>
    </w:lvl>
    <w:lvl w:ilvl="7" w:tplc="04070019" w:tentative="1">
      <w:start w:val="1"/>
      <w:numFmt w:val="lowerLetter"/>
      <w:lvlText w:val="%8."/>
      <w:lvlJc w:val="left"/>
      <w:pPr>
        <w:ind w:left="7659" w:hanging="360"/>
      </w:pPr>
    </w:lvl>
    <w:lvl w:ilvl="8" w:tplc="0407001B" w:tentative="1">
      <w:start w:val="1"/>
      <w:numFmt w:val="lowerRoman"/>
      <w:lvlText w:val="%9."/>
      <w:lvlJc w:val="right"/>
      <w:pPr>
        <w:ind w:left="8379" w:hanging="180"/>
      </w:pPr>
    </w:lvl>
  </w:abstractNum>
  <w:abstractNum w:abstractNumId="16"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7"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8536BF"/>
    <w:multiLevelType w:val="hybridMultilevel"/>
    <w:tmpl w:val="55B8DF9A"/>
    <w:lvl w:ilvl="0" w:tplc="52EA3D26">
      <w:start w:val="5"/>
      <w:numFmt w:val="bullet"/>
      <w:lvlText w:val=""/>
      <w:lvlJc w:val="left"/>
      <w:pPr>
        <w:ind w:left="1290" w:hanging="360"/>
      </w:pPr>
      <w:rPr>
        <w:rFonts w:ascii="Symbol" w:eastAsiaTheme="minorHAnsi" w:hAnsi="Symbol" w:cs="Times New Roman"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20"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0F3748"/>
    <w:multiLevelType w:val="hybridMultilevel"/>
    <w:tmpl w:val="BB1A8860"/>
    <w:lvl w:ilvl="0" w:tplc="037871B6">
      <w:start w:val="6"/>
      <w:numFmt w:val="bullet"/>
      <w:lvlText w:val="-"/>
      <w:lvlJc w:val="left"/>
      <w:pPr>
        <w:ind w:left="3195" w:hanging="360"/>
      </w:pPr>
      <w:rPr>
        <w:rFonts w:ascii="Times New Roman" w:eastAsia="Times New Roman" w:hAnsi="Times New Roman" w:cs="Times New Roman" w:hint="default"/>
      </w:rPr>
    </w:lvl>
    <w:lvl w:ilvl="1" w:tplc="18090003" w:tentative="1">
      <w:start w:val="1"/>
      <w:numFmt w:val="bullet"/>
      <w:lvlText w:val="o"/>
      <w:lvlJc w:val="left"/>
      <w:pPr>
        <w:ind w:left="3915" w:hanging="360"/>
      </w:pPr>
      <w:rPr>
        <w:rFonts w:ascii="Courier New" w:hAnsi="Courier New" w:cs="Courier New" w:hint="default"/>
      </w:rPr>
    </w:lvl>
    <w:lvl w:ilvl="2" w:tplc="18090005" w:tentative="1">
      <w:start w:val="1"/>
      <w:numFmt w:val="bullet"/>
      <w:lvlText w:val=""/>
      <w:lvlJc w:val="left"/>
      <w:pPr>
        <w:ind w:left="4635" w:hanging="360"/>
      </w:pPr>
      <w:rPr>
        <w:rFonts w:ascii="Wingdings" w:hAnsi="Wingdings" w:hint="default"/>
      </w:rPr>
    </w:lvl>
    <w:lvl w:ilvl="3" w:tplc="18090001" w:tentative="1">
      <w:start w:val="1"/>
      <w:numFmt w:val="bullet"/>
      <w:lvlText w:val=""/>
      <w:lvlJc w:val="left"/>
      <w:pPr>
        <w:ind w:left="5355" w:hanging="360"/>
      </w:pPr>
      <w:rPr>
        <w:rFonts w:ascii="Symbol" w:hAnsi="Symbol" w:hint="default"/>
      </w:rPr>
    </w:lvl>
    <w:lvl w:ilvl="4" w:tplc="18090003" w:tentative="1">
      <w:start w:val="1"/>
      <w:numFmt w:val="bullet"/>
      <w:lvlText w:val="o"/>
      <w:lvlJc w:val="left"/>
      <w:pPr>
        <w:ind w:left="6075" w:hanging="360"/>
      </w:pPr>
      <w:rPr>
        <w:rFonts w:ascii="Courier New" w:hAnsi="Courier New" w:cs="Courier New" w:hint="default"/>
      </w:rPr>
    </w:lvl>
    <w:lvl w:ilvl="5" w:tplc="18090005" w:tentative="1">
      <w:start w:val="1"/>
      <w:numFmt w:val="bullet"/>
      <w:lvlText w:val=""/>
      <w:lvlJc w:val="left"/>
      <w:pPr>
        <w:ind w:left="6795" w:hanging="360"/>
      </w:pPr>
      <w:rPr>
        <w:rFonts w:ascii="Wingdings" w:hAnsi="Wingdings" w:hint="default"/>
      </w:rPr>
    </w:lvl>
    <w:lvl w:ilvl="6" w:tplc="18090001" w:tentative="1">
      <w:start w:val="1"/>
      <w:numFmt w:val="bullet"/>
      <w:lvlText w:val=""/>
      <w:lvlJc w:val="left"/>
      <w:pPr>
        <w:ind w:left="7515" w:hanging="360"/>
      </w:pPr>
      <w:rPr>
        <w:rFonts w:ascii="Symbol" w:hAnsi="Symbol" w:hint="default"/>
      </w:rPr>
    </w:lvl>
    <w:lvl w:ilvl="7" w:tplc="18090003" w:tentative="1">
      <w:start w:val="1"/>
      <w:numFmt w:val="bullet"/>
      <w:lvlText w:val="o"/>
      <w:lvlJc w:val="left"/>
      <w:pPr>
        <w:ind w:left="8235" w:hanging="360"/>
      </w:pPr>
      <w:rPr>
        <w:rFonts w:ascii="Courier New" w:hAnsi="Courier New" w:cs="Courier New" w:hint="default"/>
      </w:rPr>
    </w:lvl>
    <w:lvl w:ilvl="8" w:tplc="18090005" w:tentative="1">
      <w:start w:val="1"/>
      <w:numFmt w:val="bullet"/>
      <w:lvlText w:val=""/>
      <w:lvlJc w:val="left"/>
      <w:pPr>
        <w:ind w:left="8955" w:hanging="360"/>
      </w:pPr>
      <w:rPr>
        <w:rFonts w:ascii="Wingdings" w:hAnsi="Wingdings" w:hint="default"/>
      </w:rPr>
    </w:lvl>
  </w:abstractNum>
  <w:abstractNum w:abstractNumId="24"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292685223">
    <w:abstractNumId w:val="1"/>
  </w:num>
  <w:num w:numId="2" w16cid:durableId="855341183">
    <w:abstractNumId w:val="0"/>
  </w:num>
  <w:num w:numId="3" w16cid:durableId="2125341573">
    <w:abstractNumId w:val="2"/>
  </w:num>
  <w:num w:numId="4" w16cid:durableId="31732026">
    <w:abstractNumId w:val="3"/>
  </w:num>
  <w:num w:numId="5" w16cid:durableId="1126585983">
    <w:abstractNumId w:val="8"/>
  </w:num>
  <w:num w:numId="6" w16cid:durableId="1435588725">
    <w:abstractNumId w:val="9"/>
  </w:num>
  <w:num w:numId="7" w16cid:durableId="340861049">
    <w:abstractNumId w:val="7"/>
  </w:num>
  <w:num w:numId="8" w16cid:durableId="1969313241">
    <w:abstractNumId w:val="6"/>
  </w:num>
  <w:num w:numId="9" w16cid:durableId="197864927">
    <w:abstractNumId w:val="5"/>
  </w:num>
  <w:num w:numId="10" w16cid:durableId="248151344">
    <w:abstractNumId w:val="4"/>
  </w:num>
  <w:num w:numId="11" w16cid:durableId="2044480455">
    <w:abstractNumId w:val="20"/>
  </w:num>
  <w:num w:numId="12" w16cid:durableId="616915869">
    <w:abstractNumId w:val="18"/>
  </w:num>
  <w:num w:numId="13" w16cid:durableId="1155418512">
    <w:abstractNumId w:val="10"/>
  </w:num>
  <w:num w:numId="14" w16cid:durableId="1991515697">
    <w:abstractNumId w:val="16"/>
  </w:num>
  <w:num w:numId="15" w16cid:durableId="684475659">
    <w:abstractNumId w:val="21"/>
  </w:num>
  <w:num w:numId="16" w16cid:durableId="1063142324">
    <w:abstractNumId w:val="17"/>
  </w:num>
  <w:num w:numId="17" w16cid:durableId="531768949">
    <w:abstractNumId w:val="22"/>
  </w:num>
  <w:num w:numId="18" w16cid:durableId="917792690">
    <w:abstractNumId w:val="24"/>
  </w:num>
  <w:num w:numId="19" w16cid:durableId="1144010885">
    <w:abstractNumId w:val="14"/>
  </w:num>
  <w:num w:numId="20" w16cid:durableId="876237355">
    <w:abstractNumId w:val="12"/>
  </w:num>
  <w:num w:numId="21" w16cid:durableId="628635465">
    <w:abstractNumId w:val="11"/>
  </w:num>
  <w:num w:numId="22" w16cid:durableId="1978214962">
    <w:abstractNumId w:val="23"/>
  </w:num>
  <w:num w:numId="23" w16cid:durableId="16194130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21349390">
    <w:abstractNumId w:val="13"/>
  </w:num>
  <w:num w:numId="25" w16cid:durableId="47579766">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pt-BR" w:vendorID="64" w:dllVersion="0" w:nlCheck="1" w:checkStyle="0"/>
  <w:activeWritingStyle w:appName="MSWord" w:lang="fr-CH" w:vendorID="64" w:dllVersion="0" w:nlCheck="1" w:checkStyle="0"/>
  <w:activeWritingStyle w:appName="MSWord" w:lang="fr-FR" w:vendorID="64" w:dllVersion="0" w:nlCheck="1" w:checkStyle="0"/>
  <w:activeWritingStyle w:appName="MSWord" w:lang="nl-NL"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201"/>
    <w:rsid w:val="00002A7D"/>
    <w:rsid w:val="000038A8"/>
    <w:rsid w:val="00005DF3"/>
    <w:rsid w:val="00006790"/>
    <w:rsid w:val="0001027C"/>
    <w:rsid w:val="00026CD4"/>
    <w:rsid w:val="00027624"/>
    <w:rsid w:val="00050F6B"/>
    <w:rsid w:val="000678CD"/>
    <w:rsid w:val="00067DE1"/>
    <w:rsid w:val="00072C8C"/>
    <w:rsid w:val="00081CE0"/>
    <w:rsid w:val="00083A8C"/>
    <w:rsid w:val="00084D30"/>
    <w:rsid w:val="00090320"/>
    <w:rsid w:val="000931C0"/>
    <w:rsid w:val="00097003"/>
    <w:rsid w:val="000A2E09"/>
    <w:rsid w:val="000B175B"/>
    <w:rsid w:val="000B3A0F"/>
    <w:rsid w:val="000C1A16"/>
    <w:rsid w:val="000E0415"/>
    <w:rsid w:val="000F6D5B"/>
    <w:rsid w:val="000F7715"/>
    <w:rsid w:val="0010783D"/>
    <w:rsid w:val="00131BB6"/>
    <w:rsid w:val="00141F42"/>
    <w:rsid w:val="00147050"/>
    <w:rsid w:val="00156B99"/>
    <w:rsid w:val="00163E86"/>
    <w:rsid w:val="00166124"/>
    <w:rsid w:val="00184DDA"/>
    <w:rsid w:val="00190062"/>
    <w:rsid w:val="001900CD"/>
    <w:rsid w:val="001A0452"/>
    <w:rsid w:val="001A1120"/>
    <w:rsid w:val="001A6B67"/>
    <w:rsid w:val="001B4B04"/>
    <w:rsid w:val="001B5875"/>
    <w:rsid w:val="001C01A3"/>
    <w:rsid w:val="001C4B9C"/>
    <w:rsid w:val="001C6663"/>
    <w:rsid w:val="001C7895"/>
    <w:rsid w:val="001D26DF"/>
    <w:rsid w:val="001E431B"/>
    <w:rsid w:val="001F1599"/>
    <w:rsid w:val="001F19C4"/>
    <w:rsid w:val="001F45B7"/>
    <w:rsid w:val="002043F0"/>
    <w:rsid w:val="0020574F"/>
    <w:rsid w:val="00211E0B"/>
    <w:rsid w:val="00220457"/>
    <w:rsid w:val="00230134"/>
    <w:rsid w:val="0023015B"/>
    <w:rsid w:val="00232575"/>
    <w:rsid w:val="00247258"/>
    <w:rsid w:val="00257CAC"/>
    <w:rsid w:val="00265E6C"/>
    <w:rsid w:val="0027237A"/>
    <w:rsid w:val="00273FE6"/>
    <w:rsid w:val="00276994"/>
    <w:rsid w:val="00284FC4"/>
    <w:rsid w:val="002900E1"/>
    <w:rsid w:val="002974E9"/>
    <w:rsid w:val="00297D15"/>
    <w:rsid w:val="002A306B"/>
    <w:rsid w:val="002A4BA6"/>
    <w:rsid w:val="002A7F94"/>
    <w:rsid w:val="002B009A"/>
    <w:rsid w:val="002B109A"/>
    <w:rsid w:val="002C6D45"/>
    <w:rsid w:val="002D218E"/>
    <w:rsid w:val="002D6E53"/>
    <w:rsid w:val="002E1733"/>
    <w:rsid w:val="002E60F3"/>
    <w:rsid w:val="002F046D"/>
    <w:rsid w:val="002F3023"/>
    <w:rsid w:val="002F7A59"/>
    <w:rsid w:val="00301764"/>
    <w:rsid w:val="00307AA1"/>
    <w:rsid w:val="0031153C"/>
    <w:rsid w:val="00314C52"/>
    <w:rsid w:val="00316EB3"/>
    <w:rsid w:val="003229D8"/>
    <w:rsid w:val="00336C97"/>
    <w:rsid w:val="00337F88"/>
    <w:rsid w:val="0034035F"/>
    <w:rsid w:val="00342432"/>
    <w:rsid w:val="0035223F"/>
    <w:rsid w:val="00352D4B"/>
    <w:rsid w:val="0035638C"/>
    <w:rsid w:val="00362BC7"/>
    <w:rsid w:val="00383065"/>
    <w:rsid w:val="0038331D"/>
    <w:rsid w:val="003A011D"/>
    <w:rsid w:val="003A21E2"/>
    <w:rsid w:val="003A46BB"/>
    <w:rsid w:val="003A4EC7"/>
    <w:rsid w:val="003A7295"/>
    <w:rsid w:val="003A7B10"/>
    <w:rsid w:val="003B1F60"/>
    <w:rsid w:val="003C07D1"/>
    <w:rsid w:val="003C2CC4"/>
    <w:rsid w:val="003D4B23"/>
    <w:rsid w:val="003D7076"/>
    <w:rsid w:val="003E1E15"/>
    <w:rsid w:val="003E278A"/>
    <w:rsid w:val="003E4AC9"/>
    <w:rsid w:val="003F4C24"/>
    <w:rsid w:val="004018DE"/>
    <w:rsid w:val="00412A88"/>
    <w:rsid w:val="00413520"/>
    <w:rsid w:val="004169DB"/>
    <w:rsid w:val="004325CB"/>
    <w:rsid w:val="00440A07"/>
    <w:rsid w:val="0044261D"/>
    <w:rsid w:val="0044468A"/>
    <w:rsid w:val="00445CC9"/>
    <w:rsid w:val="004466CB"/>
    <w:rsid w:val="00462880"/>
    <w:rsid w:val="00466027"/>
    <w:rsid w:val="00474D2F"/>
    <w:rsid w:val="00476F24"/>
    <w:rsid w:val="00486C15"/>
    <w:rsid w:val="00494D20"/>
    <w:rsid w:val="004A5D33"/>
    <w:rsid w:val="004C07D8"/>
    <w:rsid w:val="004C2CC3"/>
    <w:rsid w:val="004C55B0"/>
    <w:rsid w:val="004C634F"/>
    <w:rsid w:val="004D1F38"/>
    <w:rsid w:val="004F2A0B"/>
    <w:rsid w:val="004F3DFF"/>
    <w:rsid w:val="004F3FB2"/>
    <w:rsid w:val="004F6BA0"/>
    <w:rsid w:val="00503BEA"/>
    <w:rsid w:val="005159CC"/>
    <w:rsid w:val="00525473"/>
    <w:rsid w:val="00533616"/>
    <w:rsid w:val="00535ABA"/>
    <w:rsid w:val="0053768B"/>
    <w:rsid w:val="00537B79"/>
    <w:rsid w:val="005420F2"/>
    <w:rsid w:val="0054285C"/>
    <w:rsid w:val="00560EA8"/>
    <w:rsid w:val="0056327D"/>
    <w:rsid w:val="00570C4A"/>
    <w:rsid w:val="00573479"/>
    <w:rsid w:val="005839A4"/>
    <w:rsid w:val="00584173"/>
    <w:rsid w:val="00595520"/>
    <w:rsid w:val="005A44B9"/>
    <w:rsid w:val="005B1BA0"/>
    <w:rsid w:val="005B3DB3"/>
    <w:rsid w:val="005B5427"/>
    <w:rsid w:val="005C0268"/>
    <w:rsid w:val="005C3484"/>
    <w:rsid w:val="005C768B"/>
    <w:rsid w:val="005D15CA"/>
    <w:rsid w:val="005D4C11"/>
    <w:rsid w:val="005E0E41"/>
    <w:rsid w:val="005E53E7"/>
    <w:rsid w:val="005E6F4B"/>
    <w:rsid w:val="005F08DF"/>
    <w:rsid w:val="005F3066"/>
    <w:rsid w:val="005F377E"/>
    <w:rsid w:val="005F3E61"/>
    <w:rsid w:val="00604DDD"/>
    <w:rsid w:val="006107D6"/>
    <w:rsid w:val="006115CC"/>
    <w:rsid w:val="00611FAF"/>
    <w:rsid w:val="00611FC4"/>
    <w:rsid w:val="00615A55"/>
    <w:rsid w:val="006176FB"/>
    <w:rsid w:val="00630FCB"/>
    <w:rsid w:val="0063224C"/>
    <w:rsid w:val="00640B26"/>
    <w:rsid w:val="00642DD9"/>
    <w:rsid w:val="00650445"/>
    <w:rsid w:val="0065766B"/>
    <w:rsid w:val="00672B2C"/>
    <w:rsid w:val="006770B2"/>
    <w:rsid w:val="00683913"/>
    <w:rsid w:val="00686A48"/>
    <w:rsid w:val="0068763C"/>
    <w:rsid w:val="006940E1"/>
    <w:rsid w:val="00695F33"/>
    <w:rsid w:val="006A3C72"/>
    <w:rsid w:val="006A4F48"/>
    <w:rsid w:val="006A7392"/>
    <w:rsid w:val="006B03A1"/>
    <w:rsid w:val="006B0D0D"/>
    <w:rsid w:val="006B5530"/>
    <w:rsid w:val="006B67D9"/>
    <w:rsid w:val="006C5535"/>
    <w:rsid w:val="006D0589"/>
    <w:rsid w:val="006D7D1B"/>
    <w:rsid w:val="006E431D"/>
    <w:rsid w:val="006E564B"/>
    <w:rsid w:val="006E7154"/>
    <w:rsid w:val="006F4819"/>
    <w:rsid w:val="007003CD"/>
    <w:rsid w:val="0070621E"/>
    <w:rsid w:val="00706C00"/>
    <w:rsid w:val="0070701E"/>
    <w:rsid w:val="007073EE"/>
    <w:rsid w:val="007164FE"/>
    <w:rsid w:val="0072632A"/>
    <w:rsid w:val="0072642E"/>
    <w:rsid w:val="00726C5C"/>
    <w:rsid w:val="007334DA"/>
    <w:rsid w:val="007358E8"/>
    <w:rsid w:val="00735AB1"/>
    <w:rsid w:val="00736ECE"/>
    <w:rsid w:val="007377F6"/>
    <w:rsid w:val="0074533B"/>
    <w:rsid w:val="007474E1"/>
    <w:rsid w:val="007643BC"/>
    <w:rsid w:val="00774A8A"/>
    <w:rsid w:val="00780C68"/>
    <w:rsid w:val="00781FEA"/>
    <w:rsid w:val="007959FE"/>
    <w:rsid w:val="007965D5"/>
    <w:rsid w:val="007A0CF1"/>
    <w:rsid w:val="007B605E"/>
    <w:rsid w:val="007B6BA5"/>
    <w:rsid w:val="007C3390"/>
    <w:rsid w:val="007C42D8"/>
    <w:rsid w:val="007C4F4B"/>
    <w:rsid w:val="007D6F65"/>
    <w:rsid w:val="007D7362"/>
    <w:rsid w:val="007E5050"/>
    <w:rsid w:val="007E6D2A"/>
    <w:rsid w:val="007F3D0E"/>
    <w:rsid w:val="007F5CE2"/>
    <w:rsid w:val="007F6611"/>
    <w:rsid w:val="00810BAC"/>
    <w:rsid w:val="00814C29"/>
    <w:rsid w:val="008175E9"/>
    <w:rsid w:val="008242D7"/>
    <w:rsid w:val="0082577B"/>
    <w:rsid w:val="00825CB5"/>
    <w:rsid w:val="00827502"/>
    <w:rsid w:val="008277D4"/>
    <w:rsid w:val="0083138E"/>
    <w:rsid w:val="008337E9"/>
    <w:rsid w:val="008438D0"/>
    <w:rsid w:val="00853244"/>
    <w:rsid w:val="00860866"/>
    <w:rsid w:val="00863ADA"/>
    <w:rsid w:val="00863EC5"/>
    <w:rsid w:val="00866893"/>
    <w:rsid w:val="00866F02"/>
    <w:rsid w:val="00867D18"/>
    <w:rsid w:val="008705DA"/>
    <w:rsid w:val="00871F9A"/>
    <w:rsid w:val="00871FD5"/>
    <w:rsid w:val="008769AA"/>
    <w:rsid w:val="0088172E"/>
    <w:rsid w:val="00881EFA"/>
    <w:rsid w:val="00886B1A"/>
    <w:rsid w:val="008879CB"/>
    <w:rsid w:val="008979B1"/>
    <w:rsid w:val="008A02CB"/>
    <w:rsid w:val="008A6B25"/>
    <w:rsid w:val="008A6C4F"/>
    <w:rsid w:val="008A72A3"/>
    <w:rsid w:val="008B389E"/>
    <w:rsid w:val="008C2D83"/>
    <w:rsid w:val="008D045E"/>
    <w:rsid w:val="008D3F25"/>
    <w:rsid w:val="008D4D82"/>
    <w:rsid w:val="008E0E46"/>
    <w:rsid w:val="008E43EC"/>
    <w:rsid w:val="008E6CDE"/>
    <w:rsid w:val="008E6E92"/>
    <w:rsid w:val="008E7116"/>
    <w:rsid w:val="008F143B"/>
    <w:rsid w:val="008F3882"/>
    <w:rsid w:val="008F3CCE"/>
    <w:rsid w:val="008F4B7C"/>
    <w:rsid w:val="00913520"/>
    <w:rsid w:val="0092225A"/>
    <w:rsid w:val="0092556A"/>
    <w:rsid w:val="00926E47"/>
    <w:rsid w:val="009306EA"/>
    <w:rsid w:val="00947162"/>
    <w:rsid w:val="009610D0"/>
    <w:rsid w:val="0096375C"/>
    <w:rsid w:val="009662E6"/>
    <w:rsid w:val="0097095E"/>
    <w:rsid w:val="00971BF2"/>
    <w:rsid w:val="0098592B"/>
    <w:rsid w:val="00985FC4"/>
    <w:rsid w:val="0099072A"/>
    <w:rsid w:val="00990766"/>
    <w:rsid w:val="00991261"/>
    <w:rsid w:val="009964C4"/>
    <w:rsid w:val="009A7B81"/>
    <w:rsid w:val="009B011B"/>
    <w:rsid w:val="009B214E"/>
    <w:rsid w:val="009B354A"/>
    <w:rsid w:val="009B7EB7"/>
    <w:rsid w:val="009C5647"/>
    <w:rsid w:val="009D006D"/>
    <w:rsid w:val="009D01C0"/>
    <w:rsid w:val="009D27A0"/>
    <w:rsid w:val="009D34B2"/>
    <w:rsid w:val="009D6A08"/>
    <w:rsid w:val="009E0A16"/>
    <w:rsid w:val="009E6CB7"/>
    <w:rsid w:val="009E7970"/>
    <w:rsid w:val="009F2A0D"/>
    <w:rsid w:val="009F2EAC"/>
    <w:rsid w:val="009F57E3"/>
    <w:rsid w:val="00A020FE"/>
    <w:rsid w:val="00A077A2"/>
    <w:rsid w:val="00A10F4F"/>
    <w:rsid w:val="00A11067"/>
    <w:rsid w:val="00A13D4C"/>
    <w:rsid w:val="00A13FAD"/>
    <w:rsid w:val="00A1704A"/>
    <w:rsid w:val="00A17DE6"/>
    <w:rsid w:val="00A25897"/>
    <w:rsid w:val="00A26D77"/>
    <w:rsid w:val="00A3126E"/>
    <w:rsid w:val="00A34879"/>
    <w:rsid w:val="00A36AC2"/>
    <w:rsid w:val="00A425EB"/>
    <w:rsid w:val="00A4663F"/>
    <w:rsid w:val="00A53D88"/>
    <w:rsid w:val="00A55EC9"/>
    <w:rsid w:val="00A72F22"/>
    <w:rsid w:val="00A733BC"/>
    <w:rsid w:val="00A735EE"/>
    <w:rsid w:val="00A748A6"/>
    <w:rsid w:val="00A76A69"/>
    <w:rsid w:val="00A83E10"/>
    <w:rsid w:val="00A879A4"/>
    <w:rsid w:val="00A932E5"/>
    <w:rsid w:val="00AA0FF8"/>
    <w:rsid w:val="00AB65D0"/>
    <w:rsid w:val="00AB7431"/>
    <w:rsid w:val="00AC0F2C"/>
    <w:rsid w:val="00AC502A"/>
    <w:rsid w:val="00AD3082"/>
    <w:rsid w:val="00AD5959"/>
    <w:rsid w:val="00AD7E1D"/>
    <w:rsid w:val="00AE1E26"/>
    <w:rsid w:val="00AF58C1"/>
    <w:rsid w:val="00B0307C"/>
    <w:rsid w:val="00B0432B"/>
    <w:rsid w:val="00B04A3F"/>
    <w:rsid w:val="00B06643"/>
    <w:rsid w:val="00B06D20"/>
    <w:rsid w:val="00B1428A"/>
    <w:rsid w:val="00B14BE4"/>
    <w:rsid w:val="00B14C6C"/>
    <w:rsid w:val="00B15055"/>
    <w:rsid w:val="00B20551"/>
    <w:rsid w:val="00B22744"/>
    <w:rsid w:val="00B30179"/>
    <w:rsid w:val="00B31E0B"/>
    <w:rsid w:val="00B33FC7"/>
    <w:rsid w:val="00B35966"/>
    <w:rsid w:val="00B35A75"/>
    <w:rsid w:val="00B373E6"/>
    <w:rsid w:val="00B37B15"/>
    <w:rsid w:val="00B4162A"/>
    <w:rsid w:val="00B451AB"/>
    <w:rsid w:val="00B45C02"/>
    <w:rsid w:val="00B64AE1"/>
    <w:rsid w:val="00B70B63"/>
    <w:rsid w:val="00B72A1E"/>
    <w:rsid w:val="00B77C0C"/>
    <w:rsid w:val="00B81E12"/>
    <w:rsid w:val="00B83678"/>
    <w:rsid w:val="00B96983"/>
    <w:rsid w:val="00BA339B"/>
    <w:rsid w:val="00BB23CC"/>
    <w:rsid w:val="00BC0112"/>
    <w:rsid w:val="00BC1E7E"/>
    <w:rsid w:val="00BC74E9"/>
    <w:rsid w:val="00BE0D63"/>
    <w:rsid w:val="00BE36A9"/>
    <w:rsid w:val="00BE4F01"/>
    <w:rsid w:val="00BE5B62"/>
    <w:rsid w:val="00BE618E"/>
    <w:rsid w:val="00BE7BEC"/>
    <w:rsid w:val="00BF0A5A"/>
    <w:rsid w:val="00BF0E63"/>
    <w:rsid w:val="00BF12A3"/>
    <w:rsid w:val="00BF16D7"/>
    <w:rsid w:val="00BF1F86"/>
    <w:rsid w:val="00BF2373"/>
    <w:rsid w:val="00BF279B"/>
    <w:rsid w:val="00C022DE"/>
    <w:rsid w:val="00C044E2"/>
    <w:rsid w:val="00C048CB"/>
    <w:rsid w:val="00C04E82"/>
    <w:rsid w:val="00C066F3"/>
    <w:rsid w:val="00C10D9A"/>
    <w:rsid w:val="00C17AF1"/>
    <w:rsid w:val="00C43D3E"/>
    <w:rsid w:val="00C463DD"/>
    <w:rsid w:val="00C6171D"/>
    <w:rsid w:val="00C7033A"/>
    <w:rsid w:val="00C73994"/>
    <w:rsid w:val="00C745C3"/>
    <w:rsid w:val="00C75B61"/>
    <w:rsid w:val="00C76116"/>
    <w:rsid w:val="00C978F5"/>
    <w:rsid w:val="00CA0B2A"/>
    <w:rsid w:val="00CA1BD0"/>
    <w:rsid w:val="00CA24A4"/>
    <w:rsid w:val="00CA3FBA"/>
    <w:rsid w:val="00CB348D"/>
    <w:rsid w:val="00CC161B"/>
    <w:rsid w:val="00CD46F5"/>
    <w:rsid w:val="00CE4A8F"/>
    <w:rsid w:val="00CE647E"/>
    <w:rsid w:val="00CF071D"/>
    <w:rsid w:val="00CF0F2F"/>
    <w:rsid w:val="00CF1997"/>
    <w:rsid w:val="00CF3BB9"/>
    <w:rsid w:val="00D00927"/>
    <w:rsid w:val="00D0123D"/>
    <w:rsid w:val="00D15B04"/>
    <w:rsid w:val="00D1720E"/>
    <w:rsid w:val="00D17616"/>
    <w:rsid w:val="00D2031B"/>
    <w:rsid w:val="00D25FE2"/>
    <w:rsid w:val="00D35180"/>
    <w:rsid w:val="00D37DA9"/>
    <w:rsid w:val="00D37E02"/>
    <w:rsid w:val="00D406A7"/>
    <w:rsid w:val="00D41AE9"/>
    <w:rsid w:val="00D425DF"/>
    <w:rsid w:val="00D43252"/>
    <w:rsid w:val="00D44D86"/>
    <w:rsid w:val="00D47907"/>
    <w:rsid w:val="00D50B7D"/>
    <w:rsid w:val="00D52012"/>
    <w:rsid w:val="00D5202F"/>
    <w:rsid w:val="00D617BF"/>
    <w:rsid w:val="00D704E5"/>
    <w:rsid w:val="00D72727"/>
    <w:rsid w:val="00D85DD3"/>
    <w:rsid w:val="00D978C6"/>
    <w:rsid w:val="00DA08C1"/>
    <w:rsid w:val="00DA0956"/>
    <w:rsid w:val="00DA357F"/>
    <w:rsid w:val="00DA3E12"/>
    <w:rsid w:val="00DA4201"/>
    <w:rsid w:val="00DC18AD"/>
    <w:rsid w:val="00DC3E15"/>
    <w:rsid w:val="00DC62B4"/>
    <w:rsid w:val="00DD6DEB"/>
    <w:rsid w:val="00DE00C6"/>
    <w:rsid w:val="00DE7939"/>
    <w:rsid w:val="00DF156B"/>
    <w:rsid w:val="00DF56AB"/>
    <w:rsid w:val="00DF7CAE"/>
    <w:rsid w:val="00E21A1A"/>
    <w:rsid w:val="00E2224E"/>
    <w:rsid w:val="00E41B8B"/>
    <w:rsid w:val="00E423C0"/>
    <w:rsid w:val="00E4305A"/>
    <w:rsid w:val="00E44BCE"/>
    <w:rsid w:val="00E5517F"/>
    <w:rsid w:val="00E6414C"/>
    <w:rsid w:val="00E7260F"/>
    <w:rsid w:val="00E82F3E"/>
    <w:rsid w:val="00E8702D"/>
    <w:rsid w:val="00E905F4"/>
    <w:rsid w:val="00E916A9"/>
    <w:rsid w:val="00E916DE"/>
    <w:rsid w:val="00E925AD"/>
    <w:rsid w:val="00E943FF"/>
    <w:rsid w:val="00E94A89"/>
    <w:rsid w:val="00E96630"/>
    <w:rsid w:val="00EA3487"/>
    <w:rsid w:val="00EA3A44"/>
    <w:rsid w:val="00EC5352"/>
    <w:rsid w:val="00ED18DC"/>
    <w:rsid w:val="00ED6201"/>
    <w:rsid w:val="00ED66BD"/>
    <w:rsid w:val="00ED7A2A"/>
    <w:rsid w:val="00EE08F1"/>
    <w:rsid w:val="00EE23EC"/>
    <w:rsid w:val="00EF0E5F"/>
    <w:rsid w:val="00EF106A"/>
    <w:rsid w:val="00EF1D7F"/>
    <w:rsid w:val="00EF756A"/>
    <w:rsid w:val="00F0137E"/>
    <w:rsid w:val="00F04E44"/>
    <w:rsid w:val="00F1177D"/>
    <w:rsid w:val="00F21786"/>
    <w:rsid w:val="00F23425"/>
    <w:rsid w:val="00F25D06"/>
    <w:rsid w:val="00F26802"/>
    <w:rsid w:val="00F2753E"/>
    <w:rsid w:val="00F31CD7"/>
    <w:rsid w:val="00F31CFF"/>
    <w:rsid w:val="00F3742B"/>
    <w:rsid w:val="00F37528"/>
    <w:rsid w:val="00F41FDB"/>
    <w:rsid w:val="00F50597"/>
    <w:rsid w:val="00F51C39"/>
    <w:rsid w:val="00F56D63"/>
    <w:rsid w:val="00F609A9"/>
    <w:rsid w:val="00F6206D"/>
    <w:rsid w:val="00F80C99"/>
    <w:rsid w:val="00F867EC"/>
    <w:rsid w:val="00F86A99"/>
    <w:rsid w:val="00F91B2B"/>
    <w:rsid w:val="00FB0B5E"/>
    <w:rsid w:val="00FC03CD"/>
    <w:rsid w:val="00FC0646"/>
    <w:rsid w:val="00FC2B46"/>
    <w:rsid w:val="00FC51FE"/>
    <w:rsid w:val="00FC68B7"/>
    <w:rsid w:val="00FD62C4"/>
    <w:rsid w:val="00FE44BF"/>
    <w:rsid w:val="00FE698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B619E"/>
  <w15:docId w15:val="{2E038D3B-2E55-4A3E-BEA8-0F965B591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7D6"/>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Footnote Reference),-E Fußnotenzeichen,BVI fnr,Footnote symbol,Footnote,Footnote Reference Superscript,SUPERS,4_GR,Fußnotenzeichen, BVI fnr"/>
    <w:basedOn w:val="DefaultParagraphFont"/>
    <w:uiPriority w:val="99"/>
    <w:qFormat/>
    <w:rsid w:val="006107D6"/>
    <w:rPr>
      <w:rFonts w:ascii="Times New Roman" w:hAnsi="Times New Roman"/>
      <w:sz w:val="18"/>
      <w:vertAlign w:val="superscript"/>
      <w:lang w:val="en-GB"/>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Fußnotentext"/>
    <w:basedOn w:val="Normal"/>
    <w:link w:val="FootnoteTextChar"/>
    <w:uiPriority w:val="99"/>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link w:val="H1GChar"/>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uiPriority w:val="99"/>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qFormat/>
    <w:rsid w:val="00E925AD"/>
    <w:pPr>
      <w:pBdr>
        <w:bottom w:val="single" w:sz="4" w:space="4" w:color="auto"/>
      </w:pBdr>
      <w:spacing w:line="240" w:lineRule="auto"/>
    </w:pPr>
    <w:rPr>
      <w:b/>
      <w:sz w:val="18"/>
    </w:rPr>
  </w:style>
  <w:style w:type="table" w:styleId="TableGrid">
    <w:name w:val="Table Grid"/>
    <w:basedOn w:val="TableNormal"/>
    <w:uiPriority w:val="39"/>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basedOn w:val="DefaultParagraphFont"/>
    <w:link w:val="FootnoteText"/>
    <w:uiPriority w:val="99"/>
    <w:qFormat/>
    <w:rsid w:val="006107D6"/>
    <w:rPr>
      <w:rFonts w:eastAsiaTheme="minorHAnsi"/>
      <w:sz w:val="18"/>
      <w:lang w:val="en-GB" w:eastAsia="en-US"/>
    </w:rPr>
  </w:style>
  <w:style w:type="character" w:customStyle="1" w:styleId="SingleTxtGChar">
    <w:name w:val="_ Single Txt_G Char"/>
    <w:link w:val="SingleTxtG"/>
    <w:qFormat/>
    <w:locked/>
    <w:rsid w:val="005B5427"/>
    <w:rPr>
      <w:lang w:val="en-GB"/>
    </w:rPr>
  </w:style>
  <w:style w:type="character" w:customStyle="1" w:styleId="HChGChar">
    <w:name w:val="_ H _Ch_G Char"/>
    <w:link w:val="HChG"/>
    <w:qFormat/>
    <w:locked/>
    <w:rsid w:val="005B5427"/>
    <w:rPr>
      <w:b/>
      <w:sz w:val="28"/>
      <w:lang w:val="en-GB"/>
    </w:rPr>
  </w:style>
  <w:style w:type="character" w:customStyle="1" w:styleId="H1GChar">
    <w:name w:val="_ H_1_G Char"/>
    <w:link w:val="H1G"/>
    <w:locked/>
    <w:rsid w:val="005B5427"/>
    <w:rPr>
      <w:b/>
      <w:sz w:val="24"/>
      <w:lang w:val="en-GB"/>
    </w:rPr>
  </w:style>
  <w:style w:type="paragraph" w:customStyle="1" w:styleId="Para">
    <w:name w:val="Para"/>
    <w:basedOn w:val="Normal"/>
    <w:qFormat/>
    <w:rsid w:val="00B96983"/>
    <w:pPr>
      <w:spacing w:after="120"/>
      <w:ind w:left="2268" w:right="1134" w:hanging="1134"/>
      <w:jc w:val="both"/>
    </w:pPr>
    <w:rPr>
      <w:lang w:eastAsia="en-US"/>
    </w:rPr>
  </w:style>
  <w:style w:type="paragraph" w:customStyle="1" w:styleId="a">
    <w:name w:val="(a)"/>
    <w:basedOn w:val="Normal"/>
    <w:qFormat/>
    <w:rsid w:val="00466027"/>
    <w:pPr>
      <w:suppressAutoHyphens/>
      <w:spacing w:after="120"/>
      <w:ind w:left="2835" w:right="1134" w:hanging="567"/>
      <w:jc w:val="both"/>
    </w:pPr>
    <w:rPr>
      <w:lang w:eastAsia="en-US"/>
    </w:rPr>
  </w:style>
  <w:style w:type="paragraph" w:customStyle="1" w:styleId="para0">
    <w:name w:val="para"/>
    <w:basedOn w:val="SingleTxtG"/>
    <w:link w:val="paraChar"/>
    <w:qFormat/>
    <w:rsid w:val="00466027"/>
    <w:pPr>
      <w:tabs>
        <w:tab w:val="clear" w:pos="1701"/>
        <w:tab w:val="clear" w:pos="2268"/>
        <w:tab w:val="clear" w:pos="2835"/>
      </w:tabs>
      <w:suppressAutoHyphens/>
      <w:ind w:left="2268" w:hanging="1134"/>
    </w:pPr>
    <w:rPr>
      <w:lang w:eastAsia="en-US"/>
    </w:rPr>
  </w:style>
  <w:style w:type="paragraph" w:customStyle="1" w:styleId="SingleTxtGFirstline1cmSingleTxtGFirstline1cm">
    <w:name w:val="_ Single Txt_G + First line:  1 cm_ Single Txt_G + First line:  1 cm"/>
    <w:basedOn w:val="Normal"/>
    <w:link w:val="SingleTxtGFirstline1cmSingleTxtGFirstline1cmChar"/>
    <w:rsid w:val="00466027"/>
    <w:pPr>
      <w:tabs>
        <w:tab w:val="left" w:pos="1080"/>
      </w:tabs>
      <w:spacing w:line="240" w:lineRule="auto"/>
      <w:ind w:left="1080"/>
      <w:jc w:val="both"/>
    </w:pPr>
    <w:rPr>
      <w:sz w:val="22"/>
      <w:szCs w:val="22"/>
      <w:lang w:val="en-US" w:eastAsia="en-US"/>
    </w:rPr>
  </w:style>
  <w:style w:type="character" w:customStyle="1" w:styleId="SingleTxtGFirstline1cmSingleTxtGFirstline1cmChar">
    <w:name w:val="_ Single Txt_G + First line:  1 cm_ Single Txt_G + First line:  1 cm Char"/>
    <w:link w:val="SingleTxtGFirstline1cmSingleTxtGFirstline1cm"/>
    <w:rsid w:val="00466027"/>
    <w:rPr>
      <w:sz w:val="22"/>
      <w:szCs w:val="22"/>
      <w:lang w:val="en-US" w:eastAsia="en-US"/>
    </w:rPr>
  </w:style>
  <w:style w:type="character" w:customStyle="1" w:styleId="paraChar">
    <w:name w:val="para Char"/>
    <w:link w:val="para0"/>
    <w:rsid w:val="00466027"/>
    <w:rPr>
      <w:lang w:val="en-GB" w:eastAsia="en-US"/>
    </w:rPr>
  </w:style>
  <w:style w:type="paragraph" w:styleId="ListParagraph">
    <w:name w:val="List Paragraph"/>
    <w:aliases w:val="Paragraph number"/>
    <w:basedOn w:val="Normal"/>
    <w:link w:val="ListParagraphChar"/>
    <w:uiPriority w:val="34"/>
    <w:qFormat/>
    <w:rsid w:val="00466027"/>
    <w:pPr>
      <w:suppressAutoHyphens/>
      <w:ind w:left="708"/>
    </w:pPr>
    <w:rPr>
      <w:lang w:eastAsia="en-US"/>
    </w:rPr>
  </w:style>
  <w:style w:type="character" w:customStyle="1" w:styleId="ListParagraphChar">
    <w:name w:val="List Paragraph Char"/>
    <w:aliases w:val="Paragraph number Char"/>
    <w:basedOn w:val="DefaultParagraphFont"/>
    <w:link w:val="ListParagraph"/>
    <w:uiPriority w:val="34"/>
    <w:locked/>
    <w:rsid w:val="00466027"/>
    <w:rPr>
      <w:lang w:val="en-GB" w:eastAsia="en-US"/>
    </w:rPr>
  </w:style>
  <w:style w:type="character" w:customStyle="1" w:styleId="StyleSingleTxtGLeft2cmHanging206cmChar">
    <w:name w:val="Style _ Single Txt_G + Left:  2 cm Hanging:  2.06 cm Char"/>
    <w:link w:val="StyleSingleTxtGLeft2cmHanging206cm"/>
    <w:locked/>
    <w:rsid w:val="00C10D9A"/>
    <w:rPr>
      <w:lang w:val="en-GB" w:eastAsia="en-US"/>
    </w:rPr>
  </w:style>
  <w:style w:type="paragraph" w:customStyle="1" w:styleId="StyleSingleTxtGLeft2cmHanging206cm">
    <w:name w:val="Style _ Single Txt_G + Left:  2 cm Hanging:  2.06 cm"/>
    <w:basedOn w:val="SingleTxtG"/>
    <w:link w:val="StyleSingleTxtGLeft2cmHanging206cmChar"/>
    <w:rsid w:val="00C10D9A"/>
    <w:pPr>
      <w:tabs>
        <w:tab w:val="clear" w:pos="1701"/>
        <w:tab w:val="clear" w:pos="2268"/>
        <w:tab w:val="clear" w:pos="2835"/>
      </w:tabs>
      <w:suppressAutoHyphens/>
      <w:ind w:left="2268" w:hanging="1134"/>
    </w:pPr>
    <w:rPr>
      <w:lang w:eastAsia="en-US"/>
    </w:rPr>
  </w:style>
  <w:style w:type="paragraph" w:customStyle="1" w:styleId="Default">
    <w:name w:val="Default"/>
    <w:rsid w:val="008277D4"/>
    <w:pPr>
      <w:widowControl w:val="0"/>
      <w:autoSpaceDE w:val="0"/>
      <w:autoSpaceDN w:val="0"/>
      <w:adjustRightInd w:val="0"/>
      <w:spacing w:line="240" w:lineRule="auto"/>
    </w:pPr>
    <w:rPr>
      <w:color w:val="000000"/>
      <w:sz w:val="24"/>
      <w:szCs w:val="24"/>
      <w:lang w:val="en-US" w:eastAsia="en-US"/>
    </w:rPr>
  </w:style>
  <w:style w:type="paragraph" w:customStyle="1" w:styleId="2para2ndlevel">
    <w:name w:val="2.para 2nd level"/>
    <w:basedOn w:val="Normal"/>
    <w:link w:val="2para2ndlevelCar"/>
    <w:qFormat/>
    <w:rsid w:val="00F51C39"/>
    <w:pPr>
      <w:suppressAutoHyphens/>
      <w:spacing w:after="120"/>
      <w:ind w:left="2268" w:right="1134" w:hanging="1134"/>
      <w:jc w:val="both"/>
      <w:outlineLvl w:val="1"/>
    </w:pPr>
    <w:rPr>
      <w:rFonts w:eastAsiaTheme="minorEastAsia"/>
      <w:lang w:eastAsia="en-US"/>
    </w:rPr>
  </w:style>
  <w:style w:type="character" w:customStyle="1" w:styleId="2para2ndlevelCar">
    <w:name w:val="2.para 2nd level Car"/>
    <w:basedOn w:val="DefaultParagraphFont"/>
    <w:link w:val="2para2ndlevel"/>
    <w:rsid w:val="00F51C39"/>
    <w:rPr>
      <w:rFonts w:eastAsiaTheme="minorEastAsi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60632">
      <w:bodyDiv w:val="1"/>
      <w:marLeft w:val="0"/>
      <w:marRight w:val="0"/>
      <w:marTop w:val="0"/>
      <w:marBottom w:val="0"/>
      <w:divBdr>
        <w:top w:val="none" w:sz="0" w:space="0" w:color="auto"/>
        <w:left w:val="none" w:sz="0" w:space="0" w:color="auto"/>
        <w:bottom w:val="none" w:sz="0" w:space="0" w:color="auto"/>
        <w:right w:val="none" w:sz="0" w:space="0" w:color="auto"/>
      </w:divBdr>
    </w:div>
    <w:div w:id="751507396">
      <w:bodyDiv w:val="1"/>
      <w:marLeft w:val="0"/>
      <w:marRight w:val="0"/>
      <w:marTop w:val="0"/>
      <w:marBottom w:val="0"/>
      <w:divBdr>
        <w:top w:val="none" w:sz="0" w:space="0" w:color="auto"/>
        <w:left w:val="none" w:sz="0" w:space="0" w:color="auto"/>
        <w:bottom w:val="none" w:sz="0" w:space="0" w:color="auto"/>
        <w:right w:val="none" w:sz="0" w:space="0" w:color="auto"/>
      </w:divBdr>
    </w:div>
    <w:div w:id="843325186">
      <w:bodyDiv w:val="1"/>
      <w:marLeft w:val="0"/>
      <w:marRight w:val="0"/>
      <w:marTop w:val="0"/>
      <w:marBottom w:val="0"/>
      <w:divBdr>
        <w:top w:val="none" w:sz="0" w:space="0" w:color="auto"/>
        <w:left w:val="none" w:sz="0" w:space="0" w:color="auto"/>
        <w:bottom w:val="none" w:sz="0" w:space="0" w:color="auto"/>
        <w:right w:val="none" w:sz="0" w:space="0" w:color="auto"/>
      </w:divBdr>
    </w:div>
    <w:div w:id="1140999731">
      <w:bodyDiv w:val="1"/>
      <w:marLeft w:val="0"/>
      <w:marRight w:val="0"/>
      <w:marTop w:val="0"/>
      <w:marBottom w:val="0"/>
      <w:divBdr>
        <w:top w:val="none" w:sz="0" w:space="0" w:color="auto"/>
        <w:left w:val="none" w:sz="0" w:space="0" w:color="auto"/>
        <w:bottom w:val="none" w:sz="0" w:space="0" w:color="auto"/>
        <w:right w:val="none" w:sz="0" w:space="0" w:color="auto"/>
      </w:divBdr>
    </w:div>
    <w:div w:id="1335841702">
      <w:bodyDiv w:val="1"/>
      <w:marLeft w:val="0"/>
      <w:marRight w:val="0"/>
      <w:marTop w:val="0"/>
      <w:marBottom w:val="0"/>
      <w:divBdr>
        <w:top w:val="none" w:sz="0" w:space="0" w:color="auto"/>
        <w:left w:val="none" w:sz="0" w:space="0" w:color="auto"/>
        <w:bottom w:val="none" w:sz="0" w:space="0" w:color="auto"/>
        <w:right w:val="none" w:sz="0" w:space="0" w:color="auto"/>
      </w:divBdr>
    </w:div>
    <w:div w:id="1488282322">
      <w:bodyDiv w:val="1"/>
      <w:marLeft w:val="0"/>
      <w:marRight w:val="0"/>
      <w:marTop w:val="0"/>
      <w:marBottom w:val="0"/>
      <w:divBdr>
        <w:top w:val="none" w:sz="0" w:space="0" w:color="auto"/>
        <w:left w:val="none" w:sz="0" w:space="0" w:color="auto"/>
        <w:bottom w:val="none" w:sz="0" w:space="0" w:color="auto"/>
        <w:right w:val="none" w:sz="0" w:space="0" w:color="auto"/>
      </w:divBdr>
    </w:div>
    <w:div w:id="156625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anotti\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Path xmlns="acccb6d4-dbe5-46d2-b4d3-5733603d8cc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bfe5176cad11b2d52a435755145b3a7">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221c95f95b8e7f3b4aa03ad1ebe8e84a"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62F2B8-758D-4BBA-97C8-6C05A58C44EC}">
  <ds:schemaRefs>
    <ds:schemaRef ds:uri="http://schemas.microsoft.com/sharepoint/v3/contenttype/forms"/>
  </ds:schemaRefs>
</ds:datastoreItem>
</file>

<file path=customXml/itemProps2.xml><?xml version="1.0" encoding="utf-8"?>
<ds:datastoreItem xmlns:ds="http://schemas.openxmlformats.org/officeDocument/2006/customXml" ds:itemID="{0ABE2F0B-9CC1-4723-AD2D-D714799CD4BD}">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3.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customXml/itemProps4.xml><?xml version="1.0" encoding="utf-8"?>
<ds:datastoreItem xmlns:ds="http://schemas.openxmlformats.org/officeDocument/2006/customXml" ds:itemID="{7CFFB68C-296C-4CA0-955E-D463C1668B9E}"/>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TRANS_WP29_E.dotm</Template>
  <TotalTime>0</TotalTime>
  <Pages>2</Pages>
  <Words>238</Words>
  <Characters>1314</Characters>
  <Application>Microsoft Office Word</Application>
  <DocSecurity>0</DocSecurity>
  <Lines>38</Lines>
  <Paragraphs>21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United Nations</vt:lpstr>
    </vt:vector>
  </TitlesOfParts>
  <Company>CSD</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ECE/TRANS/WP.29/2026/22</dc:title>
  <dc:subject>2521166</dc:subject>
  <dc:creator>Edoardo Gianotti</dc:creator>
  <cp:keywords/>
  <dc:description/>
  <cp:lastModifiedBy>Maria Rosario Corazon Gatmaytan</cp:lastModifiedBy>
  <cp:revision>2</cp:revision>
  <cp:lastPrinted>2009-02-18T09:36:00Z</cp:lastPrinted>
  <dcterms:created xsi:type="dcterms:W3CDTF">2025-12-30T07:34:00Z</dcterms:created>
  <dcterms:modified xsi:type="dcterms:W3CDTF">2025-12-30T07:34:00Z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ies>
</file>