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Look w:val="04A0" w:firstRow="1" w:lastRow="0" w:firstColumn="1" w:lastColumn="0" w:noHBand="0" w:noVBand="1"/>
      </w:tblPr>
      <w:tblGrid>
        <w:gridCol w:w="5830"/>
        <w:gridCol w:w="3809"/>
      </w:tblGrid>
      <w:tr w:rsidR="00FB56D1" w:rsidRPr="00537883" w14:paraId="5AFA6109" w14:textId="77777777" w:rsidTr="00EA6D1E">
        <w:tc>
          <w:tcPr>
            <w:tcW w:w="5830" w:type="dxa"/>
            <w:vAlign w:val="center"/>
            <w:hideMark/>
          </w:tcPr>
          <w:p w14:paraId="75A57AA6" w14:textId="5856D741" w:rsidR="00FB56D1" w:rsidRPr="00A76D95" w:rsidRDefault="00FB56D1" w:rsidP="00EA6D1E">
            <w:pPr>
              <w:rPr>
                <w:lang w:val="en-GB"/>
              </w:rPr>
            </w:pPr>
            <w:r w:rsidRPr="00A76D95">
              <w:rPr>
                <w:lang w:val="en-GB"/>
              </w:rPr>
              <w:t xml:space="preserve">Transmitted by the experts of </w:t>
            </w:r>
            <w:r w:rsidR="0007274C" w:rsidRPr="0007274C">
              <w:rPr>
                <w:lang w:val="en-GB"/>
              </w:rPr>
              <w:t>the European Tyre and Rim Technical Organisation</w:t>
            </w:r>
          </w:p>
        </w:tc>
        <w:tc>
          <w:tcPr>
            <w:tcW w:w="3809" w:type="dxa"/>
            <w:hideMark/>
          </w:tcPr>
          <w:p w14:paraId="685F380D" w14:textId="2186A667" w:rsidR="00FB56D1" w:rsidRPr="00A76D95" w:rsidRDefault="00FB56D1" w:rsidP="00EA6D1E">
            <w:pPr>
              <w:rPr>
                <w:b/>
                <w:lang w:val="en-GB"/>
              </w:rPr>
            </w:pPr>
            <w:r w:rsidRPr="00A76D95">
              <w:rPr>
                <w:u w:val="single"/>
                <w:lang w:val="en-GB"/>
              </w:rPr>
              <w:t>Informal document</w:t>
            </w:r>
            <w:r w:rsidRPr="00A76D95">
              <w:rPr>
                <w:lang w:val="en-GB"/>
              </w:rPr>
              <w:t xml:space="preserve"> </w:t>
            </w:r>
            <w:r w:rsidRPr="00A76D95">
              <w:rPr>
                <w:b/>
                <w:lang w:val="en-GB"/>
              </w:rPr>
              <w:t>GRBP-</w:t>
            </w:r>
            <w:r w:rsidR="00C45BC1">
              <w:rPr>
                <w:b/>
                <w:lang w:val="en-GB"/>
              </w:rPr>
              <w:t>82</w:t>
            </w:r>
            <w:r w:rsidRPr="00A76D95">
              <w:rPr>
                <w:b/>
                <w:lang w:val="en-GB"/>
              </w:rPr>
              <w:t>-</w:t>
            </w:r>
            <w:r w:rsidR="001C7A77">
              <w:rPr>
                <w:b/>
                <w:lang w:val="en-GB"/>
              </w:rPr>
              <w:t>37</w:t>
            </w:r>
            <w:r w:rsidRPr="00A76D95">
              <w:rPr>
                <w:b/>
                <w:lang w:val="en-GB"/>
              </w:rPr>
              <w:t xml:space="preserve">   </w:t>
            </w:r>
          </w:p>
          <w:p w14:paraId="27F62D68" w14:textId="53F14D1C" w:rsidR="00FB56D1" w:rsidRPr="00A76D95" w:rsidRDefault="00FB56D1" w:rsidP="00EA6D1E">
            <w:pPr>
              <w:rPr>
                <w:lang w:val="en-GB"/>
              </w:rPr>
            </w:pPr>
            <w:r w:rsidRPr="00A76D95">
              <w:rPr>
                <w:lang w:val="en-GB"/>
              </w:rPr>
              <w:t>(</w:t>
            </w:r>
            <w:r w:rsidR="00C45BC1">
              <w:rPr>
                <w:lang w:val="en-GB"/>
              </w:rPr>
              <w:t>82nd</w:t>
            </w:r>
            <w:r w:rsidRPr="00A76D95">
              <w:rPr>
                <w:lang w:val="en-GB"/>
              </w:rPr>
              <w:t xml:space="preserve"> GRBP, </w:t>
            </w:r>
            <w:r w:rsidR="00C45BC1">
              <w:rPr>
                <w:lang w:val="en-GB"/>
              </w:rPr>
              <w:t>3</w:t>
            </w:r>
            <w:r w:rsidR="00C25563">
              <w:rPr>
                <w:lang w:val="en-GB"/>
              </w:rPr>
              <w:t>-</w:t>
            </w:r>
            <w:r w:rsidR="00C45BC1">
              <w:rPr>
                <w:lang w:val="en-GB"/>
              </w:rPr>
              <w:t>5</w:t>
            </w:r>
            <w:r w:rsidR="00C25563" w:rsidRPr="00C25563">
              <w:rPr>
                <w:lang w:val="en-GB"/>
              </w:rPr>
              <w:t xml:space="preserve"> </w:t>
            </w:r>
            <w:r w:rsidR="00C45BC1">
              <w:rPr>
                <w:lang w:val="en-GB"/>
              </w:rPr>
              <w:t>September</w:t>
            </w:r>
            <w:r w:rsidR="00C25563" w:rsidRPr="00C25563">
              <w:rPr>
                <w:lang w:val="en-GB"/>
              </w:rPr>
              <w:t xml:space="preserve"> 202</w:t>
            </w:r>
            <w:r w:rsidR="00C45BC1">
              <w:rPr>
                <w:lang w:val="en-GB"/>
              </w:rPr>
              <w:t>5</w:t>
            </w:r>
            <w:r w:rsidRPr="00A76D95">
              <w:rPr>
                <w:lang w:val="en-GB"/>
              </w:rPr>
              <w:t>,</w:t>
            </w:r>
          </w:p>
          <w:p w14:paraId="2A38AABA" w14:textId="76657AD8" w:rsidR="00FB56D1" w:rsidRPr="00A76D95" w:rsidRDefault="00FB56D1" w:rsidP="00EA6D1E">
            <w:pPr>
              <w:rPr>
                <w:lang w:val="en-GB"/>
              </w:rPr>
            </w:pPr>
            <w:r w:rsidRPr="00A76D95">
              <w:rPr>
                <w:lang w:val="en-GB"/>
              </w:rPr>
              <w:t>agenda item</w:t>
            </w:r>
            <w:r w:rsidR="00537883">
              <w:rPr>
                <w:lang w:val="en-GB"/>
              </w:rPr>
              <w:t xml:space="preserve"> </w:t>
            </w:r>
            <w:r w:rsidR="00C45BC1">
              <w:rPr>
                <w:lang w:val="en-GB"/>
              </w:rPr>
              <w:t>5</w:t>
            </w:r>
            <w:r w:rsidR="00537883">
              <w:rPr>
                <w:lang w:val="en-GB"/>
              </w:rPr>
              <w:t xml:space="preserve"> (</w:t>
            </w:r>
            <w:r w:rsidR="00C45BC1">
              <w:rPr>
                <w:lang w:val="en-GB"/>
              </w:rPr>
              <w:t>b</w:t>
            </w:r>
            <w:r w:rsidR="00537883">
              <w:rPr>
                <w:lang w:val="en-GB"/>
              </w:rPr>
              <w:t>)</w:t>
            </w:r>
            <w:r w:rsidRPr="00A76D95">
              <w:rPr>
                <w:lang w:val="en-GB"/>
              </w:rPr>
              <w:t>)</w:t>
            </w:r>
          </w:p>
        </w:tc>
      </w:tr>
    </w:tbl>
    <w:p w14:paraId="63D20F5A" w14:textId="77777777" w:rsidR="00120682" w:rsidRPr="00A76D95" w:rsidRDefault="00120682" w:rsidP="00120682">
      <w:pPr>
        <w:rPr>
          <w:sz w:val="28"/>
          <w:lang w:val="en-GB"/>
        </w:rPr>
      </w:pPr>
    </w:p>
    <w:p w14:paraId="022575BC" w14:textId="6DB97AB3" w:rsidR="00120682" w:rsidRPr="00A76D95" w:rsidRDefault="00120682" w:rsidP="00120682">
      <w:pPr>
        <w:rPr>
          <w:b/>
          <w:sz w:val="28"/>
          <w:lang w:val="en-GB"/>
        </w:rPr>
      </w:pPr>
    </w:p>
    <w:p w14:paraId="6C83EF16" w14:textId="19593357" w:rsidR="00FB56D1" w:rsidRPr="00A76D95" w:rsidRDefault="00FB56D1" w:rsidP="003950E0">
      <w:pPr>
        <w:pStyle w:val="HChG"/>
        <w:numPr>
          <w:ilvl w:val="0"/>
          <w:numId w:val="12"/>
        </w:numPr>
        <w:spacing w:before="240" w:after="200"/>
        <w:ind w:right="425"/>
        <w:rPr>
          <w:szCs w:val="28"/>
          <w:lang w:val="en-GB"/>
        </w:rPr>
      </w:pPr>
      <w:bookmarkStart w:id="0" w:name="_Hlk81492560"/>
      <w:r w:rsidRPr="00A76D95">
        <w:rPr>
          <w:bCs/>
          <w:szCs w:val="28"/>
          <w:lang w:val="en-GB"/>
        </w:rPr>
        <w:t>Proposal t</w:t>
      </w:r>
      <w:r w:rsidRPr="00A76D95">
        <w:rPr>
          <w:szCs w:val="28"/>
          <w:lang w:val="en-GB"/>
        </w:rPr>
        <w:t>o amend document</w:t>
      </w:r>
      <w:r w:rsidR="0007274C">
        <w:rPr>
          <w:szCs w:val="28"/>
          <w:lang w:val="en-GB"/>
        </w:rPr>
        <w:t>s</w:t>
      </w:r>
      <w:r w:rsidRPr="00A76D95">
        <w:rPr>
          <w:szCs w:val="28"/>
          <w:lang w:val="en-GB"/>
        </w:rPr>
        <w:t xml:space="preserve"> </w:t>
      </w:r>
      <w:bookmarkEnd w:id="0"/>
      <w:r w:rsidR="00F27EDF" w:rsidRPr="00A76D95">
        <w:rPr>
          <w:szCs w:val="28"/>
          <w:lang w:val="en-GB"/>
        </w:rPr>
        <w:t>ECE/TRANS/WP.29/</w:t>
      </w:r>
      <w:r w:rsidR="003638FB">
        <w:rPr>
          <w:szCs w:val="28"/>
          <w:lang w:val="en-GB"/>
        </w:rPr>
        <w:t>GRBP/</w:t>
      </w:r>
      <w:r w:rsidR="00F27EDF" w:rsidRPr="00A76D95">
        <w:rPr>
          <w:szCs w:val="28"/>
          <w:lang w:val="en-GB"/>
        </w:rPr>
        <w:t>202</w:t>
      </w:r>
      <w:r w:rsidR="00C45BC1">
        <w:rPr>
          <w:szCs w:val="28"/>
          <w:lang w:val="en-GB"/>
        </w:rPr>
        <w:t>5</w:t>
      </w:r>
      <w:r w:rsidR="00F27EDF" w:rsidRPr="00A76D95">
        <w:rPr>
          <w:szCs w:val="28"/>
          <w:lang w:val="en-GB"/>
        </w:rPr>
        <w:t>/</w:t>
      </w:r>
      <w:r w:rsidR="00C45BC1">
        <w:rPr>
          <w:szCs w:val="28"/>
          <w:lang w:val="en-GB"/>
        </w:rPr>
        <w:t>2</w:t>
      </w:r>
      <w:r w:rsidR="00910118">
        <w:rPr>
          <w:szCs w:val="28"/>
          <w:lang w:val="en-GB"/>
        </w:rPr>
        <w:t>7</w:t>
      </w:r>
    </w:p>
    <w:p w14:paraId="37761026" w14:textId="77777777" w:rsidR="00DE7DDE" w:rsidRPr="00A76D95" w:rsidRDefault="00DE7DDE" w:rsidP="00DE7DDE">
      <w:pPr>
        <w:pStyle w:val="Default"/>
        <w:ind w:right="567"/>
        <w:jc w:val="both"/>
        <w:rPr>
          <w:sz w:val="20"/>
          <w:szCs w:val="20"/>
          <w:lang w:val="en-GB"/>
        </w:rPr>
      </w:pPr>
    </w:p>
    <w:p w14:paraId="4EEA92FF" w14:textId="783C9841" w:rsidR="00DE7DDE" w:rsidRPr="004C254E" w:rsidRDefault="00DE7DDE" w:rsidP="00DE7DDE">
      <w:pPr>
        <w:pStyle w:val="Default"/>
        <w:ind w:right="567"/>
        <w:jc w:val="both"/>
        <w:rPr>
          <w:b/>
          <w:sz w:val="28"/>
          <w:lang w:val="en-US"/>
        </w:rPr>
      </w:pPr>
      <w:r w:rsidRPr="00A76D95">
        <w:rPr>
          <w:sz w:val="20"/>
          <w:szCs w:val="20"/>
          <w:lang w:val="en-GB"/>
        </w:rPr>
        <w:t xml:space="preserve">The changes are marked in </w:t>
      </w:r>
      <w:r w:rsidRPr="00262BA8">
        <w:rPr>
          <w:b/>
          <w:color w:val="FF0000"/>
          <w:sz w:val="20"/>
          <w:szCs w:val="20"/>
          <w:lang w:val="en-GB"/>
        </w:rPr>
        <w:t>bold</w:t>
      </w:r>
      <w:r w:rsidRPr="00A76D95">
        <w:rPr>
          <w:color w:val="C00000"/>
          <w:sz w:val="20"/>
          <w:szCs w:val="20"/>
          <w:lang w:val="en-GB"/>
        </w:rPr>
        <w:t xml:space="preserve"> </w:t>
      </w:r>
      <w:r w:rsidRPr="00A76D95">
        <w:rPr>
          <w:sz w:val="20"/>
          <w:szCs w:val="20"/>
          <w:lang w:val="en-GB"/>
        </w:rPr>
        <w:t xml:space="preserve">for added text and </w:t>
      </w:r>
      <w:r w:rsidRPr="00262BA8">
        <w:rPr>
          <w:color w:val="FF0000"/>
          <w:sz w:val="20"/>
          <w:szCs w:val="20"/>
          <w:lang w:val="en-GB"/>
        </w:rPr>
        <w:t xml:space="preserve">strike through </w:t>
      </w:r>
      <w:r w:rsidRPr="00A76D95">
        <w:rPr>
          <w:sz w:val="20"/>
          <w:szCs w:val="20"/>
          <w:lang w:val="en-GB"/>
        </w:rPr>
        <w:t>for deleted text, all in red font</w:t>
      </w:r>
      <w:r w:rsidR="00286C0F">
        <w:rPr>
          <w:sz w:val="20"/>
          <w:szCs w:val="20"/>
          <w:lang w:val="en-GB"/>
        </w:rPr>
        <w:t>.</w:t>
      </w:r>
      <w:r w:rsidR="00BF0384" w:rsidRPr="00A76D95">
        <w:rPr>
          <w:b/>
          <w:sz w:val="28"/>
          <w:lang w:val="en-GB"/>
        </w:rPr>
        <w:tab/>
      </w:r>
    </w:p>
    <w:p w14:paraId="6B679711" w14:textId="666A91EA" w:rsidR="00C25563" w:rsidRPr="00C25563" w:rsidRDefault="00C25563" w:rsidP="00BB688F">
      <w:pPr>
        <w:keepNext/>
        <w:keepLines/>
        <w:tabs>
          <w:tab w:val="right" w:pos="851"/>
        </w:tabs>
        <w:spacing w:before="360" w:after="240" w:line="300" w:lineRule="exact"/>
        <w:ind w:left="810" w:right="1134" w:hanging="450"/>
        <w:rPr>
          <w:b/>
          <w:bCs/>
          <w:sz w:val="40"/>
          <w:szCs w:val="28"/>
          <w:lang w:val="en-GB"/>
        </w:rPr>
      </w:pPr>
      <w:r w:rsidRPr="00C25563">
        <w:rPr>
          <w:b/>
          <w:bCs/>
          <w:sz w:val="28"/>
          <w:szCs w:val="28"/>
          <w:lang w:val="en-GB"/>
        </w:rPr>
        <w:t>I.</w:t>
      </w:r>
      <w:r w:rsidRPr="00C25563">
        <w:rPr>
          <w:b/>
          <w:bCs/>
          <w:sz w:val="28"/>
          <w:szCs w:val="28"/>
          <w:lang w:val="en-GB"/>
        </w:rPr>
        <w:tab/>
        <w:t>Proposal</w:t>
      </w:r>
    </w:p>
    <w:p w14:paraId="2423AEDD" w14:textId="0F228955" w:rsidR="00D0454E" w:rsidRDefault="00D0454E" w:rsidP="00BB688F">
      <w:pPr>
        <w:spacing w:before="240" w:after="120"/>
        <w:ind w:left="1138" w:right="1138"/>
        <w:jc w:val="both"/>
        <w:rPr>
          <w:lang w:val="en-GB"/>
        </w:rPr>
      </w:pPr>
      <w:bookmarkStart w:id="1" w:name="_Hlk117259468"/>
      <w:bookmarkStart w:id="2" w:name="_Hlk118107569"/>
      <w:r w:rsidRPr="00C25563">
        <w:rPr>
          <w:i/>
          <w:iCs/>
          <w:lang w:val="en-GB"/>
        </w:rPr>
        <w:t xml:space="preserve">Paragraph </w:t>
      </w:r>
      <w:r>
        <w:rPr>
          <w:i/>
          <w:iCs/>
          <w:lang w:val="en-GB"/>
        </w:rPr>
        <w:t>6</w:t>
      </w:r>
      <w:r w:rsidRPr="00C25563">
        <w:rPr>
          <w:i/>
          <w:iCs/>
          <w:lang w:val="en-GB"/>
        </w:rPr>
        <w:t>.</w:t>
      </w:r>
      <w:r>
        <w:rPr>
          <w:i/>
          <w:iCs/>
          <w:lang w:val="en-GB"/>
        </w:rPr>
        <w:t>1</w:t>
      </w:r>
      <w:r w:rsidRPr="00C25563">
        <w:rPr>
          <w:i/>
          <w:iCs/>
          <w:lang w:val="en-GB"/>
        </w:rPr>
        <w:t>.</w:t>
      </w:r>
      <w:r>
        <w:rPr>
          <w:i/>
          <w:iCs/>
          <w:lang w:val="en-GB"/>
        </w:rPr>
        <w:t>1</w:t>
      </w:r>
      <w:r w:rsidRPr="00C25563">
        <w:rPr>
          <w:i/>
          <w:iCs/>
          <w:lang w:val="en-GB"/>
        </w:rPr>
        <w:t>.,</w:t>
      </w:r>
      <w:r w:rsidRPr="00C25563">
        <w:rPr>
          <w:lang w:val="en-GB"/>
        </w:rPr>
        <w:t xml:space="preserve"> amend to read:</w:t>
      </w:r>
    </w:p>
    <w:p w14:paraId="3C062D7F" w14:textId="7AC2A482" w:rsidR="00D0454E" w:rsidRPr="00D0454E" w:rsidRDefault="00D0454E" w:rsidP="00D0454E">
      <w:pPr>
        <w:spacing w:after="120"/>
        <w:ind w:left="2268" w:right="1134" w:hanging="1134"/>
        <w:jc w:val="both"/>
        <w:rPr>
          <w:rFonts w:eastAsia="MS Mincho"/>
          <w:lang w:val="en-GB"/>
        </w:rPr>
      </w:pPr>
      <w:bookmarkStart w:id="3" w:name="_Hlk207364300"/>
      <w:r w:rsidRPr="00D0454E">
        <w:rPr>
          <w:lang w:val="en-GB"/>
        </w:rPr>
        <w:t>"</w:t>
      </w:r>
      <w:bookmarkEnd w:id="3"/>
      <w:r w:rsidRPr="00D0454E">
        <w:rPr>
          <w:rFonts w:eastAsia="MS Mincho"/>
          <w:lang w:val="en-GB"/>
        </w:rPr>
        <w:t>6.1.1.</w:t>
      </w:r>
      <w:r w:rsidRPr="00D0454E">
        <w:rPr>
          <w:rFonts w:eastAsia="MS Mincho"/>
          <w:lang w:val="en-GB"/>
        </w:rPr>
        <w:tab/>
        <w:t xml:space="preserve">The abrasion index of the candidate tyre </w:t>
      </w:r>
      <w:r w:rsidRPr="00D0454E">
        <w:rPr>
          <w:rFonts w:eastAsia="MS Mincho"/>
          <w:b/>
          <w:bCs/>
          <w:color w:val="FF0000"/>
          <w:lang w:val="en-GB"/>
        </w:rPr>
        <w:t xml:space="preserve">determined with the </w:t>
      </w:r>
      <w:bookmarkStart w:id="4" w:name="_Hlk207366843"/>
      <w:r w:rsidRPr="00D0454E">
        <w:rPr>
          <w:rFonts w:eastAsia="MS Mincho"/>
          <w:b/>
          <w:bCs/>
          <w:color w:val="FF0000"/>
          <w:lang w:val="en-GB"/>
        </w:rPr>
        <w:t>vehicle test method on public open roads</w:t>
      </w:r>
      <w:bookmarkEnd w:id="4"/>
      <w:r w:rsidRPr="00D0454E">
        <w:rPr>
          <w:rFonts w:eastAsia="MS Mincho"/>
          <w:b/>
          <w:bCs/>
          <w:color w:val="FF0000"/>
          <w:lang w:val="en-GB"/>
        </w:rPr>
        <w:t xml:space="preserve"> described in paragraph 1. </w:t>
      </w:r>
      <w:r>
        <w:rPr>
          <w:rFonts w:eastAsia="MS Mincho"/>
          <w:b/>
          <w:bCs/>
          <w:color w:val="FF0000"/>
          <w:lang w:val="en-GB"/>
        </w:rPr>
        <w:t>o</w:t>
      </w:r>
      <w:r w:rsidRPr="00D0454E">
        <w:rPr>
          <w:rFonts w:eastAsia="MS Mincho"/>
          <w:b/>
          <w:bCs/>
          <w:color w:val="FF0000"/>
          <w:lang w:val="en-GB"/>
        </w:rPr>
        <w:t>f Annex 3 to this Regulation</w:t>
      </w:r>
      <w:r w:rsidRPr="00D0454E">
        <w:rPr>
          <w:rFonts w:eastAsia="MS Mincho"/>
          <w:lang w:val="en-GB"/>
        </w:rPr>
        <w:t xml:space="preserve"> shall not exceed the values given below:</w:t>
      </w:r>
      <w:r w:rsidRPr="00D0454E">
        <w:rPr>
          <w:rFonts w:eastAsia="MS Mincho"/>
          <w:lang w:val="en-GB"/>
        </w:rPr>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D0454E" w:rsidRPr="00D0454E" w14:paraId="60033B59" w14:textId="77777777" w:rsidTr="004E749E">
        <w:trPr>
          <w:tblHeader/>
        </w:trPr>
        <w:tc>
          <w:tcPr>
            <w:tcW w:w="1600" w:type="dxa"/>
            <w:tcBorders>
              <w:top w:val="single" w:sz="8" w:space="0" w:color="auto"/>
              <w:left w:val="single" w:sz="8" w:space="0" w:color="auto"/>
              <w:bottom w:val="single" w:sz="12" w:space="0" w:color="auto"/>
              <w:right w:val="nil"/>
            </w:tcBorders>
            <w:vAlign w:val="center"/>
            <w:hideMark/>
          </w:tcPr>
          <w:p w14:paraId="540C2C84" w14:textId="77777777" w:rsidR="00D0454E" w:rsidRPr="00D0454E" w:rsidRDefault="00D0454E" w:rsidP="00D0454E">
            <w:pPr>
              <w:suppressAutoHyphens w:val="0"/>
              <w:autoSpaceDE w:val="0"/>
              <w:autoSpaceDN w:val="0"/>
              <w:spacing w:before="60" w:after="60" w:line="200" w:lineRule="atLeast"/>
              <w:ind w:left="115" w:right="115"/>
              <w:rPr>
                <w:rFonts w:ascii="Aptos" w:eastAsia="Aptos" w:hAnsi="Aptos" w:cs="Calibri"/>
                <w:sz w:val="16"/>
                <w:szCs w:val="16"/>
                <w:lang w:val="en-GB" w:eastAsia="en-GB"/>
              </w:rPr>
            </w:pPr>
            <w:r w:rsidRPr="00D0454E">
              <w:rPr>
                <w:rFonts w:eastAsia="Aptos"/>
                <w:i/>
                <w:iCs/>
                <w:sz w:val="16"/>
                <w:szCs w:val="16"/>
                <w:lang w:val="en-GB"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72149373" w14:textId="77777777" w:rsidR="00D0454E" w:rsidRPr="00D0454E" w:rsidRDefault="00D0454E" w:rsidP="00D0454E">
            <w:pPr>
              <w:suppressAutoHyphens w:val="0"/>
              <w:autoSpaceDE w:val="0"/>
              <w:autoSpaceDN w:val="0"/>
              <w:spacing w:before="60" w:after="60" w:line="200" w:lineRule="atLeast"/>
              <w:ind w:left="115" w:right="115"/>
              <w:rPr>
                <w:rFonts w:ascii="Aptos" w:eastAsia="Aptos" w:hAnsi="Aptos" w:cs="Calibri"/>
                <w:sz w:val="16"/>
                <w:szCs w:val="16"/>
                <w:lang w:val="en-GB" w:eastAsia="en-GB"/>
              </w:rPr>
            </w:pPr>
            <w:r w:rsidRPr="00D0454E">
              <w:rPr>
                <w:rFonts w:eastAsia="Aptos"/>
                <w:i/>
                <w:iCs/>
                <w:sz w:val="16"/>
                <w:szCs w:val="16"/>
                <w:lang w:val="en-GB"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1A699844" w14:textId="77777777" w:rsidR="00D0454E" w:rsidRPr="00D0454E" w:rsidRDefault="00D0454E" w:rsidP="00D0454E">
            <w:pPr>
              <w:suppressAutoHyphens w:val="0"/>
              <w:autoSpaceDE w:val="0"/>
              <w:autoSpaceDN w:val="0"/>
              <w:spacing w:before="60" w:after="60" w:line="200" w:lineRule="atLeast"/>
              <w:ind w:left="115" w:right="115"/>
              <w:jc w:val="center"/>
              <w:rPr>
                <w:rFonts w:ascii="Aptos" w:eastAsia="Aptos" w:hAnsi="Aptos" w:cs="Calibri"/>
                <w:sz w:val="16"/>
                <w:szCs w:val="16"/>
                <w:lang w:val="en-GB" w:eastAsia="en-GB"/>
              </w:rPr>
            </w:pPr>
            <w:r w:rsidRPr="00D0454E">
              <w:rPr>
                <w:rFonts w:eastAsia="Aptos"/>
                <w:i/>
                <w:iCs/>
                <w:sz w:val="16"/>
                <w:szCs w:val="16"/>
                <w:lang w:val="en-GB" w:eastAsia="en-GB"/>
              </w:rPr>
              <w:t>Abrasion index (AICT)</w:t>
            </w:r>
          </w:p>
        </w:tc>
      </w:tr>
      <w:tr w:rsidR="0029601E" w:rsidRPr="00D0454E" w14:paraId="7555AB9F" w14:textId="77777777" w:rsidTr="004E749E">
        <w:tc>
          <w:tcPr>
            <w:tcW w:w="1600" w:type="dxa"/>
            <w:tcBorders>
              <w:top w:val="nil"/>
              <w:left w:val="single" w:sz="8" w:space="0" w:color="auto"/>
              <w:bottom w:val="single" w:sz="4" w:space="0" w:color="auto"/>
              <w:right w:val="nil"/>
            </w:tcBorders>
            <w:hideMark/>
          </w:tcPr>
          <w:p w14:paraId="7708AC95" w14:textId="77777777" w:rsidR="0029601E" w:rsidRPr="00D0454E" w:rsidRDefault="0029601E" w:rsidP="0029601E">
            <w:pPr>
              <w:suppressAutoHyphens w:val="0"/>
              <w:spacing w:before="60" w:after="60" w:line="220" w:lineRule="atLeast"/>
              <w:ind w:left="115" w:right="115"/>
              <w:rPr>
                <w:rFonts w:ascii="Aptos" w:eastAsia="Aptos" w:hAnsi="Aptos" w:cs="Calibri"/>
                <w:sz w:val="18"/>
                <w:szCs w:val="18"/>
                <w:lang w:val="en-GB" w:eastAsia="en-GB"/>
              </w:rPr>
            </w:pPr>
            <w:r w:rsidRPr="00D0454E">
              <w:rPr>
                <w:rFonts w:eastAsia="Aptos"/>
                <w:sz w:val="18"/>
                <w:szCs w:val="18"/>
                <w:lang w:val="en-GB" w:eastAsia="en-GB"/>
              </w:rPr>
              <w:t>Normal tyre</w:t>
            </w:r>
          </w:p>
        </w:tc>
        <w:tc>
          <w:tcPr>
            <w:tcW w:w="2215" w:type="dxa"/>
            <w:tcBorders>
              <w:top w:val="nil"/>
              <w:left w:val="nil"/>
              <w:bottom w:val="single" w:sz="4" w:space="0" w:color="auto"/>
              <w:right w:val="single" w:sz="8" w:space="0" w:color="auto"/>
            </w:tcBorders>
            <w:hideMark/>
          </w:tcPr>
          <w:p w14:paraId="22D1B582" w14:textId="77777777" w:rsidR="0029601E" w:rsidRPr="00D0454E" w:rsidRDefault="0029601E" w:rsidP="0029601E">
            <w:pPr>
              <w:suppressAutoHyphens w:val="0"/>
              <w:spacing w:before="60" w:after="60" w:line="220" w:lineRule="atLeast"/>
              <w:ind w:left="115" w:right="115"/>
              <w:rPr>
                <w:rFonts w:ascii="Aptos" w:eastAsia="Aptos" w:hAnsi="Aptos" w:cs="Calibri"/>
                <w:sz w:val="18"/>
                <w:szCs w:val="18"/>
                <w:lang w:val="en-GB" w:eastAsia="en-GB"/>
              </w:rPr>
            </w:pPr>
            <w:r w:rsidRPr="00D0454E">
              <w:rPr>
                <w:rFonts w:eastAsia="Aptos"/>
                <w:sz w:val="18"/>
                <w:szCs w:val="18"/>
                <w:lang w:val="en-GB" w:eastAsia="en-GB"/>
              </w:rPr>
              <w:t> </w:t>
            </w:r>
          </w:p>
        </w:tc>
        <w:tc>
          <w:tcPr>
            <w:tcW w:w="2430" w:type="dxa"/>
            <w:tcBorders>
              <w:top w:val="nil"/>
              <w:left w:val="nil"/>
              <w:bottom w:val="single" w:sz="8" w:space="0" w:color="auto"/>
              <w:right w:val="single" w:sz="8" w:space="0" w:color="auto"/>
            </w:tcBorders>
            <w:hideMark/>
          </w:tcPr>
          <w:p w14:paraId="622D0CEC" w14:textId="52AD2E47" w:rsidR="0029601E" w:rsidRPr="00D0454E" w:rsidRDefault="0029601E" w:rsidP="0029601E">
            <w:pPr>
              <w:suppressAutoHyphens w:val="0"/>
              <w:spacing w:before="60" w:after="60" w:line="220" w:lineRule="atLeast"/>
              <w:ind w:left="115" w:right="115"/>
              <w:jc w:val="center"/>
              <w:rPr>
                <w:rFonts w:ascii="Aptos" w:eastAsia="Aptos" w:hAnsi="Aptos" w:cs="Calibri"/>
                <w:sz w:val="18"/>
                <w:szCs w:val="18"/>
                <w:lang w:val="en-GB" w:eastAsia="en-GB"/>
              </w:rPr>
            </w:pPr>
            <w:r w:rsidRPr="00D9106A">
              <w:rPr>
                <w:rFonts w:eastAsia="Aptos"/>
                <w:strike/>
                <w:color w:val="0000FF"/>
                <w:sz w:val="18"/>
                <w:szCs w:val="18"/>
                <w:lang w:eastAsia="en-GB"/>
              </w:rPr>
              <w:t>[</w:t>
            </w:r>
            <w:r w:rsidRPr="00331294">
              <w:rPr>
                <w:rFonts w:eastAsia="Aptos"/>
                <w:sz w:val="18"/>
                <w:szCs w:val="18"/>
                <w:lang w:eastAsia="en-GB"/>
              </w:rPr>
              <w:t>1.00</w:t>
            </w:r>
            <w:r w:rsidRPr="00D9106A">
              <w:rPr>
                <w:rFonts w:eastAsia="Aptos"/>
                <w:strike/>
                <w:color w:val="0000FF"/>
                <w:sz w:val="18"/>
                <w:szCs w:val="18"/>
                <w:lang w:eastAsia="en-GB"/>
              </w:rPr>
              <w:t>]</w:t>
            </w:r>
          </w:p>
        </w:tc>
      </w:tr>
      <w:tr w:rsidR="0029601E" w:rsidRPr="00D0454E" w14:paraId="1B6945EC" w14:textId="77777777" w:rsidTr="004E749E">
        <w:tc>
          <w:tcPr>
            <w:tcW w:w="1600" w:type="dxa"/>
            <w:tcBorders>
              <w:top w:val="single" w:sz="4" w:space="0" w:color="auto"/>
              <w:left w:val="single" w:sz="8" w:space="0" w:color="auto"/>
              <w:bottom w:val="single" w:sz="8" w:space="0" w:color="auto"/>
              <w:right w:val="nil"/>
            </w:tcBorders>
            <w:hideMark/>
          </w:tcPr>
          <w:p w14:paraId="72A5F68F" w14:textId="77777777" w:rsidR="0029601E" w:rsidRPr="00D0454E" w:rsidRDefault="0029601E" w:rsidP="0029601E">
            <w:pPr>
              <w:suppressAutoHyphens w:val="0"/>
              <w:spacing w:before="60" w:after="60" w:line="220" w:lineRule="atLeast"/>
              <w:ind w:left="115" w:right="115"/>
              <w:rPr>
                <w:rFonts w:ascii="Aptos" w:eastAsia="Aptos" w:hAnsi="Aptos" w:cs="Calibri"/>
                <w:sz w:val="18"/>
                <w:szCs w:val="18"/>
                <w:lang w:val="en-GB" w:eastAsia="en-GB"/>
              </w:rPr>
            </w:pPr>
            <w:r w:rsidRPr="00D0454E">
              <w:rPr>
                <w:rFonts w:eastAsia="Aptos"/>
                <w:sz w:val="18"/>
                <w:szCs w:val="18"/>
                <w:lang w:val="en-GB" w:eastAsia="en-GB"/>
              </w:rPr>
              <w:t>Snow tyre</w:t>
            </w:r>
          </w:p>
        </w:tc>
        <w:tc>
          <w:tcPr>
            <w:tcW w:w="2215" w:type="dxa"/>
            <w:tcBorders>
              <w:top w:val="single" w:sz="4" w:space="0" w:color="auto"/>
              <w:left w:val="nil"/>
              <w:bottom w:val="single" w:sz="8" w:space="0" w:color="auto"/>
              <w:right w:val="single" w:sz="8" w:space="0" w:color="auto"/>
            </w:tcBorders>
            <w:hideMark/>
          </w:tcPr>
          <w:p w14:paraId="63F0B945" w14:textId="77777777" w:rsidR="0029601E" w:rsidRPr="00D0454E" w:rsidRDefault="0029601E" w:rsidP="0029601E">
            <w:pPr>
              <w:suppressAutoHyphens w:val="0"/>
              <w:spacing w:before="60" w:after="60" w:line="220" w:lineRule="atLeast"/>
              <w:ind w:left="115" w:right="115"/>
              <w:rPr>
                <w:rFonts w:ascii="Aptos" w:eastAsia="Aptos" w:hAnsi="Aptos" w:cs="Calibri"/>
                <w:sz w:val="18"/>
                <w:szCs w:val="18"/>
                <w:lang w:val="en-GB" w:eastAsia="en-GB"/>
              </w:rPr>
            </w:pPr>
            <w:r w:rsidRPr="00D0454E">
              <w:rPr>
                <w:rFonts w:eastAsia="Aptos"/>
                <w:sz w:val="18"/>
                <w:szCs w:val="18"/>
                <w:lang w:val="en-GB" w:eastAsia="en-GB"/>
              </w:rPr>
              <w:t> </w:t>
            </w:r>
          </w:p>
        </w:tc>
        <w:tc>
          <w:tcPr>
            <w:tcW w:w="2430" w:type="dxa"/>
            <w:tcBorders>
              <w:top w:val="nil"/>
              <w:left w:val="nil"/>
              <w:bottom w:val="single" w:sz="8" w:space="0" w:color="auto"/>
              <w:right w:val="single" w:sz="8" w:space="0" w:color="auto"/>
            </w:tcBorders>
            <w:hideMark/>
          </w:tcPr>
          <w:p w14:paraId="25006682" w14:textId="073313A1" w:rsidR="0029601E" w:rsidRPr="00D0454E" w:rsidRDefault="0029601E" w:rsidP="0029601E">
            <w:pPr>
              <w:suppressAutoHyphens w:val="0"/>
              <w:spacing w:before="60" w:after="60" w:line="220" w:lineRule="atLeast"/>
              <w:ind w:left="115" w:right="115"/>
              <w:jc w:val="center"/>
              <w:rPr>
                <w:rFonts w:ascii="Aptos" w:eastAsia="Aptos" w:hAnsi="Aptos" w:cs="Calibri"/>
                <w:sz w:val="18"/>
                <w:szCs w:val="18"/>
                <w:lang w:val="en-GB" w:eastAsia="en-GB"/>
              </w:rPr>
            </w:pPr>
            <w:r w:rsidRPr="00D9106A">
              <w:rPr>
                <w:rFonts w:eastAsia="Aptos"/>
                <w:strike/>
                <w:color w:val="0000FF"/>
                <w:sz w:val="18"/>
                <w:szCs w:val="18"/>
                <w:lang w:eastAsia="en-GB"/>
              </w:rPr>
              <w:t>[</w:t>
            </w:r>
            <w:r w:rsidRPr="00331294">
              <w:rPr>
                <w:rFonts w:eastAsia="Aptos"/>
                <w:sz w:val="18"/>
                <w:szCs w:val="18"/>
                <w:lang w:eastAsia="en-GB"/>
              </w:rPr>
              <w:t>1.00</w:t>
            </w:r>
            <w:r w:rsidRPr="00D9106A">
              <w:rPr>
                <w:rFonts w:eastAsia="Aptos"/>
                <w:strike/>
                <w:color w:val="0000FF"/>
                <w:sz w:val="18"/>
                <w:szCs w:val="18"/>
                <w:lang w:eastAsia="en-GB"/>
              </w:rPr>
              <w:t>]</w:t>
            </w:r>
          </w:p>
        </w:tc>
      </w:tr>
      <w:tr w:rsidR="00D0454E" w:rsidRPr="00D0454E" w14:paraId="5872C409" w14:textId="77777777" w:rsidTr="004E749E">
        <w:tc>
          <w:tcPr>
            <w:tcW w:w="1600" w:type="dxa"/>
            <w:tcBorders>
              <w:top w:val="nil"/>
              <w:left w:val="single" w:sz="8" w:space="0" w:color="auto"/>
              <w:bottom w:val="single" w:sz="8" w:space="0" w:color="auto"/>
              <w:right w:val="nil"/>
            </w:tcBorders>
            <w:hideMark/>
          </w:tcPr>
          <w:p w14:paraId="30AC2728" w14:textId="77777777" w:rsidR="00D0454E" w:rsidRPr="00041B5B" w:rsidRDefault="00D0454E" w:rsidP="00D0454E">
            <w:pPr>
              <w:suppressAutoHyphens w:val="0"/>
              <w:spacing w:before="60" w:after="60" w:line="220" w:lineRule="atLeast"/>
              <w:ind w:left="115" w:right="115"/>
              <w:rPr>
                <w:rFonts w:ascii="Aptos" w:eastAsia="Aptos" w:hAnsi="Aptos" w:cs="Calibri"/>
                <w:sz w:val="18"/>
                <w:szCs w:val="18"/>
                <w:lang w:val="en-GB" w:eastAsia="en-GB"/>
              </w:rPr>
            </w:pPr>
            <w:r w:rsidRPr="00041B5B">
              <w:rPr>
                <w:rFonts w:eastAsia="Aptos"/>
                <w:sz w:val="18"/>
                <w:szCs w:val="18"/>
                <w:lang w:val="en-GB" w:eastAsia="en-GB"/>
              </w:rPr>
              <w:t>Special use tyre</w:t>
            </w:r>
          </w:p>
        </w:tc>
        <w:tc>
          <w:tcPr>
            <w:tcW w:w="2215" w:type="dxa"/>
            <w:tcBorders>
              <w:top w:val="nil"/>
              <w:left w:val="nil"/>
              <w:bottom w:val="single" w:sz="8" w:space="0" w:color="auto"/>
              <w:right w:val="single" w:sz="8" w:space="0" w:color="auto"/>
            </w:tcBorders>
            <w:hideMark/>
          </w:tcPr>
          <w:p w14:paraId="5766FAC1" w14:textId="77777777" w:rsidR="00D0454E" w:rsidRPr="00041B5B" w:rsidRDefault="00D0454E" w:rsidP="00D0454E">
            <w:pPr>
              <w:suppressAutoHyphens w:val="0"/>
              <w:spacing w:before="60" w:after="60" w:line="220" w:lineRule="atLeast"/>
              <w:ind w:left="115" w:right="115"/>
              <w:rPr>
                <w:rFonts w:ascii="Aptos" w:eastAsia="Aptos" w:hAnsi="Aptos" w:cs="Calibri"/>
                <w:sz w:val="18"/>
                <w:szCs w:val="18"/>
                <w:lang w:val="en-GB" w:eastAsia="en-GB"/>
              </w:rPr>
            </w:pPr>
            <w:r w:rsidRPr="00041B5B">
              <w:rPr>
                <w:rFonts w:eastAsia="Aptos"/>
                <w:sz w:val="18"/>
                <w:szCs w:val="18"/>
                <w:lang w:val="en-GB" w:eastAsia="en-GB"/>
              </w:rPr>
              <w:t> </w:t>
            </w:r>
          </w:p>
        </w:tc>
        <w:tc>
          <w:tcPr>
            <w:tcW w:w="2430" w:type="dxa"/>
            <w:tcBorders>
              <w:top w:val="nil"/>
              <w:left w:val="nil"/>
              <w:bottom w:val="single" w:sz="8" w:space="0" w:color="auto"/>
              <w:right w:val="single" w:sz="8" w:space="0" w:color="auto"/>
            </w:tcBorders>
            <w:hideMark/>
          </w:tcPr>
          <w:p w14:paraId="24AE940F" w14:textId="02A909A2" w:rsidR="00D0454E" w:rsidRPr="00041B5B" w:rsidRDefault="00D0454E" w:rsidP="00D0454E">
            <w:pPr>
              <w:suppressAutoHyphens w:val="0"/>
              <w:spacing w:before="60" w:after="60" w:line="220" w:lineRule="atLeast"/>
              <w:ind w:left="115" w:right="115"/>
              <w:jc w:val="center"/>
              <w:rPr>
                <w:rFonts w:ascii="Aptos" w:eastAsia="Aptos" w:hAnsi="Aptos" w:cs="Calibri"/>
                <w:sz w:val="18"/>
                <w:szCs w:val="18"/>
                <w:lang w:val="en-GB" w:eastAsia="en-GB"/>
              </w:rPr>
            </w:pPr>
            <w:r w:rsidRPr="00041B5B">
              <w:rPr>
                <w:rFonts w:eastAsia="Aptos"/>
                <w:sz w:val="18"/>
                <w:szCs w:val="18"/>
                <w:lang w:val="en-GB" w:eastAsia="en-GB"/>
              </w:rPr>
              <w:t>[</w:t>
            </w:r>
            <w:r w:rsidR="00B74467" w:rsidRPr="00041B5B">
              <w:rPr>
                <w:rFonts w:eastAsia="Aptos"/>
                <w:sz w:val="18"/>
                <w:szCs w:val="18"/>
                <w:lang w:val="en-GB" w:eastAsia="en-GB"/>
              </w:rPr>
              <w:t>Not defined</w:t>
            </w:r>
            <w:r w:rsidRPr="00041B5B">
              <w:rPr>
                <w:rFonts w:eastAsia="Aptos"/>
                <w:sz w:val="18"/>
                <w:szCs w:val="18"/>
                <w:lang w:val="en-GB" w:eastAsia="en-GB"/>
              </w:rPr>
              <w:t>]</w:t>
            </w:r>
          </w:p>
        </w:tc>
      </w:tr>
    </w:tbl>
    <w:p w14:paraId="77338888" w14:textId="77777777" w:rsidR="003045EA" w:rsidRPr="00D67901" w:rsidRDefault="003045EA" w:rsidP="003045EA">
      <w:pPr>
        <w:tabs>
          <w:tab w:val="left" w:pos="7020"/>
          <w:tab w:val="left" w:pos="8146"/>
        </w:tabs>
        <w:suppressAutoHyphens w:val="0"/>
        <w:spacing w:before="60" w:after="60" w:line="240" w:lineRule="exact"/>
        <w:ind w:left="2268" w:right="1134"/>
        <w:jc w:val="both"/>
        <w:rPr>
          <w:i/>
          <w:iCs/>
          <w:strike/>
          <w:lang w:val="en-GB"/>
        </w:rPr>
      </w:pPr>
    </w:p>
    <w:p w14:paraId="46233FB8" w14:textId="331CE96B" w:rsidR="003045EA" w:rsidRPr="003045EA" w:rsidRDefault="003045EA" w:rsidP="003045EA">
      <w:pPr>
        <w:tabs>
          <w:tab w:val="left" w:pos="7020"/>
          <w:tab w:val="left" w:pos="8146"/>
        </w:tabs>
        <w:suppressAutoHyphens w:val="0"/>
        <w:spacing w:before="60" w:after="60" w:line="240" w:lineRule="exact"/>
        <w:ind w:left="2268" w:right="1134"/>
        <w:jc w:val="both"/>
        <w:rPr>
          <w:rFonts w:eastAsia="MS Mincho"/>
          <w:b/>
          <w:iCs/>
          <w:color w:val="0000FF"/>
          <w:lang w:val="en-GB"/>
        </w:rPr>
      </w:pPr>
      <w:r w:rsidRPr="003045EA">
        <w:rPr>
          <w:rFonts w:eastAsia="MS Mincho"/>
          <w:b/>
          <w:iCs/>
          <w:color w:val="0000FF"/>
          <w:lang w:val="en-GB"/>
        </w:rPr>
        <w:t>Note: The limits shall be adjusted for the following specific tyre groups as follows</w:t>
      </w:r>
    </w:p>
    <w:tbl>
      <w:tblPr>
        <w:tblStyle w:val="TableGrid50"/>
        <w:tblW w:w="0" w:type="auto"/>
        <w:tblInd w:w="2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992"/>
        <w:gridCol w:w="1086"/>
      </w:tblGrid>
      <w:tr w:rsidR="003045EA" w:rsidRPr="003045EA" w14:paraId="7DCAD163" w14:textId="77777777" w:rsidTr="00370724">
        <w:tc>
          <w:tcPr>
            <w:tcW w:w="4106" w:type="dxa"/>
            <w:tcBorders>
              <w:bottom w:val="single" w:sz="12" w:space="0" w:color="auto"/>
            </w:tcBorders>
          </w:tcPr>
          <w:p w14:paraId="5150498A" w14:textId="77777777" w:rsidR="003045EA" w:rsidRPr="003045EA" w:rsidRDefault="003045EA" w:rsidP="003045EA">
            <w:pPr>
              <w:tabs>
                <w:tab w:val="left" w:pos="7020"/>
                <w:tab w:val="left" w:pos="8146"/>
              </w:tabs>
              <w:suppressAutoHyphens w:val="0"/>
              <w:spacing w:before="60" w:after="60" w:line="240" w:lineRule="exact"/>
              <w:ind w:left="134"/>
              <w:rPr>
                <w:b/>
                <w:i/>
                <w:color w:val="0000FF"/>
                <w:sz w:val="16"/>
                <w:szCs w:val="16"/>
                <w:lang w:val="en-GB"/>
              </w:rPr>
            </w:pPr>
            <w:r w:rsidRPr="003045EA">
              <w:rPr>
                <w:b/>
                <w:i/>
                <w:color w:val="0000FF"/>
                <w:sz w:val="16"/>
                <w:szCs w:val="16"/>
                <w:lang w:val="en-GB"/>
              </w:rPr>
              <w:t>Tyre group</w:t>
            </w:r>
          </w:p>
        </w:tc>
        <w:tc>
          <w:tcPr>
            <w:tcW w:w="992" w:type="dxa"/>
            <w:tcBorders>
              <w:bottom w:val="single" w:sz="12" w:space="0" w:color="auto"/>
            </w:tcBorders>
          </w:tcPr>
          <w:p w14:paraId="102208DB" w14:textId="77777777" w:rsidR="003045EA" w:rsidRPr="003045EA" w:rsidRDefault="003045EA" w:rsidP="003045EA">
            <w:pPr>
              <w:tabs>
                <w:tab w:val="left" w:pos="7020"/>
                <w:tab w:val="left" w:pos="8146"/>
              </w:tabs>
              <w:suppressAutoHyphens w:val="0"/>
              <w:spacing w:before="60" w:after="60" w:line="240" w:lineRule="exact"/>
              <w:jc w:val="center"/>
              <w:rPr>
                <w:b/>
                <w:i/>
                <w:color w:val="0000FF"/>
                <w:sz w:val="16"/>
                <w:szCs w:val="16"/>
                <w:lang w:val="en-GB"/>
              </w:rPr>
            </w:pPr>
            <w:r w:rsidRPr="003045EA">
              <w:rPr>
                <w:b/>
                <w:i/>
                <w:color w:val="0000FF"/>
                <w:sz w:val="16"/>
                <w:szCs w:val="16"/>
                <w:lang w:val="en-GB"/>
              </w:rPr>
              <w:t>Stage 1</w:t>
            </w:r>
          </w:p>
        </w:tc>
        <w:tc>
          <w:tcPr>
            <w:tcW w:w="1086" w:type="dxa"/>
            <w:tcBorders>
              <w:bottom w:val="single" w:sz="12" w:space="0" w:color="auto"/>
            </w:tcBorders>
          </w:tcPr>
          <w:p w14:paraId="04BA653F" w14:textId="77777777" w:rsidR="003045EA" w:rsidRPr="003045EA" w:rsidRDefault="003045EA" w:rsidP="003045EA">
            <w:pPr>
              <w:tabs>
                <w:tab w:val="left" w:pos="7020"/>
                <w:tab w:val="left" w:pos="8146"/>
              </w:tabs>
              <w:suppressAutoHyphens w:val="0"/>
              <w:spacing w:before="60" w:after="60" w:line="240" w:lineRule="exact"/>
              <w:ind w:right="135"/>
              <w:jc w:val="center"/>
              <w:rPr>
                <w:b/>
                <w:i/>
                <w:color w:val="0000FF"/>
                <w:sz w:val="16"/>
                <w:szCs w:val="16"/>
                <w:lang w:val="en-GB"/>
              </w:rPr>
            </w:pPr>
            <w:r w:rsidRPr="003045EA">
              <w:rPr>
                <w:b/>
                <w:i/>
                <w:color w:val="0000FF"/>
                <w:sz w:val="16"/>
                <w:szCs w:val="16"/>
                <w:lang w:val="en-GB"/>
              </w:rPr>
              <w:t>Stage 2</w:t>
            </w:r>
          </w:p>
        </w:tc>
      </w:tr>
      <w:tr w:rsidR="003045EA" w:rsidRPr="003045EA" w14:paraId="0FDEBDF6" w14:textId="77777777" w:rsidTr="00370724">
        <w:tc>
          <w:tcPr>
            <w:tcW w:w="4106" w:type="dxa"/>
            <w:tcBorders>
              <w:top w:val="single" w:sz="12" w:space="0" w:color="auto"/>
            </w:tcBorders>
          </w:tcPr>
          <w:p w14:paraId="68CFC94F" w14:textId="77777777" w:rsidR="003045EA" w:rsidRPr="003045EA" w:rsidRDefault="003045EA" w:rsidP="003045EA">
            <w:pPr>
              <w:tabs>
                <w:tab w:val="left" w:pos="7020"/>
                <w:tab w:val="left" w:pos="8146"/>
              </w:tabs>
              <w:suppressAutoHyphens w:val="0"/>
              <w:spacing w:before="60" w:after="60" w:line="240" w:lineRule="exact"/>
              <w:ind w:left="134"/>
              <w:rPr>
                <w:b/>
                <w:iCs/>
                <w:color w:val="0000FF"/>
                <w:sz w:val="18"/>
                <w:szCs w:val="18"/>
                <w:lang w:val="en-GB"/>
              </w:rPr>
            </w:pPr>
            <w:r w:rsidRPr="003045EA">
              <w:rPr>
                <w:b/>
                <w:iCs/>
                <w:color w:val="0000FF"/>
                <w:sz w:val="18"/>
                <w:szCs w:val="18"/>
                <w:lang w:val="en-GB"/>
              </w:rPr>
              <w:t>Standard load tyres</w:t>
            </w:r>
          </w:p>
        </w:tc>
        <w:tc>
          <w:tcPr>
            <w:tcW w:w="992" w:type="dxa"/>
            <w:tcBorders>
              <w:top w:val="single" w:sz="12" w:space="0" w:color="auto"/>
            </w:tcBorders>
          </w:tcPr>
          <w:p w14:paraId="066ACFC4" w14:textId="77777777" w:rsidR="003045EA" w:rsidRPr="003045EA" w:rsidRDefault="003045EA" w:rsidP="003045EA">
            <w:pPr>
              <w:tabs>
                <w:tab w:val="left" w:pos="7020"/>
                <w:tab w:val="left" w:pos="8146"/>
              </w:tabs>
              <w:suppressAutoHyphens w:val="0"/>
              <w:spacing w:before="60" w:after="60" w:line="240" w:lineRule="exact"/>
              <w:jc w:val="center"/>
              <w:rPr>
                <w:b/>
                <w:iCs/>
                <w:color w:val="0000FF"/>
                <w:sz w:val="18"/>
                <w:szCs w:val="18"/>
                <w:lang w:val="en-GB"/>
              </w:rPr>
            </w:pPr>
            <w:r w:rsidRPr="003045EA">
              <w:rPr>
                <w:b/>
                <w:iCs/>
                <w:color w:val="0000FF"/>
                <w:sz w:val="18"/>
                <w:szCs w:val="18"/>
                <w:lang w:val="en-GB"/>
              </w:rPr>
              <w:t>—</w:t>
            </w:r>
          </w:p>
        </w:tc>
        <w:tc>
          <w:tcPr>
            <w:tcW w:w="1086" w:type="dxa"/>
            <w:tcBorders>
              <w:top w:val="single" w:sz="12" w:space="0" w:color="auto"/>
            </w:tcBorders>
          </w:tcPr>
          <w:p w14:paraId="71AF329F" w14:textId="77777777" w:rsidR="00E47110" w:rsidRDefault="003045EA" w:rsidP="003045EA">
            <w:pPr>
              <w:tabs>
                <w:tab w:val="left" w:pos="7020"/>
                <w:tab w:val="left" w:pos="8146"/>
              </w:tabs>
              <w:suppressAutoHyphens w:val="0"/>
              <w:spacing w:before="60" w:after="60" w:line="240" w:lineRule="exact"/>
              <w:ind w:right="135"/>
              <w:jc w:val="center"/>
              <w:rPr>
                <w:b/>
                <w:strike/>
                <w:color w:val="FF0000"/>
                <w:sz w:val="18"/>
                <w:szCs w:val="18"/>
                <w:lang w:val="en-GB"/>
              </w:rPr>
            </w:pPr>
            <w:r w:rsidRPr="003045EA">
              <w:rPr>
                <w:b/>
                <w:strike/>
                <w:color w:val="FF0000"/>
                <w:sz w:val="18"/>
                <w:szCs w:val="18"/>
                <w:lang w:val="en-GB"/>
              </w:rPr>
              <w:t>[-0.05/-0.10]</w:t>
            </w:r>
          </w:p>
          <w:p w14:paraId="4AB1538A" w14:textId="49197BCD" w:rsidR="003045EA" w:rsidRPr="003045EA" w:rsidRDefault="009B54B4" w:rsidP="003045EA">
            <w:pPr>
              <w:tabs>
                <w:tab w:val="left" w:pos="7020"/>
                <w:tab w:val="left" w:pos="8146"/>
              </w:tabs>
              <w:suppressAutoHyphens w:val="0"/>
              <w:spacing w:before="60" w:after="60" w:line="240" w:lineRule="exact"/>
              <w:ind w:right="135"/>
              <w:jc w:val="center"/>
              <w:rPr>
                <w:b/>
                <w:iCs/>
                <w:strike/>
                <w:color w:val="0000FF"/>
                <w:sz w:val="18"/>
                <w:szCs w:val="18"/>
                <w:lang w:val="en-GB"/>
              </w:rPr>
            </w:pPr>
            <w:r w:rsidRPr="00D67901">
              <w:rPr>
                <w:b/>
                <w:color w:val="FF0000"/>
                <w:sz w:val="18"/>
                <w:szCs w:val="18"/>
                <w:lang w:val="en-GB"/>
              </w:rPr>
              <w:t>[-</w:t>
            </w:r>
            <w:r w:rsidRPr="009B54B4">
              <w:rPr>
                <w:b/>
                <w:color w:val="FF0000"/>
                <w:sz w:val="18"/>
                <w:szCs w:val="18"/>
                <w:lang w:val="en-GB"/>
              </w:rPr>
              <w:t>0.10]</w:t>
            </w:r>
          </w:p>
        </w:tc>
      </w:tr>
      <w:tr w:rsidR="003045EA" w:rsidRPr="003045EA" w14:paraId="0ED278A8" w14:textId="77777777" w:rsidTr="00370724">
        <w:tc>
          <w:tcPr>
            <w:tcW w:w="4106" w:type="dxa"/>
          </w:tcPr>
          <w:p w14:paraId="6F2A3E43" w14:textId="77777777" w:rsidR="003045EA" w:rsidRPr="003045EA" w:rsidRDefault="003045EA" w:rsidP="003045EA">
            <w:pPr>
              <w:tabs>
                <w:tab w:val="left" w:pos="7020"/>
                <w:tab w:val="left" w:pos="8146"/>
              </w:tabs>
              <w:suppressAutoHyphens w:val="0"/>
              <w:spacing w:before="60" w:after="60" w:line="240" w:lineRule="exact"/>
              <w:ind w:left="134"/>
              <w:rPr>
                <w:b/>
                <w:iCs/>
                <w:color w:val="0000FF"/>
                <w:sz w:val="18"/>
                <w:szCs w:val="18"/>
                <w:lang w:val="en-GB"/>
              </w:rPr>
            </w:pPr>
            <w:r w:rsidRPr="003045EA">
              <w:rPr>
                <w:b/>
                <w:color w:val="0000FF"/>
                <w:sz w:val="18"/>
                <w:szCs w:val="18"/>
                <w:lang w:val="en-GB"/>
              </w:rPr>
              <w:t xml:space="preserve">Reinforced or extra load tyres </w:t>
            </w:r>
          </w:p>
        </w:tc>
        <w:tc>
          <w:tcPr>
            <w:tcW w:w="992" w:type="dxa"/>
          </w:tcPr>
          <w:p w14:paraId="42A37D83" w14:textId="77777777" w:rsidR="003045EA" w:rsidRPr="003045EA" w:rsidRDefault="003045EA" w:rsidP="003045EA">
            <w:pPr>
              <w:tabs>
                <w:tab w:val="left" w:pos="7020"/>
                <w:tab w:val="left" w:pos="8146"/>
              </w:tabs>
              <w:suppressAutoHyphens w:val="0"/>
              <w:spacing w:before="60" w:after="60" w:line="240" w:lineRule="exact"/>
              <w:jc w:val="center"/>
              <w:rPr>
                <w:b/>
                <w:iCs/>
                <w:color w:val="0000FF"/>
                <w:sz w:val="18"/>
                <w:szCs w:val="18"/>
                <w:lang w:val="en-GB"/>
              </w:rPr>
            </w:pPr>
            <w:r w:rsidRPr="003045EA">
              <w:rPr>
                <w:b/>
                <w:color w:val="0000FF"/>
                <w:sz w:val="18"/>
                <w:szCs w:val="18"/>
                <w:lang w:val="en-GB"/>
              </w:rPr>
              <w:t>+0.10</w:t>
            </w:r>
          </w:p>
        </w:tc>
        <w:tc>
          <w:tcPr>
            <w:tcW w:w="1086" w:type="dxa"/>
          </w:tcPr>
          <w:p w14:paraId="1512D718" w14:textId="7B3588FB" w:rsidR="003045EA" w:rsidRPr="003045EA" w:rsidRDefault="003045EA" w:rsidP="00370724">
            <w:pPr>
              <w:tabs>
                <w:tab w:val="left" w:pos="7020"/>
                <w:tab w:val="left" w:pos="8146"/>
              </w:tabs>
              <w:suppressAutoHyphens w:val="0"/>
              <w:spacing w:before="60" w:after="60" w:line="240" w:lineRule="exact"/>
              <w:ind w:right="135"/>
              <w:jc w:val="center"/>
              <w:rPr>
                <w:b/>
                <w:iCs/>
                <w:color w:val="0000FF"/>
                <w:sz w:val="18"/>
                <w:szCs w:val="18"/>
                <w:lang w:val="en-GB"/>
              </w:rPr>
            </w:pPr>
            <w:r w:rsidRPr="003045EA">
              <w:rPr>
                <w:b/>
                <w:strike/>
                <w:color w:val="FF0000"/>
                <w:sz w:val="18"/>
                <w:szCs w:val="18"/>
                <w:lang w:val="en-GB"/>
              </w:rPr>
              <w:t>[-0.05/-0.10]</w:t>
            </w:r>
            <w:r w:rsidR="00E47110" w:rsidRPr="003045EA">
              <w:rPr>
                <w:b/>
                <w:color w:val="0000FF"/>
                <w:sz w:val="18"/>
                <w:szCs w:val="18"/>
                <w:lang w:val="en-GB"/>
              </w:rPr>
              <w:t xml:space="preserve"> </w:t>
            </w:r>
            <w:r w:rsidR="00B7042C">
              <w:rPr>
                <w:b/>
                <w:color w:val="0000FF"/>
                <w:sz w:val="18"/>
                <w:szCs w:val="18"/>
                <w:lang w:val="en-GB"/>
              </w:rPr>
              <w:t>[</w:t>
            </w:r>
            <w:r w:rsidR="00B7042C">
              <w:rPr>
                <w:b/>
                <w:color w:val="FF0000"/>
                <w:sz w:val="18"/>
                <w:szCs w:val="18"/>
                <w:lang w:val="en-GB"/>
              </w:rPr>
              <w:t>0</w:t>
            </w:r>
            <w:r w:rsidR="00E47110" w:rsidRPr="003045EA">
              <w:rPr>
                <w:b/>
                <w:color w:val="FF0000"/>
                <w:sz w:val="18"/>
                <w:szCs w:val="18"/>
                <w:lang w:val="en-GB"/>
              </w:rPr>
              <w:t>]</w:t>
            </w:r>
          </w:p>
        </w:tc>
      </w:tr>
      <w:tr w:rsidR="003045EA" w:rsidRPr="003045EA" w14:paraId="1943B17F" w14:textId="77777777" w:rsidTr="00370724">
        <w:tc>
          <w:tcPr>
            <w:tcW w:w="4106" w:type="dxa"/>
          </w:tcPr>
          <w:p w14:paraId="3B6B7CB4" w14:textId="77777777" w:rsidR="003045EA" w:rsidRPr="003045EA" w:rsidRDefault="003045EA" w:rsidP="003045EA">
            <w:pPr>
              <w:tabs>
                <w:tab w:val="left" w:pos="7020"/>
                <w:tab w:val="left" w:pos="8146"/>
              </w:tabs>
              <w:suppressAutoHyphens w:val="0"/>
              <w:spacing w:before="60" w:after="60" w:line="240" w:lineRule="exact"/>
              <w:ind w:left="134" w:right="139"/>
              <w:rPr>
                <w:b/>
                <w:iCs/>
                <w:color w:val="0000FF"/>
                <w:sz w:val="18"/>
                <w:szCs w:val="18"/>
                <w:lang w:val="en-GB"/>
              </w:rPr>
            </w:pPr>
            <w:r w:rsidRPr="003045EA">
              <w:rPr>
                <w:b/>
                <w:iCs/>
                <w:color w:val="0000FF"/>
                <w:sz w:val="18"/>
                <w:szCs w:val="18"/>
                <w:lang w:val="en-GB"/>
              </w:rPr>
              <w:t xml:space="preserve">Tyres for use in severe snow </w:t>
            </w:r>
            <w:r w:rsidRPr="003045EA">
              <w:rPr>
                <w:b/>
                <w:color w:val="0000FF"/>
                <w:sz w:val="18"/>
                <w:szCs w:val="18"/>
                <w:lang w:val="en-GB"/>
              </w:rPr>
              <w:t>conditions</w:t>
            </w:r>
            <w:r w:rsidRPr="003045EA">
              <w:rPr>
                <w:b/>
                <w:iCs/>
                <w:color w:val="0000FF"/>
                <w:sz w:val="18"/>
                <w:szCs w:val="18"/>
                <w:lang w:val="en-GB"/>
              </w:rPr>
              <w:t xml:space="preserve"> (3PMSF)</w:t>
            </w:r>
          </w:p>
        </w:tc>
        <w:tc>
          <w:tcPr>
            <w:tcW w:w="992" w:type="dxa"/>
          </w:tcPr>
          <w:p w14:paraId="259BDDA8" w14:textId="77777777" w:rsidR="003045EA" w:rsidRPr="003045EA" w:rsidRDefault="003045EA" w:rsidP="003045EA">
            <w:pPr>
              <w:tabs>
                <w:tab w:val="left" w:pos="7020"/>
                <w:tab w:val="left" w:pos="8146"/>
              </w:tabs>
              <w:suppressAutoHyphens w:val="0"/>
              <w:spacing w:before="60" w:after="60" w:line="240" w:lineRule="exact"/>
              <w:jc w:val="center"/>
              <w:rPr>
                <w:b/>
                <w:iCs/>
                <w:color w:val="0000FF"/>
                <w:sz w:val="18"/>
                <w:szCs w:val="18"/>
                <w:lang w:val="en-GB"/>
              </w:rPr>
            </w:pPr>
            <w:r w:rsidRPr="003045EA">
              <w:rPr>
                <w:b/>
                <w:color w:val="0000FF"/>
                <w:sz w:val="18"/>
                <w:szCs w:val="18"/>
                <w:lang w:val="en-GB"/>
              </w:rPr>
              <w:t>+0.10</w:t>
            </w:r>
          </w:p>
        </w:tc>
        <w:tc>
          <w:tcPr>
            <w:tcW w:w="1086" w:type="dxa"/>
          </w:tcPr>
          <w:p w14:paraId="67934ED2" w14:textId="77777777" w:rsidR="003045EA" w:rsidRPr="003045EA" w:rsidRDefault="003045EA" w:rsidP="003045EA">
            <w:pPr>
              <w:tabs>
                <w:tab w:val="left" w:pos="7020"/>
                <w:tab w:val="left" w:pos="8146"/>
              </w:tabs>
              <w:suppressAutoHyphens w:val="0"/>
              <w:spacing w:before="60" w:after="60" w:line="240" w:lineRule="exact"/>
              <w:ind w:right="135"/>
              <w:jc w:val="center"/>
              <w:rPr>
                <w:b/>
                <w:iCs/>
                <w:color w:val="0000FF"/>
                <w:sz w:val="18"/>
                <w:szCs w:val="18"/>
                <w:lang w:val="en-GB"/>
              </w:rPr>
            </w:pPr>
            <w:r w:rsidRPr="003045EA">
              <w:rPr>
                <w:b/>
                <w:color w:val="0000FF"/>
                <w:sz w:val="18"/>
                <w:szCs w:val="18"/>
                <w:lang w:val="en-GB"/>
              </w:rPr>
              <w:t>[+0.10]</w:t>
            </w:r>
          </w:p>
        </w:tc>
      </w:tr>
      <w:tr w:rsidR="003045EA" w:rsidRPr="003045EA" w14:paraId="625F01C3" w14:textId="77777777" w:rsidTr="00370724">
        <w:tc>
          <w:tcPr>
            <w:tcW w:w="4106" w:type="dxa"/>
          </w:tcPr>
          <w:p w14:paraId="54FD1B7E" w14:textId="77777777" w:rsidR="003045EA" w:rsidRPr="003045EA" w:rsidRDefault="003045EA" w:rsidP="003045EA">
            <w:pPr>
              <w:tabs>
                <w:tab w:val="left" w:pos="7020"/>
                <w:tab w:val="left" w:pos="8146"/>
              </w:tabs>
              <w:suppressAutoHyphens w:val="0"/>
              <w:spacing w:before="60" w:after="60" w:line="240" w:lineRule="exact"/>
              <w:ind w:left="134" w:right="281"/>
              <w:rPr>
                <w:b/>
                <w:iCs/>
                <w:color w:val="0000FF"/>
                <w:sz w:val="18"/>
                <w:szCs w:val="18"/>
                <w:lang w:val="en-GB"/>
              </w:rPr>
            </w:pPr>
            <w:r w:rsidRPr="003045EA">
              <w:rPr>
                <w:b/>
                <w:color w:val="0000FF"/>
                <w:sz w:val="18"/>
                <w:szCs w:val="18"/>
                <w:lang w:val="en-GB"/>
              </w:rPr>
              <w:t>Tyres with a nominal aspect ratio ≤ 40 and a speed category ≥ 300 km/h (speed-category symbol Y)</w:t>
            </w:r>
          </w:p>
        </w:tc>
        <w:tc>
          <w:tcPr>
            <w:tcW w:w="992" w:type="dxa"/>
          </w:tcPr>
          <w:p w14:paraId="0D14A01F" w14:textId="77777777" w:rsidR="003045EA" w:rsidRPr="003045EA" w:rsidRDefault="003045EA" w:rsidP="003045EA">
            <w:pPr>
              <w:tabs>
                <w:tab w:val="left" w:pos="7020"/>
                <w:tab w:val="left" w:pos="8146"/>
              </w:tabs>
              <w:suppressAutoHyphens w:val="0"/>
              <w:spacing w:before="60" w:after="60" w:line="240" w:lineRule="exact"/>
              <w:jc w:val="center"/>
              <w:rPr>
                <w:b/>
                <w:iCs/>
                <w:color w:val="0000FF"/>
                <w:sz w:val="18"/>
                <w:szCs w:val="18"/>
                <w:lang w:val="en-GB"/>
              </w:rPr>
            </w:pPr>
            <w:r w:rsidRPr="003045EA">
              <w:rPr>
                <w:b/>
                <w:color w:val="0000FF"/>
                <w:sz w:val="18"/>
                <w:szCs w:val="18"/>
                <w:lang w:val="en-GB"/>
              </w:rPr>
              <w:t>+0.10</w:t>
            </w:r>
          </w:p>
        </w:tc>
        <w:tc>
          <w:tcPr>
            <w:tcW w:w="1086" w:type="dxa"/>
          </w:tcPr>
          <w:p w14:paraId="6B4F7597" w14:textId="5DFA39C0" w:rsidR="003045EA" w:rsidRPr="003045EA" w:rsidRDefault="003045EA" w:rsidP="003045EA">
            <w:pPr>
              <w:tabs>
                <w:tab w:val="left" w:pos="7020"/>
                <w:tab w:val="left" w:pos="8146"/>
              </w:tabs>
              <w:suppressAutoHyphens w:val="0"/>
              <w:spacing w:before="60" w:after="60" w:line="240" w:lineRule="exact"/>
              <w:ind w:right="135"/>
              <w:jc w:val="center"/>
              <w:rPr>
                <w:b/>
                <w:iCs/>
                <w:color w:val="0000FF"/>
                <w:sz w:val="18"/>
                <w:szCs w:val="18"/>
                <w:lang w:val="en-GB"/>
              </w:rPr>
            </w:pPr>
            <w:r w:rsidRPr="003045EA">
              <w:rPr>
                <w:b/>
                <w:iCs/>
                <w:strike/>
                <w:color w:val="FF0000"/>
                <w:sz w:val="18"/>
                <w:szCs w:val="18"/>
                <w:lang w:val="en-GB"/>
              </w:rPr>
              <w:t>[</w:t>
            </w:r>
            <w:proofErr w:type="gramStart"/>
            <w:r w:rsidRPr="003045EA">
              <w:rPr>
                <w:b/>
                <w:iCs/>
                <w:strike/>
                <w:color w:val="FF0000"/>
                <w:sz w:val="18"/>
                <w:szCs w:val="18"/>
                <w:lang w:val="en-GB"/>
              </w:rPr>
              <w:t>—]</w:t>
            </w:r>
            <w:r w:rsidR="00370724" w:rsidRPr="00D67901">
              <w:rPr>
                <w:b/>
                <w:color w:val="FF0000"/>
                <w:sz w:val="18"/>
                <w:szCs w:val="18"/>
                <w:lang w:val="en-GB"/>
              </w:rPr>
              <w:t>[</w:t>
            </w:r>
            <w:proofErr w:type="gramEnd"/>
            <w:r w:rsidR="00370724" w:rsidRPr="00D67901">
              <w:rPr>
                <w:b/>
                <w:color w:val="FF0000"/>
                <w:sz w:val="18"/>
                <w:szCs w:val="18"/>
                <w:lang w:val="en-GB"/>
              </w:rPr>
              <w:t>+</w:t>
            </w:r>
            <w:r w:rsidR="00370724" w:rsidRPr="00370724">
              <w:rPr>
                <w:b/>
                <w:color w:val="FF0000"/>
                <w:sz w:val="18"/>
                <w:szCs w:val="18"/>
                <w:lang w:val="en-GB"/>
              </w:rPr>
              <w:t>0.10]</w:t>
            </w:r>
          </w:p>
        </w:tc>
      </w:tr>
      <w:tr w:rsidR="003045EA" w:rsidRPr="003045EA" w14:paraId="3F4E4DA6" w14:textId="77777777" w:rsidTr="00370724">
        <w:tc>
          <w:tcPr>
            <w:tcW w:w="4106" w:type="dxa"/>
          </w:tcPr>
          <w:p w14:paraId="71D382DC" w14:textId="77777777" w:rsidR="003045EA" w:rsidRPr="003045EA" w:rsidRDefault="003045EA" w:rsidP="003045EA">
            <w:pPr>
              <w:tabs>
                <w:tab w:val="left" w:pos="7020"/>
                <w:tab w:val="left" w:pos="8146"/>
              </w:tabs>
              <w:suppressAutoHyphens w:val="0"/>
              <w:spacing w:before="60" w:after="60" w:line="240" w:lineRule="exact"/>
              <w:ind w:left="134"/>
              <w:rPr>
                <w:b/>
                <w:iCs/>
                <w:color w:val="0000FF"/>
                <w:sz w:val="18"/>
                <w:szCs w:val="18"/>
                <w:lang w:val="en-GB"/>
              </w:rPr>
            </w:pPr>
            <w:r w:rsidRPr="003045EA">
              <w:rPr>
                <w:b/>
                <w:color w:val="0000FF"/>
                <w:sz w:val="18"/>
                <w:szCs w:val="18"/>
                <w:lang w:val="en-GB"/>
              </w:rPr>
              <w:t>Tyres with low load index (LI &lt; 77)</w:t>
            </w:r>
          </w:p>
        </w:tc>
        <w:tc>
          <w:tcPr>
            <w:tcW w:w="992" w:type="dxa"/>
          </w:tcPr>
          <w:p w14:paraId="5A5016C6" w14:textId="77777777" w:rsidR="003045EA" w:rsidRPr="003045EA" w:rsidRDefault="003045EA" w:rsidP="003045EA">
            <w:pPr>
              <w:tabs>
                <w:tab w:val="left" w:pos="7020"/>
                <w:tab w:val="left" w:pos="8146"/>
              </w:tabs>
              <w:suppressAutoHyphens w:val="0"/>
              <w:spacing w:before="60" w:after="60" w:line="240" w:lineRule="exact"/>
              <w:jc w:val="center"/>
              <w:rPr>
                <w:b/>
                <w:iCs/>
                <w:color w:val="0000FF"/>
                <w:sz w:val="18"/>
                <w:szCs w:val="18"/>
                <w:lang w:val="en-GB"/>
              </w:rPr>
            </w:pPr>
            <w:r w:rsidRPr="003045EA">
              <w:rPr>
                <w:b/>
                <w:color w:val="0000FF"/>
                <w:sz w:val="18"/>
                <w:szCs w:val="18"/>
                <w:lang w:val="en-GB"/>
              </w:rPr>
              <w:t>+0.10</w:t>
            </w:r>
          </w:p>
        </w:tc>
        <w:tc>
          <w:tcPr>
            <w:tcW w:w="1086" w:type="dxa"/>
          </w:tcPr>
          <w:p w14:paraId="4D8696A6" w14:textId="691FCC46" w:rsidR="003045EA" w:rsidRPr="003045EA" w:rsidRDefault="009F2239" w:rsidP="003045EA">
            <w:pPr>
              <w:tabs>
                <w:tab w:val="left" w:pos="7020"/>
                <w:tab w:val="left" w:pos="8146"/>
              </w:tabs>
              <w:suppressAutoHyphens w:val="0"/>
              <w:spacing w:before="60" w:after="60" w:line="240" w:lineRule="exact"/>
              <w:ind w:right="135"/>
              <w:jc w:val="center"/>
              <w:rPr>
                <w:b/>
                <w:iCs/>
                <w:color w:val="0000FF"/>
                <w:sz w:val="18"/>
                <w:szCs w:val="18"/>
                <w:lang w:val="en-GB"/>
              </w:rPr>
            </w:pPr>
            <w:r w:rsidRPr="003045EA">
              <w:rPr>
                <w:b/>
                <w:iCs/>
                <w:strike/>
                <w:color w:val="FF0000"/>
                <w:sz w:val="18"/>
                <w:szCs w:val="18"/>
                <w:lang w:val="en-GB"/>
              </w:rPr>
              <w:t>[—]</w:t>
            </w:r>
            <w:r>
              <w:rPr>
                <w:b/>
                <w:color w:val="FF0000"/>
                <w:sz w:val="18"/>
                <w:szCs w:val="18"/>
                <w:lang w:val="en-GB"/>
              </w:rPr>
              <w:t xml:space="preserve"> [</w:t>
            </w:r>
            <w:r w:rsidRPr="00D67901">
              <w:rPr>
                <w:b/>
                <w:color w:val="FF0000"/>
                <w:sz w:val="18"/>
                <w:szCs w:val="18"/>
                <w:lang w:val="en-GB"/>
              </w:rPr>
              <w:t>+</w:t>
            </w:r>
            <w:r w:rsidRPr="00370724">
              <w:rPr>
                <w:b/>
                <w:color w:val="FF0000"/>
                <w:sz w:val="18"/>
                <w:szCs w:val="18"/>
                <w:lang w:val="en-GB"/>
              </w:rPr>
              <w:t>0.10]</w:t>
            </w:r>
          </w:p>
        </w:tc>
      </w:tr>
    </w:tbl>
    <w:p w14:paraId="3A05AFFF" w14:textId="46B65129" w:rsidR="003045EA" w:rsidRPr="003045EA" w:rsidRDefault="003045EA" w:rsidP="001B34D7">
      <w:pPr>
        <w:spacing w:after="120"/>
        <w:ind w:left="2070" w:right="1134"/>
        <w:jc w:val="both"/>
        <w:rPr>
          <w:i/>
          <w:iCs/>
          <w:lang w:val="en-GB"/>
        </w:rPr>
      </w:pPr>
      <w:r w:rsidRPr="003045EA">
        <w:rPr>
          <w:rFonts w:eastAsia="MS Mincho"/>
          <w:b/>
          <w:color w:val="0000FF"/>
          <w:sz w:val="18"/>
          <w:szCs w:val="18"/>
          <w:lang w:val="en-GB"/>
        </w:rPr>
        <w:t xml:space="preserve">The adjustments for specific tyre groups are cumulative, e.g., if a candidate tyre is a reinforced snow tyre for use in severe snow conditions, the limit shall be [1.20] for stage 1 and </w:t>
      </w:r>
      <w:r w:rsidRPr="003045EA">
        <w:rPr>
          <w:rFonts w:eastAsia="MS Mincho"/>
          <w:b/>
          <w:strike/>
          <w:color w:val="FF0000"/>
          <w:sz w:val="18"/>
          <w:szCs w:val="18"/>
          <w:lang w:val="en-GB"/>
        </w:rPr>
        <w:t>[</w:t>
      </w:r>
      <w:proofErr w:type="gramStart"/>
      <w:r w:rsidRPr="003045EA">
        <w:rPr>
          <w:rFonts w:eastAsia="MS Mincho"/>
          <w:b/>
          <w:strike/>
          <w:color w:val="FF0000"/>
          <w:sz w:val="18"/>
          <w:szCs w:val="18"/>
          <w:lang w:val="en-GB"/>
        </w:rPr>
        <w:t>1.05]</w:t>
      </w:r>
      <w:r w:rsidR="00E47110" w:rsidRPr="00E47110">
        <w:rPr>
          <w:rFonts w:eastAsia="MS Mincho"/>
          <w:b/>
          <w:color w:val="FF0000"/>
          <w:sz w:val="18"/>
          <w:szCs w:val="18"/>
          <w:lang w:val="en-GB"/>
        </w:rPr>
        <w:t>[</w:t>
      </w:r>
      <w:proofErr w:type="gramEnd"/>
      <w:r w:rsidR="00E47110" w:rsidRPr="00E47110">
        <w:rPr>
          <w:rFonts w:eastAsia="MS Mincho"/>
          <w:b/>
          <w:color w:val="FF0000"/>
          <w:sz w:val="18"/>
          <w:szCs w:val="18"/>
          <w:lang w:val="en-GB"/>
        </w:rPr>
        <w:t>1.10]</w:t>
      </w:r>
      <w:r w:rsidRPr="003045EA">
        <w:rPr>
          <w:rFonts w:eastAsia="MS Mincho"/>
          <w:b/>
          <w:color w:val="FF0000"/>
          <w:sz w:val="18"/>
          <w:szCs w:val="18"/>
          <w:lang w:val="en-GB"/>
        </w:rPr>
        <w:t xml:space="preserve"> </w:t>
      </w:r>
      <w:r w:rsidRPr="003045EA">
        <w:rPr>
          <w:rFonts w:eastAsia="MS Mincho"/>
          <w:b/>
          <w:color w:val="0000FF"/>
          <w:sz w:val="18"/>
          <w:szCs w:val="18"/>
          <w:lang w:val="en-GB"/>
        </w:rPr>
        <w:t>for stage 2.</w:t>
      </w:r>
      <w:r w:rsidR="001B34D7" w:rsidRPr="001B34D7">
        <w:rPr>
          <w:lang w:val="en-GB"/>
        </w:rPr>
        <w:t xml:space="preserve"> </w:t>
      </w:r>
      <w:r w:rsidR="001B34D7" w:rsidRPr="00D0454E">
        <w:rPr>
          <w:lang w:val="en-GB"/>
        </w:rPr>
        <w:t>"</w:t>
      </w:r>
    </w:p>
    <w:p w14:paraId="4EBD5132" w14:textId="7955BDA7" w:rsidR="00910118" w:rsidRPr="008B5105" w:rsidRDefault="00910118" w:rsidP="00BB688F">
      <w:pPr>
        <w:spacing w:before="240" w:after="120"/>
        <w:ind w:left="2276" w:right="1138" w:hanging="1138"/>
        <w:jc w:val="both"/>
        <w:rPr>
          <w:lang w:val="en-GB"/>
        </w:rPr>
      </w:pPr>
      <w:r w:rsidRPr="008B5105">
        <w:rPr>
          <w:i/>
          <w:iCs/>
          <w:lang w:val="en-GB"/>
        </w:rPr>
        <w:t xml:space="preserve">Add a new paragraph </w:t>
      </w:r>
      <w:r w:rsidR="00D0454E">
        <w:rPr>
          <w:i/>
          <w:iCs/>
          <w:lang w:val="en-GB"/>
        </w:rPr>
        <w:t>6</w:t>
      </w:r>
      <w:r w:rsidRPr="008B5105">
        <w:rPr>
          <w:i/>
          <w:iCs/>
          <w:lang w:val="en-GB"/>
        </w:rPr>
        <w:t>.</w:t>
      </w:r>
      <w:r w:rsidR="00D0454E">
        <w:rPr>
          <w:i/>
          <w:iCs/>
          <w:lang w:val="en-GB"/>
        </w:rPr>
        <w:t>1</w:t>
      </w:r>
      <w:r w:rsidRPr="008B5105">
        <w:rPr>
          <w:i/>
          <w:iCs/>
          <w:lang w:val="en-GB"/>
        </w:rPr>
        <w:t>.</w:t>
      </w:r>
      <w:r w:rsidR="00D0454E">
        <w:rPr>
          <w:i/>
          <w:iCs/>
          <w:lang w:val="en-GB"/>
        </w:rPr>
        <w:t>1.1.</w:t>
      </w:r>
      <w:r w:rsidRPr="008B5105">
        <w:rPr>
          <w:i/>
          <w:iCs/>
          <w:lang w:val="en-GB"/>
        </w:rPr>
        <w:t xml:space="preserve">, </w:t>
      </w:r>
      <w:r w:rsidRPr="008B5105">
        <w:rPr>
          <w:lang w:val="en-GB"/>
        </w:rPr>
        <w:t>to read:</w:t>
      </w:r>
    </w:p>
    <w:p w14:paraId="37465FD3" w14:textId="07F6BB6B" w:rsidR="00D92456" w:rsidRPr="00D92456" w:rsidRDefault="00910118" w:rsidP="00D92456">
      <w:pPr>
        <w:spacing w:after="120"/>
        <w:ind w:left="2268" w:right="1134" w:hanging="1134"/>
        <w:jc w:val="both"/>
        <w:rPr>
          <w:b/>
          <w:bCs/>
          <w:color w:val="FF0000"/>
          <w:lang w:val="en-GB"/>
        </w:rPr>
      </w:pPr>
      <w:r w:rsidRPr="00D0454E">
        <w:rPr>
          <w:b/>
          <w:bCs/>
          <w:color w:val="FF0000"/>
          <w:lang w:val="en-GB"/>
        </w:rPr>
        <w:t>"</w:t>
      </w:r>
      <w:r w:rsidR="00D0454E" w:rsidRPr="00D0454E">
        <w:rPr>
          <w:b/>
          <w:bCs/>
          <w:color w:val="FF0000"/>
          <w:lang w:val="en-GB"/>
        </w:rPr>
        <w:t>6</w:t>
      </w:r>
      <w:r w:rsidRPr="00D0454E">
        <w:rPr>
          <w:b/>
          <w:bCs/>
          <w:color w:val="FF0000"/>
          <w:lang w:val="en-GB"/>
        </w:rPr>
        <w:t>.</w:t>
      </w:r>
      <w:r w:rsidR="00D0454E" w:rsidRPr="00D0454E">
        <w:rPr>
          <w:b/>
          <w:bCs/>
          <w:color w:val="FF0000"/>
          <w:lang w:val="en-GB"/>
        </w:rPr>
        <w:t>1</w:t>
      </w:r>
      <w:r w:rsidRPr="00D0454E">
        <w:rPr>
          <w:b/>
          <w:bCs/>
          <w:color w:val="FF0000"/>
          <w:lang w:val="en-GB"/>
        </w:rPr>
        <w:t>.</w:t>
      </w:r>
      <w:r w:rsidR="00D0454E" w:rsidRPr="00D0454E">
        <w:rPr>
          <w:b/>
          <w:bCs/>
          <w:color w:val="FF0000"/>
          <w:lang w:val="en-GB"/>
        </w:rPr>
        <w:t>1.1.</w:t>
      </w:r>
      <w:r w:rsidRPr="00D0454E">
        <w:rPr>
          <w:b/>
          <w:bCs/>
          <w:color w:val="FF0000"/>
          <w:lang w:val="en-GB"/>
        </w:rPr>
        <w:t xml:space="preserve"> </w:t>
      </w:r>
      <w:r w:rsidRPr="00D0454E">
        <w:rPr>
          <w:b/>
          <w:bCs/>
          <w:color w:val="FF0000"/>
          <w:lang w:val="en-GB"/>
        </w:rPr>
        <w:tab/>
      </w:r>
      <w:r w:rsidR="00D0454E" w:rsidRPr="00D0454E">
        <w:rPr>
          <w:rFonts w:eastAsia="MS Mincho"/>
          <w:b/>
          <w:bCs/>
          <w:color w:val="FF0000"/>
          <w:lang w:val="en-GB"/>
        </w:rPr>
        <w:t>The abrasion index of a candidate tyre determined with the indoor drum test method described in paragraph 2. of Annex 3 to this Regulation may be used as alternative provided its equivalence to the vehicle test method on public open roads is demonstrated to the competent Type Approval Authority.</w:t>
      </w:r>
      <w:r w:rsidRPr="00D0454E">
        <w:rPr>
          <w:b/>
          <w:bCs/>
          <w:color w:val="FF0000"/>
          <w:lang w:val="en-GB"/>
        </w:rPr>
        <w:t>"</w:t>
      </w:r>
    </w:p>
    <w:p w14:paraId="17677491" w14:textId="531FED7A" w:rsidR="00B74467" w:rsidRDefault="00B74467" w:rsidP="00BB688F">
      <w:pPr>
        <w:spacing w:before="240" w:after="120"/>
        <w:ind w:left="1138" w:right="1138"/>
        <w:jc w:val="both"/>
        <w:rPr>
          <w:lang w:val="en-GB"/>
        </w:rPr>
      </w:pPr>
      <w:r w:rsidRPr="00C25563">
        <w:rPr>
          <w:i/>
          <w:iCs/>
          <w:lang w:val="en-GB"/>
        </w:rPr>
        <w:t xml:space="preserve">Paragraph </w:t>
      </w:r>
      <w:r>
        <w:rPr>
          <w:i/>
          <w:iCs/>
          <w:lang w:val="en-GB"/>
        </w:rPr>
        <w:t>8.4</w:t>
      </w:r>
      <w:r w:rsidRPr="00C25563">
        <w:rPr>
          <w:i/>
          <w:iCs/>
          <w:lang w:val="en-GB"/>
        </w:rPr>
        <w:t>.,</w:t>
      </w:r>
      <w:r w:rsidRPr="00C25563">
        <w:rPr>
          <w:lang w:val="en-GB"/>
        </w:rPr>
        <w:t xml:space="preserve"> amend to read:</w:t>
      </w:r>
    </w:p>
    <w:p w14:paraId="4C2528DB" w14:textId="1F2D3BAC" w:rsidR="00D92456" w:rsidRPr="00D92456" w:rsidRDefault="00B74467" w:rsidP="00D92456">
      <w:pPr>
        <w:pStyle w:val="SingleTxtG"/>
        <w:ind w:left="2268" w:hanging="1134"/>
        <w:rPr>
          <w:lang w:val="en-GB"/>
        </w:rPr>
      </w:pPr>
      <w:r w:rsidRPr="00D0454E">
        <w:rPr>
          <w:lang w:val="en-GB"/>
        </w:rPr>
        <w:t>"</w:t>
      </w:r>
      <w:r w:rsidRPr="00B74467">
        <w:rPr>
          <w:rFonts w:eastAsia="MS Mincho"/>
          <w:lang w:val="en-GB"/>
        </w:rPr>
        <w:t>8.4.</w:t>
      </w:r>
      <w:r w:rsidRPr="00B74467">
        <w:rPr>
          <w:rFonts w:eastAsia="MS Mincho"/>
          <w:lang w:val="en-GB"/>
        </w:rPr>
        <w:tab/>
        <w:t xml:space="preserve">Production shall be deemed to conform to the requirements of this Regulation if the abrasion index complies with the limits prescribed in paragraph 6.1. of </w:t>
      </w:r>
      <w:r w:rsidRPr="00B74467">
        <w:rPr>
          <w:rFonts w:eastAsia="MS Mincho"/>
          <w:lang w:val="en-GB"/>
        </w:rPr>
        <w:lastRenderedPageBreak/>
        <w:t>this Regulation, with an additional allowance of [</w:t>
      </w:r>
      <w:r w:rsidRPr="00B74467">
        <w:rPr>
          <w:rFonts w:eastAsia="MS Mincho"/>
          <w:strike/>
          <w:color w:val="FF0000"/>
          <w:lang w:val="en-GB"/>
        </w:rPr>
        <w:t>0.20</w:t>
      </w:r>
      <w:r w:rsidRPr="00B74467">
        <w:rPr>
          <w:rFonts w:eastAsia="MS Mincho"/>
          <w:strike/>
          <w:lang w:val="en-GB"/>
        </w:rPr>
        <w:t xml:space="preserve"> </w:t>
      </w:r>
      <w:r w:rsidRPr="00B74467">
        <w:rPr>
          <w:rFonts w:eastAsia="MS Mincho"/>
          <w:b/>
          <w:bCs/>
          <w:color w:val="FF0000"/>
          <w:lang w:val="en-GB"/>
        </w:rPr>
        <w:t>0.25</w:t>
      </w:r>
      <w:r w:rsidRPr="00B74467">
        <w:rPr>
          <w:rFonts w:eastAsia="MS Mincho"/>
          <w:lang w:val="en-GB"/>
        </w:rPr>
        <w:t>] for considering possible mass production variations.</w:t>
      </w:r>
      <w:r w:rsidRPr="00D0454E">
        <w:rPr>
          <w:lang w:val="en-GB"/>
        </w:rPr>
        <w:t>"</w:t>
      </w:r>
    </w:p>
    <w:p w14:paraId="7DAC9B31" w14:textId="3D56DCE9" w:rsidR="004D4781" w:rsidRDefault="004D4781" w:rsidP="00BB688F">
      <w:pPr>
        <w:spacing w:before="240" w:after="120"/>
        <w:ind w:left="1138" w:right="1138"/>
        <w:jc w:val="both"/>
        <w:rPr>
          <w:lang w:val="en-GB"/>
        </w:rPr>
      </w:pPr>
      <w:r w:rsidRPr="00C25563">
        <w:rPr>
          <w:i/>
          <w:iCs/>
          <w:lang w:val="en-GB"/>
        </w:rPr>
        <w:t xml:space="preserve">Paragraph </w:t>
      </w:r>
      <w:r>
        <w:rPr>
          <w:i/>
          <w:iCs/>
          <w:lang w:val="en-GB"/>
        </w:rPr>
        <w:t>12.6</w:t>
      </w:r>
      <w:r w:rsidRPr="00C25563">
        <w:rPr>
          <w:i/>
          <w:iCs/>
          <w:lang w:val="en-GB"/>
        </w:rPr>
        <w:t>.,</w:t>
      </w:r>
      <w:r w:rsidRPr="00C25563">
        <w:rPr>
          <w:lang w:val="en-GB"/>
        </w:rPr>
        <w:t xml:space="preserve"> amend to read:</w:t>
      </w:r>
    </w:p>
    <w:p w14:paraId="512B88D7" w14:textId="27B2BB96" w:rsidR="00D92456" w:rsidRPr="00D92456" w:rsidRDefault="004D4781" w:rsidP="00D92456">
      <w:pPr>
        <w:spacing w:before="120" w:after="120"/>
        <w:ind w:left="2276" w:right="1138" w:hanging="1138"/>
        <w:jc w:val="both"/>
        <w:rPr>
          <w:lang w:val="en-GB"/>
        </w:rPr>
      </w:pPr>
      <w:r w:rsidRPr="00D0454E">
        <w:rPr>
          <w:lang w:val="en-GB"/>
        </w:rPr>
        <w:t>"</w:t>
      </w:r>
      <w:r w:rsidRPr="004D4781">
        <w:rPr>
          <w:rFonts w:eastAsia="MS Mincho"/>
          <w:lang w:val="en-GB"/>
        </w:rPr>
        <w:t>12.6.</w:t>
      </w:r>
      <w:r w:rsidRPr="004D4781">
        <w:rPr>
          <w:rFonts w:eastAsia="MS Mincho"/>
          <w:lang w:val="en-GB"/>
        </w:rPr>
        <w:tab/>
      </w:r>
      <w:r w:rsidRPr="004D4781">
        <w:rPr>
          <w:rFonts w:eastAsia="MS Mincho"/>
          <w:strike/>
          <w:color w:val="FF0000"/>
          <w:lang w:val="en-GB"/>
        </w:rPr>
        <w:t>Until [30 June 2032]</w:t>
      </w:r>
      <w:r w:rsidRPr="004D4781">
        <w:rPr>
          <w:rFonts w:eastAsia="Aptos"/>
          <w:b/>
          <w:bCs/>
          <w:strike/>
          <w:color w:val="000000"/>
          <w:lang w:val="en-GB"/>
        </w:rPr>
        <w:t xml:space="preserve"> </w:t>
      </w:r>
      <w:r w:rsidRPr="004D4781">
        <w:rPr>
          <w:rFonts w:eastAsia="Aptos"/>
          <w:b/>
          <w:bCs/>
          <w:color w:val="FF0000"/>
          <w:lang w:val="en-GB"/>
        </w:rPr>
        <w:t>Notwithstanding paragraph 12.5</w:t>
      </w:r>
      <w:r w:rsidRPr="004D4781">
        <w:rPr>
          <w:rFonts w:eastAsia="MS Mincho"/>
          <w:lang w:val="en-GB"/>
        </w:rPr>
        <w:t xml:space="preserve">, Contracting Parties applying this Regulation and mandatorily requiring the approval pursuant to </w:t>
      </w:r>
      <w:r w:rsidRPr="004D4781">
        <w:rPr>
          <w:rFonts w:eastAsia="Aptos"/>
          <w:b/>
          <w:bCs/>
          <w:color w:val="FF0000"/>
          <w:lang w:val="en-GB"/>
        </w:rPr>
        <w:t>stage 1 of</w:t>
      </w:r>
      <w:r w:rsidRPr="004D4781">
        <w:rPr>
          <w:rFonts w:eastAsia="Aptos"/>
          <w:color w:val="FF0000"/>
          <w:lang w:val="en-GB"/>
        </w:rPr>
        <w:t xml:space="preserve"> </w:t>
      </w:r>
      <w:r w:rsidRPr="004D4781">
        <w:rPr>
          <w:rFonts w:eastAsia="MS Mincho"/>
          <w:lang w:val="en-GB"/>
        </w:rPr>
        <w:t xml:space="preserve">this Regulation </w:t>
      </w:r>
      <w:r w:rsidRPr="004D4781">
        <w:rPr>
          <w:rFonts w:eastAsia="MS Mincho"/>
          <w:strike/>
          <w:color w:val="FF0000"/>
          <w:lang w:val="en-GB"/>
        </w:rPr>
        <w:t xml:space="preserve">of all types of class C1 tyres </w:t>
      </w:r>
      <w:r w:rsidRPr="004D4781">
        <w:rPr>
          <w:rFonts w:eastAsia="MS Mincho"/>
          <w:lang w:val="en-GB"/>
        </w:rPr>
        <w:t xml:space="preserve">shall continue to allow </w:t>
      </w:r>
      <w:r w:rsidRPr="004D4781">
        <w:rPr>
          <w:rFonts w:eastAsia="Aptos"/>
          <w:b/>
          <w:bCs/>
          <w:color w:val="FF0000"/>
          <w:lang w:val="en-GB"/>
        </w:rPr>
        <w:t>for a period of 24 months from the date of requiring the approval for all types of class C1 tyres the</w:t>
      </w:r>
      <w:r w:rsidRPr="004D4781">
        <w:rPr>
          <w:rFonts w:eastAsia="Aptos"/>
          <w:color w:val="000000"/>
          <w:lang w:val="en-GB"/>
        </w:rPr>
        <w:t xml:space="preserve"> </w:t>
      </w:r>
      <w:r w:rsidRPr="004D4781">
        <w:rPr>
          <w:rFonts w:eastAsia="MS Mincho"/>
          <w:lang w:val="en-GB"/>
        </w:rPr>
        <w:t xml:space="preserve">fitting on a vehicle in use of new class C1 tyres manufactured prior to </w:t>
      </w:r>
      <w:r w:rsidRPr="004D4781">
        <w:rPr>
          <w:rFonts w:eastAsia="MS Mincho"/>
          <w:strike/>
          <w:color w:val="FF0000"/>
          <w:lang w:val="en-GB"/>
        </w:rPr>
        <w:t xml:space="preserve">[30 June 2030] </w:t>
      </w:r>
      <w:r w:rsidRPr="004D4781">
        <w:rPr>
          <w:rFonts w:eastAsia="Aptos"/>
          <w:b/>
          <w:bCs/>
          <w:color w:val="FF0000"/>
          <w:lang w:val="en-GB"/>
        </w:rPr>
        <w:t>the date of requiring the approval pursuant to stage 1 for all types of class C1 tyres</w:t>
      </w:r>
      <w:r w:rsidRPr="004D4781">
        <w:rPr>
          <w:rFonts w:eastAsia="Aptos"/>
          <w:color w:val="FF0000"/>
          <w:lang w:val="en-GB"/>
        </w:rPr>
        <w:t xml:space="preserve"> </w:t>
      </w:r>
      <w:r w:rsidRPr="004D4781">
        <w:rPr>
          <w:rFonts w:eastAsia="MS Mincho"/>
          <w:lang w:val="en-GB"/>
        </w:rPr>
        <w:t>and not type approved pursuant to this Regulation.</w:t>
      </w:r>
      <w:r w:rsidR="00B74467" w:rsidRPr="00D0454E">
        <w:rPr>
          <w:lang w:val="en-GB"/>
        </w:rPr>
        <w:t>"</w:t>
      </w:r>
    </w:p>
    <w:bookmarkEnd w:id="1"/>
    <w:bookmarkEnd w:id="2"/>
    <w:p w14:paraId="0B76E6A3" w14:textId="77777777" w:rsidR="00AE69F5" w:rsidRDefault="004D4781" w:rsidP="00BB688F">
      <w:pPr>
        <w:spacing w:before="240" w:after="120"/>
        <w:ind w:left="1138" w:right="1138"/>
        <w:jc w:val="both"/>
        <w:rPr>
          <w:lang w:val="en-GB"/>
        </w:rPr>
      </w:pPr>
      <w:r w:rsidRPr="008B5105">
        <w:rPr>
          <w:i/>
          <w:iCs/>
          <w:lang w:val="en-GB"/>
        </w:rPr>
        <w:t xml:space="preserve">Add a new paragraph </w:t>
      </w:r>
      <w:r>
        <w:rPr>
          <w:i/>
          <w:iCs/>
          <w:lang w:val="en-GB"/>
        </w:rPr>
        <w:t>12.7.</w:t>
      </w:r>
      <w:r w:rsidRPr="008B5105">
        <w:rPr>
          <w:i/>
          <w:iCs/>
          <w:lang w:val="en-GB"/>
        </w:rPr>
        <w:t xml:space="preserve">, </w:t>
      </w:r>
      <w:r w:rsidRPr="008B5105">
        <w:rPr>
          <w:lang w:val="en-GB"/>
        </w:rPr>
        <w:t>to read:</w:t>
      </w:r>
    </w:p>
    <w:p w14:paraId="0778B054" w14:textId="0EDC6637" w:rsidR="00D92456" w:rsidRDefault="00AE69F5" w:rsidP="00D92456">
      <w:pPr>
        <w:spacing w:after="120"/>
        <w:ind w:left="2268" w:right="1134" w:hanging="1134"/>
        <w:jc w:val="both"/>
        <w:rPr>
          <w:b/>
          <w:bCs/>
          <w:color w:val="FF0000"/>
          <w:lang w:val="en-GB"/>
        </w:rPr>
      </w:pPr>
      <w:r w:rsidRPr="00AE69F5">
        <w:rPr>
          <w:b/>
          <w:bCs/>
          <w:color w:val="FF0000"/>
          <w:lang w:val="en-GB"/>
        </w:rPr>
        <w:t>"</w:t>
      </w:r>
      <w:r w:rsidRPr="00AE69F5">
        <w:rPr>
          <w:rFonts w:eastAsia="MS Mincho"/>
          <w:b/>
          <w:bCs/>
          <w:color w:val="FF0000"/>
          <w:lang w:val="en-GB"/>
        </w:rPr>
        <w:t>12.</w:t>
      </w:r>
      <w:r>
        <w:rPr>
          <w:rFonts w:eastAsia="MS Mincho"/>
          <w:b/>
          <w:bCs/>
          <w:color w:val="FF0000"/>
          <w:lang w:val="en-GB"/>
        </w:rPr>
        <w:t>7</w:t>
      </w:r>
      <w:r w:rsidR="004D4781">
        <w:rPr>
          <w:b/>
          <w:bCs/>
          <w:color w:val="FF0000"/>
          <w:lang w:val="en-GB"/>
        </w:rPr>
        <w:tab/>
      </w:r>
      <w:r w:rsidR="004D4781">
        <w:rPr>
          <w:b/>
          <w:bCs/>
          <w:color w:val="FF0000"/>
          <w:lang w:val="en-GB"/>
        </w:rPr>
        <w:tab/>
      </w:r>
      <w:r w:rsidRPr="00AE69F5">
        <w:rPr>
          <w:rFonts w:eastAsia="Aptos"/>
          <w:b/>
          <w:bCs/>
          <w:color w:val="FF0000"/>
          <w:lang w:val="en-GB"/>
        </w:rPr>
        <w:t>Notwithstanding paragraph 12.5, Contracting Parties applying this Regulation and  mandatorily requiring the approval pursuant to stage 2 of this Regulation shall continue to allow for a period of 24 months from the date of requiring the approval for all types of class C1 tyres the fitting on a vehicle in use of new class C1 tyres manufactured prior to the date of requiring the approval pursuant to stage 2 for all types of class C1 tyres and not type approved pursuant to stage 2 of this Regulation.</w:t>
      </w:r>
      <w:r w:rsidRPr="00AE69F5">
        <w:rPr>
          <w:b/>
          <w:bCs/>
          <w:color w:val="FF0000"/>
          <w:lang w:val="en-GB"/>
        </w:rPr>
        <w:t>"</w:t>
      </w:r>
    </w:p>
    <w:p w14:paraId="392FED06" w14:textId="6AB8A8E2" w:rsidR="00AE69F5" w:rsidRDefault="00D92456" w:rsidP="00C92F14">
      <w:pPr>
        <w:spacing w:before="120" w:after="120"/>
        <w:ind w:left="1138" w:right="1138"/>
        <w:jc w:val="both"/>
        <w:rPr>
          <w:lang w:val="en-GB"/>
        </w:rPr>
      </w:pPr>
      <w:bookmarkStart w:id="5" w:name="_Hlk207357654"/>
      <w:r>
        <w:rPr>
          <w:i/>
          <w:iCs/>
          <w:lang w:val="en-GB"/>
        </w:rPr>
        <w:t>Annex 3, p</w:t>
      </w:r>
      <w:r w:rsidR="00AE69F5" w:rsidRPr="00C25563">
        <w:rPr>
          <w:i/>
          <w:iCs/>
          <w:lang w:val="en-GB"/>
        </w:rPr>
        <w:t xml:space="preserve">aragraph </w:t>
      </w:r>
      <w:r w:rsidR="00EA16D9">
        <w:rPr>
          <w:i/>
          <w:iCs/>
          <w:lang w:val="en-GB"/>
        </w:rPr>
        <w:t>1.</w:t>
      </w:r>
      <w:r w:rsidR="00AE69F5">
        <w:rPr>
          <w:i/>
          <w:iCs/>
          <w:lang w:val="en-GB"/>
        </w:rPr>
        <w:t>1</w:t>
      </w:r>
      <w:r w:rsidR="00EA16D9">
        <w:rPr>
          <w:i/>
          <w:iCs/>
          <w:lang w:val="en-GB"/>
        </w:rPr>
        <w:t>1</w:t>
      </w:r>
      <w:r w:rsidR="00AE69F5">
        <w:rPr>
          <w:i/>
          <w:iCs/>
          <w:lang w:val="en-GB"/>
        </w:rPr>
        <w:t>.</w:t>
      </w:r>
      <w:r w:rsidR="00EA16D9">
        <w:rPr>
          <w:i/>
          <w:iCs/>
          <w:lang w:val="en-GB"/>
        </w:rPr>
        <w:t>13</w:t>
      </w:r>
      <w:r w:rsidR="00AE69F5" w:rsidRPr="00C25563">
        <w:rPr>
          <w:i/>
          <w:iCs/>
          <w:lang w:val="en-GB"/>
        </w:rPr>
        <w:t>.</w:t>
      </w:r>
      <w:r w:rsidR="00EA16D9">
        <w:rPr>
          <w:i/>
          <w:iCs/>
          <w:lang w:val="en-GB"/>
        </w:rPr>
        <w:t>5.</w:t>
      </w:r>
      <w:r w:rsidR="00AE69F5" w:rsidRPr="00C25563">
        <w:rPr>
          <w:i/>
          <w:iCs/>
          <w:lang w:val="en-GB"/>
        </w:rPr>
        <w:t>,</w:t>
      </w:r>
      <w:r w:rsidR="00AE69F5" w:rsidRPr="00C25563">
        <w:rPr>
          <w:lang w:val="en-GB"/>
        </w:rPr>
        <w:t xml:space="preserve"> amend to read:</w:t>
      </w:r>
    </w:p>
    <w:p w14:paraId="263E0F43" w14:textId="3037C81B" w:rsidR="003045EA" w:rsidRPr="003045EA" w:rsidRDefault="003045EA" w:rsidP="00C92F14">
      <w:pPr>
        <w:spacing w:before="120" w:after="120"/>
        <w:ind w:left="1138" w:right="1138"/>
        <w:jc w:val="both"/>
        <w:rPr>
          <w:lang w:val="en-GB"/>
        </w:rPr>
      </w:pPr>
      <w:r w:rsidRPr="003045EA">
        <w:rPr>
          <w:lang w:val="en-GB"/>
        </w:rPr>
        <w:t>"1.11.13.5.</w:t>
      </w:r>
      <w:r w:rsidRPr="003045EA">
        <w:rPr>
          <w:lang w:val="en-GB"/>
        </w:rPr>
        <w:tab/>
        <w:t>[…]</w:t>
      </w:r>
      <w:bookmarkStart w:id="6" w:name="_Hlk207783766"/>
    </w:p>
    <w:p w14:paraId="40146332" w14:textId="241C9E09" w:rsidR="00D92456" w:rsidRDefault="003045EA" w:rsidP="003045EA">
      <w:pPr>
        <w:suppressAutoHyphens w:val="0"/>
        <w:spacing w:after="160" w:line="259" w:lineRule="auto"/>
        <w:ind w:left="3150" w:right="1089" w:hanging="900"/>
        <w:jc w:val="both"/>
        <w:rPr>
          <w:lang w:val="en-GB"/>
        </w:rPr>
      </w:pPr>
      <w:bookmarkStart w:id="7" w:name="_Hlk207783691"/>
      <w:proofErr w:type="spellStart"/>
      <w:r w:rsidRPr="003045EA">
        <w:rPr>
          <w:rFonts w:eastAsia="MS Mincho"/>
          <w:i/>
          <w:iCs/>
          <w:kern w:val="2"/>
          <w:lang w:val="en-GB"/>
          <w14:ligatures w14:val="standardContextual"/>
        </w:rPr>
        <w:t>A</w:t>
      </w:r>
      <w:r w:rsidRPr="003045EA">
        <w:rPr>
          <w:rFonts w:eastAsia="MS Mincho"/>
          <w:kern w:val="2"/>
          <w:vertAlign w:val="subscript"/>
          <w:lang w:val="en-GB"/>
          <w14:ligatures w14:val="standardContextual"/>
        </w:rPr>
        <w:t>margin</w:t>
      </w:r>
      <w:proofErr w:type="spellEnd"/>
      <w:r w:rsidRPr="003045EA">
        <w:rPr>
          <w:rFonts w:eastAsia="Aptos"/>
          <w:color w:val="000000"/>
          <w:lang w:val="en-GB"/>
        </w:rPr>
        <w:tab/>
        <w:t>is the dimensionless abrasion margin, which accounts for the complexities of the abrasion level measurement methods</w:t>
      </w:r>
      <w:r w:rsidRPr="003045EA">
        <w:rPr>
          <w:rFonts w:eastAsia="Aptos"/>
          <w:b/>
          <w:color w:val="0000FF"/>
          <w:lang w:val="en-GB"/>
        </w:rPr>
        <w:t>,</w:t>
      </w:r>
      <w:r w:rsidRPr="003045EA">
        <w:rPr>
          <w:rFonts w:eastAsia="Aptos"/>
          <w:color w:val="000000"/>
          <w:lang w:val="en-GB"/>
        </w:rPr>
        <w:t xml:space="preserve"> and </w:t>
      </w:r>
      <w:r w:rsidRPr="003045EA">
        <w:rPr>
          <w:rFonts w:eastAsia="Aptos"/>
          <w:b/>
          <w:color w:val="0000FF"/>
          <w:lang w:val="en-GB"/>
        </w:rPr>
        <w:t>is equal to [</w:t>
      </w:r>
      <w:r w:rsidRPr="003045EA">
        <w:rPr>
          <w:rFonts w:eastAsia="Aptos"/>
          <w:b/>
          <w:strike/>
          <w:color w:val="0000FF"/>
          <w:lang w:val="en-GB"/>
        </w:rPr>
        <w:t>0.20</w:t>
      </w:r>
      <w:r>
        <w:rPr>
          <w:rFonts w:eastAsia="Aptos"/>
          <w:b/>
          <w:strike/>
          <w:color w:val="0000FF"/>
          <w:lang w:val="en-GB"/>
        </w:rPr>
        <w:t xml:space="preserve"> </w:t>
      </w:r>
      <w:r w:rsidRPr="003045EA">
        <w:rPr>
          <w:rFonts w:eastAsia="Aptos"/>
          <w:b/>
          <w:color w:val="FF0000"/>
          <w:lang w:val="en-GB"/>
        </w:rPr>
        <w:t>0.25</w:t>
      </w:r>
      <w:proofErr w:type="gramStart"/>
      <w:r w:rsidRPr="003045EA">
        <w:rPr>
          <w:rFonts w:eastAsia="Aptos"/>
          <w:b/>
          <w:color w:val="0000FF"/>
          <w:lang w:val="en-GB"/>
        </w:rPr>
        <w:t>].</w:t>
      </w:r>
      <w:bookmarkStart w:id="8" w:name="_Hlk207357782"/>
      <w:bookmarkEnd w:id="5"/>
      <w:r w:rsidR="00D92456">
        <w:rPr>
          <w:lang w:val="en-GB"/>
        </w:rPr>
        <w:t>[</w:t>
      </w:r>
      <w:proofErr w:type="gramEnd"/>
      <w:r w:rsidR="00D92456">
        <w:rPr>
          <w:lang w:val="en-GB"/>
        </w:rPr>
        <w:t>…]</w:t>
      </w:r>
      <w:r w:rsidR="00EA16D9" w:rsidRPr="00D0454E">
        <w:rPr>
          <w:lang w:val="en-GB"/>
        </w:rPr>
        <w:t>"</w:t>
      </w:r>
      <w:bookmarkEnd w:id="8"/>
    </w:p>
    <w:bookmarkEnd w:id="7"/>
    <w:bookmarkEnd w:id="6"/>
    <w:p w14:paraId="32E2BC61" w14:textId="13C9D802" w:rsidR="00AE0B71" w:rsidRDefault="00D92456" w:rsidP="00C92F14">
      <w:pPr>
        <w:spacing w:before="120" w:after="120"/>
        <w:ind w:left="1138" w:right="1138"/>
        <w:jc w:val="both"/>
        <w:rPr>
          <w:lang w:val="en-GB"/>
        </w:rPr>
      </w:pPr>
      <w:r>
        <w:rPr>
          <w:i/>
          <w:iCs/>
          <w:lang w:val="en-GB"/>
        </w:rPr>
        <w:t>Annex 3, p</w:t>
      </w:r>
      <w:r w:rsidR="00AE0B71" w:rsidRPr="00C25563">
        <w:rPr>
          <w:i/>
          <w:iCs/>
          <w:lang w:val="en-GB"/>
        </w:rPr>
        <w:t xml:space="preserve">aragraph </w:t>
      </w:r>
      <w:r w:rsidR="00AE0B71">
        <w:rPr>
          <w:i/>
          <w:iCs/>
          <w:lang w:val="en-GB"/>
        </w:rPr>
        <w:t>2.8.</w:t>
      </w:r>
      <w:r w:rsidR="00AE0B71" w:rsidRPr="00C25563">
        <w:rPr>
          <w:i/>
          <w:iCs/>
          <w:lang w:val="en-GB"/>
        </w:rPr>
        <w:t>,</w:t>
      </w:r>
      <w:r w:rsidR="00AE0B71" w:rsidRPr="00C25563">
        <w:rPr>
          <w:lang w:val="en-GB"/>
        </w:rPr>
        <w:t xml:space="preserve"> amend to read:</w:t>
      </w:r>
    </w:p>
    <w:p w14:paraId="5E979261" w14:textId="5E1970D0" w:rsidR="001B34D7" w:rsidRPr="003045EA" w:rsidRDefault="00AE0B71" w:rsidP="001B34D7">
      <w:pPr>
        <w:spacing w:before="120" w:after="120"/>
        <w:ind w:left="1138" w:right="1138"/>
        <w:jc w:val="both"/>
        <w:rPr>
          <w:lang w:val="en-GB"/>
        </w:rPr>
      </w:pPr>
      <w:bookmarkStart w:id="9" w:name="_Hlk150359527"/>
      <w:r w:rsidRPr="00D0454E">
        <w:rPr>
          <w:lang w:val="en-GB"/>
        </w:rPr>
        <w:t>"</w:t>
      </w:r>
      <w:r w:rsidRPr="00AE0B71">
        <w:rPr>
          <w:rFonts w:eastAsia="MS Mincho"/>
          <w:lang w:val="en-GB" w:eastAsia="ja-JP"/>
        </w:rPr>
        <w:t>2.8.</w:t>
      </w:r>
      <w:r w:rsidRPr="00AE0B71">
        <w:rPr>
          <w:rFonts w:eastAsia="MS Mincho"/>
          <w:lang w:val="en-GB" w:eastAsia="ja-JP"/>
        </w:rPr>
        <w:tab/>
      </w:r>
      <w:bookmarkEnd w:id="9"/>
      <w:r w:rsidR="001B34D7">
        <w:rPr>
          <w:rFonts w:eastAsia="MS Mincho"/>
          <w:lang w:val="en-GB" w:eastAsia="ja-JP"/>
        </w:rPr>
        <w:tab/>
      </w:r>
      <w:r>
        <w:rPr>
          <w:rFonts w:eastAsia="MS Mincho"/>
          <w:lang w:val="en-GB" w:eastAsia="ja-JP"/>
        </w:rPr>
        <w:t>[…]</w:t>
      </w:r>
    </w:p>
    <w:p w14:paraId="77D78E7E" w14:textId="77777777" w:rsidR="001B34D7" w:rsidRDefault="001B34D7" w:rsidP="001B34D7">
      <w:pPr>
        <w:suppressAutoHyphens w:val="0"/>
        <w:spacing w:after="160" w:line="259" w:lineRule="auto"/>
        <w:ind w:left="3150" w:right="1089" w:hanging="900"/>
        <w:jc w:val="both"/>
        <w:rPr>
          <w:lang w:val="en-GB"/>
        </w:rPr>
      </w:pPr>
      <w:proofErr w:type="spellStart"/>
      <w:r w:rsidRPr="003045EA">
        <w:rPr>
          <w:rFonts w:eastAsia="MS Mincho"/>
          <w:i/>
          <w:iCs/>
          <w:kern w:val="2"/>
          <w:lang w:val="en-GB"/>
          <w14:ligatures w14:val="standardContextual"/>
        </w:rPr>
        <w:t>A</w:t>
      </w:r>
      <w:r w:rsidRPr="003045EA">
        <w:rPr>
          <w:rFonts w:eastAsia="MS Mincho"/>
          <w:kern w:val="2"/>
          <w:vertAlign w:val="subscript"/>
          <w:lang w:val="en-GB"/>
          <w14:ligatures w14:val="standardContextual"/>
        </w:rPr>
        <w:t>margin</w:t>
      </w:r>
      <w:proofErr w:type="spellEnd"/>
      <w:r w:rsidRPr="003045EA">
        <w:rPr>
          <w:rFonts w:eastAsia="Aptos"/>
          <w:color w:val="000000"/>
          <w:lang w:val="en-GB"/>
        </w:rPr>
        <w:tab/>
        <w:t>is the dimensionless abrasion margin, which accounts for the complexities of the abrasion level measurement methods</w:t>
      </w:r>
      <w:r w:rsidRPr="003045EA">
        <w:rPr>
          <w:rFonts w:eastAsia="Aptos"/>
          <w:b/>
          <w:color w:val="0000FF"/>
          <w:lang w:val="en-GB"/>
        </w:rPr>
        <w:t>,</w:t>
      </w:r>
      <w:r w:rsidRPr="003045EA">
        <w:rPr>
          <w:rFonts w:eastAsia="Aptos"/>
          <w:color w:val="000000"/>
          <w:lang w:val="en-GB"/>
        </w:rPr>
        <w:t xml:space="preserve"> and </w:t>
      </w:r>
      <w:r w:rsidRPr="003045EA">
        <w:rPr>
          <w:rFonts w:eastAsia="Aptos"/>
          <w:b/>
          <w:color w:val="0000FF"/>
          <w:lang w:val="en-GB"/>
        </w:rPr>
        <w:t>is equal to [</w:t>
      </w:r>
      <w:r w:rsidRPr="003045EA">
        <w:rPr>
          <w:rFonts w:eastAsia="Aptos"/>
          <w:b/>
          <w:strike/>
          <w:color w:val="0000FF"/>
          <w:lang w:val="en-GB"/>
        </w:rPr>
        <w:t>0.20</w:t>
      </w:r>
      <w:r>
        <w:rPr>
          <w:rFonts w:eastAsia="Aptos"/>
          <w:b/>
          <w:strike/>
          <w:color w:val="0000FF"/>
          <w:lang w:val="en-GB"/>
        </w:rPr>
        <w:t xml:space="preserve"> </w:t>
      </w:r>
      <w:r w:rsidRPr="003045EA">
        <w:rPr>
          <w:rFonts w:eastAsia="Aptos"/>
          <w:b/>
          <w:color w:val="FF0000"/>
          <w:lang w:val="en-GB"/>
        </w:rPr>
        <w:t>0.25</w:t>
      </w:r>
      <w:proofErr w:type="gramStart"/>
      <w:r w:rsidRPr="003045EA">
        <w:rPr>
          <w:rFonts w:eastAsia="Aptos"/>
          <w:b/>
          <w:color w:val="0000FF"/>
          <w:lang w:val="en-GB"/>
        </w:rPr>
        <w:t>].</w:t>
      </w:r>
      <w:r>
        <w:rPr>
          <w:lang w:val="en-GB"/>
        </w:rPr>
        <w:t>[</w:t>
      </w:r>
      <w:proofErr w:type="gramEnd"/>
      <w:r>
        <w:rPr>
          <w:lang w:val="en-GB"/>
        </w:rPr>
        <w:t>…]</w:t>
      </w:r>
      <w:r w:rsidRPr="00D0454E">
        <w:rPr>
          <w:lang w:val="en-GB"/>
        </w:rPr>
        <w:t>"</w:t>
      </w:r>
    </w:p>
    <w:p w14:paraId="2BE7EDAD" w14:textId="7373048E" w:rsidR="00D67901" w:rsidRDefault="00D67901">
      <w:pPr>
        <w:suppressAutoHyphens w:val="0"/>
        <w:spacing w:line="240" w:lineRule="auto"/>
        <w:rPr>
          <w:lang w:val="en-GB"/>
        </w:rPr>
      </w:pPr>
      <w:r>
        <w:rPr>
          <w:lang w:val="en-GB"/>
        </w:rPr>
        <w:br w:type="page"/>
      </w:r>
    </w:p>
    <w:p w14:paraId="3C793016" w14:textId="77777777" w:rsidR="00C25563" w:rsidRPr="00C25563" w:rsidRDefault="00C25563" w:rsidP="00C25563">
      <w:pPr>
        <w:keepNext/>
        <w:keepLines/>
        <w:tabs>
          <w:tab w:val="right" w:pos="851"/>
        </w:tabs>
        <w:spacing w:before="360" w:after="240" w:line="300" w:lineRule="exact"/>
        <w:ind w:left="360" w:right="1134"/>
        <w:rPr>
          <w:b/>
          <w:bCs/>
          <w:sz w:val="28"/>
          <w:szCs w:val="28"/>
          <w:lang w:val="en-GB"/>
        </w:rPr>
      </w:pPr>
      <w:r w:rsidRPr="00C25563">
        <w:rPr>
          <w:b/>
          <w:bCs/>
          <w:sz w:val="28"/>
          <w:szCs w:val="28"/>
          <w:lang w:val="en-GB"/>
        </w:rPr>
        <w:lastRenderedPageBreak/>
        <w:tab/>
        <w:t>II.</w:t>
      </w:r>
      <w:r w:rsidRPr="00C25563">
        <w:rPr>
          <w:b/>
          <w:bCs/>
          <w:sz w:val="28"/>
          <w:szCs w:val="28"/>
          <w:lang w:val="en-GB"/>
        </w:rPr>
        <w:tab/>
        <w:t>Justification</w:t>
      </w:r>
    </w:p>
    <w:p w14:paraId="5570FD9E" w14:textId="77777777" w:rsidR="00225581" w:rsidRDefault="009B5C7B" w:rsidP="00B87A37">
      <w:pPr>
        <w:numPr>
          <w:ilvl w:val="0"/>
          <w:numId w:val="42"/>
        </w:numPr>
        <w:suppressAutoHyphens w:val="0"/>
        <w:spacing w:after="120"/>
        <w:ind w:left="1620" w:right="1134" w:hanging="540"/>
        <w:jc w:val="both"/>
        <w:rPr>
          <w:color w:val="FF0000"/>
          <w:lang w:val="en-GB"/>
        </w:rPr>
      </w:pPr>
      <w:r w:rsidRPr="009B5C7B">
        <w:rPr>
          <w:color w:val="FF0000"/>
          <w:u w:val="single"/>
          <w:lang w:val="en-GB"/>
        </w:rPr>
        <w:t>Extra load tyres</w:t>
      </w:r>
      <w:r>
        <w:rPr>
          <w:color w:val="FF0000"/>
          <w:lang w:val="en-GB"/>
        </w:rPr>
        <w:t xml:space="preserve">: </w:t>
      </w:r>
    </w:p>
    <w:p w14:paraId="28371C58" w14:textId="73657766" w:rsidR="00C92F14" w:rsidRDefault="002622A5" w:rsidP="00C92F14">
      <w:pPr>
        <w:suppressAutoHyphens w:val="0"/>
        <w:spacing w:after="120"/>
        <w:ind w:left="1627" w:right="1138"/>
        <w:contextualSpacing/>
        <w:jc w:val="both"/>
        <w:rPr>
          <w:color w:val="FF0000"/>
          <w:lang w:val="en-GB"/>
        </w:rPr>
      </w:pPr>
      <w:r w:rsidRPr="009B5C7B">
        <w:rPr>
          <w:color w:val="FF0000"/>
          <w:lang w:val="en-GB"/>
        </w:rPr>
        <w:t>It has been d</w:t>
      </w:r>
      <w:r w:rsidRPr="002622A5">
        <w:rPr>
          <w:color w:val="FF0000"/>
          <w:lang w:val="en-GB"/>
        </w:rPr>
        <w:t xml:space="preserve">emonstrated that the test conditions </w:t>
      </w:r>
      <w:r w:rsidR="00C92F14">
        <w:rPr>
          <w:color w:val="FF0000"/>
          <w:lang w:val="en-GB"/>
        </w:rPr>
        <w:t xml:space="preserve">set for the </w:t>
      </w:r>
      <w:r w:rsidRPr="002622A5">
        <w:rPr>
          <w:color w:val="FF0000"/>
          <w:lang w:val="en-GB"/>
        </w:rPr>
        <w:t>extra load</w:t>
      </w:r>
      <w:r w:rsidR="00C92F14">
        <w:rPr>
          <w:color w:val="FF0000"/>
          <w:lang w:val="en-GB"/>
        </w:rPr>
        <w:t xml:space="preserve"> tyres</w:t>
      </w:r>
      <w:r w:rsidRPr="002622A5">
        <w:rPr>
          <w:color w:val="FF0000"/>
          <w:lang w:val="en-GB"/>
        </w:rPr>
        <w:t xml:space="preserve"> (29</w:t>
      </w:r>
      <w:r w:rsidR="003A1165">
        <w:rPr>
          <w:color w:val="FF0000"/>
          <w:lang w:val="en-GB"/>
        </w:rPr>
        <w:t>0</w:t>
      </w:r>
      <w:r w:rsidRPr="002622A5">
        <w:rPr>
          <w:color w:val="FF0000"/>
          <w:lang w:val="en-GB"/>
        </w:rPr>
        <w:t xml:space="preserve"> </w:t>
      </w:r>
      <w:r w:rsidR="003A1165">
        <w:rPr>
          <w:color w:val="FF0000"/>
          <w:lang w:val="en-GB"/>
        </w:rPr>
        <w:t>kPa</w:t>
      </w:r>
      <w:r w:rsidRPr="002622A5">
        <w:rPr>
          <w:color w:val="FF0000"/>
          <w:lang w:val="en-GB"/>
        </w:rPr>
        <w:t xml:space="preserve"> instead of 25</w:t>
      </w:r>
      <w:r w:rsidR="003A1165">
        <w:rPr>
          <w:color w:val="FF0000"/>
          <w:lang w:val="en-GB"/>
        </w:rPr>
        <w:t>0 kPa</w:t>
      </w:r>
      <w:r w:rsidRPr="002622A5">
        <w:rPr>
          <w:color w:val="FF0000"/>
          <w:lang w:val="en-GB"/>
        </w:rPr>
        <w:t>) have a physical impact on the tyre abrasion level and index</w:t>
      </w:r>
      <w:r w:rsidR="00C92F14">
        <w:rPr>
          <w:color w:val="FF0000"/>
          <w:lang w:val="en-GB"/>
        </w:rPr>
        <w:t>.</w:t>
      </w:r>
    </w:p>
    <w:p w14:paraId="41A6F80D" w14:textId="73AA55D5" w:rsidR="00C92F14" w:rsidRDefault="00C92F14" w:rsidP="00C92F14">
      <w:pPr>
        <w:suppressAutoHyphens w:val="0"/>
        <w:spacing w:after="120"/>
        <w:ind w:left="1627" w:right="1138"/>
        <w:contextualSpacing/>
        <w:jc w:val="both"/>
        <w:rPr>
          <w:color w:val="FF0000"/>
          <w:lang w:val="en-GB"/>
        </w:rPr>
      </w:pPr>
      <w:r>
        <w:rPr>
          <w:color w:val="FF0000"/>
          <w:lang w:val="en-GB"/>
        </w:rPr>
        <w:t>T</w:t>
      </w:r>
      <w:r w:rsidR="002622A5" w:rsidRPr="009B5C7B">
        <w:rPr>
          <w:color w:val="FF0000"/>
          <w:lang w:val="en-GB"/>
        </w:rPr>
        <w:t xml:space="preserve">he needs of the </w:t>
      </w:r>
      <w:r w:rsidR="002622A5" w:rsidRPr="002622A5">
        <w:rPr>
          <w:color w:val="FF0000"/>
          <w:lang w:val="en-GB"/>
        </w:rPr>
        <w:t>requested</w:t>
      </w:r>
      <w:r w:rsidR="002622A5" w:rsidRPr="002622A5">
        <w:rPr>
          <w:b/>
          <w:bCs/>
          <w:color w:val="FF0000"/>
          <w:lang w:val="en-GB"/>
        </w:rPr>
        <w:t xml:space="preserve"> </w:t>
      </w:r>
      <w:r w:rsidR="002622A5" w:rsidRPr="002622A5">
        <w:rPr>
          <w:color w:val="FF0000"/>
          <w:lang w:val="en-GB"/>
        </w:rPr>
        <w:t>allowance of 0</w:t>
      </w:r>
      <w:r w:rsidR="003A1165">
        <w:rPr>
          <w:color w:val="FF0000"/>
          <w:lang w:val="en-GB"/>
        </w:rPr>
        <w:t>.</w:t>
      </w:r>
      <w:r w:rsidR="002622A5" w:rsidRPr="002622A5">
        <w:rPr>
          <w:color w:val="FF0000"/>
          <w:lang w:val="en-GB"/>
        </w:rPr>
        <w:t>1</w:t>
      </w:r>
      <w:r w:rsidR="002622A5" w:rsidRPr="009B5C7B">
        <w:rPr>
          <w:color w:val="FF0000"/>
          <w:lang w:val="en-GB"/>
        </w:rPr>
        <w:t>0</w:t>
      </w:r>
      <w:r w:rsidR="002622A5" w:rsidRPr="002622A5">
        <w:rPr>
          <w:b/>
          <w:bCs/>
          <w:color w:val="FF0000"/>
          <w:lang w:val="en-GB"/>
        </w:rPr>
        <w:t xml:space="preserve"> </w:t>
      </w:r>
      <w:proofErr w:type="gramStart"/>
      <w:r w:rsidR="002622A5" w:rsidRPr="009B5C7B">
        <w:rPr>
          <w:color w:val="FF0000"/>
          <w:lang w:val="en-GB"/>
        </w:rPr>
        <w:t>has</w:t>
      </w:r>
      <w:proofErr w:type="gramEnd"/>
      <w:r w:rsidR="002622A5" w:rsidRPr="009B5C7B">
        <w:rPr>
          <w:color w:val="FF0000"/>
          <w:lang w:val="en-GB"/>
        </w:rPr>
        <w:t xml:space="preserve"> been also</w:t>
      </w:r>
      <w:r w:rsidR="002622A5" w:rsidRPr="002622A5">
        <w:rPr>
          <w:color w:val="FF0000"/>
          <w:lang w:val="en-GB"/>
        </w:rPr>
        <w:t xml:space="preserve"> demonstrated</w:t>
      </w:r>
      <w:r w:rsidR="002622A5" w:rsidRPr="009B5C7B">
        <w:rPr>
          <w:color w:val="FF0000"/>
          <w:lang w:val="en-GB"/>
        </w:rPr>
        <w:t xml:space="preserve">. </w:t>
      </w:r>
    </w:p>
    <w:p w14:paraId="259FA235" w14:textId="3F9515D3" w:rsidR="002622A5" w:rsidRPr="002622A5" w:rsidRDefault="00567F2E" w:rsidP="00C92F14">
      <w:pPr>
        <w:suppressAutoHyphens w:val="0"/>
        <w:spacing w:after="120"/>
        <w:ind w:left="1627" w:right="1138"/>
        <w:jc w:val="both"/>
        <w:rPr>
          <w:color w:val="FF0000"/>
          <w:lang w:val="en-GB"/>
        </w:rPr>
      </w:pPr>
      <w:r w:rsidRPr="009B5C7B">
        <w:rPr>
          <w:color w:val="FF0000"/>
          <w:lang w:val="en-GB"/>
        </w:rPr>
        <w:t>Therefore,</w:t>
      </w:r>
      <w:r w:rsidR="002622A5" w:rsidRPr="009B5C7B">
        <w:rPr>
          <w:color w:val="FF0000"/>
          <w:lang w:val="en-GB"/>
        </w:rPr>
        <w:t xml:space="preserve"> the allowance of 0.10</w:t>
      </w:r>
      <w:r w:rsidR="00931001">
        <w:rPr>
          <w:color w:val="FF0000"/>
          <w:lang w:val="en-GB"/>
        </w:rPr>
        <w:t xml:space="preserve"> versus standard </w:t>
      </w:r>
      <w:r w:rsidR="00715795">
        <w:rPr>
          <w:color w:val="FF0000"/>
          <w:lang w:val="en-GB"/>
        </w:rPr>
        <w:t>load tyres</w:t>
      </w:r>
      <w:r w:rsidR="002622A5" w:rsidRPr="009B5C7B">
        <w:rPr>
          <w:color w:val="FF0000"/>
          <w:lang w:val="en-GB"/>
        </w:rPr>
        <w:t xml:space="preserve"> </w:t>
      </w:r>
      <w:r w:rsidR="002622A5" w:rsidRPr="002622A5">
        <w:rPr>
          <w:color w:val="FF0000"/>
          <w:lang w:val="en-GB"/>
        </w:rPr>
        <w:t>must be kept over time.</w:t>
      </w:r>
      <w:r w:rsidR="002622A5" w:rsidRPr="002622A5">
        <w:rPr>
          <w:b/>
          <w:bCs/>
          <w:color w:val="FF0000"/>
          <w:lang w:val="en-GB"/>
        </w:rPr>
        <w:t xml:space="preserve"> </w:t>
      </w:r>
      <w:r w:rsidR="002622A5" w:rsidRPr="002622A5">
        <w:rPr>
          <w:color w:val="FF0000"/>
          <w:lang w:val="en-GB"/>
        </w:rPr>
        <w:t>(</w:t>
      </w:r>
      <w:r w:rsidR="00225581">
        <w:rPr>
          <w:color w:val="FF0000"/>
          <w:lang w:val="en-GB"/>
        </w:rPr>
        <w:t xml:space="preserve">see document </w:t>
      </w:r>
      <w:r w:rsidR="002622A5" w:rsidRPr="002622A5">
        <w:rPr>
          <w:color w:val="FF0000"/>
          <w:lang w:val="en-GB"/>
        </w:rPr>
        <w:t>TA-37-8</w:t>
      </w:r>
      <w:r w:rsidR="00225581">
        <w:rPr>
          <w:color w:val="FF0000"/>
          <w:lang w:val="en-GB"/>
        </w:rPr>
        <w:t xml:space="preserve"> for reference</w:t>
      </w:r>
      <w:r w:rsidR="002622A5" w:rsidRPr="002622A5">
        <w:rPr>
          <w:color w:val="FF0000"/>
          <w:lang w:val="en-GB"/>
        </w:rPr>
        <w:t>)</w:t>
      </w:r>
      <w:r w:rsidR="00C92F14">
        <w:rPr>
          <w:color w:val="FF0000"/>
          <w:lang w:val="en-GB"/>
        </w:rPr>
        <w:t>.</w:t>
      </w:r>
    </w:p>
    <w:p w14:paraId="260A2FAA" w14:textId="77777777" w:rsidR="00225581" w:rsidRDefault="009B5C7B" w:rsidP="00B87A37">
      <w:pPr>
        <w:numPr>
          <w:ilvl w:val="0"/>
          <w:numId w:val="42"/>
        </w:numPr>
        <w:suppressAutoHyphens w:val="0"/>
        <w:spacing w:after="120"/>
        <w:ind w:left="1620" w:right="1134" w:hanging="540"/>
        <w:jc w:val="both"/>
        <w:rPr>
          <w:color w:val="FF0000"/>
          <w:lang w:val="en-GB"/>
        </w:rPr>
      </w:pPr>
      <w:r w:rsidRPr="009B5C7B">
        <w:rPr>
          <w:color w:val="FF0000"/>
          <w:u w:val="single"/>
          <w:lang w:val="en-GB"/>
        </w:rPr>
        <w:t>Tyres with a nominal aspect ratio ≤ 40 and suitable for speeds ≥ 300 km/h</w:t>
      </w:r>
      <w:r>
        <w:rPr>
          <w:color w:val="FF0000"/>
          <w:lang w:val="en-GB"/>
        </w:rPr>
        <w:t>:</w:t>
      </w:r>
      <w:r w:rsidRPr="009B5C7B">
        <w:rPr>
          <w:color w:val="FF0000"/>
          <w:lang w:val="en-GB"/>
        </w:rPr>
        <w:t xml:space="preserve"> </w:t>
      </w:r>
    </w:p>
    <w:p w14:paraId="0133B0EB" w14:textId="0AC6356B" w:rsidR="003A1165" w:rsidRDefault="00567F2E" w:rsidP="003A1165">
      <w:pPr>
        <w:suppressAutoHyphens w:val="0"/>
        <w:spacing w:after="120"/>
        <w:ind w:left="1627" w:right="1138"/>
        <w:contextualSpacing/>
        <w:jc w:val="both"/>
        <w:rPr>
          <w:color w:val="FF0000"/>
          <w:lang w:val="en-GB"/>
        </w:rPr>
      </w:pPr>
      <w:r>
        <w:rPr>
          <w:color w:val="FF0000"/>
          <w:lang w:val="en-GB"/>
        </w:rPr>
        <w:t>T</w:t>
      </w:r>
      <w:r w:rsidR="009B5C7B" w:rsidRPr="009B5C7B">
        <w:rPr>
          <w:color w:val="FF0000"/>
          <w:lang w:val="en-GB"/>
        </w:rPr>
        <w:t>he</w:t>
      </w:r>
      <w:r w:rsidR="009B5C7B">
        <w:rPr>
          <w:color w:val="FF0000"/>
          <w:lang w:val="en-GB"/>
        </w:rPr>
        <w:t>se</w:t>
      </w:r>
      <w:r w:rsidR="009B5C7B" w:rsidRPr="009B5C7B">
        <w:rPr>
          <w:color w:val="FF0000"/>
          <w:lang w:val="en-GB"/>
        </w:rPr>
        <w:t xml:space="preserve"> tyres represent the 7,2% of the EU market </w:t>
      </w:r>
      <w:r w:rsidR="003A1165">
        <w:rPr>
          <w:color w:val="FF0000"/>
          <w:lang w:val="en-GB"/>
        </w:rPr>
        <w:t>(</w:t>
      </w:r>
      <w:r w:rsidR="009B5C7B" w:rsidRPr="009B5C7B">
        <w:rPr>
          <w:color w:val="FF0000"/>
          <w:lang w:val="en-GB"/>
        </w:rPr>
        <w:t xml:space="preserve">9 tyres in the </w:t>
      </w:r>
      <w:r w:rsidR="009B5C7B">
        <w:rPr>
          <w:color w:val="FF0000"/>
          <w:lang w:val="en-GB"/>
        </w:rPr>
        <w:t>have been tested for the m</w:t>
      </w:r>
      <w:r w:rsidR="009B5C7B" w:rsidRPr="009B5C7B">
        <w:rPr>
          <w:color w:val="FF0000"/>
          <w:lang w:val="en-GB"/>
        </w:rPr>
        <w:t>arket assessment</w:t>
      </w:r>
      <w:r w:rsidR="009B5C7B">
        <w:rPr>
          <w:color w:val="FF0000"/>
          <w:lang w:val="en-GB"/>
        </w:rPr>
        <w:t>)</w:t>
      </w:r>
      <w:r w:rsidR="009B5C7B" w:rsidRPr="009B5C7B">
        <w:rPr>
          <w:color w:val="FF0000"/>
          <w:lang w:val="en-GB"/>
        </w:rPr>
        <w:t xml:space="preserve">. </w:t>
      </w:r>
    </w:p>
    <w:p w14:paraId="5ACA1DC6" w14:textId="4C0EC63C" w:rsidR="003A1165" w:rsidRDefault="009B5C7B" w:rsidP="003A1165">
      <w:pPr>
        <w:suppressAutoHyphens w:val="0"/>
        <w:spacing w:after="120"/>
        <w:ind w:left="1627" w:right="1138"/>
        <w:contextualSpacing/>
        <w:jc w:val="both"/>
        <w:rPr>
          <w:color w:val="FF0000"/>
          <w:lang w:val="en-GB"/>
        </w:rPr>
      </w:pPr>
      <w:r w:rsidRPr="009B5C7B">
        <w:rPr>
          <w:color w:val="FF0000"/>
          <w:lang w:val="en-GB"/>
        </w:rPr>
        <w:t xml:space="preserve">This type of tyres is </w:t>
      </w:r>
      <w:r w:rsidR="003A1165">
        <w:rPr>
          <w:color w:val="FF0000"/>
          <w:lang w:val="en-GB"/>
        </w:rPr>
        <w:t xml:space="preserve">also </w:t>
      </w:r>
      <w:r w:rsidRPr="009B5C7B">
        <w:rPr>
          <w:color w:val="FF0000"/>
          <w:lang w:val="en-GB"/>
        </w:rPr>
        <w:t xml:space="preserve">subject to other requirements, regulated or not, to comply with the </w:t>
      </w:r>
      <w:r w:rsidR="00567F2E">
        <w:rPr>
          <w:color w:val="FF0000"/>
          <w:lang w:val="en-GB"/>
        </w:rPr>
        <w:t>vehicle requirements</w:t>
      </w:r>
      <w:r w:rsidRPr="009B5C7B">
        <w:rPr>
          <w:color w:val="FF0000"/>
          <w:lang w:val="en-GB"/>
        </w:rPr>
        <w:t xml:space="preserve"> in terms of performances balance. </w:t>
      </w:r>
    </w:p>
    <w:p w14:paraId="1FA98C3A" w14:textId="09C7F650" w:rsidR="009B5C7B" w:rsidRPr="009B5C7B" w:rsidRDefault="00567F2E" w:rsidP="003A1165">
      <w:pPr>
        <w:suppressAutoHyphens w:val="0"/>
        <w:spacing w:after="120"/>
        <w:ind w:left="1627" w:right="1138"/>
        <w:jc w:val="both"/>
        <w:rPr>
          <w:color w:val="FF0000"/>
          <w:lang w:val="en-GB"/>
        </w:rPr>
      </w:pPr>
      <w:r w:rsidRPr="009B5C7B">
        <w:rPr>
          <w:color w:val="FF0000"/>
          <w:lang w:val="en-GB"/>
        </w:rPr>
        <w:t>The</w:t>
      </w:r>
      <w:r>
        <w:rPr>
          <w:color w:val="FF0000"/>
          <w:lang w:val="en-GB"/>
        </w:rPr>
        <w:t>refore,</w:t>
      </w:r>
      <w:r w:rsidR="003A1165">
        <w:rPr>
          <w:color w:val="FF0000"/>
          <w:lang w:val="en-GB"/>
        </w:rPr>
        <w:t xml:space="preserve"> the</w:t>
      </w:r>
      <w:r w:rsidR="009B5C7B" w:rsidRPr="009B5C7B">
        <w:rPr>
          <w:color w:val="FF0000"/>
          <w:lang w:val="en-GB"/>
        </w:rPr>
        <w:t xml:space="preserve"> allowance of 0</w:t>
      </w:r>
      <w:r w:rsidR="003A1165">
        <w:rPr>
          <w:color w:val="FF0000"/>
          <w:lang w:val="en-GB"/>
        </w:rPr>
        <w:t>.</w:t>
      </w:r>
      <w:r w:rsidR="009B5C7B" w:rsidRPr="009B5C7B">
        <w:rPr>
          <w:color w:val="FF0000"/>
          <w:lang w:val="en-GB"/>
        </w:rPr>
        <w:t>10 is needed and must be kept over time</w:t>
      </w:r>
      <w:r w:rsidR="00225581">
        <w:rPr>
          <w:color w:val="FF0000"/>
          <w:lang w:val="en-GB"/>
        </w:rPr>
        <w:t xml:space="preserve">. </w:t>
      </w:r>
      <w:r w:rsidR="009B5C7B" w:rsidRPr="009B5C7B">
        <w:rPr>
          <w:color w:val="FF0000"/>
          <w:lang w:val="en-GB"/>
        </w:rPr>
        <w:t>(</w:t>
      </w:r>
      <w:r w:rsidR="00225581">
        <w:rPr>
          <w:color w:val="FF0000"/>
          <w:lang w:val="en-GB"/>
        </w:rPr>
        <w:t xml:space="preserve">see document </w:t>
      </w:r>
      <w:r w:rsidR="009B5C7B" w:rsidRPr="009B5C7B">
        <w:rPr>
          <w:color w:val="FF0000"/>
          <w:lang w:val="en-GB"/>
        </w:rPr>
        <w:t>TA-33-8</w:t>
      </w:r>
      <w:r w:rsidR="00225581">
        <w:rPr>
          <w:color w:val="FF0000"/>
          <w:lang w:val="en-GB"/>
        </w:rPr>
        <w:t xml:space="preserve"> for reference</w:t>
      </w:r>
      <w:r w:rsidR="009B5C7B" w:rsidRPr="009B5C7B">
        <w:rPr>
          <w:color w:val="FF0000"/>
          <w:lang w:val="en-GB"/>
        </w:rPr>
        <w:t>)</w:t>
      </w:r>
      <w:r w:rsidR="009B5C7B">
        <w:rPr>
          <w:color w:val="FF0000"/>
          <w:lang w:val="en-GB"/>
        </w:rPr>
        <w:t>.</w:t>
      </w:r>
    </w:p>
    <w:p w14:paraId="79ECCB92" w14:textId="6C8A07A8" w:rsidR="007F72FD" w:rsidRDefault="007F72FD" w:rsidP="00225581">
      <w:pPr>
        <w:numPr>
          <w:ilvl w:val="0"/>
          <w:numId w:val="42"/>
        </w:numPr>
        <w:suppressAutoHyphens w:val="0"/>
        <w:spacing w:after="120"/>
        <w:ind w:left="1620" w:right="1134" w:hanging="540"/>
        <w:jc w:val="both"/>
        <w:rPr>
          <w:color w:val="FF0000"/>
          <w:u w:val="single"/>
          <w:lang w:val="en-GB"/>
        </w:rPr>
      </w:pPr>
      <w:r>
        <w:rPr>
          <w:color w:val="FF0000"/>
          <w:u w:val="single"/>
          <w:lang w:val="en-GB"/>
        </w:rPr>
        <w:t>C</w:t>
      </w:r>
      <w:r w:rsidR="00713D75">
        <w:rPr>
          <w:color w:val="FF0000"/>
          <w:u w:val="single"/>
          <w:lang w:val="en-GB"/>
        </w:rPr>
        <w:t>onformity of production</w:t>
      </w:r>
      <w:r>
        <w:rPr>
          <w:color w:val="FF0000"/>
          <w:u w:val="single"/>
          <w:lang w:val="en-GB"/>
        </w:rPr>
        <w:t>:</w:t>
      </w:r>
    </w:p>
    <w:p w14:paraId="777066A0" w14:textId="7A07B48F" w:rsidR="007F72FD" w:rsidRPr="007F72FD" w:rsidRDefault="007F72FD" w:rsidP="007F72FD">
      <w:pPr>
        <w:suppressAutoHyphens w:val="0"/>
        <w:spacing w:after="120"/>
        <w:ind w:left="1620" w:right="1134"/>
        <w:jc w:val="both"/>
        <w:rPr>
          <w:color w:val="FF0000"/>
          <w:lang w:val="en-GB"/>
        </w:rPr>
      </w:pPr>
      <w:r>
        <w:rPr>
          <w:color w:val="FF0000"/>
          <w:lang w:val="en-GB"/>
        </w:rPr>
        <w:t>B</w:t>
      </w:r>
      <w:r w:rsidRPr="007F72FD">
        <w:rPr>
          <w:color w:val="FF0000"/>
          <w:lang w:val="en-GB"/>
        </w:rPr>
        <w:t xml:space="preserve">ased on the </w:t>
      </w:r>
      <w:r>
        <w:rPr>
          <w:color w:val="FF0000"/>
          <w:lang w:val="en-GB"/>
        </w:rPr>
        <w:t>c</w:t>
      </w:r>
      <w:r w:rsidRPr="007F72FD">
        <w:rPr>
          <w:color w:val="FF0000"/>
          <w:lang w:val="en-GB"/>
        </w:rPr>
        <w:t>orrelation/validation test campaign data</w:t>
      </w:r>
      <w:r>
        <w:rPr>
          <w:color w:val="FF0000"/>
          <w:lang w:val="en-GB"/>
        </w:rPr>
        <w:t>,</w:t>
      </w:r>
      <w:r w:rsidRPr="007F72FD">
        <w:rPr>
          <w:color w:val="FF0000"/>
          <w:lang w:val="en-GB"/>
        </w:rPr>
        <w:t xml:space="preserve"> ETRTO </w:t>
      </w:r>
      <w:r>
        <w:rPr>
          <w:color w:val="FF0000"/>
          <w:lang w:val="en-GB"/>
        </w:rPr>
        <w:t xml:space="preserve">proposes to set </w:t>
      </w:r>
      <w:proofErr w:type="gramStart"/>
      <w:r>
        <w:rPr>
          <w:color w:val="FF0000"/>
          <w:lang w:val="en-GB"/>
        </w:rPr>
        <w:t>the</w:t>
      </w:r>
      <w:r w:rsidRPr="007F72FD">
        <w:rPr>
          <w:color w:val="FF0000"/>
          <w:lang w:val="en-GB"/>
        </w:rPr>
        <w:t xml:space="preserve"> </w:t>
      </w:r>
      <w:r>
        <w:rPr>
          <w:color w:val="FF0000"/>
          <w:lang w:val="en-GB"/>
        </w:rPr>
        <w:t>a</w:t>
      </w:r>
      <w:proofErr w:type="gramEnd"/>
      <w:r>
        <w:rPr>
          <w:color w:val="FF0000"/>
          <w:lang w:val="en-GB"/>
        </w:rPr>
        <w:t xml:space="preserve"> </w:t>
      </w:r>
      <w:r w:rsidRPr="007F72FD">
        <w:rPr>
          <w:color w:val="FF0000"/>
          <w:lang w:val="en-GB"/>
        </w:rPr>
        <w:t>C</w:t>
      </w:r>
      <w:r>
        <w:rPr>
          <w:color w:val="FF0000"/>
          <w:lang w:val="en-GB"/>
        </w:rPr>
        <w:t>onformity of production allowance</w:t>
      </w:r>
      <w:r w:rsidRPr="007F72FD">
        <w:rPr>
          <w:color w:val="FF0000"/>
          <w:lang w:val="en-GB"/>
        </w:rPr>
        <w:t xml:space="preserve"> </w:t>
      </w:r>
      <w:r>
        <w:rPr>
          <w:color w:val="FF0000"/>
          <w:lang w:val="en-GB"/>
        </w:rPr>
        <w:t>equal to</w:t>
      </w:r>
      <w:r w:rsidRPr="007F72FD">
        <w:rPr>
          <w:color w:val="FF0000"/>
          <w:lang w:val="en-GB"/>
        </w:rPr>
        <w:t xml:space="preserve"> 0</w:t>
      </w:r>
      <w:r>
        <w:rPr>
          <w:color w:val="FF0000"/>
          <w:lang w:val="en-GB"/>
        </w:rPr>
        <w:t>.</w:t>
      </w:r>
      <w:r w:rsidRPr="007F72FD">
        <w:rPr>
          <w:color w:val="FF0000"/>
          <w:lang w:val="en-GB"/>
        </w:rPr>
        <w:t>25.</w:t>
      </w:r>
    </w:p>
    <w:p w14:paraId="2333D4F7" w14:textId="3034F020" w:rsidR="00225581" w:rsidRPr="00225581" w:rsidRDefault="009855E3" w:rsidP="00225581">
      <w:pPr>
        <w:numPr>
          <w:ilvl w:val="0"/>
          <w:numId w:val="42"/>
        </w:numPr>
        <w:suppressAutoHyphens w:val="0"/>
        <w:spacing w:after="120"/>
        <w:ind w:left="1620" w:right="1134" w:hanging="540"/>
        <w:jc w:val="both"/>
        <w:rPr>
          <w:color w:val="FF0000"/>
          <w:u w:val="single"/>
          <w:lang w:val="en-GB"/>
        </w:rPr>
      </w:pPr>
      <w:r w:rsidRPr="00225581">
        <w:rPr>
          <w:color w:val="FF0000"/>
          <w:u w:val="single"/>
          <w:lang w:val="en-GB"/>
        </w:rPr>
        <w:t>Drum test method:</w:t>
      </w:r>
      <w:r w:rsidR="00225581" w:rsidRPr="00225581">
        <w:rPr>
          <w:color w:val="FF0000"/>
          <w:u w:val="single"/>
          <w:lang w:val="en-GB"/>
        </w:rPr>
        <w:t xml:space="preserve"> </w:t>
      </w:r>
    </w:p>
    <w:p w14:paraId="23FAB429" w14:textId="76643A9F" w:rsidR="00B87A37" w:rsidRPr="00225581" w:rsidRDefault="009855E3" w:rsidP="00225581">
      <w:pPr>
        <w:suppressAutoHyphens w:val="0"/>
        <w:spacing w:after="120"/>
        <w:ind w:left="1620" w:right="1134"/>
        <w:contextualSpacing/>
        <w:jc w:val="both"/>
        <w:rPr>
          <w:color w:val="FF0000"/>
          <w:u w:val="single"/>
          <w:lang w:val="en-GB"/>
        </w:rPr>
      </w:pPr>
      <w:r w:rsidRPr="00225581">
        <w:rPr>
          <w:color w:val="FF0000"/>
          <w:lang w:val="en-GB"/>
        </w:rPr>
        <w:t xml:space="preserve">ETRTO expressed in TFTA its concern of having the drum test method applicable for type approval since the </w:t>
      </w:r>
      <w:r w:rsidR="00225581">
        <w:rPr>
          <w:color w:val="FF0000"/>
          <w:lang w:val="en-GB"/>
        </w:rPr>
        <w:t xml:space="preserve">entry into force </w:t>
      </w:r>
      <w:r w:rsidRPr="00225581">
        <w:rPr>
          <w:color w:val="FF0000"/>
          <w:lang w:val="en-GB"/>
        </w:rPr>
        <w:t xml:space="preserve">of the tyre abrasion regulation, because its correlation with </w:t>
      </w:r>
      <w:r w:rsidR="000068BB" w:rsidRPr="00225581">
        <w:rPr>
          <w:color w:val="FF0000"/>
          <w:lang w:val="en-GB"/>
        </w:rPr>
        <w:t xml:space="preserve">the </w:t>
      </w:r>
      <w:r w:rsidRPr="00225581">
        <w:rPr>
          <w:color w:val="FF0000"/>
          <w:lang w:val="en-GB"/>
        </w:rPr>
        <w:t xml:space="preserve">vehicle </w:t>
      </w:r>
      <w:bookmarkStart w:id="10" w:name="_Hlk207366901"/>
      <w:r w:rsidRPr="00225581">
        <w:rPr>
          <w:color w:val="FF0000"/>
          <w:lang w:val="en-GB"/>
        </w:rPr>
        <w:t xml:space="preserve">test method on public open roads </w:t>
      </w:r>
      <w:bookmarkEnd w:id="10"/>
      <w:r w:rsidRPr="00225581">
        <w:rPr>
          <w:color w:val="FF0000"/>
          <w:lang w:val="en-GB"/>
        </w:rPr>
        <w:t xml:space="preserve">is questionable. </w:t>
      </w:r>
      <w:r w:rsidR="00CE435C">
        <w:rPr>
          <w:color w:val="FF0000"/>
          <w:lang w:val="en-GB"/>
        </w:rPr>
        <w:t>(see document TA-32-9 for reference)</w:t>
      </w:r>
    </w:p>
    <w:p w14:paraId="259294A8" w14:textId="01A160E6" w:rsidR="00B87A37" w:rsidRDefault="009855E3" w:rsidP="003A1165">
      <w:pPr>
        <w:suppressAutoHyphens w:val="0"/>
        <w:spacing w:after="120"/>
        <w:ind w:left="1627" w:right="1138"/>
        <w:contextualSpacing/>
        <w:jc w:val="both"/>
        <w:rPr>
          <w:color w:val="FF0000"/>
          <w:lang w:val="en-GB"/>
        </w:rPr>
      </w:pPr>
      <w:r w:rsidRPr="009855E3">
        <w:rPr>
          <w:color w:val="FF0000"/>
          <w:lang w:val="en-GB"/>
        </w:rPr>
        <w:t xml:space="preserve">ETRTO preferred option </w:t>
      </w:r>
      <w:r w:rsidR="00CE435C">
        <w:rPr>
          <w:color w:val="FF0000"/>
          <w:lang w:val="en-GB"/>
        </w:rPr>
        <w:t>i</w:t>
      </w:r>
      <w:r w:rsidRPr="009855E3">
        <w:rPr>
          <w:color w:val="FF0000"/>
          <w:lang w:val="en-GB"/>
        </w:rPr>
        <w:t xml:space="preserve">s to start </w:t>
      </w:r>
      <w:r w:rsidR="00CE435C">
        <w:rPr>
          <w:color w:val="FF0000"/>
          <w:lang w:val="en-GB"/>
        </w:rPr>
        <w:t>by</w:t>
      </w:r>
      <w:r w:rsidRPr="009855E3">
        <w:rPr>
          <w:color w:val="FF0000"/>
          <w:lang w:val="en-GB"/>
        </w:rPr>
        <w:t xml:space="preserve"> allow</w:t>
      </w:r>
      <w:r w:rsidR="00CE435C">
        <w:rPr>
          <w:color w:val="FF0000"/>
          <w:lang w:val="en-GB"/>
        </w:rPr>
        <w:t>ing the</w:t>
      </w:r>
      <w:r w:rsidRPr="009855E3">
        <w:rPr>
          <w:color w:val="FF0000"/>
          <w:lang w:val="en-GB"/>
        </w:rPr>
        <w:t xml:space="preserve"> type</w:t>
      </w:r>
      <w:r w:rsidR="001925B7">
        <w:rPr>
          <w:color w:val="FF0000"/>
          <w:lang w:val="en-GB"/>
        </w:rPr>
        <w:t>-</w:t>
      </w:r>
      <w:r w:rsidRPr="009855E3">
        <w:rPr>
          <w:color w:val="FF0000"/>
          <w:lang w:val="en-GB"/>
        </w:rPr>
        <w:t xml:space="preserve">approval only with the vehicle </w:t>
      </w:r>
      <w:r w:rsidR="000068BB" w:rsidRPr="000068BB">
        <w:rPr>
          <w:color w:val="FF0000"/>
          <w:lang w:val="en-GB"/>
        </w:rPr>
        <w:t>test method on public open roads</w:t>
      </w:r>
      <w:r w:rsidR="00225581">
        <w:rPr>
          <w:color w:val="FF0000"/>
          <w:lang w:val="en-GB"/>
        </w:rPr>
        <w:t xml:space="preserve"> and</w:t>
      </w:r>
      <w:r w:rsidRPr="009855E3">
        <w:rPr>
          <w:color w:val="FF0000"/>
          <w:lang w:val="en-GB"/>
        </w:rPr>
        <w:t xml:space="preserve"> </w:t>
      </w:r>
      <w:r w:rsidR="003A1165">
        <w:rPr>
          <w:color w:val="FF0000"/>
          <w:lang w:val="en-GB"/>
        </w:rPr>
        <w:t>to</w:t>
      </w:r>
      <w:r w:rsidR="00CE435C">
        <w:rPr>
          <w:color w:val="FF0000"/>
          <w:lang w:val="en-GB"/>
        </w:rPr>
        <w:t xml:space="preserve"> continue</w:t>
      </w:r>
      <w:r w:rsidR="003A1165">
        <w:rPr>
          <w:color w:val="FF0000"/>
          <w:lang w:val="en-GB"/>
        </w:rPr>
        <w:t xml:space="preserve"> </w:t>
      </w:r>
      <w:r w:rsidRPr="009855E3">
        <w:rPr>
          <w:color w:val="FF0000"/>
          <w:lang w:val="en-GB"/>
        </w:rPr>
        <w:t>work</w:t>
      </w:r>
      <w:r w:rsidR="00CE435C">
        <w:rPr>
          <w:color w:val="FF0000"/>
          <w:lang w:val="en-GB"/>
        </w:rPr>
        <w:t>ing</w:t>
      </w:r>
      <w:r w:rsidRPr="009855E3">
        <w:rPr>
          <w:color w:val="FF0000"/>
          <w:lang w:val="en-GB"/>
        </w:rPr>
        <w:t xml:space="preserve"> on the </w:t>
      </w:r>
      <w:r w:rsidR="00225581">
        <w:rPr>
          <w:color w:val="FF0000"/>
          <w:lang w:val="en-GB"/>
        </w:rPr>
        <w:t xml:space="preserve">improvement of the </w:t>
      </w:r>
      <w:r w:rsidRPr="009855E3">
        <w:rPr>
          <w:color w:val="FF0000"/>
          <w:lang w:val="en-GB"/>
        </w:rPr>
        <w:t xml:space="preserve">correlation </w:t>
      </w:r>
      <w:r w:rsidR="00225581">
        <w:rPr>
          <w:color w:val="FF0000"/>
          <w:lang w:val="en-GB"/>
        </w:rPr>
        <w:t>between</w:t>
      </w:r>
      <w:r w:rsidRPr="009855E3">
        <w:rPr>
          <w:color w:val="FF0000"/>
          <w:lang w:val="en-GB"/>
        </w:rPr>
        <w:t xml:space="preserve"> the </w:t>
      </w:r>
      <w:r w:rsidR="000068BB">
        <w:rPr>
          <w:color w:val="FF0000"/>
          <w:lang w:val="en-GB"/>
        </w:rPr>
        <w:t>two</w:t>
      </w:r>
      <w:r w:rsidRPr="009855E3">
        <w:rPr>
          <w:color w:val="FF0000"/>
          <w:lang w:val="en-GB"/>
        </w:rPr>
        <w:t xml:space="preserve"> methods</w:t>
      </w:r>
      <w:r w:rsidR="003A1165">
        <w:rPr>
          <w:color w:val="FF0000"/>
          <w:lang w:val="en-GB"/>
        </w:rPr>
        <w:t xml:space="preserve">; </w:t>
      </w:r>
      <w:proofErr w:type="gramStart"/>
      <w:r w:rsidR="003A1165">
        <w:rPr>
          <w:color w:val="FF0000"/>
          <w:lang w:val="en-GB"/>
        </w:rPr>
        <w:t>h</w:t>
      </w:r>
      <w:r w:rsidRPr="009855E3">
        <w:rPr>
          <w:color w:val="FF0000"/>
          <w:lang w:val="en-GB"/>
        </w:rPr>
        <w:t>owever</w:t>
      </w:r>
      <w:proofErr w:type="gramEnd"/>
      <w:r w:rsidRPr="009855E3">
        <w:rPr>
          <w:color w:val="FF0000"/>
          <w:lang w:val="en-GB"/>
        </w:rPr>
        <w:t xml:space="preserve"> </w:t>
      </w:r>
      <w:r>
        <w:rPr>
          <w:color w:val="FF0000"/>
          <w:lang w:val="en-GB"/>
        </w:rPr>
        <w:t>t</w:t>
      </w:r>
      <w:r w:rsidRPr="009855E3">
        <w:rPr>
          <w:color w:val="FF0000"/>
          <w:lang w:val="en-GB"/>
        </w:rPr>
        <w:t xml:space="preserve">his </w:t>
      </w:r>
      <w:r>
        <w:rPr>
          <w:color w:val="FF0000"/>
          <w:lang w:val="en-GB"/>
        </w:rPr>
        <w:t>option was</w:t>
      </w:r>
      <w:r w:rsidRPr="009855E3">
        <w:rPr>
          <w:color w:val="FF0000"/>
          <w:lang w:val="en-GB"/>
        </w:rPr>
        <w:t xml:space="preserve"> challenged by TFTA</w:t>
      </w:r>
      <w:r>
        <w:rPr>
          <w:color w:val="FF0000"/>
          <w:lang w:val="en-GB"/>
        </w:rPr>
        <w:t xml:space="preserve">. As a </w:t>
      </w:r>
      <w:r w:rsidR="00225581">
        <w:rPr>
          <w:color w:val="FF0000"/>
          <w:lang w:val="en-GB"/>
        </w:rPr>
        <w:t>compromise solution,</w:t>
      </w:r>
      <w:r>
        <w:rPr>
          <w:color w:val="FF0000"/>
          <w:lang w:val="en-GB"/>
        </w:rPr>
        <w:t xml:space="preserve"> </w:t>
      </w:r>
      <w:r w:rsidRPr="009855E3">
        <w:rPr>
          <w:color w:val="FF0000"/>
          <w:lang w:val="en-GB"/>
        </w:rPr>
        <w:t>ETRTO propose</w:t>
      </w:r>
      <w:r>
        <w:rPr>
          <w:color w:val="FF0000"/>
          <w:lang w:val="en-GB"/>
        </w:rPr>
        <w:t>s</w:t>
      </w:r>
      <w:r w:rsidRPr="009855E3">
        <w:rPr>
          <w:color w:val="FF0000"/>
          <w:lang w:val="en-GB"/>
        </w:rPr>
        <w:t xml:space="preserve"> </w:t>
      </w:r>
      <w:r>
        <w:rPr>
          <w:color w:val="FF0000"/>
          <w:lang w:val="en-GB"/>
        </w:rPr>
        <w:t xml:space="preserve">to amend paragraph 6.1.1. and to add the paragraph 6.1.1.1. </w:t>
      </w:r>
      <w:r w:rsidR="00225581">
        <w:rPr>
          <w:color w:val="FF0000"/>
          <w:lang w:val="en-GB"/>
        </w:rPr>
        <w:t>to allow the use of the drum test methods</w:t>
      </w:r>
      <w:r w:rsidR="00225581" w:rsidRPr="00225581">
        <w:rPr>
          <w:color w:val="FF0000"/>
          <w:lang w:val="en-GB"/>
        </w:rPr>
        <w:t xml:space="preserve"> provided</w:t>
      </w:r>
      <w:r w:rsidR="003A1165">
        <w:rPr>
          <w:color w:val="FF0000"/>
          <w:lang w:val="en-GB"/>
        </w:rPr>
        <w:t xml:space="preserve"> that</w:t>
      </w:r>
      <w:r w:rsidR="00225581" w:rsidRPr="00225581">
        <w:rPr>
          <w:color w:val="FF0000"/>
          <w:lang w:val="en-GB"/>
        </w:rPr>
        <w:t xml:space="preserve"> its equivalence to the vehicle test method on public open roads is demonstrated </w:t>
      </w:r>
      <w:r w:rsidR="00225581">
        <w:rPr>
          <w:color w:val="FF0000"/>
          <w:lang w:val="en-GB"/>
        </w:rPr>
        <w:t xml:space="preserve">by the applicant </w:t>
      </w:r>
      <w:r w:rsidR="00225581" w:rsidRPr="00225581">
        <w:rPr>
          <w:color w:val="FF0000"/>
          <w:lang w:val="en-GB"/>
        </w:rPr>
        <w:t>to the competent Type Approval Authority</w:t>
      </w:r>
      <w:r>
        <w:rPr>
          <w:color w:val="FF0000"/>
          <w:lang w:val="en-GB"/>
        </w:rPr>
        <w:t xml:space="preserve">. </w:t>
      </w:r>
    </w:p>
    <w:p w14:paraId="40F2D422" w14:textId="3F5BBBAD" w:rsidR="00BB688F" w:rsidRPr="00B87A37" w:rsidRDefault="009855E3" w:rsidP="00BB688F">
      <w:pPr>
        <w:suppressAutoHyphens w:val="0"/>
        <w:spacing w:after="120"/>
        <w:ind w:left="1627" w:right="1138"/>
        <w:jc w:val="both"/>
        <w:rPr>
          <w:color w:val="FF0000"/>
          <w:lang w:val="en-GB"/>
        </w:rPr>
      </w:pPr>
      <w:r w:rsidRPr="00B87A37">
        <w:rPr>
          <w:color w:val="FF0000"/>
          <w:lang w:val="en-GB"/>
        </w:rPr>
        <w:t xml:space="preserve">When </w:t>
      </w:r>
      <w:r w:rsidR="000068BB" w:rsidRPr="00B87A37">
        <w:rPr>
          <w:color w:val="FF0000"/>
          <w:lang w:val="en-GB"/>
        </w:rPr>
        <w:t xml:space="preserve">a reliable </w:t>
      </w:r>
      <w:r w:rsidRPr="00B87A37">
        <w:rPr>
          <w:color w:val="FF0000"/>
          <w:lang w:val="en-GB"/>
        </w:rPr>
        <w:t xml:space="preserve">correlation between the two methods </w:t>
      </w:r>
      <w:r w:rsidR="000068BB" w:rsidRPr="00B87A37">
        <w:rPr>
          <w:color w:val="FF0000"/>
          <w:lang w:val="en-GB"/>
        </w:rPr>
        <w:t>will be</w:t>
      </w:r>
      <w:r w:rsidRPr="00B87A37">
        <w:rPr>
          <w:color w:val="FF0000"/>
          <w:lang w:val="en-GB"/>
        </w:rPr>
        <w:t xml:space="preserve"> </w:t>
      </w:r>
      <w:r w:rsidR="000068BB" w:rsidRPr="00B87A37">
        <w:rPr>
          <w:color w:val="FF0000"/>
          <w:lang w:val="en-GB"/>
        </w:rPr>
        <w:t>found</w:t>
      </w:r>
      <w:r w:rsidRPr="00B87A37">
        <w:rPr>
          <w:color w:val="FF0000"/>
          <w:lang w:val="en-GB"/>
        </w:rPr>
        <w:t xml:space="preserve"> </w:t>
      </w:r>
      <w:r w:rsidR="000068BB" w:rsidRPr="00B87A37">
        <w:rPr>
          <w:color w:val="FF0000"/>
          <w:lang w:val="en-GB"/>
        </w:rPr>
        <w:t>and agreed by TFTA members, t</w:t>
      </w:r>
      <w:r w:rsidRPr="00B87A37">
        <w:rPr>
          <w:color w:val="FF0000"/>
          <w:lang w:val="en-GB"/>
        </w:rPr>
        <w:t xml:space="preserve">he paragraph 6.1.1 will be amended </w:t>
      </w:r>
      <w:r w:rsidR="000068BB" w:rsidRPr="00B87A37">
        <w:rPr>
          <w:color w:val="FF0000"/>
          <w:lang w:val="en-GB"/>
        </w:rPr>
        <w:t xml:space="preserve">by re-establishing </w:t>
      </w:r>
      <w:r w:rsidRPr="00B87A37">
        <w:rPr>
          <w:color w:val="FF0000"/>
          <w:lang w:val="en-GB"/>
        </w:rPr>
        <w:t>the</w:t>
      </w:r>
      <w:r w:rsidR="000068BB" w:rsidRPr="00B87A37">
        <w:rPr>
          <w:color w:val="FF0000"/>
          <w:lang w:val="en-GB"/>
        </w:rPr>
        <w:t xml:space="preserve"> </w:t>
      </w:r>
      <w:r w:rsidRPr="00B87A37">
        <w:rPr>
          <w:color w:val="FF0000"/>
          <w:lang w:val="en-GB"/>
        </w:rPr>
        <w:t xml:space="preserve">wording of </w:t>
      </w:r>
      <w:r w:rsidR="000068BB" w:rsidRPr="00B87A37">
        <w:rPr>
          <w:color w:val="FF0000"/>
          <w:lang w:val="en-GB"/>
        </w:rPr>
        <w:t xml:space="preserve">the original </w:t>
      </w:r>
      <w:r w:rsidRPr="00B87A37">
        <w:rPr>
          <w:color w:val="FF0000"/>
          <w:lang w:val="en-GB"/>
        </w:rPr>
        <w:t xml:space="preserve">document ECE/TRANS/WP.29/GRBP/2025/27 and </w:t>
      </w:r>
      <w:r w:rsidR="000068BB" w:rsidRPr="00B87A37">
        <w:rPr>
          <w:color w:val="FF0000"/>
          <w:lang w:val="en-GB"/>
        </w:rPr>
        <w:t>by</w:t>
      </w:r>
      <w:r w:rsidRPr="00B87A37">
        <w:rPr>
          <w:color w:val="FF0000"/>
          <w:lang w:val="en-GB"/>
        </w:rPr>
        <w:t xml:space="preserve"> cancel</w:t>
      </w:r>
      <w:r w:rsidR="000068BB" w:rsidRPr="00B87A37">
        <w:rPr>
          <w:color w:val="FF0000"/>
          <w:lang w:val="en-GB"/>
        </w:rPr>
        <w:t>ling</w:t>
      </w:r>
      <w:r w:rsidRPr="00B87A37">
        <w:rPr>
          <w:color w:val="FF0000"/>
          <w:lang w:val="en-GB"/>
        </w:rPr>
        <w:t xml:space="preserve"> the paragraph 6.1.1.1.</w:t>
      </w:r>
    </w:p>
    <w:p w14:paraId="19BC0442" w14:textId="77777777" w:rsidR="004A0BB0" w:rsidRDefault="000068BB" w:rsidP="00B87A37">
      <w:pPr>
        <w:numPr>
          <w:ilvl w:val="0"/>
          <w:numId w:val="42"/>
        </w:numPr>
        <w:suppressAutoHyphens w:val="0"/>
        <w:spacing w:after="120"/>
        <w:ind w:left="1620" w:right="1134" w:hanging="540"/>
        <w:jc w:val="both"/>
        <w:rPr>
          <w:color w:val="FF0000"/>
          <w:lang w:val="en-GB"/>
        </w:rPr>
      </w:pPr>
      <w:r w:rsidRPr="000068BB">
        <w:rPr>
          <w:color w:val="FF0000"/>
          <w:u w:val="single"/>
          <w:lang w:val="en-GB"/>
        </w:rPr>
        <w:t>Introductory provisions</w:t>
      </w:r>
      <w:r w:rsidRPr="000068BB">
        <w:rPr>
          <w:color w:val="FF0000"/>
          <w:lang w:val="en-GB"/>
        </w:rPr>
        <w:t xml:space="preserve">: </w:t>
      </w:r>
    </w:p>
    <w:p w14:paraId="2F616ECB" w14:textId="3D3BC0DA" w:rsidR="004A0BB0" w:rsidRDefault="000068BB" w:rsidP="004A0BB0">
      <w:pPr>
        <w:suppressAutoHyphens w:val="0"/>
        <w:spacing w:after="120"/>
        <w:ind w:left="1627" w:right="1138"/>
        <w:contextualSpacing/>
        <w:jc w:val="both"/>
        <w:rPr>
          <w:color w:val="FF0000"/>
          <w:lang w:val="en-GB"/>
        </w:rPr>
      </w:pPr>
      <w:r w:rsidRPr="000068BB">
        <w:rPr>
          <w:color w:val="FF0000"/>
          <w:lang w:val="en-GB"/>
        </w:rPr>
        <w:t xml:space="preserve">ETRTO </w:t>
      </w:r>
      <w:r w:rsidR="004A0BB0">
        <w:rPr>
          <w:color w:val="FF0000"/>
          <w:lang w:val="en-GB"/>
        </w:rPr>
        <w:t>proposes</w:t>
      </w:r>
      <w:r w:rsidRPr="000068BB">
        <w:rPr>
          <w:color w:val="FF0000"/>
          <w:lang w:val="en-GB"/>
        </w:rPr>
        <w:t xml:space="preserve"> to </w:t>
      </w:r>
      <w:r w:rsidR="004A0BB0">
        <w:rPr>
          <w:color w:val="FF0000"/>
          <w:lang w:val="en-GB"/>
        </w:rPr>
        <w:t>revise the introductory provision given at paragraph 12.6</w:t>
      </w:r>
      <w:r w:rsidR="003A1165">
        <w:rPr>
          <w:color w:val="FF0000"/>
          <w:lang w:val="en-GB"/>
        </w:rPr>
        <w:t xml:space="preserve"> </w:t>
      </w:r>
      <w:r w:rsidR="004A0BB0">
        <w:rPr>
          <w:color w:val="FF0000"/>
          <w:lang w:val="en-GB"/>
        </w:rPr>
        <w:t xml:space="preserve">by linking it not to a specific date of application of the stage 1, but to the date </w:t>
      </w:r>
      <w:r w:rsidR="004A0BB0" w:rsidRPr="004A0BB0">
        <w:rPr>
          <w:color w:val="FF0000"/>
          <w:lang w:val="en-GB"/>
        </w:rPr>
        <w:t xml:space="preserve">of requiring the </w:t>
      </w:r>
      <w:r w:rsidR="004A0BB0">
        <w:rPr>
          <w:color w:val="FF0000"/>
          <w:lang w:val="en-GB"/>
        </w:rPr>
        <w:t xml:space="preserve">mandatory </w:t>
      </w:r>
      <w:r w:rsidR="004A0BB0" w:rsidRPr="004A0BB0">
        <w:rPr>
          <w:color w:val="FF0000"/>
          <w:lang w:val="en-GB"/>
        </w:rPr>
        <w:t xml:space="preserve">approval </w:t>
      </w:r>
      <w:r w:rsidR="004A0BB0">
        <w:rPr>
          <w:color w:val="FF0000"/>
          <w:lang w:val="en-GB"/>
        </w:rPr>
        <w:t xml:space="preserve">pursuant stage 1 </w:t>
      </w:r>
      <w:r w:rsidR="004A0BB0" w:rsidRPr="004A0BB0">
        <w:rPr>
          <w:color w:val="FF0000"/>
          <w:lang w:val="en-GB"/>
        </w:rPr>
        <w:t>for all types of class C1 tyres</w:t>
      </w:r>
      <w:r w:rsidR="004A0BB0">
        <w:rPr>
          <w:color w:val="FF0000"/>
          <w:lang w:val="en-GB"/>
        </w:rPr>
        <w:t>,</w:t>
      </w:r>
      <w:r w:rsidR="004A0BB0" w:rsidRPr="004A0BB0">
        <w:rPr>
          <w:color w:val="FF0000"/>
          <w:lang w:val="en-GB"/>
        </w:rPr>
        <w:t xml:space="preserve"> </w:t>
      </w:r>
      <w:r w:rsidR="004A0BB0">
        <w:rPr>
          <w:color w:val="FF0000"/>
          <w:lang w:val="en-GB"/>
        </w:rPr>
        <w:t>which could be different among the various contracting parties applying this regulation,</w:t>
      </w:r>
    </w:p>
    <w:p w14:paraId="2776B8A6" w14:textId="54F8AEC5" w:rsidR="004A0BB0" w:rsidRDefault="004A0BB0" w:rsidP="004A0BB0">
      <w:pPr>
        <w:suppressAutoHyphens w:val="0"/>
        <w:spacing w:after="120"/>
        <w:ind w:left="1627" w:right="1138"/>
        <w:contextualSpacing/>
        <w:jc w:val="both"/>
        <w:rPr>
          <w:color w:val="FF0000"/>
          <w:lang w:val="en-GB"/>
        </w:rPr>
      </w:pPr>
      <w:r>
        <w:rPr>
          <w:color w:val="FF0000"/>
          <w:lang w:val="en-GB"/>
        </w:rPr>
        <w:t>Additionally</w:t>
      </w:r>
      <w:r w:rsidR="003A1165">
        <w:rPr>
          <w:color w:val="FF0000"/>
          <w:lang w:val="en-GB"/>
        </w:rPr>
        <w:t>, ETRTO</w:t>
      </w:r>
      <w:r w:rsidRPr="004A0BB0">
        <w:rPr>
          <w:lang w:val="en-GB"/>
        </w:rPr>
        <w:t xml:space="preserve"> </w:t>
      </w:r>
      <w:r w:rsidRPr="004A0BB0">
        <w:rPr>
          <w:color w:val="FF0000"/>
          <w:lang w:val="en-GB"/>
        </w:rPr>
        <w:t xml:space="preserve">proposes to </w:t>
      </w:r>
      <w:r>
        <w:rPr>
          <w:color w:val="FF0000"/>
          <w:lang w:val="en-GB"/>
        </w:rPr>
        <w:t>introduce</w:t>
      </w:r>
      <w:r w:rsidRPr="004A0BB0">
        <w:rPr>
          <w:color w:val="FF0000"/>
          <w:lang w:val="en-GB"/>
        </w:rPr>
        <w:t xml:space="preserve"> same introductory provision for</w:t>
      </w:r>
      <w:r w:rsidR="003A1165">
        <w:rPr>
          <w:color w:val="FF0000"/>
          <w:lang w:val="en-GB"/>
        </w:rPr>
        <w:t xml:space="preserve"> </w:t>
      </w:r>
      <w:r w:rsidRPr="004A0BB0">
        <w:rPr>
          <w:color w:val="FF0000"/>
          <w:lang w:val="en-GB"/>
        </w:rPr>
        <w:t>stage 2</w:t>
      </w:r>
      <w:r>
        <w:rPr>
          <w:color w:val="FF0000"/>
          <w:lang w:val="en-GB"/>
        </w:rPr>
        <w:t>.</w:t>
      </w:r>
    </w:p>
    <w:p w14:paraId="434D2029" w14:textId="4FE9EF5A" w:rsidR="003A1165" w:rsidRDefault="004A0BB0" w:rsidP="00BB688F">
      <w:pPr>
        <w:suppressAutoHyphens w:val="0"/>
        <w:spacing w:after="120"/>
        <w:ind w:left="1627" w:right="1138"/>
        <w:contextualSpacing/>
        <w:jc w:val="both"/>
        <w:rPr>
          <w:color w:val="FF0000"/>
          <w:lang w:val="en-GB"/>
        </w:rPr>
      </w:pPr>
      <w:r>
        <w:rPr>
          <w:color w:val="FF0000"/>
          <w:lang w:val="en-GB"/>
        </w:rPr>
        <w:t>Both amendments are proposed</w:t>
      </w:r>
      <w:r w:rsidRPr="004A0BB0">
        <w:rPr>
          <w:color w:val="FF0000"/>
          <w:lang w:val="en-GB"/>
        </w:rPr>
        <w:t xml:space="preserve"> </w:t>
      </w:r>
      <w:r w:rsidR="000068BB" w:rsidRPr="000068BB">
        <w:rPr>
          <w:color w:val="FF0000"/>
          <w:lang w:val="en-GB"/>
        </w:rPr>
        <w:t xml:space="preserve">to reflect the complexity of the tyre market where </w:t>
      </w:r>
      <w:r w:rsidR="004F4DE3">
        <w:rPr>
          <w:color w:val="FF0000"/>
          <w:lang w:val="en-GB"/>
        </w:rPr>
        <w:t xml:space="preserve">the </w:t>
      </w:r>
      <w:r w:rsidR="000068BB" w:rsidRPr="000068BB">
        <w:rPr>
          <w:color w:val="FF0000"/>
          <w:lang w:val="en-GB"/>
        </w:rPr>
        <w:t>tyres</w:t>
      </w:r>
      <w:r w:rsidR="003A1165">
        <w:rPr>
          <w:color w:val="FF0000"/>
          <w:lang w:val="en-GB"/>
        </w:rPr>
        <w:t>,</w:t>
      </w:r>
      <w:r w:rsidR="000068BB" w:rsidRPr="000068BB">
        <w:rPr>
          <w:color w:val="FF0000"/>
          <w:lang w:val="en-GB"/>
        </w:rPr>
        <w:t xml:space="preserve"> once placed on the market</w:t>
      </w:r>
      <w:r w:rsidR="003A1165">
        <w:rPr>
          <w:color w:val="FF0000"/>
          <w:lang w:val="en-GB"/>
        </w:rPr>
        <w:t>,</w:t>
      </w:r>
      <w:r w:rsidR="000068BB" w:rsidRPr="000068BB">
        <w:rPr>
          <w:color w:val="FF0000"/>
          <w:lang w:val="en-GB"/>
        </w:rPr>
        <w:t xml:space="preserve"> are directed to mounting centres, third party consignment stocks, wholesalers, regional distributors or to retailers and garages, where they may remain up to 30 months prior to being fitted on the vehicles of the final consumers. </w:t>
      </w:r>
    </w:p>
    <w:p w14:paraId="6CC5EEE3" w14:textId="77777777" w:rsidR="003A1165" w:rsidRDefault="000068BB" w:rsidP="00BB688F">
      <w:pPr>
        <w:suppressAutoHyphens w:val="0"/>
        <w:spacing w:after="120"/>
        <w:ind w:left="1627" w:right="1138"/>
        <w:contextualSpacing/>
        <w:jc w:val="both"/>
        <w:rPr>
          <w:color w:val="FF0000"/>
          <w:lang w:val="en-GB"/>
        </w:rPr>
      </w:pPr>
      <w:r w:rsidRPr="000068BB">
        <w:rPr>
          <w:color w:val="FF0000"/>
          <w:lang w:val="en-GB"/>
        </w:rPr>
        <w:t>Without this introductory provision</w:t>
      </w:r>
      <w:r w:rsidR="00BB688F">
        <w:rPr>
          <w:color w:val="FF0000"/>
          <w:lang w:val="en-GB"/>
        </w:rPr>
        <w:t>s</w:t>
      </w:r>
      <w:r w:rsidRPr="000068BB">
        <w:rPr>
          <w:color w:val="FF0000"/>
          <w:lang w:val="en-GB"/>
        </w:rPr>
        <w:t>, this would lead to unnecessary scrapping millions of tyres after the implementation date</w:t>
      </w:r>
      <w:r w:rsidR="00BB688F">
        <w:rPr>
          <w:color w:val="FF0000"/>
          <w:lang w:val="en-GB"/>
        </w:rPr>
        <w:t xml:space="preserve"> of both stage 1 and stage 2</w:t>
      </w:r>
      <w:r w:rsidRPr="000068BB">
        <w:rPr>
          <w:color w:val="FF0000"/>
          <w:lang w:val="en-GB"/>
        </w:rPr>
        <w:t xml:space="preserve">. </w:t>
      </w:r>
    </w:p>
    <w:p w14:paraId="1FFAE1F5" w14:textId="4AFCBEDE" w:rsidR="00C25563" w:rsidRPr="000068BB" w:rsidRDefault="00BB688F" w:rsidP="00BB688F">
      <w:pPr>
        <w:suppressAutoHyphens w:val="0"/>
        <w:spacing w:after="120"/>
        <w:ind w:left="1627" w:right="1138"/>
        <w:contextualSpacing/>
        <w:jc w:val="both"/>
        <w:rPr>
          <w:strike/>
          <w:color w:val="FF0000"/>
          <w:lang w:val="en-GB"/>
        </w:rPr>
      </w:pPr>
      <w:r>
        <w:rPr>
          <w:color w:val="FF0000"/>
          <w:lang w:val="en-GB"/>
        </w:rPr>
        <w:t xml:space="preserve">A similar transitional provision </w:t>
      </w:r>
      <w:r w:rsidR="000068BB" w:rsidRPr="000068BB">
        <w:rPr>
          <w:color w:val="FF0000"/>
          <w:lang w:val="en-GB"/>
        </w:rPr>
        <w:t xml:space="preserve">was introduced in </w:t>
      </w:r>
      <w:r>
        <w:rPr>
          <w:color w:val="FF0000"/>
          <w:lang w:val="en-GB"/>
        </w:rPr>
        <w:t xml:space="preserve">the 04 series of amendments </w:t>
      </w:r>
      <w:r w:rsidR="003A1165">
        <w:rPr>
          <w:color w:val="FF0000"/>
          <w:lang w:val="en-GB"/>
        </w:rPr>
        <w:t>to the</w:t>
      </w:r>
      <w:r>
        <w:rPr>
          <w:color w:val="FF0000"/>
          <w:lang w:val="en-GB"/>
        </w:rPr>
        <w:t xml:space="preserve"> </w:t>
      </w:r>
      <w:r w:rsidR="000068BB" w:rsidRPr="000068BB">
        <w:rPr>
          <w:color w:val="FF0000"/>
          <w:lang w:val="en-GB"/>
        </w:rPr>
        <w:t>UN Regulation No</w:t>
      </w:r>
      <w:r>
        <w:rPr>
          <w:color w:val="FF0000"/>
          <w:lang w:val="en-GB"/>
        </w:rPr>
        <w:t>.</w:t>
      </w:r>
      <w:r w:rsidR="000068BB" w:rsidRPr="000068BB">
        <w:rPr>
          <w:color w:val="FF0000"/>
          <w:lang w:val="en-GB"/>
        </w:rPr>
        <w:t xml:space="preserve"> 117</w:t>
      </w:r>
      <w:r w:rsidR="00B87A37">
        <w:rPr>
          <w:color w:val="FF0000"/>
          <w:lang w:val="en-GB"/>
        </w:rPr>
        <w:t>.</w:t>
      </w:r>
    </w:p>
    <w:p w14:paraId="76BB3078" w14:textId="77777777" w:rsidR="00C25563" w:rsidRPr="00C25563" w:rsidRDefault="00C25563" w:rsidP="00C25563">
      <w:pPr>
        <w:spacing w:before="240"/>
        <w:jc w:val="center"/>
        <w:rPr>
          <w:u w:val="single"/>
          <w:lang w:val="en-GB"/>
        </w:rPr>
      </w:pPr>
      <w:r w:rsidRPr="00C25563">
        <w:rPr>
          <w:u w:val="single"/>
          <w:lang w:val="en-GB"/>
        </w:rPr>
        <w:tab/>
      </w:r>
      <w:r w:rsidRPr="00C25563">
        <w:rPr>
          <w:u w:val="single"/>
          <w:lang w:val="en-GB"/>
        </w:rPr>
        <w:tab/>
      </w:r>
      <w:r w:rsidRPr="00C25563">
        <w:rPr>
          <w:u w:val="single"/>
          <w:lang w:val="en-GB"/>
        </w:rPr>
        <w:tab/>
      </w:r>
    </w:p>
    <w:p w14:paraId="38635F6D" w14:textId="77777777" w:rsidR="0007274C" w:rsidRPr="0007274C" w:rsidRDefault="0007274C" w:rsidP="0007274C">
      <w:pPr>
        <w:spacing w:after="120"/>
        <w:ind w:left="2268" w:right="1134" w:hanging="1134"/>
        <w:jc w:val="both"/>
        <w:rPr>
          <w:bCs/>
          <w:color w:val="0070C0"/>
          <w:lang w:val="en-GB"/>
        </w:rPr>
      </w:pPr>
    </w:p>
    <w:p w14:paraId="2E22A3C3" w14:textId="0E4E1D77" w:rsidR="0007274C" w:rsidRPr="00A76D95" w:rsidRDefault="0007274C" w:rsidP="00C25563">
      <w:pPr>
        <w:keepNext/>
        <w:keepLines/>
        <w:tabs>
          <w:tab w:val="right" w:pos="851"/>
        </w:tabs>
        <w:spacing w:after="120"/>
        <w:ind w:left="1134" w:right="1134" w:hanging="1134"/>
        <w:rPr>
          <w:color w:val="C00000"/>
          <w:sz w:val="28"/>
          <w:lang w:val="en-GB"/>
        </w:rPr>
      </w:pPr>
      <w:r w:rsidRPr="0007274C">
        <w:rPr>
          <w:b/>
          <w:sz w:val="28"/>
          <w:lang w:val="en-GB"/>
        </w:rPr>
        <w:tab/>
      </w:r>
    </w:p>
    <w:sectPr w:rsidR="0007274C" w:rsidRPr="00A76D95" w:rsidSect="00120682">
      <w:footerReference w:type="even" r:id="rId11"/>
      <w:footerReference w:type="default" r:id="rId12"/>
      <w:headerReference w:type="first" r:id="rId13"/>
      <w:footerReference w:type="first" r:id="rId14"/>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C5E9A" w14:textId="77777777" w:rsidR="003B5A55" w:rsidRDefault="003B5A55"/>
  </w:endnote>
  <w:endnote w:type="continuationSeparator" w:id="0">
    <w:p w14:paraId="43B918DF" w14:textId="77777777" w:rsidR="003B5A55" w:rsidRDefault="003B5A55"/>
  </w:endnote>
  <w:endnote w:type="continuationNotice" w:id="1">
    <w:p w14:paraId="14DDC056" w14:textId="77777777" w:rsidR="003B5A55" w:rsidRDefault="003B5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814F" w14:textId="4FAB458D" w:rsidR="002064CD" w:rsidRDefault="002064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AB4D" w14:textId="7F832BE8" w:rsidR="002064CD" w:rsidRDefault="002064CD"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F623" w14:textId="77777777" w:rsidR="002064CD" w:rsidRDefault="002064CD"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8294" w14:textId="77777777" w:rsidR="003B5A55" w:rsidRPr="00D27D5E" w:rsidRDefault="003B5A55" w:rsidP="00D27D5E">
      <w:pPr>
        <w:tabs>
          <w:tab w:val="right" w:pos="2155"/>
        </w:tabs>
        <w:spacing w:after="80"/>
        <w:ind w:left="680"/>
        <w:rPr>
          <w:u w:val="single"/>
        </w:rPr>
      </w:pPr>
      <w:r>
        <w:rPr>
          <w:u w:val="single"/>
        </w:rPr>
        <w:tab/>
      </w:r>
    </w:p>
  </w:footnote>
  <w:footnote w:type="continuationSeparator" w:id="0">
    <w:p w14:paraId="1CB69121" w14:textId="77777777" w:rsidR="003B5A55" w:rsidRDefault="003B5A55">
      <w:r>
        <w:rPr>
          <w:u w:val="single"/>
        </w:rPr>
        <w:tab/>
      </w:r>
      <w:r>
        <w:rPr>
          <w:u w:val="single"/>
        </w:rPr>
        <w:tab/>
      </w:r>
      <w:r>
        <w:rPr>
          <w:u w:val="single"/>
        </w:rPr>
        <w:tab/>
      </w:r>
      <w:r>
        <w:rPr>
          <w:u w:val="single"/>
        </w:rPr>
        <w:tab/>
      </w:r>
    </w:p>
  </w:footnote>
  <w:footnote w:type="continuationNotice" w:id="1">
    <w:p w14:paraId="16C5BEBA" w14:textId="77777777" w:rsidR="003B5A55" w:rsidRDefault="003B5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024D" w14:textId="54AD1293" w:rsidR="002064CD" w:rsidRPr="00537883" w:rsidRDefault="002064CD" w:rsidP="005378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EB7BB3"/>
    <w:multiLevelType w:val="hybridMultilevel"/>
    <w:tmpl w:val="B39A9BA2"/>
    <w:lvl w:ilvl="0" w:tplc="1E76E252">
      <w:start w:val="1"/>
      <w:numFmt w:val="decimal"/>
      <w:lvlText w:val="%1."/>
      <w:lvlJc w:val="left"/>
      <w:pPr>
        <w:ind w:left="1494" w:hanging="360"/>
      </w:pPr>
      <w:rPr>
        <w:rFonts w:hint="default"/>
        <w:strike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2007"/>
        </w:tabs>
        <w:ind w:left="567" w:firstLine="0"/>
      </w:pPr>
    </w:lvl>
    <w:lvl w:ilvl="1">
      <w:start w:val="1"/>
      <w:numFmt w:val="decimalZero"/>
      <w:pStyle w:val="Heading2"/>
      <w:isLgl/>
      <w:lvlText w:val="Section %1.%2"/>
      <w:lvlJc w:val="left"/>
      <w:pPr>
        <w:tabs>
          <w:tab w:val="num" w:pos="1647"/>
        </w:tabs>
        <w:ind w:left="567" w:firstLine="0"/>
      </w:pPr>
    </w:lvl>
    <w:lvl w:ilvl="2">
      <w:start w:val="1"/>
      <w:numFmt w:val="lowerLetter"/>
      <w:pStyle w:val="Heading3"/>
      <w:lvlText w:val="(%3)"/>
      <w:lvlJc w:val="left"/>
      <w:pPr>
        <w:tabs>
          <w:tab w:val="num" w:pos="1287"/>
        </w:tabs>
        <w:ind w:left="1287" w:hanging="432"/>
      </w:pPr>
    </w:lvl>
    <w:lvl w:ilvl="3">
      <w:start w:val="1"/>
      <w:numFmt w:val="lowerRoman"/>
      <w:pStyle w:val="Heading4"/>
      <w:lvlText w:val="(%4)"/>
      <w:lvlJc w:val="right"/>
      <w:pPr>
        <w:tabs>
          <w:tab w:val="num" w:pos="1431"/>
        </w:tabs>
        <w:ind w:left="1431" w:hanging="144"/>
      </w:pPr>
    </w:lvl>
    <w:lvl w:ilvl="4">
      <w:start w:val="1"/>
      <w:numFmt w:val="decimal"/>
      <w:pStyle w:val="Heading5"/>
      <w:lvlText w:val="%5)"/>
      <w:lvlJc w:val="left"/>
      <w:pPr>
        <w:tabs>
          <w:tab w:val="num" w:pos="1575"/>
        </w:tabs>
        <w:ind w:left="1575" w:hanging="432"/>
      </w:pPr>
    </w:lvl>
    <w:lvl w:ilvl="5">
      <w:start w:val="1"/>
      <w:numFmt w:val="lowerLetter"/>
      <w:pStyle w:val="Heading6"/>
      <w:lvlText w:val="%6)"/>
      <w:lvlJc w:val="left"/>
      <w:pPr>
        <w:tabs>
          <w:tab w:val="num" w:pos="1719"/>
        </w:tabs>
        <w:ind w:left="1719" w:hanging="432"/>
      </w:pPr>
    </w:lvl>
    <w:lvl w:ilvl="6">
      <w:start w:val="1"/>
      <w:numFmt w:val="lowerRoman"/>
      <w:pStyle w:val="Heading7"/>
      <w:lvlText w:val="%7)"/>
      <w:lvlJc w:val="right"/>
      <w:pPr>
        <w:tabs>
          <w:tab w:val="num" w:pos="1863"/>
        </w:tabs>
        <w:ind w:left="1863" w:hanging="288"/>
      </w:pPr>
    </w:lvl>
    <w:lvl w:ilvl="7">
      <w:start w:val="1"/>
      <w:numFmt w:val="lowerLetter"/>
      <w:pStyle w:val="Heading8"/>
      <w:lvlText w:val="%8."/>
      <w:lvlJc w:val="left"/>
      <w:pPr>
        <w:tabs>
          <w:tab w:val="num" w:pos="2007"/>
        </w:tabs>
        <w:ind w:left="2007" w:hanging="432"/>
      </w:pPr>
    </w:lvl>
    <w:lvl w:ilvl="8">
      <w:start w:val="1"/>
      <w:numFmt w:val="lowerRoman"/>
      <w:pStyle w:val="Heading9"/>
      <w:lvlText w:val="%9."/>
      <w:lvlJc w:val="right"/>
      <w:pPr>
        <w:tabs>
          <w:tab w:val="num" w:pos="2151"/>
        </w:tabs>
        <w:ind w:left="2151" w:hanging="144"/>
      </w:pPr>
    </w:lvl>
  </w:abstractNum>
  <w:abstractNum w:abstractNumId="4" w15:restartNumberingAfterBreak="0">
    <w:nsid w:val="07F26F1B"/>
    <w:multiLevelType w:val="hybridMultilevel"/>
    <w:tmpl w:val="44E21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D6DF9"/>
    <w:multiLevelType w:val="hybridMultilevel"/>
    <w:tmpl w:val="5A6C7224"/>
    <w:lvl w:ilvl="0" w:tplc="D6BEB46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E308D0"/>
    <w:multiLevelType w:val="hybridMultilevel"/>
    <w:tmpl w:val="9F667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36EAD"/>
    <w:multiLevelType w:val="hybridMultilevel"/>
    <w:tmpl w:val="4F280482"/>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8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01051B"/>
    <w:multiLevelType w:val="hybridMultilevel"/>
    <w:tmpl w:val="0FB84C86"/>
    <w:lvl w:ilvl="0" w:tplc="04070001">
      <w:start w:val="1"/>
      <w:numFmt w:val="bullet"/>
      <w:lvlText w:val=""/>
      <w:lvlJc w:val="left"/>
      <w:pPr>
        <w:ind w:left="4188" w:hanging="360"/>
      </w:pPr>
      <w:rPr>
        <w:rFonts w:ascii="Symbol" w:hAnsi="Symbol" w:hint="default"/>
      </w:rPr>
    </w:lvl>
    <w:lvl w:ilvl="1" w:tplc="04070003" w:tentative="1">
      <w:start w:val="1"/>
      <w:numFmt w:val="bullet"/>
      <w:lvlText w:val="o"/>
      <w:lvlJc w:val="left"/>
      <w:pPr>
        <w:ind w:left="4908" w:hanging="360"/>
      </w:pPr>
      <w:rPr>
        <w:rFonts w:ascii="Courier New" w:hAnsi="Courier New" w:cs="Courier New" w:hint="default"/>
      </w:rPr>
    </w:lvl>
    <w:lvl w:ilvl="2" w:tplc="04070005" w:tentative="1">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1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2" w15:restartNumberingAfterBreak="0">
    <w:nsid w:val="2C3C390B"/>
    <w:multiLevelType w:val="hybridMultilevel"/>
    <w:tmpl w:val="DB806FA2"/>
    <w:lvl w:ilvl="0" w:tplc="480A1DBA">
      <w:start w:val="1"/>
      <w:numFmt w:val="decimal"/>
      <w:lvlText w:val="%1."/>
      <w:lvlJc w:val="left"/>
      <w:pPr>
        <w:ind w:left="2274" w:hanging="11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D901D59"/>
    <w:multiLevelType w:val="hybridMultilevel"/>
    <w:tmpl w:val="26A4E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5"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15:restartNumberingAfterBreak="0">
    <w:nsid w:val="406C413B"/>
    <w:multiLevelType w:val="hybridMultilevel"/>
    <w:tmpl w:val="6524B09C"/>
    <w:lvl w:ilvl="0" w:tplc="04090001">
      <w:start w:val="1"/>
      <w:numFmt w:val="bullet"/>
      <w:lvlText w:val=""/>
      <w:lvlJc w:val="left"/>
      <w:pPr>
        <w:ind w:left="4122" w:hanging="360"/>
      </w:pPr>
      <w:rPr>
        <w:rFonts w:ascii="Symbol" w:hAnsi="Symbol" w:hint="default"/>
      </w:rPr>
    </w:lvl>
    <w:lvl w:ilvl="1" w:tplc="04090003">
      <w:start w:val="1"/>
      <w:numFmt w:val="bullet"/>
      <w:lvlText w:val="o"/>
      <w:lvlJc w:val="left"/>
      <w:pPr>
        <w:ind w:left="4842" w:hanging="360"/>
      </w:pPr>
      <w:rPr>
        <w:rFonts w:ascii="Courier New" w:hAnsi="Courier New" w:cs="Courier New" w:hint="default"/>
      </w:rPr>
    </w:lvl>
    <w:lvl w:ilvl="2" w:tplc="04090005" w:tentative="1">
      <w:start w:val="1"/>
      <w:numFmt w:val="bullet"/>
      <w:lvlText w:val=""/>
      <w:lvlJc w:val="left"/>
      <w:pPr>
        <w:ind w:left="5562" w:hanging="360"/>
      </w:pPr>
      <w:rPr>
        <w:rFonts w:ascii="Wingdings" w:hAnsi="Wingdings" w:hint="default"/>
      </w:rPr>
    </w:lvl>
    <w:lvl w:ilvl="3" w:tplc="04090001" w:tentative="1">
      <w:start w:val="1"/>
      <w:numFmt w:val="bullet"/>
      <w:lvlText w:val=""/>
      <w:lvlJc w:val="left"/>
      <w:pPr>
        <w:ind w:left="6282" w:hanging="360"/>
      </w:pPr>
      <w:rPr>
        <w:rFonts w:ascii="Symbol" w:hAnsi="Symbol" w:hint="default"/>
      </w:rPr>
    </w:lvl>
    <w:lvl w:ilvl="4" w:tplc="04090003" w:tentative="1">
      <w:start w:val="1"/>
      <w:numFmt w:val="bullet"/>
      <w:lvlText w:val="o"/>
      <w:lvlJc w:val="left"/>
      <w:pPr>
        <w:ind w:left="7002" w:hanging="360"/>
      </w:pPr>
      <w:rPr>
        <w:rFonts w:ascii="Courier New" w:hAnsi="Courier New" w:cs="Courier New" w:hint="default"/>
      </w:rPr>
    </w:lvl>
    <w:lvl w:ilvl="5" w:tplc="04090005" w:tentative="1">
      <w:start w:val="1"/>
      <w:numFmt w:val="bullet"/>
      <w:lvlText w:val=""/>
      <w:lvlJc w:val="left"/>
      <w:pPr>
        <w:ind w:left="7722" w:hanging="360"/>
      </w:pPr>
      <w:rPr>
        <w:rFonts w:ascii="Wingdings" w:hAnsi="Wingdings" w:hint="default"/>
      </w:rPr>
    </w:lvl>
    <w:lvl w:ilvl="6" w:tplc="04090001" w:tentative="1">
      <w:start w:val="1"/>
      <w:numFmt w:val="bullet"/>
      <w:lvlText w:val=""/>
      <w:lvlJc w:val="left"/>
      <w:pPr>
        <w:ind w:left="8442" w:hanging="360"/>
      </w:pPr>
      <w:rPr>
        <w:rFonts w:ascii="Symbol" w:hAnsi="Symbol" w:hint="default"/>
      </w:rPr>
    </w:lvl>
    <w:lvl w:ilvl="7" w:tplc="04090003" w:tentative="1">
      <w:start w:val="1"/>
      <w:numFmt w:val="bullet"/>
      <w:lvlText w:val="o"/>
      <w:lvlJc w:val="left"/>
      <w:pPr>
        <w:ind w:left="9162" w:hanging="360"/>
      </w:pPr>
      <w:rPr>
        <w:rFonts w:ascii="Courier New" w:hAnsi="Courier New" w:cs="Courier New" w:hint="default"/>
      </w:rPr>
    </w:lvl>
    <w:lvl w:ilvl="8" w:tplc="04090005" w:tentative="1">
      <w:start w:val="1"/>
      <w:numFmt w:val="bullet"/>
      <w:lvlText w:val=""/>
      <w:lvlJc w:val="left"/>
      <w:pPr>
        <w:ind w:left="9882" w:hanging="360"/>
      </w:pPr>
      <w:rPr>
        <w:rFonts w:ascii="Wingdings" w:hAnsi="Wingdings" w:hint="default"/>
      </w:rPr>
    </w:lvl>
  </w:abstractNum>
  <w:abstractNum w:abstractNumId="20" w15:restartNumberingAfterBreak="0">
    <w:nsid w:val="43892A1A"/>
    <w:multiLevelType w:val="hybridMultilevel"/>
    <w:tmpl w:val="56905D8C"/>
    <w:lvl w:ilvl="0" w:tplc="9EC677DA">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1" w15:restartNumberingAfterBreak="0">
    <w:nsid w:val="445B11DB"/>
    <w:multiLevelType w:val="hybridMultilevel"/>
    <w:tmpl w:val="14126A20"/>
    <w:lvl w:ilvl="0" w:tplc="0172D212">
      <w:start w:val="1"/>
      <w:numFmt w:val="decimal"/>
      <w:lvlText w:val="%1."/>
      <w:lvlJc w:val="left"/>
      <w:pPr>
        <w:ind w:left="786" w:hanging="360"/>
      </w:pPr>
      <w:rPr>
        <w:rFonts w:hint="default"/>
      </w:rPr>
    </w:lvl>
    <w:lvl w:ilvl="1" w:tplc="080C0019">
      <w:start w:val="1"/>
      <w:numFmt w:val="lowerLetter"/>
      <w:lvlText w:val="%2."/>
      <w:lvlJc w:val="left"/>
      <w:pPr>
        <w:ind w:left="223" w:hanging="360"/>
      </w:pPr>
    </w:lvl>
    <w:lvl w:ilvl="2" w:tplc="080C001B" w:tentative="1">
      <w:start w:val="1"/>
      <w:numFmt w:val="lowerRoman"/>
      <w:lvlText w:val="%3."/>
      <w:lvlJc w:val="right"/>
      <w:pPr>
        <w:ind w:left="943" w:hanging="180"/>
      </w:pPr>
    </w:lvl>
    <w:lvl w:ilvl="3" w:tplc="080C000F" w:tentative="1">
      <w:start w:val="1"/>
      <w:numFmt w:val="decimal"/>
      <w:lvlText w:val="%4."/>
      <w:lvlJc w:val="left"/>
      <w:pPr>
        <w:ind w:left="1663" w:hanging="360"/>
      </w:pPr>
    </w:lvl>
    <w:lvl w:ilvl="4" w:tplc="080C0019" w:tentative="1">
      <w:start w:val="1"/>
      <w:numFmt w:val="lowerLetter"/>
      <w:lvlText w:val="%5."/>
      <w:lvlJc w:val="left"/>
      <w:pPr>
        <w:ind w:left="2383" w:hanging="360"/>
      </w:pPr>
    </w:lvl>
    <w:lvl w:ilvl="5" w:tplc="080C001B" w:tentative="1">
      <w:start w:val="1"/>
      <w:numFmt w:val="lowerRoman"/>
      <w:lvlText w:val="%6."/>
      <w:lvlJc w:val="right"/>
      <w:pPr>
        <w:ind w:left="3103" w:hanging="180"/>
      </w:pPr>
    </w:lvl>
    <w:lvl w:ilvl="6" w:tplc="080C000F" w:tentative="1">
      <w:start w:val="1"/>
      <w:numFmt w:val="decimal"/>
      <w:lvlText w:val="%7."/>
      <w:lvlJc w:val="left"/>
      <w:pPr>
        <w:ind w:left="3823" w:hanging="360"/>
      </w:pPr>
    </w:lvl>
    <w:lvl w:ilvl="7" w:tplc="080C0019" w:tentative="1">
      <w:start w:val="1"/>
      <w:numFmt w:val="lowerLetter"/>
      <w:lvlText w:val="%8."/>
      <w:lvlJc w:val="left"/>
      <w:pPr>
        <w:ind w:left="4543" w:hanging="360"/>
      </w:pPr>
    </w:lvl>
    <w:lvl w:ilvl="8" w:tplc="080C001B" w:tentative="1">
      <w:start w:val="1"/>
      <w:numFmt w:val="lowerRoman"/>
      <w:lvlText w:val="%9."/>
      <w:lvlJc w:val="right"/>
      <w:pPr>
        <w:ind w:left="5263" w:hanging="180"/>
      </w:pPr>
    </w:lvl>
  </w:abstractNum>
  <w:abstractNum w:abstractNumId="22"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23" w15:restartNumberingAfterBreak="0">
    <w:nsid w:val="463F2CF1"/>
    <w:multiLevelType w:val="hybridMultilevel"/>
    <w:tmpl w:val="CE8675C6"/>
    <w:lvl w:ilvl="0" w:tplc="8080330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4"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25"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7" w15:restartNumberingAfterBreak="0">
    <w:nsid w:val="55683A64"/>
    <w:multiLevelType w:val="hybridMultilevel"/>
    <w:tmpl w:val="8976100A"/>
    <w:lvl w:ilvl="0" w:tplc="EF1C844A">
      <w:start w:val="2"/>
      <w:numFmt w:val="decimal"/>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28"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5D4731"/>
    <w:multiLevelType w:val="hybridMultilevel"/>
    <w:tmpl w:val="C9F687F6"/>
    <w:lvl w:ilvl="0" w:tplc="5C9428F8">
      <w:start w:val="1"/>
      <w:numFmt w:val="bullet"/>
      <w:lvlText w:val="•"/>
      <w:lvlJc w:val="left"/>
      <w:pPr>
        <w:tabs>
          <w:tab w:val="num" w:pos="720"/>
        </w:tabs>
        <w:ind w:left="720" w:hanging="360"/>
      </w:pPr>
      <w:rPr>
        <w:rFonts w:ascii="Arial" w:hAnsi="Arial" w:hint="default"/>
      </w:rPr>
    </w:lvl>
    <w:lvl w:ilvl="1" w:tplc="1D90919A" w:tentative="1">
      <w:start w:val="1"/>
      <w:numFmt w:val="bullet"/>
      <w:lvlText w:val="•"/>
      <w:lvlJc w:val="left"/>
      <w:pPr>
        <w:tabs>
          <w:tab w:val="num" w:pos="1440"/>
        </w:tabs>
        <w:ind w:left="1440" w:hanging="360"/>
      </w:pPr>
      <w:rPr>
        <w:rFonts w:ascii="Arial" w:hAnsi="Arial" w:hint="default"/>
      </w:rPr>
    </w:lvl>
    <w:lvl w:ilvl="2" w:tplc="65807BA8" w:tentative="1">
      <w:start w:val="1"/>
      <w:numFmt w:val="bullet"/>
      <w:lvlText w:val="•"/>
      <w:lvlJc w:val="left"/>
      <w:pPr>
        <w:tabs>
          <w:tab w:val="num" w:pos="2160"/>
        </w:tabs>
        <w:ind w:left="2160" w:hanging="360"/>
      </w:pPr>
      <w:rPr>
        <w:rFonts w:ascii="Arial" w:hAnsi="Arial" w:hint="default"/>
      </w:rPr>
    </w:lvl>
    <w:lvl w:ilvl="3" w:tplc="81007822" w:tentative="1">
      <w:start w:val="1"/>
      <w:numFmt w:val="bullet"/>
      <w:lvlText w:val="•"/>
      <w:lvlJc w:val="left"/>
      <w:pPr>
        <w:tabs>
          <w:tab w:val="num" w:pos="2880"/>
        </w:tabs>
        <w:ind w:left="2880" w:hanging="360"/>
      </w:pPr>
      <w:rPr>
        <w:rFonts w:ascii="Arial" w:hAnsi="Arial" w:hint="default"/>
      </w:rPr>
    </w:lvl>
    <w:lvl w:ilvl="4" w:tplc="1F44C798" w:tentative="1">
      <w:start w:val="1"/>
      <w:numFmt w:val="bullet"/>
      <w:lvlText w:val="•"/>
      <w:lvlJc w:val="left"/>
      <w:pPr>
        <w:tabs>
          <w:tab w:val="num" w:pos="3600"/>
        </w:tabs>
        <w:ind w:left="3600" w:hanging="360"/>
      </w:pPr>
      <w:rPr>
        <w:rFonts w:ascii="Arial" w:hAnsi="Arial" w:hint="default"/>
      </w:rPr>
    </w:lvl>
    <w:lvl w:ilvl="5" w:tplc="A8929A12" w:tentative="1">
      <w:start w:val="1"/>
      <w:numFmt w:val="bullet"/>
      <w:lvlText w:val="•"/>
      <w:lvlJc w:val="left"/>
      <w:pPr>
        <w:tabs>
          <w:tab w:val="num" w:pos="4320"/>
        </w:tabs>
        <w:ind w:left="4320" w:hanging="360"/>
      </w:pPr>
      <w:rPr>
        <w:rFonts w:ascii="Arial" w:hAnsi="Arial" w:hint="default"/>
      </w:rPr>
    </w:lvl>
    <w:lvl w:ilvl="6" w:tplc="2DE4D326" w:tentative="1">
      <w:start w:val="1"/>
      <w:numFmt w:val="bullet"/>
      <w:lvlText w:val="•"/>
      <w:lvlJc w:val="left"/>
      <w:pPr>
        <w:tabs>
          <w:tab w:val="num" w:pos="5040"/>
        </w:tabs>
        <w:ind w:left="5040" w:hanging="360"/>
      </w:pPr>
      <w:rPr>
        <w:rFonts w:ascii="Arial" w:hAnsi="Arial" w:hint="default"/>
      </w:rPr>
    </w:lvl>
    <w:lvl w:ilvl="7" w:tplc="E27AEC6A" w:tentative="1">
      <w:start w:val="1"/>
      <w:numFmt w:val="bullet"/>
      <w:lvlText w:val="•"/>
      <w:lvlJc w:val="left"/>
      <w:pPr>
        <w:tabs>
          <w:tab w:val="num" w:pos="5760"/>
        </w:tabs>
        <w:ind w:left="5760" w:hanging="360"/>
      </w:pPr>
      <w:rPr>
        <w:rFonts w:ascii="Arial" w:hAnsi="Arial" w:hint="default"/>
      </w:rPr>
    </w:lvl>
    <w:lvl w:ilvl="8" w:tplc="5AF862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32"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33" w15:restartNumberingAfterBreak="0">
    <w:nsid w:val="5FA0551C"/>
    <w:multiLevelType w:val="hybridMultilevel"/>
    <w:tmpl w:val="C074D014"/>
    <w:lvl w:ilvl="0" w:tplc="17EAC5AE">
      <w:start w:val="1"/>
      <w:numFmt w:val="bullet"/>
      <w:lvlText w:val="•"/>
      <w:lvlJc w:val="left"/>
      <w:pPr>
        <w:tabs>
          <w:tab w:val="num" w:pos="720"/>
        </w:tabs>
        <w:ind w:left="720" w:hanging="360"/>
      </w:pPr>
      <w:rPr>
        <w:rFonts w:ascii="Arial" w:hAnsi="Arial" w:hint="default"/>
      </w:rPr>
    </w:lvl>
    <w:lvl w:ilvl="1" w:tplc="3FAAAFB8" w:tentative="1">
      <w:start w:val="1"/>
      <w:numFmt w:val="bullet"/>
      <w:lvlText w:val="•"/>
      <w:lvlJc w:val="left"/>
      <w:pPr>
        <w:tabs>
          <w:tab w:val="num" w:pos="1440"/>
        </w:tabs>
        <w:ind w:left="1440" w:hanging="360"/>
      </w:pPr>
      <w:rPr>
        <w:rFonts w:ascii="Arial" w:hAnsi="Arial" w:hint="default"/>
      </w:rPr>
    </w:lvl>
    <w:lvl w:ilvl="2" w:tplc="95960A52" w:tentative="1">
      <w:start w:val="1"/>
      <w:numFmt w:val="bullet"/>
      <w:lvlText w:val="•"/>
      <w:lvlJc w:val="left"/>
      <w:pPr>
        <w:tabs>
          <w:tab w:val="num" w:pos="2160"/>
        </w:tabs>
        <w:ind w:left="2160" w:hanging="360"/>
      </w:pPr>
      <w:rPr>
        <w:rFonts w:ascii="Arial" w:hAnsi="Arial" w:hint="default"/>
      </w:rPr>
    </w:lvl>
    <w:lvl w:ilvl="3" w:tplc="60AAC94A" w:tentative="1">
      <w:start w:val="1"/>
      <w:numFmt w:val="bullet"/>
      <w:lvlText w:val="•"/>
      <w:lvlJc w:val="left"/>
      <w:pPr>
        <w:tabs>
          <w:tab w:val="num" w:pos="2880"/>
        </w:tabs>
        <w:ind w:left="2880" w:hanging="360"/>
      </w:pPr>
      <w:rPr>
        <w:rFonts w:ascii="Arial" w:hAnsi="Arial" w:hint="default"/>
      </w:rPr>
    </w:lvl>
    <w:lvl w:ilvl="4" w:tplc="CAB2866A" w:tentative="1">
      <w:start w:val="1"/>
      <w:numFmt w:val="bullet"/>
      <w:lvlText w:val="•"/>
      <w:lvlJc w:val="left"/>
      <w:pPr>
        <w:tabs>
          <w:tab w:val="num" w:pos="3600"/>
        </w:tabs>
        <w:ind w:left="3600" w:hanging="360"/>
      </w:pPr>
      <w:rPr>
        <w:rFonts w:ascii="Arial" w:hAnsi="Arial" w:hint="default"/>
      </w:rPr>
    </w:lvl>
    <w:lvl w:ilvl="5" w:tplc="1F66EE66" w:tentative="1">
      <w:start w:val="1"/>
      <w:numFmt w:val="bullet"/>
      <w:lvlText w:val="•"/>
      <w:lvlJc w:val="left"/>
      <w:pPr>
        <w:tabs>
          <w:tab w:val="num" w:pos="4320"/>
        </w:tabs>
        <w:ind w:left="4320" w:hanging="360"/>
      </w:pPr>
      <w:rPr>
        <w:rFonts w:ascii="Arial" w:hAnsi="Arial" w:hint="default"/>
      </w:rPr>
    </w:lvl>
    <w:lvl w:ilvl="6" w:tplc="7FAEDA68" w:tentative="1">
      <w:start w:val="1"/>
      <w:numFmt w:val="bullet"/>
      <w:lvlText w:val="•"/>
      <w:lvlJc w:val="left"/>
      <w:pPr>
        <w:tabs>
          <w:tab w:val="num" w:pos="5040"/>
        </w:tabs>
        <w:ind w:left="5040" w:hanging="360"/>
      </w:pPr>
      <w:rPr>
        <w:rFonts w:ascii="Arial" w:hAnsi="Arial" w:hint="default"/>
      </w:rPr>
    </w:lvl>
    <w:lvl w:ilvl="7" w:tplc="6862D35E" w:tentative="1">
      <w:start w:val="1"/>
      <w:numFmt w:val="bullet"/>
      <w:lvlText w:val="•"/>
      <w:lvlJc w:val="left"/>
      <w:pPr>
        <w:tabs>
          <w:tab w:val="num" w:pos="5760"/>
        </w:tabs>
        <w:ind w:left="5760" w:hanging="360"/>
      </w:pPr>
      <w:rPr>
        <w:rFonts w:ascii="Arial" w:hAnsi="Arial" w:hint="default"/>
      </w:rPr>
    </w:lvl>
    <w:lvl w:ilvl="8" w:tplc="6FC0B1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6" w15:restartNumberingAfterBreak="0">
    <w:nsid w:val="64F71D10"/>
    <w:multiLevelType w:val="hybridMultilevel"/>
    <w:tmpl w:val="6420AC7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41"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2"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575DDB"/>
    <w:multiLevelType w:val="hybridMultilevel"/>
    <w:tmpl w:val="364EB5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6"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513542452">
    <w:abstractNumId w:val="38"/>
  </w:num>
  <w:num w:numId="2" w16cid:durableId="876696428">
    <w:abstractNumId w:val="16"/>
  </w:num>
  <w:num w:numId="3" w16cid:durableId="93790685">
    <w:abstractNumId w:val="34"/>
  </w:num>
  <w:num w:numId="4" w16cid:durableId="1633903477">
    <w:abstractNumId w:val="7"/>
  </w:num>
  <w:num w:numId="5" w16cid:durableId="1109663586">
    <w:abstractNumId w:val="3"/>
  </w:num>
  <w:num w:numId="6" w16cid:durableId="1301183081">
    <w:abstractNumId w:val="43"/>
  </w:num>
  <w:num w:numId="7" w16cid:durableId="225798816">
    <w:abstractNumId w:val="9"/>
  </w:num>
  <w:num w:numId="8" w16cid:durableId="1310667199">
    <w:abstractNumId w:val="4"/>
  </w:num>
  <w:num w:numId="9" w16cid:durableId="798378977">
    <w:abstractNumId w:val="8"/>
  </w:num>
  <w:num w:numId="10" w16cid:durableId="2018457991">
    <w:abstractNumId w:val="10"/>
  </w:num>
  <w:num w:numId="11" w16cid:durableId="255869617">
    <w:abstractNumId w:val="19"/>
  </w:num>
  <w:num w:numId="12" w16cid:durableId="1827623262">
    <w:abstractNumId w:val="13"/>
  </w:num>
  <w:num w:numId="13" w16cid:durableId="633367466">
    <w:abstractNumId w:val="21"/>
  </w:num>
  <w:num w:numId="14" w16cid:durableId="2028021164">
    <w:abstractNumId w:val="6"/>
  </w:num>
  <w:num w:numId="15" w16cid:durableId="1543782388">
    <w:abstractNumId w:val="15"/>
  </w:num>
  <w:num w:numId="16" w16cid:durableId="1916279714">
    <w:abstractNumId w:val="17"/>
  </w:num>
  <w:num w:numId="17" w16cid:durableId="1188180015">
    <w:abstractNumId w:val="45"/>
  </w:num>
  <w:num w:numId="18" w16cid:durableId="1434284893">
    <w:abstractNumId w:val="11"/>
  </w:num>
  <w:num w:numId="19" w16cid:durableId="127968418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295141887">
    <w:abstractNumId w:val="18"/>
  </w:num>
  <w:num w:numId="21" w16cid:durableId="2103379386">
    <w:abstractNumId w:val="22"/>
  </w:num>
  <w:num w:numId="22" w16cid:durableId="373626381">
    <w:abstractNumId w:val="14"/>
  </w:num>
  <w:num w:numId="23" w16cid:durableId="435910062">
    <w:abstractNumId w:val="26"/>
  </w:num>
  <w:num w:numId="24" w16cid:durableId="502741162">
    <w:abstractNumId w:val="24"/>
  </w:num>
  <w:num w:numId="25" w16cid:durableId="1900435561">
    <w:abstractNumId w:val="25"/>
  </w:num>
  <w:num w:numId="26" w16cid:durableId="527064287">
    <w:abstractNumId w:val="44"/>
  </w:num>
  <w:num w:numId="27" w16cid:durableId="1890605737">
    <w:abstractNumId w:val="40"/>
  </w:num>
  <w:num w:numId="28" w16cid:durableId="934828590">
    <w:abstractNumId w:val="39"/>
  </w:num>
  <w:num w:numId="29" w16cid:durableId="1602489534">
    <w:abstractNumId w:val="35"/>
  </w:num>
  <w:num w:numId="30" w16cid:durableId="1010572607">
    <w:abstractNumId w:val="30"/>
  </w:num>
  <w:num w:numId="31" w16cid:durableId="1469935575">
    <w:abstractNumId w:val="41"/>
  </w:num>
  <w:num w:numId="32" w16cid:durableId="2020086414">
    <w:abstractNumId w:val="46"/>
  </w:num>
  <w:num w:numId="33" w16cid:durableId="105345231">
    <w:abstractNumId w:val="42"/>
  </w:num>
  <w:num w:numId="34" w16cid:durableId="1627738417">
    <w:abstractNumId w:val="32"/>
  </w:num>
  <w:num w:numId="35" w16cid:durableId="857037083">
    <w:abstractNumId w:val="31"/>
  </w:num>
  <w:num w:numId="36" w16cid:durableId="1986809322">
    <w:abstractNumId w:val="5"/>
  </w:num>
  <w:num w:numId="37" w16cid:durableId="1282223729">
    <w:abstractNumId w:val="12"/>
  </w:num>
  <w:num w:numId="38" w16cid:durableId="1201363551">
    <w:abstractNumId w:val="23"/>
  </w:num>
  <w:num w:numId="39" w16cid:durableId="1979070633">
    <w:abstractNumId w:val="27"/>
  </w:num>
  <w:num w:numId="40" w16cid:durableId="1363046017">
    <w:abstractNumId w:val="20"/>
  </w:num>
  <w:num w:numId="41" w16cid:durableId="1550799004">
    <w:abstractNumId w:val="36"/>
  </w:num>
  <w:num w:numId="42" w16cid:durableId="2062903437">
    <w:abstractNumId w:val="1"/>
  </w:num>
  <w:num w:numId="43" w16cid:durableId="12229837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7783287">
    <w:abstractNumId w:val="2"/>
  </w:num>
  <w:num w:numId="45" w16cid:durableId="181162943">
    <w:abstractNumId w:val="37"/>
  </w:num>
  <w:num w:numId="46" w16cid:durableId="664435">
    <w:abstractNumId w:val="28"/>
  </w:num>
  <w:num w:numId="47" w16cid:durableId="16779582">
    <w:abstractNumId w:val="29"/>
  </w:num>
  <w:num w:numId="48" w16cid:durableId="21785962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fr-BE" w:vendorID="64" w:dllVersion="0" w:nlCheck="1" w:checkStyle="0"/>
  <w:activeWritingStyle w:appName="MSWord" w:lang="it-IT" w:vendorID="64" w:dllVersion="0" w:nlCheck="1" w:checkStyle="0"/>
  <w:activeWritingStyle w:appName="MSWord" w:lang="ru-RU" w:vendorID="64" w:dllVersion="0" w:nlCheck="1" w:checkStyle="0"/>
  <w:activeWritingStyle w:appName="MSWord" w:lang="fr-BE"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1E10"/>
    <w:rsid w:val="000047D9"/>
    <w:rsid w:val="00004EBE"/>
    <w:rsid w:val="00005DBF"/>
    <w:rsid w:val="000068BB"/>
    <w:rsid w:val="0000693C"/>
    <w:rsid w:val="0000737A"/>
    <w:rsid w:val="000142BE"/>
    <w:rsid w:val="00014519"/>
    <w:rsid w:val="000165FB"/>
    <w:rsid w:val="00016AC5"/>
    <w:rsid w:val="00017196"/>
    <w:rsid w:val="00020252"/>
    <w:rsid w:val="000255A6"/>
    <w:rsid w:val="00030ADE"/>
    <w:rsid w:val="000312C0"/>
    <w:rsid w:val="000312E1"/>
    <w:rsid w:val="00031CA3"/>
    <w:rsid w:val="00031EFC"/>
    <w:rsid w:val="00035F50"/>
    <w:rsid w:val="00037E70"/>
    <w:rsid w:val="000403DA"/>
    <w:rsid w:val="00040F58"/>
    <w:rsid w:val="00041B5B"/>
    <w:rsid w:val="0004290D"/>
    <w:rsid w:val="00043FF2"/>
    <w:rsid w:val="000450DB"/>
    <w:rsid w:val="00045C15"/>
    <w:rsid w:val="00053AD5"/>
    <w:rsid w:val="00054DCB"/>
    <w:rsid w:val="000571C0"/>
    <w:rsid w:val="00057396"/>
    <w:rsid w:val="00060C72"/>
    <w:rsid w:val="00062548"/>
    <w:rsid w:val="00064C69"/>
    <w:rsid w:val="00066B61"/>
    <w:rsid w:val="00072206"/>
    <w:rsid w:val="0007274C"/>
    <w:rsid w:val="00075FC9"/>
    <w:rsid w:val="000760C3"/>
    <w:rsid w:val="000770BD"/>
    <w:rsid w:val="0007790E"/>
    <w:rsid w:val="0007796C"/>
    <w:rsid w:val="00077E3F"/>
    <w:rsid w:val="000828B8"/>
    <w:rsid w:val="0008393C"/>
    <w:rsid w:val="00083F5E"/>
    <w:rsid w:val="00084038"/>
    <w:rsid w:val="00093ECB"/>
    <w:rsid w:val="000A0B15"/>
    <w:rsid w:val="000A100C"/>
    <w:rsid w:val="000A2D72"/>
    <w:rsid w:val="000A4DAF"/>
    <w:rsid w:val="000A500E"/>
    <w:rsid w:val="000A59AC"/>
    <w:rsid w:val="000B3617"/>
    <w:rsid w:val="000B422A"/>
    <w:rsid w:val="000B5916"/>
    <w:rsid w:val="000B6978"/>
    <w:rsid w:val="000B702A"/>
    <w:rsid w:val="000C0946"/>
    <w:rsid w:val="000C2F74"/>
    <w:rsid w:val="000C7F41"/>
    <w:rsid w:val="000D1CB6"/>
    <w:rsid w:val="000D2255"/>
    <w:rsid w:val="000D671B"/>
    <w:rsid w:val="000E2357"/>
    <w:rsid w:val="000E40FD"/>
    <w:rsid w:val="000F2A46"/>
    <w:rsid w:val="000F3C75"/>
    <w:rsid w:val="000F41F2"/>
    <w:rsid w:val="000F58C2"/>
    <w:rsid w:val="0010223D"/>
    <w:rsid w:val="001033AB"/>
    <w:rsid w:val="00103543"/>
    <w:rsid w:val="0010544E"/>
    <w:rsid w:val="001062F6"/>
    <w:rsid w:val="0010773F"/>
    <w:rsid w:val="0011145C"/>
    <w:rsid w:val="001138F1"/>
    <w:rsid w:val="0011447A"/>
    <w:rsid w:val="00117187"/>
    <w:rsid w:val="00120682"/>
    <w:rsid w:val="00120DE8"/>
    <w:rsid w:val="001249D5"/>
    <w:rsid w:val="00127D55"/>
    <w:rsid w:val="00132937"/>
    <w:rsid w:val="001354AD"/>
    <w:rsid w:val="00135C0D"/>
    <w:rsid w:val="00136077"/>
    <w:rsid w:val="00136645"/>
    <w:rsid w:val="00153756"/>
    <w:rsid w:val="00154D15"/>
    <w:rsid w:val="0015646D"/>
    <w:rsid w:val="00160540"/>
    <w:rsid w:val="00161222"/>
    <w:rsid w:val="00161A5C"/>
    <w:rsid w:val="0016203B"/>
    <w:rsid w:val="001637E5"/>
    <w:rsid w:val="00164B1E"/>
    <w:rsid w:val="0016532F"/>
    <w:rsid w:val="00165E81"/>
    <w:rsid w:val="0016746F"/>
    <w:rsid w:val="00167562"/>
    <w:rsid w:val="0017182C"/>
    <w:rsid w:val="00172E2C"/>
    <w:rsid w:val="00173F31"/>
    <w:rsid w:val="001748D7"/>
    <w:rsid w:val="00176F87"/>
    <w:rsid w:val="00177007"/>
    <w:rsid w:val="001817D7"/>
    <w:rsid w:val="00183E47"/>
    <w:rsid w:val="00185700"/>
    <w:rsid w:val="00186C01"/>
    <w:rsid w:val="00186EE9"/>
    <w:rsid w:val="001874EE"/>
    <w:rsid w:val="001901A6"/>
    <w:rsid w:val="001925B7"/>
    <w:rsid w:val="00192EEB"/>
    <w:rsid w:val="00196242"/>
    <w:rsid w:val="001963C0"/>
    <w:rsid w:val="001970BC"/>
    <w:rsid w:val="00197288"/>
    <w:rsid w:val="001A1371"/>
    <w:rsid w:val="001A20FB"/>
    <w:rsid w:val="001A293E"/>
    <w:rsid w:val="001A5A72"/>
    <w:rsid w:val="001A7D76"/>
    <w:rsid w:val="001B34D7"/>
    <w:rsid w:val="001B4579"/>
    <w:rsid w:val="001B5C63"/>
    <w:rsid w:val="001B6F40"/>
    <w:rsid w:val="001B7DAF"/>
    <w:rsid w:val="001C2E31"/>
    <w:rsid w:val="001C3087"/>
    <w:rsid w:val="001C60AE"/>
    <w:rsid w:val="001C7A77"/>
    <w:rsid w:val="001C7CBC"/>
    <w:rsid w:val="001D3F5E"/>
    <w:rsid w:val="001D7977"/>
    <w:rsid w:val="001D7F3E"/>
    <w:rsid w:val="001D7F8A"/>
    <w:rsid w:val="001E1C26"/>
    <w:rsid w:val="001E3FEB"/>
    <w:rsid w:val="001E4556"/>
    <w:rsid w:val="001E4A02"/>
    <w:rsid w:val="001E6616"/>
    <w:rsid w:val="001F2646"/>
    <w:rsid w:val="002002E5"/>
    <w:rsid w:val="002013C5"/>
    <w:rsid w:val="00203EE9"/>
    <w:rsid w:val="002064CD"/>
    <w:rsid w:val="00207580"/>
    <w:rsid w:val="00210F36"/>
    <w:rsid w:val="00213188"/>
    <w:rsid w:val="002161BF"/>
    <w:rsid w:val="00217A86"/>
    <w:rsid w:val="00220FA1"/>
    <w:rsid w:val="00221DE1"/>
    <w:rsid w:val="002232AF"/>
    <w:rsid w:val="00223B89"/>
    <w:rsid w:val="00225581"/>
    <w:rsid w:val="00225805"/>
    <w:rsid w:val="00225A8C"/>
    <w:rsid w:val="00225AB1"/>
    <w:rsid w:val="00231CA9"/>
    <w:rsid w:val="00232E31"/>
    <w:rsid w:val="00232EE1"/>
    <w:rsid w:val="00234FC0"/>
    <w:rsid w:val="00235D12"/>
    <w:rsid w:val="00235FA1"/>
    <w:rsid w:val="0023747D"/>
    <w:rsid w:val="002375DC"/>
    <w:rsid w:val="00237951"/>
    <w:rsid w:val="00240D36"/>
    <w:rsid w:val="002411B1"/>
    <w:rsid w:val="00241E44"/>
    <w:rsid w:val="002437BE"/>
    <w:rsid w:val="002440E0"/>
    <w:rsid w:val="00244494"/>
    <w:rsid w:val="00247143"/>
    <w:rsid w:val="002534CC"/>
    <w:rsid w:val="00253B41"/>
    <w:rsid w:val="00255D19"/>
    <w:rsid w:val="00256132"/>
    <w:rsid w:val="002622A5"/>
    <w:rsid w:val="00262BA8"/>
    <w:rsid w:val="002659F1"/>
    <w:rsid w:val="00266C69"/>
    <w:rsid w:val="00271C7C"/>
    <w:rsid w:val="0027236B"/>
    <w:rsid w:val="002837C7"/>
    <w:rsid w:val="00285232"/>
    <w:rsid w:val="00285275"/>
    <w:rsid w:val="00286C0F"/>
    <w:rsid w:val="002873BA"/>
    <w:rsid w:val="00287B39"/>
    <w:rsid w:val="00287E79"/>
    <w:rsid w:val="0029070F"/>
    <w:rsid w:val="00291021"/>
    <w:rsid w:val="00291D90"/>
    <w:rsid w:val="002928F9"/>
    <w:rsid w:val="00293F81"/>
    <w:rsid w:val="00293FFE"/>
    <w:rsid w:val="00294B93"/>
    <w:rsid w:val="00295CB6"/>
    <w:rsid w:val="0029601E"/>
    <w:rsid w:val="002978DF"/>
    <w:rsid w:val="002A073F"/>
    <w:rsid w:val="002A39A4"/>
    <w:rsid w:val="002A4A3B"/>
    <w:rsid w:val="002A4FED"/>
    <w:rsid w:val="002A5D07"/>
    <w:rsid w:val="002B7C47"/>
    <w:rsid w:val="002B7C66"/>
    <w:rsid w:val="002C0CBE"/>
    <w:rsid w:val="002C16C3"/>
    <w:rsid w:val="002C1F69"/>
    <w:rsid w:val="002C2BCA"/>
    <w:rsid w:val="002D3038"/>
    <w:rsid w:val="002D527F"/>
    <w:rsid w:val="002D74FB"/>
    <w:rsid w:val="002E11B6"/>
    <w:rsid w:val="002F0850"/>
    <w:rsid w:val="002F0954"/>
    <w:rsid w:val="002F1512"/>
    <w:rsid w:val="002F2CCF"/>
    <w:rsid w:val="002F32A9"/>
    <w:rsid w:val="002F7163"/>
    <w:rsid w:val="002F7A3D"/>
    <w:rsid w:val="003016B7"/>
    <w:rsid w:val="003045EA"/>
    <w:rsid w:val="003079BD"/>
    <w:rsid w:val="00310241"/>
    <w:rsid w:val="00315760"/>
    <w:rsid w:val="00317CE1"/>
    <w:rsid w:val="00320185"/>
    <w:rsid w:val="00323614"/>
    <w:rsid w:val="00324412"/>
    <w:rsid w:val="0032688E"/>
    <w:rsid w:val="003271AB"/>
    <w:rsid w:val="003278BE"/>
    <w:rsid w:val="00330F9C"/>
    <w:rsid w:val="00332736"/>
    <w:rsid w:val="003360FB"/>
    <w:rsid w:val="00336E96"/>
    <w:rsid w:val="00336EAE"/>
    <w:rsid w:val="00340C35"/>
    <w:rsid w:val="00342869"/>
    <w:rsid w:val="00342FE6"/>
    <w:rsid w:val="00343A29"/>
    <w:rsid w:val="00345289"/>
    <w:rsid w:val="003515AA"/>
    <w:rsid w:val="00357D3C"/>
    <w:rsid w:val="003616B4"/>
    <w:rsid w:val="0036267F"/>
    <w:rsid w:val="003638FB"/>
    <w:rsid w:val="00364D0C"/>
    <w:rsid w:val="00366F5B"/>
    <w:rsid w:val="00370724"/>
    <w:rsid w:val="00370E0F"/>
    <w:rsid w:val="00373EA4"/>
    <w:rsid w:val="00374106"/>
    <w:rsid w:val="00375D21"/>
    <w:rsid w:val="003822EB"/>
    <w:rsid w:val="00386249"/>
    <w:rsid w:val="00387337"/>
    <w:rsid w:val="00390FD1"/>
    <w:rsid w:val="003950E0"/>
    <w:rsid w:val="00395DFE"/>
    <w:rsid w:val="003976D5"/>
    <w:rsid w:val="003A0357"/>
    <w:rsid w:val="003A0FE8"/>
    <w:rsid w:val="003A1165"/>
    <w:rsid w:val="003A32C8"/>
    <w:rsid w:val="003A3932"/>
    <w:rsid w:val="003A4980"/>
    <w:rsid w:val="003A5A08"/>
    <w:rsid w:val="003B1596"/>
    <w:rsid w:val="003B2588"/>
    <w:rsid w:val="003B3944"/>
    <w:rsid w:val="003B4E7F"/>
    <w:rsid w:val="003B5A55"/>
    <w:rsid w:val="003B6BD9"/>
    <w:rsid w:val="003B71BA"/>
    <w:rsid w:val="003C1FA4"/>
    <w:rsid w:val="003C6652"/>
    <w:rsid w:val="003D1DF3"/>
    <w:rsid w:val="003D412A"/>
    <w:rsid w:val="003D4183"/>
    <w:rsid w:val="003D46A7"/>
    <w:rsid w:val="003D6C68"/>
    <w:rsid w:val="003D77B5"/>
    <w:rsid w:val="003D77CD"/>
    <w:rsid w:val="003E04ED"/>
    <w:rsid w:val="003E3E91"/>
    <w:rsid w:val="003E4A29"/>
    <w:rsid w:val="003E5C79"/>
    <w:rsid w:val="003F01A3"/>
    <w:rsid w:val="003F143E"/>
    <w:rsid w:val="003F1B50"/>
    <w:rsid w:val="003F31B4"/>
    <w:rsid w:val="003F5FD7"/>
    <w:rsid w:val="003F6314"/>
    <w:rsid w:val="004028FF"/>
    <w:rsid w:val="00405692"/>
    <w:rsid w:val="0041175A"/>
    <w:rsid w:val="00411A77"/>
    <w:rsid w:val="00414BAB"/>
    <w:rsid w:val="004159D0"/>
    <w:rsid w:val="00422D46"/>
    <w:rsid w:val="00423C2A"/>
    <w:rsid w:val="004248BB"/>
    <w:rsid w:val="004249E7"/>
    <w:rsid w:val="00426C6C"/>
    <w:rsid w:val="00427379"/>
    <w:rsid w:val="004302BF"/>
    <w:rsid w:val="0043072D"/>
    <w:rsid w:val="00430E44"/>
    <w:rsid w:val="004344EF"/>
    <w:rsid w:val="00434CD5"/>
    <w:rsid w:val="00434F04"/>
    <w:rsid w:val="00440D4C"/>
    <w:rsid w:val="004456D6"/>
    <w:rsid w:val="004538FB"/>
    <w:rsid w:val="004635C0"/>
    <w:rsid w:val="00463627"/>
    <w:rsid w:val="00464BFC"/>
    <w:rsid w:val="00471EF1"/>
    <w:rsid w:val="004720B1"/>
    <w:rsid w:val="00472402"/>
    <w:rsid w:val="004738D2"/>
    <w:rsid w:val="00473A8F"/>
    <w:rsid w:val="00473AA0"/>
    <w:rsid w:val="00473D03"/>
    <w:rsid w:val="00474AA5"/>
    <w:rsid w:val="0048239C"/>
    <w:rsid w:val="004827E8"/>
    <w:rsid w:val="00484AE0"/>
    <w:rsid w:val="00487EC1"/>
    <w:rsid w:val="00490450"/>
    <w:rsid w:val="00490C93"/>
    <w:rsid w:val="00491E6D"/>
    <w:rsid w:val="004930AD"/>
    <w:rsid w:val="00494D4A"/>
    <w:rsid w:val="00494E56"/>
    <w:rsid w:val="00497288"/>
    <w:rsid w:val="004A0BB0"/>
    <w:rsid w:val="004A3703"/>
    <w:rsid w:val="004A60B9"/>
    <w:rsid w:val="004A7442"/>
    <w:rsid w:val="004B61F7"/>
    <w:rsid w:val="004B6959"/>
    <w:rsid w:val="004B6E3E"/>
    <w:rsid w:val="004C088C"/>
    <w:rsid w:val="004C0C55"/>
    <w:rsid w:val="004C0C66"/>
    <w:rsid w:val="004C0D3F"/>
    <w:rsid w:val="004C19B2"/>
    <w:rsid w:val="004C254E"/>
    <w:rsid w:val="004D03ED"/>
    <w:rsid w:val="004D1FBD"/>
    <w:rsid w:val="004D2005"/>
    <w:rsid w:val="004D3124"/>
    <w:rsid w:val="004D4781"/>
    <w:rsid w:val="004D6F75"/>
    <w:rsid w:val="004D7E75"/>
    <w:rsid w:val="004E061A"/>
    <w:rsid w:val="004E1994"/>
    <w:rsid w:val="004E3416"/>
    <w:rsid w:val="004E3A7B"/>
    <w:rsid w:val="004E5BF0"/>
    <w:rsid w:val="004F147A"/>
    <w:rsid w:val="004F20B4"/>
    <w:rsid w:val="004F421B"/>
    <w:rsid w:val="004F4DE3"/>
    <w:rsid w:val="004F7722"/>
    <w:rsid w:val="005005ED"/>
    <w:rsid w:val="00502C64"/>
    <w:rsid w:val="00503783"/>
    <w:rsid w:val="0050659C"/>
    <w:rsid w:val="00510FAC"/>
    <w:rsid w:val="0051428F"/>
    <w:rsid w:val="00514DBB"/>
    <w:rsid w:val="00515626"/>
    <w:rsid w:val="005206ED"/>
    <w:rsid w:val="0052189F"/>
    <w:rsid w:val="00521E52"/>
    <w:rsid w:val="00523196"/>
    <w:rsid w:val="00523B8F"/>
    <w:rsid w:val="0052484D"/>
    <w:rsid w:val="0053067A"/>
    <w:rsid w:val="005322C2"/>
    <w:rsid w:val="00537883"/>
    <w:rsid w:val="0054003E"/>
    <w:rsid w:val="00542549"/>
    <w:rsid w:val="0054385B"/>
    <w:rsid w:val="00543D5E"/>
    <w:rsid w:val="00544B77"/>
    <w:rsid w:val="00546BF6"/>
    <w:rsid w:val="005504F7"/>
    <w:rsid w:val="00550885"/>
    <w:rsid w:val="005552D8"/>
    <w:rsid w:val="00555315"/>
    <w:rsid w:val="005561F0"/>
    <w:rsid w:val="0056292F"/>
    <w:rsid w:val="005632BB"/>
    <w:rsid w:val="00563C67"/>
    <w:rsid w:val="005644BC"/>
    <w:rsid w:val="00565139"/>
    <w:rsid w:val="00567140"/>
    <w:rsid w:val="00567F2E"/>
    <w:rsid w:val="00570AFB"/>
    <w:rsid w:val="00571F41"/>
    <w:rsid w:val="00571FCA"/>
    <w:rsid w:val="005740D6"/>
    <w:rsid w:val="00575BDF"/>
    <w:rsid w:val="005771B6"/>
    <w:rsid w:val="005837D4"/>
    <w:rsid w:val="00590502"/>
    <w:rsid w:val="00595576"/>
    <w:rsid w:val="00595BE4"/>
    <w:rsid w:val="005A1478"/>
    <w:rsid w:val="005A3116"/>
    <w:rsid w:val="005A3CDD"/>
    <w:rsid w:val="005A636F"/>
    <w:rsid w:val="005A65ED"/>
    <w:rsid w:val="005B19CB"/>
    <w:rsid w:val="005B27C4"/>
    <w:rsid w:val="005B5842"/>
    <w:rsid w:val="005B5C4A"/>
    <w:rsid w:val="005B7241"/>
    <w:rsid w:val="005B76A3"/>
    <w:rsid w:val="005B7B50"/>
    <w:rsid w:val="005B7B7F"/>
    <w:rsid w:val="005C2EA2"/>
    <w:rsid w:val="005E0CDE"/>
    <w:rsid w:val="005E1B8F"/>
    <w:rsid w:val="005E2A3C"/>
    <w:rsid w:val="005E2FF0"/>
    <w:rsid w:val="005E4E0A"/>
    <w:rsid w:val="005E5D1F"/>
    <w:rsid w:val="005F0D33"/>
    <w:rsid w:val="005F5902"/>
    <w:rsid w:val="005F5C4D"/>
    <w:rsid w:val="005F5F83"/>
    <w:rsid w:val="005F69A2"/>
    <w:rsid w:val="0060315A"/>
    <w:rsid w:val="00603391"/>
    <w:rsid w:val="006034BB"/>
    <w:rsid w:val="00604041"/>
    <w:rsid w:val="006100B6"/>
    <w:rsid w:val="006118DD"/>
    <w:rsid w:val="00611D43"/>
    <w:rsid w:val="00612D48"/>
    <w:rsid w:val="00614877"/>
    <w:rsid w:val="00615307"/>
    <w:rsid w:val="00616B45"/>
    <w:rsid w:val="00624003"/>
    <w:rsid w:val="00625898"/>
    <w:rsid w:val="00630D9B"/>
    <w:rsid w:val="00631953"/>
    <w:rsid w:val="00632544"/>
    <w:rsid w:val="00634E1A"/>
    <w:rsid w:val="00635918"/>
    <w:rsid w:val="006407EF"/>
    <w:rsid w:val="00642019"/>
    <w:rsid w:val="006424BA"/>
    <w:rsid w:val="00642753"/>
    <w:rsid w:val="006439EC"/>
    <w:rsid w:val="00643ED0"/>
    <w:rsid w:val="00644577"/>
    <w:rsid w:val="00645760"/>
    <w:rsid w:val="00652D0D"/>
    <w:rsid w:val="00656D4C"/>
    <w:rsid w:val="00661205"/>
    <w:rsid w:val="00661275"/>
    <w:rsid w:val="00662EE0"/>
    <w:rsid w:val="00664DCD"/>
    <w:rsid w:val="006672C4"/>
    <w:rsid w:val="0067204D"/>
    <w:rsid w:val="0068252A"/>
    <w:rsid w:val="006838AB"/>
    <w:rsid w:val="006846C2"/>
    <w:rsid w:val="00685843"/>
    <w:rsid w:val="00686373"/>
    <w:rsid w:val="006863E9"/>
    <w:rsid w:val="006902C0"/>
    <w:rsid w:val="00690539"/>
    <w:rsid w:val="0069224A"/>
    <w:rsid w:val="006923D2"/>
    <w:rsid w:val="00696212"/>
    <w:rsid w:val="006979F0"/>
    <w:rsid w:val="006A12E1"/>
    <w:rsid w:val="006A1808"/>
    <w:rsid w:val="006A4E9D"/>
    <w:rsid w:val="006A7CB7"/>
    <w:rsid w:val="006B0D40"/>
    <w:rsid w:val="006B0D53"/>
    <w:rsid w:val="006B1399"/>
    <w:rsid w:val="006B2866"/>
    <w:rsid w:val="006B3105"/>
    <w:rsid w:val="006B4590"/>
    <w:rsid w:val="006B59C7"/>
    <w:rsid w:val="006C340C"/>
    <w:rsid w:val="006C680D"/>
    <w:rsid w:val="006C783C"/>
    <w:rsid w:val="006D1D1C"/>
    <w:rsid w:val="006D44FC"/>
    <w:rsid w:val="006D666F"/>
    <w:rsid w:val="006D6764"/>
    <w:rsid w:val="006E1570"/>
    <w:rsid w:val="006E20B1"/>
    <w:rsid w:val="006E3E28"/>
    <w:rsid w:val="006E5FC7"/>
    <w:rsid w:val="006F3DBA"/>
    <w:rsid w:val="006F3E22"/>
    <w:rsid w:val="006F3FA6"/>
    <w:rsid w:val="006F54A8"/>
    <w:rsid w:val="006F707A"/>
    <w:rsid w:val="006F73F4"/>
    <w:rsid w:val="006F7CD1"/>
    <w:rsid w:val="006F7F03"/>
    <w:rsid w:val="0070153F"/>
    <w:rsid w:val="007015B5"/>
    <w:rsid w:val="00702335"/>
    <w:rsid w:val="007027DE"/>
    <w:rsid w:val="0070347C"/>
    <w:rsid w:val="00706101"/>
    <w:rsid w:val="00706457"/>
    <w:rsid w:val="00710302"/>
    <w:rsid w:val="007133B7"/>
    <w:rsid w:val="00713D75"/>
    <w:rsid w:val="00715795"/>
    <w:rsid w:val="007176C1"/>
    <w:rsid w:val="00720C95"/>
    <w:rsid w:val="00724DA7"/>
    <w:rsid w:val="00725C54"/>
    <w:rsid w:val="00727E8B"/>
    <w:rsid w:val="00730966"/>
    <w:rsid w:val="00732B3C"/>
    <w:rsid w:val="007338CE"/>
    <w:rsid w:val="0073510F"/>
    <w:rsid w:val="0074150B"/>
    <w:rsid w:val="00742EB2"/>
    <w:rsid w:val="00746F5E"/>
    <w:rsid w:val="00751BED"/>
    <w:rsid w:val="00752D55"/>
    <w:rsid w:val="00752E98"/>
    <w:rsid w:val="007549D3"/>
    <w:rsid w:val="00755A86"/>
    <w:rsid w:val="00755C7E"/>
    <w:rsid w:val="00756E7C"/>
    <w:rsid w:val="00756FE9"/>
    <w:rsid w:val="00760E3B"/>
    <w:rsid w:val="00762229"/>
    <w:rsid w:val="00763B1F"/>
    <w:rsid w:val="00763C21"/>
    <w:rsid w:val="00764136"/>
    <w:rsid w:val="007642F4"/>
    <w:rsid w:val="00764307"/>
    <w:rsid w:val="00766D06"/>
    <w:rsid w:val="00766E2D"/>
    <w:rsid w:val="00770873"/>
    <w:rsid w:val="00773D31"/>
    <w:rsid w:val="007774AE"/>
    <w:rsid w:val="00782D7A"/>
    <w:rsid w:val="0078767A"/>
    <w:rsid w:val="00787E0F"/>
    <w:rsid w:val="00790F2F"/>
    <w:rsid w:val="00796197"/>
    <w:rsid w:val="007974B6"/>
    <w:rsid w:val="007A064B"/>
    <w:rsid w:val="007A4735"/>
    <w:rsid w:val="007A57B2"/>
    <w:rsid w:val="007B3FCE"/>
    <w:rsid w:val="007B4829"/>
    <w:rsid w:val="007B631E"/>
    <w:rsid w:val="007C1792"/>
    <w:rsid w:val="007C3786"/>
    <w:rsid w:val="007C43A7"/>
    <w:rsid w:val="007D1A04"/>
    <w:rsid w:val="007D2562"/>
    <w:rsid w:val="007D2593"/>
    <w:rsid w:val="007D4E20"/>
    <w:rsid w:val="007D6D51"/>
    <w:rsid w:val="007E1B56"/>
    <w:rsid w:val="007E6FF0"/>
    <w:rsid w:val="007F340D"/>
    <w:rsid w:val="007F3451"/>
    <w:rsid w:val="007F55CB"/>
    <w:rsid w:val="007F6408"/>
    <w:rsid w:val="007F72FD"/>
    <w:rsid w:val="007F73FC"/>
    <w:rsid w:val="0080072D"/>
    <w:rsid w:val="00801FF3"/>
    <w:rsid w:val="00803F4D"/>
    <w:rsid w:val="00811564"/>
    <w:rsid w:val="00812C1A"/>
    <w:rsid w:val="00814573"/>
    <w:rsid w:val="00814C30"/>
    <w:rsid w:val="00814EE5"/>
    <w:rsid w:val="008159EF"/>
    <w:rsid w:val="00821AE9"/>
    <w:rsid w:val="0082504E"/>
    <w:rsid w:val="00825984"/>
    <w:rsid w:val="008263BA"/>
    <w:rsid w:val="008317F6"/>
    <w:rsid w:val="008319FC"/>
    <w:rsid w:val="008356AD"/>
    <w:rsid w:val="00843824"/>
    <w:rsid w:val="00844750"/>
    <w:rsid w:val="0084488A"/>
    <w:rsid w:val="008514EB"/>
    <w:rsid w:val="00854A19"/>
    <w:rsid w:val="00854AF9"/>
    <w:rsid w:val="00856B6B"/>
    <w:rsid w:val="00856D39"/>
    <w:rsid w:val="00860332"/>
    <w:rsid w:val="00860ABA"/>
    <w:rsid w:val="00862738"/>
    <w:rsid w:val="00866A05"/>
    <w:rsid w:val="0087460B"/>
    <w:rsid w:val="00875F65"/>
    <w:rsid w:val="00887D44"/>
    <w:rsid w:val="00892E0B"/>
    <w:rsid w:val="00893025"/>
    <w:rsid w:val="008941EF"/>
    <w:rsid w:val="008962BF"/>
    <w:rsid w:val="00897A50"/>
    <w:rsid w:val="008A12B2"/>
    <w:rsid w:val="008A4483"/>
    <w:rsid w:val="008B20D4"/>
    <w:rsid w:val="008B3ACC"/>
    <w:rsid w:val="008B42EF"/>
    <w:rsid w:val="008B44C4"/>
    <w:rsid w:val="008B7879"/>
    <w:rsid w:val="008B790A"/>
    <w:rsid w:val="008C3569"/>
    <w:rsid w:val="008C3758"/>
    <w:rsid w:val="008C39AC"/>
    <w:rsid w:val="008C4B1D"/>
    <w:rsid w:val="008C52FB"/>
    <w:rsid w:val="008C7396"/>
    <w:rsid w:val="008D34EF"/>
    <w:rsid w:val="008D3919"/>
    <w:rsid w:val="008D3F0B"/>
    <w:rsid w:val="008D554D"/>
    <w:rsid w:val="008D604B"/>
    <w:rsid w:val="008D6A53"/>
    <w:rsid w:val="008D7705"/>
    <w:rsid w:val="008E15FE"/>
    <w:rsid w:val="008E30B3"/>
    <w:rsid w:val="008E3477"/>
    <w:rsid w:val="008E4410"/>
    <w:rsid w:val="008E7FAE"/>
    <w:rsid w:val="008F04CC"/>
    <w:rsid w:val="008F0F36"/>
    <w:rsid w:val="008F2DCC"/>
    <w:rsid w:val="008F31A0"/>
    <w:rsid w:val="008F4BEA"/>
    <w:rsid w:val="008F6321"/>
    <w:rsid w:val="0090124D"/>
    <w:rsid w:val="00901556"/>
    <w:rsid w:val="009039EB"/>
    <w:rsid w:val="0090498A"/>
    <w:rsid w:val="00905FBF"/>
    <w:rsid w:val="00906475"/>
    <w:rsid w:val="00907CC9"/>
    <w:rsid w:val="00910118"/>
    <w:rsid w:val="00910C1F"/>
    <w:rsid w:val="009117E5"/>
    <w:rsid w:val="00911BF7"/>
    <w:rsid w:val="009158F4"/>
    <w:rsid w:val="00917113"/>
    <w:rsid w:val="00917FA4"/>
    <w:rsid w:val="009211D4"/>
    <w:rsid w:val="009217C3"/>
    <w:rsid w:val="00922182"/>
    <w:rsid w:val="009260C1"/>
    <w:rsid w:val="009267F1"/>
    <w:rsid w:val="009279E7"/>
    <w:rsid w:val="00931001"/>
    <w:rsid w:val="00934A23"/>
    <w:rsid w:val="00934D4C"/>
    <w:rsid w:val="00936F5A"/>
    <w:rsid w:val="009370A7"/>
    <w:rsid w:val="00943761"/>
    <w:rsid w:val="009470BD"/>
    <w:rsid w:val="00952DB5"/>
    <w:rsid w:val="00952FDB"/>
    <w:rsid w:val="00955275"/>
    <w:rsid w:val="009556DB"/>
    <w:rsid w:val="0095768D"/>
    <w:rsid w:val="0096487B"/>
    <w:rsid w:val="00970F6B"/>
    <w:rsid w:val="00976086"/>
    <w:rsid w:val="009766E1"/>
    <w:rsid w:val="00977EC8"/>
    <w:rsid w:val="00980780"/>
    <w:rsid w:val="00981AB5"/>
    <w:rsid w:val="00983DA0"/>
    <w:rsid w:val="009855E3"/>
    <w:rsid w:val="0098660C"/>
    <w:rsid w:val="009900BA"/>
    <w:rsid w:val="0099218D"/>
    <w:rsid w:val="00992E01"/>
    <w:rsid w:val="009948E3"/>
    <w:rsid w:val="00995D02"/>
    <w:rsid w:val="009A081B"/>
    <w:rsid w:val="009A09FE"/>
    <w:rsid w:val="009A2663"/>
    <w:rsid w:val="009A321F"/>
    <w:rsid w:val="009A4738"/>
    <w:rsid w:val="009A49F7"/>
    <w:rsid w:val="009A5D00"/>
    <w:rsid w:val="009A6A9E"/>
    <w:rsid w:val="009B0DCF"/>
    <w:rsid w:val="009B54B4"/>
    <w:rsid w:val="009B5C7B"/>
    <w:rsid w:val="009B7AE1"/>
    <w:rsid w:val="009C00A3"/>
    <w:rsid w:val="009C13C8"/>
    <w:rsid w:val="009C1F34"/>
    <w:rsid w:val="009C78D0"/>
    <w:rsid w:val="009D3A8C"/>
    <w:rsid w:val="009D64C4"/>
    <w:rsid w:val="009D7D74"/>
    <w:rsid w:val="009E0A4A"/>
    <w:rsid w:val="009E6F5C"/>
    <w:rsid w:val="009E7956"/>
    <w:rsid w:val="009F129D"/>
    <w:rsid w:val="009F2239"/>
    <w:rsid w:val="009F3A13"/>
    <w:rsid w:val="009F4C27"/>
    <w:rsid w:val="00A01779"/>
    <w:rsid w:val="00A0313F"/>
    <w:rsid w:val="00A03BEA"/>
    <w:rsid w:val="00A047D2"/>
    <w:rsid w:val="00A050FA"/>
    <w:rsid w:val="00A05ECE"/>
    <w:rsid w:val="00A10033"/>
    <w:rsid w:val="00A103AF"/>
    <w:rsid w:val="00A16012"/>
    <w:rsid w:val="00A177EA"/>
    <w:rsid w:val="00A20234"/>
    <w:rsid w:val="00A2135F"/>
    <w:rsid w:val="00A21A8C"/>
    <w:rsid w:val="00A22CC3"/>
    <w:rsid w:val="00A2492E"/>
    <w:rsid w:val="00A24944"/>
    <w:rsid w:val="00A24FEE"/>
    <w:rsid w:val="00A251E1"/>
    <w:rsid w:val="00A2777A"/>
    <w:rsid w:val="00A27A5A"/>
    <w:rsid w:val="00A326FA"/>
    <w:rsid w:val="00A34891"/>
    <w:rsid w:val="00A35CA7"/>
    <w:rsid w:val="00A35E18"/>
    <w:rsid w:val="00A368B3"/>
    <w:rsid w:val="00A3732F"/>
    <w:rsid w:val="00A402BB"/>
    <w:rsid w:val="00A402C0"/>
    <w:rsid w:val="00A40FE9"/>
    <w:rsid w:val="00A41D89"/>
    <w:rsid w:val="00A42C11"/>
    <w:rsid w:val="00A455E2"/>
    <w:rsid w:val="00A46109"/>
    <w:rsid w:val="00A506FC"/>
    <w:rsid w:val="00A52538"/>
    <w:rsid w:val="00A5346B"/>
    <w:rsid w:val="00A534B0"/>
    <w:rsid w:val="00A5529C"/>
    <w:rsid w:val="00A55C74"/>
    <w:rsid w:val="00A566C8"/>
    <w:rsid w:val="00A56F30"/>
    <w:rsid w:val="00A57313"/>
    <w:rsid w:val="00A6018E"/>
    <w:rsid w:val="00A62D08"/>
    <w:rsid w:val="00A66507"/>
    <w:rsid w:val="00A67496"/>
    <w:rsid w:val="00A70163"/>
    <w:rsid w:val="00A70EF3"/>
    <w:rsid w:val="00A711E9"/>
    <w:rsid w:val="00A71547"/>
    <w:rsid w:val="00A76D95"/>
    <w:rsid w:val="00A802B6"/>
    <w:rsid w:val="00A8332D"/>
    <w:rsid w:val="00A862E7"/>
    <w:rsid w:val="00A9050A"/>
    <w:rsid w:val="00A9292E"/>
    <w:rsid w:val="00A93046"/>
    <w:rsid w:val="00A97264"/>
    <w:rsid w:val="00A97414"/>
    <w:rsid w:val="00AA311B"/>
    <w:rsid w:val="00AA477F"/>
    <w:rsid w:val="00AA4811"/>
    <w:rsid w:val="00AA5B66"/>
    <w:rsid w:val="00AB21D5"/>
    <w:rsid w:val="00AC1DD7"/>
    <w:rsid w:val="00AC663A"/>
    <w:rsid w:val="00AC67A1"/>
    <w:rsid w:val="00AC691E"/>
    <w:rsid w:val="00AC6A56"/>
    <w:rsid w:val="00AC73CC"/>
    <w:rsid w:val="00AC7977"/>
    <w:rsid w:val="00AD56A1"/>
    <w:rsid w:val="00AD5C8B"/>
    <w:rsid w:val="00AD79AF"/>
    <w:rsid w:val="00AE0B71"/>
    <w:rsid w:val="00AE1636"/>
    <w:rsid w:val="00AE16CE"/>
    <w:rsid w:val="00AE352C"/>
    <w:rsid w:val="00AE4C6F"/>
    <w:rsid w:val="00AE656F"/>
    <w:rsid w:val="00AE69F5"/>
    <w:rsid w:val="00AE794F"/>
    <w:rsid w:val="00AF052E"/>
    <w:rsid w:val="00AF0ADF"/>
    <w:rsid w:val="00AF38E0"/>
    <w:rsid w:val="00AF59F9"/>
    <w:rsid w:val="00AF7BA2"/>
    <w:rsid w:val="00B03490"/>
    <w:rsid w:val="00B0394D"/>
    <w:rsid w:val="00B04C44"/>
    <w:rsid w:val="00B069DF"/>
    <w:rsid w:val="00B106AA"/>
    <w:rsid w:val="00B10795"/>
    <w:rsid w:val="00B11FED"/>
    <w:rsid w:val="00B12AB4"/>
    <w:rsid w:val="00B12C80"/>
    <w:rsid w:val="00B20C7B"/>
    <w:rsid w:val="00B20E76"/>
    <w:rsid w:val="00B21B20"/>
    <w:rsid w:val="00B24293"/>
    <w:rsid w:val="00B2541E"/>
    <w:rsid w:val="00B25A7C"/>
    <w:rsid w:val="00B319A6"/>
    <w:rsid w:val="00B32BA8"/>
    <w:rsid w:val="00B32E2D"/>
    <w:rsid w:val="00B367AE"/>
    <w:rsid w:val="00B36C88"/>
    <w:rsid w:val="00B412F8"/>
    <w:rsid w:val="00B41306"/>
    <w:rsid w:val="00B423E8"/>
    <w:rsid w:val="00B4466B"/>
    <w:rsid w:val="00B45011"/>
    <w:rsid w:val="00B468D2"/>
    <w:rsid w:val="00B55AA1"/>
    <w:rsid w:val="00B61990"/>
    <w:rsid w:val="00B66CF1"/>
    <w:rsid w:val="00B7042C"/>
    <w:rsid w:val="00B706B3"/>
    <w:rsid w:val="00B73C86"/>
    <w:rsid w:val="00B74467"/>
    <w:rsid w:val="00B778BF"/>
    <w:rsid w:val="00B82E9B"/>
    <w:rsid w:val="00B85294"/>
    <w:rsid w:val="00B85D99"/>
    <w:rsid w:val="00B87A37"/>
    <w:rsid w:val="00B93DFC"/>
    <w:rsid w:val="00B93E72"/>
    <w:rsid w:val="00B948CA"/>
    <w:rsid w:val="00BA01EB"/>
    <w:rsid w:val="00BA1A79"/>
    <w:rsid w:val="00BA35C2"/>
    <w:rsid w:val="00BA3F3D"/>
    <w:rsid w:val="00BB06EA"/>
    <w:rsid w:val="00BB0725"/>
    <w:rsid w:val="00BB0866"/>
    <w:rsid w:val="00BB0ED5"/>
    <w:rsid w:val="00BB2DE0"/>
    <w:rsid w:val="00BB436B"/>
    <w:rsid w:val="00BB688F"/>
    <w:rsid w:val="00BB7FC2"/>
    <w:rsid w:val="00BC19E2"/>
    <w:rsid w:val="00BC2154"/>
    <w:rsid w:val="00BC26C7"/>
    <w:rsid w:val="00BC34B9"/>
    <w:rsid w:val="00BC4943"/>
    <w:rsid w:val="00BC499E"/>
    <w:rsid w:val="00BC6718"/>
    <w:rsid w:val="00BC6E0A"/>
    <w:rsid w:val="00BD4F5E"/>
    <w:rsid w:val="00BD5F1D"/>
    <w:rsid w:val="00BD71C8"/>
    <w:rsid w:val="00BD7796"/>
    <w:rsid w:val="00BE0A7A"/>
    <w:rsid w:val="00BE1CE3"/>
    <w:rsid w:val="00BE78EB"/>
    <w:rsid w:val="00BE7B88"/>
    <w:rsid w:val="00BF0384"/>
    <w:rsid w:val="00BF0556"/>
    <w:rsid w:val="00BF2655"/>
    <w:rsid w:val="00BF2DF9"/>
    <w:rsid w:val="00BF3947"/>
    <w:rsid w:val="00BF72F6"/>
    <w:rsid w:val="00C02162"/>
    <w:rsid w:val="00C04A87"/>
    <w:rsid w:val="00C11802"/>
    <w:rsid w:val="00C13B23"/>
    <w:rsid w:val="00C16E6A"/>
    <w:rsid w:val="00C17138"/>
    <w:rsid w:val="00C21B25"/>
    <w:rsid w:val="00C23CFF"/>
    <w:rsid w:val="00C24B53"/>
    <w:rsid w:val="00C24E22"/>
    <w:rsid w:val="00C25563"/>
    <w:rsid w:val="00C261F8"/>
    <w:rsid w:val="00C2665A"/>
    <w:rsid w:val="00C2780A"/>
    <w:rsid w:val="00C30407"/>
    <w:rsid w:val="00C33100"/>
    <w:rsid w:val="00C3334E"/>
    <w:rsid w:val="00C34158"/>
    <w:rsid w:val="00C44EED"/>
    <w:rsid w:val="00C45BC1"/>
    <w:rsid w:val="00C5219E"/>
    <w:rsid w:val="00C52995"/>
    <w:rsid w:val="00C5325A"/>
    <w:rsid w:val="00C53BAF"/>
    <w:rsid w:val="00C53CCE"/>
    <w:rsid w:val="00C54AA6"/>
    <w:rsid w:val="00C578FB"/>
    <w:rsid w:val="00C57A7F"/>
    <w:rsid w:val="00C60530"/>
    <w:rsid w:val="00C63328"/>
    <w:rsid w:val="00C63512"/>
    <w:rsid w:val="00C6664E"/>
    <w:rsid w:val="00C669AE"/>
    <w:rsid w:val="00C66B26"/>
    <w:rsid w:val="00C70623"/>
    <w:rsid w:val="00C70CA1"/>
    <w:rsid w:val="00C71864"/>
    <w:rsid w:val="00C7350D"/>
    <w:rsid w:val="00C8122D"/>
    <w:rsid w:val="00C83AC3"/>
    <w:rsid w:val="00C847FD"/>
    <w:rsid w:val="00C859CA"/>
    <w:rsid w:val="00C90A05"/>
    <w:rsid w:val="00C92A88"/>
    <w:rsid w:val="00C92F14"/>
    <w:rsid w:val="00C940E9"/>
    <w:rsid w:val="00C94120"/>
    <w:rsid w:val="00C96246"/>
    <w:rsid w:val="00C96972"/>
    <w:rsid w:val="00C97E17"/>
    <w:rsid w:val="00C97FE8"/>
    <w:rsid w:val="00CA1B51"/>
    <w:rsid w:val="00CA49A6"/>
    <w:rsid w:val="00CA5354"/>
    <w:rsid w:val="00CA727F"/>
    <w:rsid w:val="00CB1F1C"/>
    <w:rsid w:val="00CB2375"/>
    <w:rsid w:val="00CB6267"/>
    <w:rsid w:val="00CC25C5"/>
    <w:rsid w:val="00CC2BF7"/>
    <w:rsid w:val="00CC47E0"/>
    <w:rsid w:val="00CC4EB7"/>
    <w:rsid w:val="00CC61C9"/>
    <w:rsid w:val="00CD0C9B"/>
    <w:rsid w:val="00CD0E28"/>
    <w:rsid w:val="00CD0E3D"/>
    <w:rsid w:val="00CD1A71"/>
    <w:rsid w:val="00CD1FBB"/>
    <w:rsid w:val="00CD567F"/>
    <w:rsid w:val="00CE0791"/>
    <w:rsid w:val="00CE32FE"/>
    <w:rsid w:val="00CE435C"/>
    <w:rsid w:val="00CE5A9C"/>
    <w:rsid w:val="00CE7227"/>
    <w:rsid w:val="00CF1E49"/>
    <w:rsid w:val="00CF6A08"/>
    <w:rsid w:val="00D016B5"/>
    <w:rsid w:val="00D034F1"/>
    <w:rsid w:val="00D0454E"/>
    <w:rsid w:val="00D07B4E"/>
    <w:rsid w:val="00D11B17"/>
    <w:rsid w:val="00D11DC3"/>
    <w:rsid w:val="00D12291"/>
    <w:rsid w:val="00D1419E"/>
    <w:rsid w:val="00D142CE"/>
    <w:rsid w:val="00D14BEA"/>
    <w:rsid w:val="00D218F8"/>
    <w:rsid w:val="00D266EF"/>
    <w:rsid w:val="00D27D5E"/>
    <w:rsid w:val="00D30ABC"/>
    <w:rsid w:val="00D32D46"/>
    <w:rsid w:val="00D32EA6"/>
    <w:rsid w:val="00D3554D"/>
    <w:rsid w:val="00D355F7"/>
    <w:rsid w:val="00D371F4"/>
    <w:rsid w:val="00D419A5"/>
    <w:rsid w:val="00D46E42"/>
    <w:rsid w:val="00D47A16"/>
    <w:rsid w:val="00D51CDB"/>
    <w:rsid w:val="00D52A47"/>
    <w:rsid w:val="00D548C1"/>
    <w:rsid w:val="00D565A6"/>
    <w:rsid w:val="00D56A9E"/>
    <w:rsid w:val="00D57082"/>
    <w:rsid w:val="00D57C1E"/>
    <w:rsid w:val="00D60301"/>
    <w:rsid w:val="00D604F1"/>
    <w:rsid w:val="00D6454D"/>
    <w:rsid w:val="00D67901"/>
    <w:rsid w:val="00D67930"/>
    <w:rsid w:val="00D7287E"/>
    <w:rsid w:val="00D73EA7"/>
    <w:rsid w:val="00D74972"/>
    <w:rsid w:val="00D74C4B"/>
    <w:rsid w:val="00D81ECD"/>
    <w:rsid w:val="00D92456"/>
    <w:rsid w:val="00D9454D"/>
    <w:rsid w:val="00D965F3"/>
    <w:rsid w:val="00D967C7"/>
    <w:rsid w:val="00DA153B"/>
    <w:rsid w:val="00DA1CF2"/>
    <w:rsid w:val="00DA57D4"/>
    <w:rsid w:val="00DA5EEA"/>
    <w:rsid w:val="00DA6770"/>
    <w:rsid w:val="00DA7672"/>
    <w:rsid w:val="00DB4793"/>
    <w:rsid w:val="00DB5052"/>
    <w:rsid w:val="00DC0974"/>
    <w:rsid w:val="00DC6D22"/>
    <w:rsid w:val="00DC73F6"/>
    <w:rsid w:val="00DC77C9"/>
    <w:rsid w:val="00DC7AEC"/>
    <w:rsid w:val="00DD236F"/>
    <w:rsid w:val="00DD280B"/>
    <w:rsid w:val="00DD6E2C"/>
    <w:rsid w:val="00DD7AAC"/>
    <w:rsid w:val="00DE01E3"/>
    <w:rsid w:val="00DE10B9"/>
    <w:rsid w:val="00DE17DD"/>
    <w:rsid w:val="00DE33E4"/>
    <w:rsid w:val="00DE3613"/>
    <w:rsid w:val="00DE6D90"/>
    <w:rsid w:val="00DE7DDE"/>
    <w:rsid w:val="00DF002F"/>
    <w:rsid w:val="00DF1E55"/>
    <w:rsid w:val="00DF2DB9"/>
    <w:rsid w:val="00DF46FC"/>
    <w:rsid w:val="00DF571B"/>
    <w:rsid w:val="00DF64A9"/>
    <w:rsid w:val="00E01EFF"/>
    <w:rsid w:val="00E0244D"/>
    <w:rsid w:val="00E02A4F"/>
    <w:rsid w:val="00E03A64"/>
    <w:rsid w:val="00E04CA6"/>
    <w:rsid w:val="00E05EE3"/>
    <w:rsid w:val="00E121B3"/>
    <w:rsid w:val="00E14106"/>
    <w:rsid w:val="00E16937"/>
    <w:rsid w:val="00E16C22"/>
    <w:rsid w:val="00E22267"/>
    <w:rsid w:val="00E22AF6"/>
    <w:rsid w:val="00E252E0"/>
    <w:rsid w:val="00E259A2"/>
    <w:rsid w:val="00E25CEE"/>
    <w:rsid w:val="00E26CC0"/>
    <w:rsid w:val="00E42D23"/>
    <w:rsid w:val="00E42F9B"/>
    <w:rsid w:val="00E4491D"/>
    <w:rsid w:val="00E45EBF"/>
    <w:rsid w:val="00E467D9"/>
    <w:rsid w:val="00E47110"/>
    <w:rsid w:val="00E50313"/>
    <w:rsid w:val="00E54921"/>
    <w:rsid w:val="00E55D71"/>
    <w:rsid w:val="00E6078F"/>
    <w:rsid w:val="00E61A2F"/>
    <w:rsid w:val="00E63421"/>
    <w:rsid w:val="00E64E22"/>
    <w:rsid w:val="00E66C8F"/>
    <w:rsid w:val="00E72C65"/>
    <w:rsid w:val="00E73E47"/>
    <w:rsid w:val="00E746BF"/>
    <w:rsid w:val="00E76F4A"/>
    <w:rsid w:val="00E81E94"/>
    <w:rsid w:val="00E82607"/>
    <w:rsid w:val="00E82F1C"/>
    <w:rsid w:val="00E84294"/>
    <w:rsid w:val="00E84D87"/>
    <w:rsid w:val="00E84E79"/>
    <w:rsid w:val="00E869D3"/>
    <w:rsid w:val="00E90326"/>
    <w:rsid w:val="00E97BD8"/>
    <w:rsid w:val="00EA08D4"/>
    <w:rsid w:val="00EA16D9"/>
    <w:rsid w:val="00EA31C2"/>
    <w:rsid w:val="00EA634F"/>
    <w:rsid w:val="00EA6D1E"/>
    <w:rsid w:val="00EB029C"/>
    <w:rsid w:val="00EB04A0"/>
    <w:rsid w:val="00EB061B"/>
    <w:rsid w:val="00EB12D7"/>
    <w:rsid w:val="00EB1B51"/>
    <w:rsid w:val="00EB229D"/>
    <w:rsid w:val="00EB3191"/>
    <w:rsid w:val="00EB34E4"/>
    <w:rsid w:val="00EB46C2"/>
    <w:rsid w:val="00EB7C7C"/>
    <w:rsid w:val="00EB7EB0"/>
    <w:rsid w:val="00EC2D2E"/>
    <w:rsid w:val="00EC475A"/>
    <w:rsid w:val="00EC4B8F"/>
    <w:rsid w:val="00EC5A51"/>
    <w:rsid w:val="00EC739A"/>
    <w:rsid w:val="00ED0A27"/>
    <w:rsid w:val="00ED2EDD"/>
    <w:rsid w:val="00ED41E7"/>
    <w:rsid w:val="00ED6782"/>
    <w:rsid w:val="00EE2EA3"/>
    <w:rsid w:val="00EE46CC"/>
    <w:rsid w:val="00EF032D"/>
    <w:rsid w:val="00EF2C90"/>
    <w:rsid w:val="00EF3A5B"/>
    <w:rsid w:val="00EF4582"/>
    <w:rsid w:val="00EF6183"/>
    <w:rsid w:val="00EF6FB3"/>
    <w:rsid w:val="00EF73A7"/>
    <w:rsid w:val="00F00678"/>
    <w:rsid w:val="00F008FA"/>
    <w:rsid w:val="00F01516"/>
    <w:rsid w:val="00F017AC"/>
    <w:rsid w:val="00F066B4"/>
    <w:rsid w:val="00F06C2A"/>
    <w:rsid w:val="00F1420F"/>
    <w:rsid w:val="00F14A37"/>
    <w:rsid w:val="00F15C00"/>
    <w:rsid w:val="00F16AC6"/>
    <w:rsid w:val="00F16F37"/>
    <w:rsid w:val="00F17DE5"/>
    <w:rsid w:val="00F20C8B"/>
    <w:rsid w:val="00F232EF"/>
    <w:rsid w:val="00F2438C"/>
    <w:rsid w:val="00F25202"/>
    <w:rsid w:val="00F2526B"/>
    <w:rsid w:val="00F26A7D"/>
    <w:rsid w:val="00F26DAB"/>
    <w:rsid w:val="00F27EDF"/>
    <w:rsid w:val="00F30919"/>
    <w:rsid w:val="00F30D47"/>
    <w:rsid w:val="00F3201D"/>
    <w:rsid w:val="00F34BD7"/>
    <w:rsid w:val="00F4544E"/>
    <w:rsid w:val="00F47224"/>
    <w:rsid w:val="00F50D4F"/>
    <w:rsid w:val="00F51562"/>
    <w:rsid w:val="00F534B8"/>
    <w:rsid w:val="00F56037"/>
    <w:rsid w:val="00F57129"/>
    <w:rsid w:val="00F57765"/>
    <w:rsid w:val="00F610A1"/>
    <w:rsid w:val="00F614CA"/>
    <w:rsid w:val="00F6284B"/>
    <w:rsid w:val="00F63077"/>
    <w:rsid w:val="00F645F9"/>
    <w:rsid w:val="00F64AB6"/>
    <w:rsid w:val="00F6679D"/>
    <w:rsid w:val="00F66822"/>
    <w:rsid w:val="00F677D7"/>
    <w:rsid w:val="00F76BC5"/>
    <w:rsid w:val="00F819DF"/>
    <w:rsid w:val="00F822AD"/>
    <w:rsid w:val="00F86E0C"/>
    <w:rsid w:val="00F870FA"/>
    <w:rsid w:val="00F87BC6"/>
    <w:rsid w:val="00F90643"/>
    <w:rsid w:val="00F93130"/>
    <w:rsid w:val="00F93C4B"/>
    <w:rsid w:val="00F93DC3"/>
    <w:rsid w:val="00F95631"/>
    <w:rsid w:val="00F96B3F"/>
    <w:rsid w:val="00F97C2D"/>
    <w:rsid w:val="00FA0E76"/>
    <w:rsid w:val="00FA13C2"/>
    <w:rsid w:val="00FA5A79"/>
    <w:rsid w:val="00FA7656"/>
    <w:rsid w:val="00FB00CB"/>
    <w:rsid w:val="00FB0BFE"/>
    <w:rsid w:val="00FB122F"/>
    <w:rsid w:val="00FB2B4E"/>
    <w:rsid w:val="00FB3A86"/>
    <w:rsid w:val="00FB43DE"/>
    <w:rsid w:val="00FB4C51"/>
    <w:rsid w:val="00FB56D1"/>
    <w:rsid w:val="00FB5E5B"/>
    <w:rsid w:val="00FC0F63"/>
    <w:rsid w:val="00FC221C"/>
    <w:rsid w:val="00FC482D"/>
    <w:rsid w:val="00FC5852"/>
    <w:rsid w:val="00FC5D3D"/>
    <w:rsid w:val="00FC6B4A"/>
    <w:rsid w:val="00FC7D21"/>
    <w:rsid w:val="00FD04D2"/>
    <w:rsid w:val="00FD4823"/>
    <w:rsid w:val="00FD554A"/>
    <w:rsid w:val="00FE19D6"/>
    <w:rsid w:val="00FE40AC"/>
    <w:rsid w:val="00FE5225"/>
    <w:rsid w:val="00FE5789"/>
    <w:rsid w:val="00FF0188"/>
    <w:rsid w:val="00FF1DBD"/>
    <w:rsid w:val="00FF2A3F"/>
    <w:rsid w:val="00FF671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F7224A"/>
  <w15:chartTrackingRefBased/>
  <w15:docId w15:val="{393CEE5A-67D2-42C7-9DD3-B5CF66AE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uiPriority="99" w:qFormat="1"/>
    <w:lsdException w:name="page number" w:qFormat="1"/>
    <w:lsdException w:name="endnote reference" w:qFormat="1"/>
    <w:lsdException w:name="endnote text"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8DF"/>
    <w:pPr>
      <w:suppressAutoHyphens/>
      <w:spacing w:line="240" w:lineRule="atLeast"/>
    </w:pPr>
    <w:rPr>
      <w:lang w:val="fr-CH" w:eastAsia="en-US"/>
    </w:rPr>
  </w:style>
  <w:style w:type="paragraph" w:styleId="Heading1">
    <w:name w:val="heading 1"/>
    <w:aliases w:val="Table_G,h1"/>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D11B17"/>
    <w:pPr>
      <w:numPr>
        <w:ilvl w:val="1"/>
        <w:numId w:val="5"/>
      </w:numPr>
      <w:outlineLvl w:val="1"/>
    </w:pPr>
  </w:style>
  <w:style w:type="paragraph" w:styleId="Heading3">
    <w:name w:val="heading 3"/>
    <w:aliases w:val="h3"/>
    <w:basedOn w:val="Normal"/>
    <w:next w:val="Normal"/>
    <w:link w:val="Heading3Char"/>
    <w:qFormat/>
    <w:rsid w:val="00D11B17"/>
    <w:pPr>
      <w:numPr>
        <w:ilvl w:val="2"/>
        <w:numId w:val="5"/>
      </w:numPr>
      <w:outlineLvl w:val="2"/>
    </w:pPr>
  </w:style>
  <w:style w:type="paragraph" w:styleId="Heading4">
    <w:name w:val="heading 4"/>
    <w:aliases w:val="h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qFormat/>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qFormat/>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CommentTextChar">
    <w:name w:val="Comment Text Char"/>
    <w:link w:val="CommentText"/>
    <w:rsid w:val="00565139"/>
    <w:rPr>
      <w:lang w:val="fr-CH" w:eastAsia="en-US"/>
    </w:rPr>
  </w:style>
  <w:style w:type="paragraph" w:styleId="ListParagraph">
    <w:name w:val="List Paragraph"/>
    <w:basedOn w:val="Normal"/>
    <w:uiPriority w:val="34"/>
    <w:qFormat/>
    <w:rsid w:val="000F58C2"/>
    <w:pPr>
      <w:ind w:left="720"/>
      <w:contextualSpacing/>
    </w:pPr>
    <w:rPr>
      <w:lang w:val="en-GB"/>
    </w:rPr>
  </w:style>
  <w:style w:type="character" w:customStyle="1" w:styleId="TablebodyChar">
    <w:name w:val="Table body Char"/>
    <w:link w:val="Tablebody"/>
    <w:locked/>
    <w:rsid w:val="001354AD"/>
    <w:rPr>
      <w:rFonts w:ascii="Cambria" w:eastAsia="Calibri" w:hAnsi="Cambria"/>
      <w:szCs w:val="22"/>
      <w:lang w:eastAsia="en-US"/>
    </w:rPr>
  </w:style>
  <w:style w:type="paragraph" w:customStyle="1" w:styleId="Tablebody">
    <w:name w:val="Table body"/>
    <w:basedOn w:val="Normal"/>
    <w:link w:val="TablebodyChar"/>
    <w:rsid w:val="001354AD"/>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lang w:val="fr-FR"/>
    </w:rPr>
  </w:style>
  <w:style w:type="paragraph" w:customStyle="1" w:styleId="Tableheader">
    <w:name w:val="Table header"/>
    <w:basedOn w:val="Tablebody"/>
    <w:rsid w:val="001354AD"/>
  </w:style>
  <w:style w:type="paragraph" w:styleId="Revision">
    <w:name w:val="Revision"/>
    <w:hidden/>
    <w:semiHidden/>
    <w:rsid w:val="00060C72"/>
    <w:rPr>
      <w:lang w:val="fr-CH" w:eastAsia="en-US"/>
    </w:rPr>
  </w:style>
  <w:style w:type="character" w:customStyle="1" w:styleId="BalloonTextChar">
    <w:name w:val="Balloon Text Char"/>
    <w:basedOn w:val="DefaultParagraphFont"/>
    <w:link w:val="BalloonText"/>
    <w:rsid w:val="00DF2DB9"/>
    <w:rPr>
      <w:rFonts w:ascii="Tahoma" w:hAnsi="Tahoma" w:cs="Tahoma"/>
      <w:sz w:val="16"/>
      <w:szCs w:val="16"/>
      <w:lang w:val="fr-CH" w:eastAsia="en-US"/>
    </w:rPr>
  </w:style>
  <w:style w:type="paragraph" w:customStyle="1" w:styleId="ParNoG">
    <w:name w:val="_ParNo_G"/>
    <w:basedOn w:val="SingleTxtG"/>
    <w:qFormat/>
    <w:rsid w:val="00DF2DB9"/>
    <w:pPr>
      <w:numPr>
        <w:numId w:val="14"/>
      </w:numPr>
      <w:suppressAutoHyphens w:val="0"/>
    </w:pPr>
    <w:rPr>
      <w:lang w:val="en-GB" w:eastAsia="fr-FR"/>
    </w:rPr>
  </w:style>
  <w:style w:type="paragraph" w:customStyle="1" w:styleId="a0">
    <w:name w:val="(a)"/>
    <w:basedOn w:val="para"/>
    <w:qFormat/>
    <w:rsid w:val="00DF2DB9"/>
    <w:pPr>
      <w:ind w:left="2835" w:hanging="567"/>
    </w:pPr>
  </w:style>
  <w:style w:type="character" w:customStyle="1" w:styleId="BodyTextIndent2Char">
    <w:name w:val="Body Text Indent 2 Char"/>
    <w:basedOn w:val="DefaultParagraphFont"/>
    <w:link w:val="BodyTextIndent2"/>
    <w:rsid w:val="00DF2DB9"/>
    <w:rPr>
      <w:sz w:val="24"/>
      <w:szCs w:val="24"/>
      <w:lang w:val="fr-FR" w:eastAsia="fr-FR"/>
    </w:rPr>
  </w:style>
  <w:style w:type="paragraph" w:customStyle="1" w:styleId="Paragraphedeliste1">
    <w:name w:val="Paragraphe de liste1"/>
    <w:basedOn w:val="Normal"/>
    <w:qFormat/>
    <w:rsid w:val="00DF2DB9"/>
    <w:pPr>
      <w:ind w:left="720"/>
      <w:contextualSpacing/>
    </w:pPr>
    <w:rPr>
      <w:rFonts w:eastAsiaTheme="minorEastAsia"/>
      <w:lang w:val="en-GB"/>
    </w:rPr>
  </w:style>
  <w:style w:type="character" w:customStyle="1" w:styleId="CommentSubjectChar">
    <w:name w:val="Comment Subject Char"/>
    <w:basedOn w:val="CommentTextChar"/>
    <w:link w:val="CommentSubject"/>
    <w:rsid w:val="00DF2DB9"/>
    <w:rPr>
      <w:b/>
      <w:bCs/>
      <w:lang w:val="fr-CH" w:eastAsia="en-US"/>
    </w:rPr>
  </w:style>
  <w:style w:type="paragraph" w:customStyle="1" w:styleId="Terms">
    <w:name w:val="Term(s)"/>
    <w:basedOn w:val="Normal"/>
    <w:rsid w:val="00DF2DB9"/>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lang w:val="en-GB"/>
    </w:rPr>
  </w:style>
  <w:style w:type="character" w:customStyle="1" w:styleId="citesec">
    <w:name w:val="cite_sec"/>
    <w:rsid w:val="00DF2DB9"/>
    <w:rPr>
      <w:rFonts w:ascii="Cambria" w:hAnsi="Cambria"/>
      <w:bdr w:val="none" w:sz="0" w:space="0" w:color="auto"/>
      <w:shd w:val="clear" w:color="auto" w:fill="FFCCCC"/>
    </w:rPr>
  </w:style>
  <w:style w:type="paragraph" w:customStyle="1" w:styleId="Tiret2">
    <w:name w:val="Tiret 2"/>
    <w:basedOn w:val="Normal"/>
    <w:rsid w:val="00DF2DB9"/>
    <w:pPr>
      <w:numPr>
        <w:numId w:val="15"/>
      </w:numPr>
      <w:suppressAutoHyphens w:val="0"/>
      <w:spacing w:before="120" w:after="120" w:line="240" w:lineRule="auto"/>
      <w:jc w:val="both"/>
    </w:pPr>
    <w:rPr>
      <w:sz w:val="24"/>
      <w:szCs w:val="24"/>
      <w:lang w:val="en-GB" w:eastAsia="de-DE"/>
    </w:rPr>
  </w:style>
  <w:style w:type="character" w:styleId="PlaceholderText">
    <w:name w:val="Placeholder Text"/>
    <w:basedOn w:val="DefaultParagraphFont"/>
    <w:uiPriority w:val="99"/>
    <w:semiHidden/>
    <w:rsid w:val="00DF2DB9"/>
    <w:rPr>
      <w:color w:val="808080"/>
    </w:rPr>
  </w:style>
  <w:style w:type="paragraph" w:customStyle="1" w:styleId="Heading51">
    <w:name w:val="Heading 51"/>
    <w:rsid w:val="00DF2DB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DF2DB9"/>
    <w:pPr>
      <w:keepNext/>
      <w:keepLines/>
      <w:widowControl w:val="0"/>
      <w:tabs>
        <w:tab w:val="left" w:pos="-720"/>
      </w:tabs>
      <w:suppressAutoHyphens/>
    </w:pPr>
    <w:rPr>
      <w:rFonts w:ascii="Courier" w:hAnsi="Courier"/>
      <w:lang w:val="en-GB" w:eastAsia="en-US"/>
    </w:rPr>
  </w:style>
  <w:style w:type="paragraph" w:customStyle="1" w:styleId="Level1">
    <w:name w:val="Level 1"/>
    <w:basedOn w:val="Normal"/>
    <w:rsid w:val="00DF2DB9"/>
    <w:pPr>
      <w:widowControl w:val="0"/>
      <w:numPr>
        <w:numId w:val="19"/>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Caption">
    <w:name w:val="caption"/>
    <w:basedOn w:val="Normal"/>
    <w:next w:val="Normal"/>
    <w:qFormat/>
    <w:rsid w:val="00DF2DB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customStyle="1" w:styleId="ParaNo">
    <w:name w:val="ParaNo."/>
    <w:basedOn w:val="Normal"/>
    <w:rsid w:val="00DF2DB9"/>
    <w:pPr>
      <w:numPr>
        <w:numId w:val="16"/>
      </w:numPr>
      <w:tabs>
        <w:tab w:val="clear" w:pos="360"/>
      </w:tabs>
      <w:suppressAutoHyphens w:val="0"/>
      <w:spacing w:line="240" w:lineRule="auto"/>
    </w:pPr>
    <w:rPr>
      <w:sz w:val="24"/>
      <w:lang w:val="en-GB"/>
    </w:rPr>
  </w:style>
  <w:style w:type="paragraph" w:customStyle="1" w:styleId="Rom1">
    <w:name w:val="Rom1"/>
    <w:basedOn w:val="Normal"/>
    <w:rsid w:val="00DF2DB9"/>
    <w:pPr>
      <w:numPr>
        <w:numId w:val="17"/>
      </w:numPr>
      <w:tabs>
        <w:tab w:val="clear" w:pos="504"/>
      </w:tabs>
      <w:suppressAutoHyphens w:val="0"/>
      <w:spacing w:line="240" w:lineRule="auto"/>
      <w:ind w:left="1145" w:hanging="465"/>
    </w:pPr>
    <w:rPr>
      <w:sz w:val="24"/>
      <w:lang w:val="en-GB"/>
    </w:rPr>
  </w:style>
  <w:style w:type="paragraph" w:customStyle="1" w:styleId="Rom2">
    <w:name w:val="Rom2"/>
    <w:basedOn w:val="Normal"/>
    <w:rsid w:val="00DF2DB9"/>
    <w:pPr>
      <w:numPr>
        <w:numId w:val="18"/>
      </w:numPr>
      <w:tabs>
        <w:tab w:val="clear" w:pos="927"/>
      </w:tabs>
      <w:suppressAutoHyphens w:val="0"/>
      <w:spacing w:line="240" w:lineRule="auto"/>
      <w:ind w:left="1712" w:hanging="465"/>
    </w:pPr>
    <w:rPr>
      <w:sz w:val="24"/>
      <w:lang w:val="en-GB"/>
    </w:rPr>
  </w:style>
  <w:style w:type="paragraph" w:customStyle="1" w:styleId="Heading61">
    <w:name w:val="Heading 61"/>
    <w:rsid w:val="00DF2DB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rsid w:val="00DF2DB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val="en-GB"/>
    </w:rPr>
  </w:style>
  <w:style w:type="paragraph" w:customStyle="1" w:styleId="Footer1">
    <w:name w:val="Footer1"/>
    <w:rsid w:val="00DF2DB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DF2DB9"/>
    <w:pPr>
      <w:widowControl w:val="0"/>
      <w:suppressAutoHyphens w:val="0"/>
      <w:spacing w:line="240" w:lineRule="auto"/>
    </w:pPr>
    <w:rPr>
      <w:rFonts w:ascii="Arial" w:hAnsi="Arial"/>
      <w:sz w:val="24"/>
      <w:lang w:val="en-GB" w:eastAsia="de-DE"/>
    </w:rPr>
  </w:style>
  <w:style w:type="paragraph" w:customStyle="1" w:styleId="Frontpagetitle">
    <w:name w:val="Front page title"/>
    <w:rsid w:val="00DF2DB9"/>
    <w:pPr>
      <w:spacing w:line="264" w:lineRule="auto"/>
      <w:jc w:val="center"/>
    </w:pPr>
    <w:rPr>
      <w:rFonts w:ascii="Arial" w:hAnsi="Arial"/>
      <w:b/>
      <w:sz w:val="24"/>
      <w:lang w:val="en-GB" w:eastAsia="en-US"/>
    </w:rPr>
  </w:style>
  <w:style w:type="paragraph" w:customStyle="1" w:styleId="Point0">
    <w:name w:val="Point 0"/>
    <w:basedOn w:val="Normal"/>
    <w:rsid w:val="00DF2DB9"/>
    <w:pPr>
      <w:suppressAutoHyphens w:val="0"/>
      <w:spacing w:before="120" w:after="120" w:line="240" w:lineRule="auto"/>
      <w:ind w:left="850" w:hanging="850"/>
      <w:jc w:val="both"/>
    </w:pPr>
    <w:rPr>
      <w:sz w:val="24"/>
      <w:lang w:val="en-GB" w:eastAsia="en-GB"/>
    </w:rPr>
  </w:style>
  <w:style w:type="paragraph" w:customStyle="1" w:styleId="i">
    <w:name w:val="(i)"/>
    <w:basedOn w:val="Normal"/>
    <w:qFormat/>
    <w:rsid w:val="00DF2DB9"/>
    <w:pPr>
      <w:spacing w:after="120"/>
      <w:ind w:left="3402" w:hanging="567"/>
      <w:jc w:val="both"/>
    </w:pPr>
    <w:rPr>
      <w:lang w:val="en-GB"/>
    </w:rPr>
  </w:style>
  <w:style w:type="character" w:customStyle="1" w:styleId="SingleTxtGChar1">
    <w:name w:val="_ Single Txt_G Char1"/>
    <w:rsid w:val="00DF2DB9"/>
    <w:rPr>
      <w:lang w:val="en-GB" w:eastAsia="en-US" w:bidi="ar-SA"/>
    </w:rPr>
  </w:style>
  <w:style w:type="character" w:customStyle="1" w:styleId="5GCharChar">
    <w:name w:val="5_G Char Char"/>
    <w:semiHidden/>
    <w:rsid w:val="00DF2DB9"/>
    <w:rPr>
      <w:sz w:val="18"/>
      <w:lang w:val="en-GB" w:eastAsia="en-US" w:bidi="ar-SA"/>
    </w:rPr>
  </w:style>
  <w:style w:type="character" w:customStyle="1" w:styleId="HeaderChar1">
    <w:name w:val="Header Char1"/>
    <w:aliases w:val="6_G Char1"/>
    <w:rsid w:val="00DF2DB9"/>
    <w:rPr>
      <w:b/>
      <w:sz w:val="18"/>
      <w:lang w:eastAsia="en-US"/>
    </w:rPr>
  </w:style>
  <w:style w:type="character" w:customStyle="1" w:styleId="WW-">
    <w:name w:val="WW-Основной шрифт абзаца"/>
    <w:rsid w:val="00DF2DB9"/>
  </w:style>
  <w:style w:type="character" w:customStyle="1" w:styleId="CharChar">
    <w:name w:val="Char Char"/>
    <w:rsid w:val="00DF2DB9"/>
    <w:rPr>
      <w:sz w:val="24"/>
      <w:szCs w:val="24"/>
      <w:lang w:eastAsia="ar-SA"/>
    </w:rPr>
  </w:style>
  <w:style w:type="character" w:customStyle="1" w:styleId="Heading4Char">
    <w:name w:val="Heading 4 Char"/>
    <w:aliases w:val="h4 Char"/>
    <w:link w:val="Heading4"/>
    <w:locked/>
    <w:rsid w:val="00DF2DB9"/>
    <w:rPr>
      <w:lang w:val="fr-CH" w:eastAsia="en-US"/>
    </w:rPr>
  </w:style>
  <w:style w:type="paragraph" w:customStyle="1" w:styleId="NormalCentered">
    <w:name w:val="Normal Centered"/>
    <w:basedOn w:val="Normal"/>
    <w:rsid w:val="00DF2DB9"/>
    <w:pPr>
      <w:suppressAutoHyphens w:val="0"/>
      <w:spacing w:before="120" w:after="120" w:line="240" w:lineRule="auto"/>
      <w:jc w:val="center"/>
    </w:pPr>
    <w:rPr>
      <w:rFonts w:eastAsia="MS Mincho"/>
      <w:sz w:val="24"/>
      <w:lang w:val="en-GB"/>
    </w:rPr>
  </w:style>
  <w:style w:type="character" w:customStyle="1" w:styleId="Heading2Char">
    <w:name w:val="Heading 2 Char"/>
    <w:aliases w:val="h2 Char"/>
    <w:link w:val="Heading2"/>
    <w:locked/>
    <w:rsid w:val="00DF2DB9"/>
    <w:rPr>
      <w:lang w:val="fr-CH" w:eastAsia="en-US"/>
    </w:rPr>
  </w:style>
  <w:style w:type="paragraph" w:customStyle="1" w:styleId="xl26">
    <w:name w:val="xl26"/>
    <w:basedOn w:val="Normal"/>
    <w:rsid w:val="00DF2DB9"/>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rsid w:val="00DF2DB9"/>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rsid w:val="00DF2DB9"/>
    <w:pPr>
      <w:suppressAutoHyphens w:val="0"/>
      <w:spacing w:before="120" w:after="120" w:line="240" w:lineRule="auto"/>
      <w:ind w:left="850"/>
      <w:jc w:val="both"/>
    </w:pPr>
    <w:rPr>
      <w:sz w:val="24"/>
      <w:szCs w:val="24"/>
      <w:lang w:val="en-GB" w:eastAsia="de-DE"/>
    </w:rPr>
  </w:style>
  <w:style w:type="paragraph" w:customStyle="1" w:styleId="Point1">
    <w:name w:val="Point 1"/>
    <w:basedOn w:val="Normal"/>
    <w:rsid w:val="00DF2DB9"/>
    <w:pPr>
      <w:suppressAutoHyphens w:val="0"/>
      <w:spacing w:before="120" w:after="120" w:line="240" w:lineRule="auto"/>
      <w:ind w:left="1417" w:hanging="567"/>
      <w:jc w:val="both"/>
    </w:pPr>
    <w:rPr>
      <w:sz w:val="24"/>
      <w:szCs w:val="24"/>
      <w:lang w:val="en-GB" w:eastAsia="de-DE"/>
    </w:rPr>
  </w:style>
  <w:style w:type="paragraph" w:customStyle="1" w:styleId="Point2">
    <w:name w:val="Point 2"/>
    <w:basedOn w:val="Normal"/>
    <w:rsid w:val="00DF2DB9"/>
    <w:pPr>
      <w:suppressAutoHyphens w:val="0"/>
      <w:spacing w:before="120" w:after="120" w:line="240" w:lineRule="auto"/>
      <w:ind w:left="1984" w:hanging="567"/>
      <w:jc w:val="both"/>
    </w:pPr>
    <w:rPr>
      <w:sz w:val="24"/>
      <w:szCs w:val="24"/>
      <w:lang w:val="en-GB" w:eastAsia="de-DE"/>
    </w:rPr>
  </w:style>
  <w:style w:type="paragraph" w:customStyle="1" w:styleId="ManualHeading2">
    <w:name w:val="Manual Heading 2"/>
    <w:basedOn w:val="Normal"/>
    <w:next w:val="Normal"/>
    <w:rsid w:val="00DF2DB9"/>
    <w:pPr>
      <w:keepNext/>
      <w:tabs>
        <w:tab w:val="left" w:pos="850"/>
      </w:tabs>
      <w:suppressAutoHyphens w:val="0"/>
      <w:spacing w:before="120" w:after="120" w:line="240" w:lineRule="auto"/>
      <w:ind w:left="850" w:hanging="850"/>
      <w:jc w:val="both"/>
      <w:outlineLvl w:val="1"/>
    </w:pPr>
    <w:rPr>
      <w:b/>
      <w:sz w:val="24"/>
      <w:szCs w:val="24"/>
      <w:lang w:val="en-GB" w:eastAsia="de-DE"/>
    </w:rPr>
  </w:style>
  <w:style w:type="paragraph" w:customStyle="1" w:styleId="ManualHeading3">
    <w:name w:val="Manual Heading 3"/>
    <w:basedOn w:val="Normal"/>
    <w:next w:val="Normal"/>
    <w:rsid w:val="00DF2DB9"/>
    <w:pPr>
      <w:keepNext/>
      <w:tabs>
        <w:tab w:val="left" w:pos="850"/>
      </w:tabs>
      <w:suppressAutoHyphens w:val="0"/>
      <w:spacing w:before="120" w:after="120" w:line="240" w:lineRule="auto"/>
      <w:ind w:left="850" w:hanging="850"/>
      <w:jc w:val="both"/>
      <w:outlineLvl w:val="2"/>
    </w:pPr>
    <w:rPr>
      <w:i/>
      <w:sz w:val="24"/>
      <w:szCs w:val="24"/>
      <w:lang w:val="en-GB" w:eastAsia="de-DE"/>
    </w:rPr>
  </w:style>
  <w:style w:type="paragraph" w:customStyle="1" w:styleId="ManualHeading4">
    <w:name w:val="Manual Heading 4"/>
    <w:basedOn w:val="Normal"/>
    <w:next w:val="Normal"/>
    <w:rsid w:val="00DF2DB9"/>
    <w:pPr>
      <w:keepNext/>
      <w:tabs>
        <w:tab w:val="left" w:pos="850"/>
      </w:tabs>
      <w:suppressAutoHyphens w:val="0"/>
      <w:spacing w:before="120" w:after="120" w:line="240" w:lineRule="auto"/>
      <w:ind w:left="850" w:hanging="850"/>
      <w:jc w:val="both"/>
      <w:outlineLvl w:val="3"/>
    </w:pPr>
    <w:rPr>
      <w:sz w:val="24"/>
      <w:szCs w:val="24"/>
      <w:lang w:val="en-GB" w:eastAsia="de-DE"/>
    </w:rPr>
  </w:style>
  <w:style w:type="paragraph" w:customStyle="1" w:styleId="ListDash">
    <w:name w:val="List Dash"/>
    <w:basedOn w:val="Normal"/>
    <w:rsid w:val="00DF2DB9"/>
    <w:pPr>
      <w:numPr>
        <w:numId w:val="20"/>
      </w:numPr>
      <w:suppressAutoHyphens w:val="0"/>
      <w:spacing w:before="120" w:after="120" w:line="240" w:lineRule="auto"/>
      <w:jc w:val="both"/>
    </w:pPr>
    <w:rPr>
      <w:sz w:val="24"/>
      <w:szCs w:val="24"/>
      <w:lang w:val="en-GB" w:eastAsia="de-DE"/>
    </w:rPr>
  </w:style>
  <w:style w:type="paragraph" w:customStyle="1" w:styleId="Point010pt">
    <w:name w:val="Point 0 + 10 pt"/>
    <w:aliases w:val="Left:  1.94 cm,Hanging:  2.12 cm"/>
    <w:basedOn w:val="ManualHeading2"/>
    <w:rsid w:val="00DF2DB9"/>
    <w:rPr>
      <w:b w:val="0"/>
      <w:sz w:val="20"/>
      <w:szCs w:val="20"/>
    </w:rPr>
  </w:style>
  <w:style w:type="paragraph" w:customStyle="1" w:styleId="ParaNo0">
    <w:name w:val="(ParaNo.)"/>
    <w:basedOn w:val="Normal"/>
    <w:rsid w:val="00DF2DB9"/>
    <w:pPr>
      <w:numPr>
        <w:numId w:val="21"/>
      </w:numPr>
      <w:suppressAutoHyphens w:val="0"/>
      <w:spacing w:line="240" w:lineRule="auto"/>
    </w:pPr>
    <w:rPr>
      <w:sz w:val="24"/>
      <w:lang w:val="en-GB"/>
    </w:rPr>
  </w:style>
  <w:style w:type="paragraph" w:styleId="NoSpacing">
    <w:name w:val="No Spacing"/>
    <w:link w:val="NoSpacingChar"/>
    <w:qFormat/>
    <w:rsid w:val="00DF2DB9"/>
    <w:rPr>
      <w:rFonts w:ascii="Calibri" w:hAnsi="Calibri"/>
      <w:sz w:val="22"/>
      <w:szCs w:val="22"/>
      <w:lang w:val="fr-FR" w:eastAsia="en-US"/>
    </w:rPr>
  </w:style>
  <w:style w:type="character" w:customStyle="1" w:styleId="NoSpacingChar">
    <w:name w:val="No Spacing Char"/>
    <w:link w:val="NoSpacing"/>
    <w:locked/>
    <w:rsid w:val="00DF2DB9"/>
    <w:rPr>
      <w:rFonts w:ascii="Calibri" w:hAnsi="Calibri"/>
      <w:sz w:val="22"/>
      <w:szCs w:val="22"/>
      <w:lang w:val="fr-FR" w:eastAsia="en-US"/>
    </w:rPr>
  </w:style>
  <w:style w:type="paragraph" w:customStyle="1" w:styleId="Text2">
    <w:name w:val="Text 2"/>
    <w:basedOn w:val="Normal"/>
    <w:rsid w:val="00DF2DB9"/>
    <w:pPr>
      <w:suppressAutoHyphens w:val="0"/>
      <w:spacing w:before="120" w:after="120" w:line="240" w:lineRule="auto"/>
      <w:ind w:left="850"/>
      <w:jc w:val="both"/>
    </w:pPr>
    <w:rPr>
      <w:sz w:val="24"/>
      <w:szCs w:val="24"/>
      <w:lang w:val="en-GB" w:eastAsia="de-DE"/>
    </w:rPr>
  </w:style>
  <w:style w:type="paragraph" w:customStyle="1" w:styleId="Text3">
    <w:name w:val="Text 3"/>
    <w:basedOn w:val="Normal"/>
    <w:rsid w:val="00DF2DB9"/>
    <w:pPr>
      <w:suppressAutoHyphens w:val="0"/>
      <w:spacing w:before="120" w:after="120" w:line="240" w:lineRule="auto"/>
      <w:ind w:left="850"/>
      <w:jc w:val="both"/>
    </w:pPr>
    <w:rPr>
      <w:sz w:val="24"/>
      <w:szCs w:val="24"/>
      <w:lang w:val="en-GB" w:eastAsia="de-DE"/>
    </w:rPr>
  </w:style>
  <w:style w:type="paragraph" w:customStyle="1" w:styleId="Text4">
    <w:name w:val="Text 4"/>
    <w:basedOn w:val="Normal"/>
    <w:rsid w:val="00DF2DB9"/>
    <w:pPr>
      <w:numPr>
        <w:numId w:val="27"/>
      </w:numPr>
      <w:tabs>
        <w:tab w:val="clear" w:pos="283"/>
      </w:tabs>
      <w:suppressAutoHyphens w:val="0"/>
      <w:spacing w:before="120" w:after="120" w:line="240" w:lineRule="auto"/>
      <w:ind w:left="850" w:firstLine="0"/>
      <w:jc w:val="both"/>
    </w:pPr>
    <w:rPr>
      <w:sz w:val="24"/>
      <w:szCs w:val="24"/>
      <w:lang w:val="en-GB" w:eastAsia="de-DE"/>
    </w:rPr>
  </w:style>
  <w:style w:type="paragraph" w:styleId="TOC1">
    <w:name w:val="toc 1"/>
    <w:basedOn w:val="Normal"/>
    <w:next w:val="Normal"/>
    <w:uiPriority w:val="39"/>
    <w:rsid w:val="00DF2DB9"/>
    <w:pPr>
      <w:tabs>
        <w:tab w:val="right" w:leader="dot" w:pos="9071"/>
      </w:tabs>
      <w:suppressAutoHyphens w:val="0"/>
      <w:spacing w:before="60" w:after="120" w:line="240" w:lineRule="auto"/>
      <w:ind w:left="850" w:hanging="850"/>
    </w:pPr>
    <w:rPr>
      <w:sz w:val="24"/>
      <w:szCs w:val="24"/>
      <w:lang w:val="en-GB" w:eastAsia="de-DE"/>
    </w:rPr>
  </w:style>
  <w:style w:type="paragraph" w:styleId="TOC2">
    <w:name w:val="toc 2"/>
    <w:basedOn w:val="Normal"/>
    <w:next w:val="Normal"/>
    <w:rsid w:val="00DF2DB9"/>
    <w:pPr>
      <w:tabs>
        <w:tab w:val="right" w:leader="dot" w:pos="9071"/>
      </w:tabs>
      <w:suppressAutoHyphens w:val="0"/>
      <w:spacing w:before="60" w:after="120" w:line="240" w:lineRule="auto"/>
      <w:ind w:left="850" w:hanging="850"/>
    </w:pPr>
    <w:rPr>
      <w:sz w:val="24"/>
      <w:szCs w:val="24"/>
      <w:lang w:val="en-GB" w:eastAsia="de-DE"/>
    </w:rPr>
  </w:style>
  <w:style w:type="paragraph" w:styleId="TOC3">
    <w:name w:val="toc 3"/>
    <w:basedOn w:val="Normal"/>
    <w:next w:val="Normal"/>
    <w:rsid w:val="00DF2DB9"/>
    <w:pPr>
      <w:tabs>
        <w:tab w:val="right" w:leader="dot" w:pos="9071"/>
      </w:tabs>
      <w:suppressAutoHyphens w:val="0"/>
      <w:spacing w:before="60" w:after="120" w:line="240" w:lineRule="auto"/>
      <w:ind w:left="850" w:hanging="850"/>
    </w:pPr>
    <w:rPr>
      <w:sz w:val="24"/>
      <w:szCs w:val="24"/>
      <w:lang w:val="en-GB" w:eastAsia="de-DE"/>
    </w:rPr>
  </w:style>
  <w:style w:type="paragraph" w:styleId="TOC4">
    <w:name w:val="toc 4"/>
    <w:basedOn w:val="Normal"/>
    <w:next w:val="Normal"/>
    <w:rsid w:val="00DF2DB9"/>
    <w:pPr>
      <w:tabs>
        <w:tab w:val="right" w:leader="dot" w:pos="9071"/>
      </w:tabs>
      <w:suppressAutoHyphens w:val="0"/>
      <w:spacing w:before="60" w:after="120" w:line="240" w:lineRule="auto"/>
      <w:ind w:left="850" w:hanging="850"/>
    </w:pPr>
    <w:rPr>
      <w:sz w:val="24"/>
      <w:szCs w:val="24"/>
      <w:lang w:val="en-GB" w:eastAsia="de-DE"/>
    </w:rPr>
  </w:style>
  <w:style w:type="paragraph" w:styleId="TOC5">
    <w:name w:val="toc 5"/>
    <w:basedOn w:val="Normal"/>
    <w:next w:val="Normal"/>
    <w:rsid w:val="00DF2DB9"/>
    <w:pPr>
      <w:tabs>
        <w:tab w:val="right" w:leader="dot" w:pos="9071"/>
      </w:tabs>
      <w:suppressAutoHyphens w:val="0"/>
      <w:spacing w:before="300" w:after="120" w:line="240" w:lineRule="auto"/>
    </w:pPr>
    <w:rPr>
      <w:sz w:val="24"/>
      <w:szCs w:val="24"/>
      <w:lang w:val="en-GB" w:eastAsia="de-DE"/>
    </w:rPr>
  </w:style>
  <w:style w:type="paragraph" w:styleId="TOC6">
    <w:name w:val="toc 6"/>
    <w:basedOn w:val="Normal"/>
    <w:next w:val="Normal"/>
    <w:rsid w:val="00DF2DB9"/>
    <w:pPr>
      <w:tabs>
        <w:tab w:val="right" w:leader="dot" w:pos="9071"/>
      </w:tabs>
      <w:suppressAutoHyphens w:val="0"/>
      <w:spacing w:before="240" w:after="120" w:line="240" w:lineRule="auto"/>
    </w:pPr>
    <w:rPr>
      <w:sz w:val="24"/>
      <w:szCs w:val="24"/>
      <w:lang w:val="en-GB" w:eastAsia="de-DE"/>
    </w:rPr>
  </w:style>
  <w:style w:type="paragraph" w:styleId="TOC7">
    <w:name w:val="toc 7"/>
    <w:basedOn w:val="Normal"/>
    <w:next w:val="Normal"/>
    <w:rsid w:val="00DF2DB9"/>
    <w:pPr>
      <w:tabs>
        <w:tab w:val="right" w:leader="dot" w:pos="9071"/>
      </w:tabs>
      <w:suppressAutoHyphens w:val="0"/>
      <w:spacing w:before="180" w:after="120" w:line="240" w:lineRule="auto"/>
    </w:pPr>
    <w:rPr>
      <w:sz w:val="24"/>
      <w:szCs w:val="24"/>
      <w:lang w:val="en-GB" w:eastAsia="de-DE"/>
    </w:rPr>
  </w:style>
  <w:style w:type="paragraph" w:styleId="TOC8">
    <w:name w:val="toc 8"/>
    <w:basedOn w:val="Normal"/>
    <w:next w:val="Normal"/>
    <w:rsid w:val="00DF2DB9"/>
    <w:pPr>
      <w:tabs>
        <w:tab w:val="right" w:leader="dot" w:pos="9071"/>
      </w:tabs>
      <w:suppressAutoHyphens w:val="0"/>
      <w:spacing w:before="120" w:after="120" w:line="240" w:lineRule="auto"/>
    </w:pPr>
    <w:rPr>
      <w:sz w:val="24"/>
      <w:szCs w:val="24"/>
      <w:lang w:val="en-GB" w:eastAsia="de-DE"/>
    </w:rPr>
  </w:style>
  <w:style w:type="paragraph" w:styleId="TOC9">
    <w:name w:val="toc 9"/>
    <w:basedOn w:val="Normal"/>
    <w:next w:val="Normal"/>
    <w:rsid w:val="00DF2DB9"/>
    <w:pPr>
      <w:tabs>
        <w:tab w:val="right" w:leader="dot" w:pos="9071"/>
      </w:tabs>
      <w:suppressAutoHyphens w:val="0"/>
      <w:spacing w:before="120" w:after="120" w:line="240" w:lineRule="auto"/>
      <w:jc w:val="both"/>
    </w:pPr>
    <w:rPr>
      <w:sz w:val="24"/>
      <w:szCs w:val="24"/>
      <w:lang w:val="en-GB" w:eastAsia="de-DE"/>
    </w:rPr>
  </w:style>
  <w:style w:type="paragraph" w:customStyle="1" w:styleId="HeaderLandscape">
    <w:name w:val="HeaderLandscape"/>
    <w:basedOn w:val="Normal"/>
    <w:rsid w:val="00DF2DB9"/>
    <w:pPr>
      <w:tabs>
        <w:tab w:val="right" w:pos="14003"/>
      </w:tabs>
      <w:suppressAutoHyphens w:val="0"/>
      <w:spacing w:before="120" w:after="120" w:line="240" w:lineRule="auto"/>
      <w:jc w:val="both"/>
    </w:pPr>
    <w:rPr>
      <w:sz w:val="24"/>
      <w:szCs w:val="24"/>
      <w:lang w:val="en-GB" w:eastAsia="de-DE"/>
    </w:rPr>
  </w:style>
  <w:style w:type="paragraph" w:customStyle="1" w:styleId="FooterLandscape">
    <w:name w:val="FooterLandscape"/>
    <w:basedOn w:val="Normal"/>
    <w:rsid w:val="00DF2DB9"/>
    <w:pPr>
      <w:tabs>
        <w:tab w:val="center" w:pos="7285"/>
        <w:tab w:val="center" w:pos="10913"/>
        <w:tab w:val="right" w:pos="15137"/>
      </w:tabs>
      <w:suppressAutoHyphens w:val="0"/>
      <w:spacing w:before="360" w:line="240" w:lineRule="auto"/>
      <w:ind w:left="-567" w:right="-567"/>
    </w:pPr>
    <w:rPr>
      <w:sz w:val="24"/>
      <w:szCs w:val="24"/>
      <w:lang w:val="en-GB" w:eastAsia="de-DE"/>
    </w:rPr>
  </w:style>
  <w:style w:type="paragraph" w:customStyle="1" w:styleId="NormalLeft">
    <w:name w:val="Normal Left"/>
    <w:basedOn w:val="Normal"/>
    <w:rsid w:val="00DF2DB9"/>
    <w:pPr>
      <w:suppressAutoHyphens w:val="0"/>
      <w:spacing w:before="120" w:after="120" w:line="240" w:lineRule="auto"/>
    </w:pPr>
    <w:rPr>
      <w:sz w:val="24"/>
      <w:szCs w:val="24"/>
      <w:lang w:val="en-GB" w:eastAsia="de-DE"/>
    </w:rPr>
  </w:style>
  <w:style w:type="paragraph" w:customStyle="1" w:styleId="NormalRight">
    <w:name w:val="Normal Right"/>
    <w:basedOn w:val="Normal"/>
    <w:rsid w:val="00DF2DB9"/>
    <w:pPr>
      <w:suppressAutoHyphens w:val="0"/>
      <w:spacing w:before="120" w:after="120" w:line="240" w:lineRule="auto"/>
      <w:jc w:val="right"/>
    </w:pPr>
    <w:rPr>
      <w:sz w:val="24"/>
      <w:szCs w:val="24"/>
      <w:lang w:val="en-GB" w:eastAsia="de-DE"/>
    </w:rPr>
  </w:style>
  <w:style w:type="paragraph" w:customStyle="1" w:styleId="QuotedText">
    <w:name w:val="Quoted Text"/>
    <w:basedOn w:val="Normal"/>
    <w:rsid w:val="00DF2DB9"/>
    <w:pPr>
      <w:suppressAutoHyphens w:val="0"/>
      <w:spacing w:before="120" w:after="120" w:line="240" w:lineRule="auto"/>
      <w:ind w:left="1417"/>
      <w:jc w:val="both"/>
    </w:pPr>
    <w:rPr>
      <w:sz w:val="24"/>
      <w:szCs w:val="24"/>
      <w:lang w:val="en-GB" w:eastAsia="de-DE"/>
    </w:rPr>
  </w:style>
  <w:style w:type="paragraph" w:customStyle="1" w:styleId="Point3">
    <w:name w:val="Point 3"/>
    <w:basedOn w:val="Normal"/>
    <w:rsid w:val="00DF2DB9"/>
    <w:pPr>
      <w:suppressAutoHyphens w:val="0"/>
      <w:spacing w:before="120" w:after="120" w:line="240" w:lineRule="auto"/>
      <w:ind w:left="2551" w:hanging="567"/>
      <w:jc w:val="both"/>
    </w:pPr>
    <w:rPr>
      <w:sz w:val="24"/>
      <w:szCs w:val="24"/>
      <w:lang w:val="en-GB" w:eastAsia="de-DE"/>
    </w:rPr>
  </w:style>
  <w:style w:type="paragraph" w:customStyle="1" w:styleId="Point4">
    <w:name w:val="Point 4"/>
    <w:basedOn w:val="Normal"/>
    <w:rsid w:val="00DF2DB9"/>
    <w:pPr>
      <w:suppressAutoHyphens w:val="0"/>
      <w:spacing w:before="120" w:after="120" w:line="240" w:lineRule="auto"/>
      <w:ind w:left="3118" w:hanging="567"/>
      <w:jc w:val="both"/>
    </w:pPr>
    <w:rPr>
      <w:sz w:val="24"/>
      <w:szCs w:val="24"/>
      <w:lang w:val="en-GB" w:eastAsia="de-DE"/>
    </w:rPr>
  </w:style>
  <w:style w:type="paragraph" w:customStyle="1" w:styleId="Tiret0">
    <w:name w:val="Tiret 0"/>
    <w:basedOn w:val="Point0"/>
    <w:rsid w:val="00DF2DB9"/>
    <w:pPr>
      <w:numPr>
        <w:numId w:val="22"/>
      </w:numPr>
    </w:pPr>
    <w:rPr>
      <w:szCs w:val="24"/>
      <w:lang w:eastAsia="de-DE"/>
    </w:rPr>
  </w:style>
  <w:style w:type="paragraph" w:customStyle="1" w:styleId="Tiret1">
    <w:name w:val="Tiret 1"/>
    <w:basedOn w:val="Point1"/>
    <w:rsid w:val="00DF2DB9"/>
    <w:pPr>
      <w:numPr>
        <w:numId w:val="23"/>
      </w:numPr>
    </w:pPr>
  </w:style>
  <w:style w:type="paragraph" w:customStyle="1" w:styleId="Tiret3">
    <w:name w:val="Tiret 3"/>
    <w:basedOn w:val="Point3"/>
    <w:rsid w:val="00DF2DB9"/>
    <w:pPr>
      <w:numPr>
        <w:numId w:val="24"/>
      </w:numPr>
    </w:pPr>
  </w:style>
  <w:style w:type="paragraph" w:customStyle="1" w:styleId="Tiret4">
    <w:name w:val="Tiret 4"/>
    <w:basedOn w:val="Point4"/>
    <w:rsid w:val="00DF2DB9"/>
    <w:pPr>
      <w:numPr>
        <w:numId w:val="25"/>
      </w:numPr>
    </w:pPr>
  </w:style>
  <w:style w:type="paragraph" w:customStyle="1" w:styleId="PointDouble0">
    <w:name w:val="PointDouble 0"/>
    <w:basedOn w:val="Normal"/>
    <w:rsid w:val="00DF2DB9"/>
    <w:pPr>
      <w:tabs>
        <w:tab w:val="left" w:pos="850"/>
      </w:tabs>
      <w:suppressAutoHyphens w:val="0"/>
      <w:spacing w:before="120" w:after="120" w:line="240" w:lineRule="auto"/>
      <w:ind w:left="1417" w:hanging="1417"/>
      <w:jc w:val="both"/>
    </w:pPr>
    <w:rPr>
      <w:sz w:val="24"/>
      <w:szCs w:val="24"/>
      <w:lang w:val="en-GB" w:eastAsia="de-DE"/>
    </w:rPr>
  </w:style>
  <w:style w:type="paragraph" w:customStyle="1" w:styleId="PointDouble1">
    <w:name w:val="PointDouble 1"/>
    <w:basedOn w:val="Normal"/>
    <w:rsid w:val="00DF2DB9"/>
    <w:pPr>
      <w:tabs>
        <w:tab w:val="left" w:pos="1417"/>
      </w:tabs>
      <w:suppressAutoHyphens w:val="0"/>
      <w:spacing w:before="120" w:after="120" w:line="240" w:lineRule="auto"/>
      <w:ind w:left="1984" w:hanging="1134"/>
      <w:jc w:val="both"/>
    </w:pPr>
    <w:rPr>
      <w:sz w:val="24"/>
      <w:szCs w:val="24"/>
      <w:lang w:val="en-GB" w:eastAsia="de-DE"/>
    </w:rPr>
  </w:style>
  <w:style w:type="paragraph" w:customStyle="1" w:styleId="PointDouble2">
    <w:name w:val="PointDouble 2"/>
    <w:basedOn w:val="Normal"/>
    <w:rsid w:val="00DF2DB9"/>
    <w:pPr>
      <w:tabs>
        <w:tab w:val="left" w:pos="1984"/>
      </w:tabs>
      <w:suppressAutoHyphens w:val="0"/>
      <w:spacing w:before="120" w:after="120" w:line="240" w:lineRule="auto"/>
      <w:ind w:left="2551" w:hanging="1134"/>
      <w:jc w:val="both"/>
    </w:pPr>
    <w:rPr>
      <w:sz w:val="24"/>
      <w:szCs w:val="24"/>
      <w:lang w:val="en-GB" w:eastAsia="de-DE"/>
    </w:rPr>
  </w:style>
  <w:style w:type="paragraph" w:customStyle="1" w:styleId="PointDouble3">
    <w:name w:val="PointDouble 3"/>
    <w:basedOn w:val="Normal"/>
    <w:rsid w:val="00DF2DB9"/>
    <w:pPr>
      <w:tabs>
        <w:tab w:val="left" w:pos="2551"/>
      </w:tabs>
      <w:suppressAutoHyphens w:val="0"/>
      <w:spacing w:before="120" w:after="120" w:line="240" w:lineRule="auto"/>
      <w:ind w:left="3118" w:hanging="1134"/>
      <w:jc w:val="both"/>
    </w:pPr>
    <w:rPr>
      <w:sz w:val="24"/>
      <w:szCs w:val="24"/>
      <w:lang w:val="en-GB" w:eastAsia="de-DE"/>
    </w:rPr>
  </w:style>
  <w:style w:type="paragraph" w:customStyle="1" w:styleId="PointDouble4">
    <w:name w:val="PointDouble 4"/>
    <w:basedOn w:val="Normal"/>
    <w:rsid w:val="00DF2DB9"/>
    <w:pPr>
      <w:tabs>
        <w:tab w:val="left" w:pos="3118"/>
      </w:tabs>
      <w:suppressAutoHyphens w:val="0"/>
      <w:spacing w:before="120" w:after="120" w:line="240" w:lineRule="auto"/>
      <w:ind w:left="3685" w:hanging="1134"/>
      <w:jc w:val="both"/>
    </w:pPr>
    <w:rPr>
      <w:sz w:val="24"/>
      <w:szCs w:val="24"/>
      <w:lang w:val="en-GB" w:eastAsia="de-DE"/>
    </w:rPr>
  </w:style>
  <w:style w:type="paragraph" w:customStyle="1" w:styleId="PointTriple0">
    <w:name w:val="PointTriple 0"/>
    <w:basedOn w:val="Normal"/>
    <w:rsid w:val="00DF2DB9"/>
    <w:pPr>
      <w:tabs>
        <w:tab w:val="left" w:pos="850"/>
        <w:tab w:val="left" w:pos="1417"/>
      </w:tabs>
      <w:suppressAutoHyphens w:val="0"/>
      <w:spacing w:before="120" w:after="120" w:line="240" w:lineRule="auto"/>
      <w:ind w:left="1984" w:hanging="1984"/>
      <w:jc w:val="both"/>
    </w:pPr>
    <w:rPr>
      <w:sz w:val="24"/>
      <w:szCs w:val="24"/>
      <w:lang w:val="en-GB" w:eastAsia="de-DE"/>
    </w:rPr>
  </w:style>
  <w:style w:type="paragraph" w:customStyle="1" w:styleId="PointTriple1">
    <w:name w:val="PointTriple 1"/>
    <w:basedOn w:val="Normal"/>
    <w:rsid w:val="00DF2DB9"/>
    <w:pPr>
      <w:tabs>
        <w:tab w:val="left" w:pos="1417"/>
        <w:tab w:val="left" w:pos="1984"/>
      </w:tabs>
      <w:suppressAutoHyphens w:val="0"/>
      <w:spacing w:before="120" w:after="120" w:line="240" w:lineRule="auto"/>
      <w:ind w:left="2551" w:hanging="1701"/>
      <w:jc w:val="both"/>
    </w:pPr>
    <w:rPr>
      <w:sz w:val="24"/>
      <w:szCs w:val="24"/>
      <w:lang w:val="en-GB" w:eastAsia="de-DE"/>
    </w:rPr>
  </w:style>
  <w:style w:type="paragraph" w:customStyle="1" w:styleId="PointTriple2">
    <w:name w:val="PointTriple 2"/>
    <w:basedOn w:val="Normal"/>
    <w:rsid w:val="00DF2DB9"/>
    <w:pPr>
      <w:tabs>
        <w:tab w:val="left" w:pos="1984"/>
        <w:tab w:val="left" w:pos="2551"/>
      </w:tabs>
      <w:suppressAutoHyphens w:val="0"/>
      <w:spacing w:before="120" w:after="120" w:line="240" w:lineRule="auto"/>
      <w:ind w:left="3118" w:hanging="1701"/>
      <w:jc w:val="both"/>
    </w:pPr>
    <w:rPr>
      <w:sz w:val="24"/>
      <w:szCs w:val="24"/>
      <w:lang w:val="en-GB" w:eastAsia="de-DE"/>
    </w:rPr>
  </w:style>
  <w:style w:type="paragraph" w:customStyle="1" w:styleId="PointTriple3">
    <w:name w:val="PointTriple 3"/>
    <w:basedOn w:val="Normal"/>
    <w:rsid w:val="00DF2DB9"/>
    <w:pPr>
      <w:tabs>
        <w:tab w:val="left" w:pos="2551"/>
        <w:tab w:val="left" w:pos="3118"/>
      </w:tabs>
      <w:suppressAutoHyphens w:val="0"/>
      <w:spacing w:before="120" w:after="120" w:line="240" w:lineRule="auto"/>
      <w:ind w:left="3685" w:hanging="1701"/>
      <w:jc w:val="both"/>
    </w:pPr>
    <w:rPr>
      <w:sz w:val="24"/>
      <w:szCs w:val="24"/>
      <w:lang w:val="en-GB" w:eastAsia="de-DE"/>
    </w:rPr>
  </w:style>
  <w:style w:type="paragraph" w:customStyle="1" w:styleId="PointTriple4">
    <w:name w:val="PointTriple 4"/>
    <w:basedOn w:val="Normal"/>
    <w:rsid w:val="00DF2DB9"/>
    <w:pPr>
      <w:tabs>
        <w:tab w:val="left" w:pos="3118"/>
        <w:tab w:val="left" w:pos="3685"/>
      </w:tabs>
      <w:suppressAutoHyphens w:val="0"/>
      <w:spacing w:before="120" w:after="120" w:line="240" w:lineRule="auto"/>
      <w:ind w:left="4252" w:hanging="1701"/>
      <w:jc w:val="both"/>
    </w:pPr>
    <w:rPr>
      <w:sz w:val="24"/>
      <w:szCs w:val="24"/>
      <w:lang w:val="en-GB" w:eastAsia="de-DE"/>
    </w:rPr>
  </w:style>
  <w:style w:type="paragraph" w:customStyle="1" w:styleId="NumPar1">
    <w:name w:val="NumPar 1"/>
    <w:basedOn w:val="Normal"/>
    <w:next w:val="Text1"/>
    <w:rsid w:val="00DF2DB9"/>
    <w:pPr>
      <w:numPr>
        <w:numId w:val="26"/>
      </w:numPr>
      <w:suppressAutoHyphens w:val="0"/>
      <w:spacing w:before="120" w:after="120" w:line="240" w:lineRule="auto"/>
      <w:jc w:val="both"/>
    </w:pPr>
    <w:rPr>
      <w:sz w:val="24"/>
      <w:szCs w:val="24"/>
      <w:lang w:val="en-GB" w:eastAsia="de-DE"/>
    </w:rPr>
  </w:style>
  <w:style w:type="paragraph" w:customStyle="1" w:styleId="NumPar2">
    <w:name w:val="NumPar 2"/>
    <w:basedOn w:val="Normal"/>
    <w:next w:val="Text2"/>
    <w:rsid w:val="00DF2DB9"/>
    <w:pPr>
      <w:numPr>
        <w:ilvl w:val="1"/>
        <w:numId w:val="26"/>
      </w:numPr>
      <w:suppressAutoHyphens w:val="0"/>
      <w:spacing w:before="120" w:after="120" w:line="240" w:lineRule="auto"/>
      <w:jc w:val="both"/>
    </w:pPr>
    <w:rPr>
      <w:sz w:val="24"/>
      <w:szCs w:val="24"/>
      <w:lang w:val="en-GB" w:eastAsia="de-DE"/>
    </w:rPr>
  </w:style>
  <w:style w:type="paragraph" w:customStyle="1" w:styleId="NumPar3">
    <w:name w:val="NumPar 3"/>
    <w:basedOn w:val="Normal"/>
    <w:next w:val="Text3"/>
    <w:rsid w:val="00DF2DB9"/>
    <w:pPr>
      <w:numPr>
        <w:ilvl w:val="2"/>
        <w:numId w:val="26"/>
      </w:numPr>
      <w:suppressAutoHyphens w:val="0"/>
      <w:spacing w:before="120" w:after="120" w:line="240" w:lineRule="auto"/>
      <w:jc w:val="both"/>
    </w:pPr>
    <w:rPr>
      <w:sz w:val="24"/>
      <w:szCs w:val="24"/>
      <w:lang w:val="en-GB" w:eastAsia="de-DE"/>
    </w:rPr>
  </w:style>
  <w:style w:type="paragraph" w:customStyle="1" w:styleId="NumPar4">
    <w:name w:val="NumPar 4"/>
    <w:basedOn w:val="Normal"/>
    <w:next w:val="Text4"/>
    <w:rsid w:val="00DF2DB9"/>
    <w:pPr>
      <w:numPr>
        <w:ilvl w:val="3"/>
        <w:numId w:val="26"/>
      </w:numPr>
      <w:suppressAutoHyphens w:val="0"/>
      <w:spacing w:before="120" w:after="120" w:line="240" w:lineRule="auto"/>
      <w:jc w:val="both"/>
    </w:pPr>
    <w:rPr>
      <w:sz w:val="24"/>
      <w:szCs w:val="24"/>
      <w:lang w:val="en-GB" w:eastAsia="de-DE"/>
    </w:rPr>
  </w:style>
  <w:style w:type="paragraph" w:customStyle="1" w:styleId="ManualNumPar1">
    <w:name w:val="Manual NumPar 1"/>
    <w:basedOn w:val="Normal"/>
    <w:next w:val="Text1"/>
    <w:rsid w:val="00DF2DB9"/>
    <w:pPr>
      <w:suppressAutoHyphens w:val="0"/>
      <w:spacing w:before="120" w:after="120" w:line="240" w:lineRule="auto"/>
      <w:ind w:left="850" w:hanging="850"/>
      <w:jc w:val="both"/>
    </w:pPr>
    <w:rPr>
      <w:sz w:val="24"/>
      <w:szCs w:val="24"/>
      <w:lang w:val="en-GB" w:eastAsia="de-DE"/>
    </w:rPr>
  </w:style>
  <w:style w:type="paragraph" w:customStyle="1" w:styleId="ManualNumPar2">
    <w:name w:val="Manual NumPar 2"/>
    <w:basedOn w:val="Normal"/>
    <w:next w:val="Text2"/>
    <w:rsid w:val="00DF2DB9"/>
    <w:pPr>
      <w:suppressAutoHyphens w:val="0"/>
      <w:spacing w:before="120" w:after="120" w:line="240" w:lineRule="auto"/>
      <w:ind w:left="850" w:hanging="850"/>
      <w:jc w:val="both"/>
    </w:pPr>
    <w:rPr>
      <w:sz w:val="24"/>
      <w:szCs w:val="24"/>
      <w:lang w:val="en-GB" w:eastAsia="de-DE"/>
    </w:rPr>
  </w:style>
  <w:style w:type="paragraph" w:customStyle="1" w:styleId="ManualNumPar3">
    <w:name w:val="Manual NumPar 3"/>
    <w:basedOn w:val="Normal"/>
    <w:next w:val="Text3"/>
    <w:rsid w:val="00DF2DB9"/>
    <w:pPr>
      <w:suppressAutoHyphens w:val="0"/>
      <w:spacing w:before="120" w:after="120" w:line="240" w:lineRule="auto"/>
      <w:ind w:left="850" w:hanging="850"/>
      <w:jc w:val="both"/>
    </w:pPr>
    <w:rPr>
      <w:sz w:val="24"/>
      <w:szCs w:val="24"/>
      <w:lang w:val="en-GB" w:eastAsia="de-DE"/>
    </w:rPr>
  </w:style>
  <w:style w:type="paragraph" w:customStyle="1" w:styleId="ManualNumPar4">
    <w:name w:val="Manual NumPar 4"/>
    <w:basedOn w:val="Normal"/>
    <w:next w:val="Text4"/>
    <w:rsid w:val="00DF2DB9"/>
    <w:pPr>
      <w:suppressAutoHyphens w:val="0"/>
      <w:spacing w:before="120" w:after="120" w:line="240" w:lineRule="auto"/>
      <w:ind w:left="850" w:hanging="850"/>
      <w:jc w:val="both"/>
    </w:pPr>
    <w:rPr>
      <w:sz w:val="24"/>
      <w:szCs w:val="24"/>
      <w:lang w:val="en-GB" w:eastAsia="de-DE"/>
    </w:rPr>
  </w:style>
  <w:style w:type="paragraph" w:customStyle="1" w:styleId="QuotedNumPar">
    <w:name w:val="Quoted NumPar"/>
    <w:basedOn w:val="Normal"/>
    <w:rsid w:val="00DF2DB9"/>
    <w:pPr>
      <w:suppressAutoHyphens w:val="0"/>
      <w:spacing w:before="120" w:after="120" w:line="240" w:lineRule="auto"/>
      <w:ind w:left="1417" w:hanging="567"/>
      <w:jc w:val="both"/>
    </w:pPr>
    <w:rPr>
      <w:sz w:val="24"/>
      <w:szCs w:val="24"/>
      <w:lang w:val="en-GB" w:eastAsia="de-DE"/>
    </w:rPr>
  </w:style>
  <w:style w:type="paragraph" w:customStyle="1" w:styleId="ManualHeading1">
    <w:name w:val="Manual Heading 1"/>
    <w:basedOn w:val="Normal"/>
    <w:next w:val="Text1"/>
    <w:rsid w:val="00DF2DB9"/>
    <w:pPr>
      <w:keepNext/>
      <w:tabs>
        <w:tab w:val="left" w:pos="850"/>
      </w:tabs>
      <w:suppressAutoHyphens w:val="0"/>
      <w:spacing w:before="360" w:after="120" w:line="240" w:lineRule="auto"/>
      <w:ind w:left="850" w:hanging="850"/>
      <w:jc w:val="both"/>
      <w:outlineLvl w:val="0"/>
    </w:pPr>
    <w:rPr>
      <w:b/>
      <w:smallCaps/>
      <w:sz w:val="24"/>
      <w:szCs w:val="24"/>
      <w:lang w:val="en-GB" w:eastAsia="de-DE"/>
    </w:rPr>
  </w:style>
  <w:style w:type="paragraph" w:customStyle="1" w:styleId="ChapterTitle">
    <w:name w:val="ChapterTitle"/>
    <w:basedOn w:val="Normal"/>
    <w:next w:val="Normal"/>
    <w:rsid w:val="00DF2DB9"/>
    <w:pPr>
      <w:keepNext/>
      <w:suppressAutoHyphens w:val="0"/>
      <w:spacing w:before="120" w:after="360" w:line="240" w:lineRule="auto"/>
      <w:jc w:val="center"/>
    </w:pPr>
    <w:rPr>
      <w:b/>
      <w:sz w:val="32"/>
      <w:szCs w:val="24"/>
      <w:lang w:val="en-GB" w:eastAsia="de-DE"/>
    </w:rPr>
  </w:style>
  <w:style w:type="paragraph" w:customStyle="1" w:styleId="PartTitle">
    <w:name w:val="PartTitle"/>
    <w:basedOn w:val="Normal"/>
    <w:next w:val="ChapterTitle"/>
    <w:rsid w:val="00DF2DB9"/>
    <w:pPr>
      <w:keepNext/>
      <w:pageBreakBefore/>
      <w:suppressAutoHyphens w:val="0"/>
      <w:spacing w:before="120" w:after="360" w:line="240" w:lineRule="auto"/>
      <w:jc w:val="center"/>
    </w:pPr>
    <w:rPr>
      <w:b/>
      <w:sz w:val="36"/>
      <w:szCs w:val="24"/>
      <w:lang w:val="en-GB" w:eastAsia="de-DE"/>
    </w:rPr>
  </w:style>
  <w:style w:type="paragraph" w:customStyle="1" w:styleId="SectionTitle">
    <w:name w:val="SectionTitle"/>
    <w:basedOn w:val="Normal"/>
    <w:next w:val="Heading1"/>
    <w:rsid w:val="00DF2DB9"/>
    <w:pPr>
      <w:keepNext/>
      <w:suppressAutoHyphens w:val="0"/>
      <w:spacing w:before="120" w:after="360" w:line="240" w:lineRule="auto"/>
      <w:jc w:val="center"/>
    </w:pPr>
    <w:rPr>
      <w:b/>
      <w:smallCaps/>
      <w:sz w:val="28"/>
      <w:szCs w:val="24"/>
      <w:lang w:val="en-GB" w:eastAsia="de-DE"/>
    </w:rPr>
  </w:style>
  <w:style w:type="paragraph" w:customStyle="1" w:styleId="ListBullet1">
    <w:name w:val="List Bullet 1"/>
    <w:basedOn w:val="Normal"/>
    <w:rsid w:val="00DF2DB9"/>
    <w:pPr>
      <w:numPr>
        <w:numId w:val="28"/>
      </w:numPr>
      <w:suppressAutoHyphens w:val="0"/>
      <w:spacing w:before="120" w:after="120" w:line="240" w:lineRule="auto"/>
      <w:jc w:val="both"/>
    </w:pPr>
    <w:rPr>
      <w:sz w:val="24"/>
      <w:szCs w:val="24"/>
      <w:lang w:val="en-GB" w:eastAsia="de-DE"/>
    </w:rPr>
  </w:style>
  <w:style w:type="paragraph" w:customStyle="1" w:styleId="ListDash1">
    <w:name w:val="List Dash 1"/>
    <w:basedOn w:val="Normal"/>
    <w:rsid w:val="00DF2DB9"/>
    <w:pPr>
      <w:numPr>
        <w:numId w:val="29"/>
      </w:numPr>
      <w:suppressAutoHyphens w:val="0"/>
      <w:spacing w:before="120" w:after="120" w:line="240" w:lineRule="auto"/>
      <w:jc w:val="both"/>
    </w:pPr>
    <w:rPr>
      <w:sz w:val="24"/>
      <w:szCs w:val="24"/>
      <w:lang w:val="en-GB" w:eastAsia="de-DE"/>
    </w:rPr>
  </w:style>
  <w:style w:type="paragraph" w:customStyle="1" w:styleId="ListDash2">
    <w:name w:val="List Dash 2"/>
    <w:basedOn w:val="Normal"/>
    <w:rsid w:val="00DF2DB9"/>
    <w:pPr>
      <w:numPr>
        <w:numId w:val="30"/>
      </w:numPr>
      <w:suppressAutoHyphens w:val="0"/>
      <w:spacing w:before="120" w:after="120" w:line="240" w:lineRule="auto"/>
      <w:jc w:val="both"/>
    </w:pPr>
    <w:rPr>
      <w:sz w:val="24"/>
      <w:szCs w:val="24"/>
      <w:lang w:val="en-GB" w:eastAsia="de-DE"/>
    </w:rPr>
  </w:style>
  <w:style w:type="paragraph" w:customStyle="1" w:styleId="ListDash3">
    <w:name w:val="List Dash 3"/>
    <w:basedOn w:val="Normal"/>
    <w:rsid w:val="00DF2DB9"/>
    <w:pPr>
      <w:numPr>
        <w:numId w:val="31"/>
      </w:numPr>
      <w:suppressAutoHyphens w:val="0"/>
      <w:spacing w:before="120" w:after="120" w:line="240" w:lineRule="auto"/>
      <w:jc w:val="both"/>
    </w:pPr>
    <w:rPr>
      <w:sz w:val="24"/>
      <w:szCs w:val="24"/>
      <w:lang w:val="en-GB" w:eastAsia="de-DE"/>
    </w:rPr>
  </w:style>
  <w:style w:type="paragraph" w:customStyle="1" w:styleId="ListDash4">
    <w:name w:val="List Dash 4"/>
    <w:basedOn w:val="Normal"/>
    <w:rsid w:val="00DF2DB9"/>
    <w:pPr>
      <w:numPr>
        <w:numId w:val="32"/>
      </w:numPr>
      <w:suppressAutoHyphens w:val="0"/>
      <w:spacing w:before="120" w:after="120" w:line="240" w:lineRule="auto"/>
      <w:jc w:val="both"/>
    </w:pPr>
    <w:rPr>
      <w:sz w:val="24"/>
      <w:szCs w:val="24"/>
      <w:lang w:val="en-GB" w:eastAsia="de-DE"/>
    </w:rPr>
  </w:style>
  <w:style w:type="paragraph" w:customStyle="1" w:styleId="ListNumber1">
    <w:name w:val="List Number 1"/>
    <w:basedOn w:val="Text1"/>
    <w:rsid w:val="00DF2DB9"/>
    <w:pPr>
      <w:numPr>
        <w:numId w:val="33"/>
      </w:numPr>
    </w:pPr>
  </w:style>
  <w:style w:type="paragraph" w:customStyle="1" w:styleId="ListNumberLevel2">
    <w:name w:val="List Number (Level 2)"/>
    <w:basedOn w:val="Normal"/>
    <w:rsid w:val="00DF2DB9"/>
    <w:pPr>
      <w:tabs>
        <w:tab w:val="num" w:pos="1417"/>
      </w:tabs>
      <w:suppressAutoHyphens w:val="0"/>
      <w:spacing w:before="120" w:after="120" w:line="240" w:lineRule="auto"/>
      <w:ind w:left="1417" w:hanging="708"/>
      <w:jc w:val="both"/>
    </w:pPr>
    <w:rPr>
      <w:sz w:val="24"/>
      <w:szCs w:val="24"/>
      <w:lang w:val="en-GB" w:eastAsia="de-DE"/>
    </w:rPr>
  </w:style>
  <w:style w:type="paragraph" w:customStyle="1" w:styleId="ListNumber1Level2">
    <w:name w:val="List Number 1 (Level 2)"/>
    <w:basedOn w:val="Text1"/>
    <w:rsid w:val="00DF2DB9"/>
    <w:pPr>
      <w:numPr>
        <w:ilvl w:val="1"/>
        <w:numId w:val="33"/>
      </w:numPr>
    </w:pPr>
  </w:style>
  <w:style w:type="paragraph" w:customStyle="1" w:styleId="ListNumber2Level2">
    <w:name w:val="List Number 2 (Level 2)"/>
    <w:basedOn w:val="Text2"/>
    <w:rsid w:val="00DF2DB9"/>
    <w:pPr>
      <w:tabs>
        <w:tab w:val="num" w:pos="2268"/>
      </w:tabs>
      <w:ind w:left="2268" w:hanging="708"/>
    </w:pPr>
  </w:style>
  <w:style w:type="paragraph" w:customStyle="1" w:styleId="ListNumber3Level2">
    <w:name w:val="List Number 3 (Level 2)"/>
    <w:basedOn w:val="Text3"/>
    <w:rsid w:val="00DF2DB9"/>
    <w:pPr>
      <w:tabs>
        <w:tab w:val="num" w:pos="2268"/>
      </w:tabs>
      <w:ind w:left="2268" w:hanging="708"/>
    </w:pPr>
  </w:style>
  <w:style w:type="paragraph" w:customStyle="1" w:styleId="ListNumber4Level2">
    <w:name w:val="List Number 4 (Level 2)"/>
    <w:basedOn w:val="Text4"/>
    <w:rsid w:val="00DF2DB9"/>
    <w:pPr>
      <w:numPr>
        <w:numId w:val="0"/>
      </w:numPr>
      <w:tabs>
        <w:tab w:val="num" w:pos="2268"/>
      </w:tabs>
      <w:ind w:left="2268" w:hanging="708"/>
    </w:pPr>
  </w:style>
  <w:style w:type="paragraph" w:customStyle="1" w:styleId="ListNumberLevel3">
    <w:name w:val="List Number (Level 3)"/>
    <w:basedOn w:val="Normal"/>
    <w:rsid w:val="00DF2DB9"/>
    <w:pPr>
      <w:tabs>
        <w:tab w:val="num" w:pos="2126"/>
      </w:tabs>
      <w:suppressAutoHyphens w:val="0"/>
      <w:spacing w:before="120" w:after="120" w:line="240" w:lineRule="auto"/>
      <w:ind w:left="2126" w:hanging="709"/>
      <w:jc w:val="both"/>
    </w:pPr>
    <w:rPr>
      <w:sz w:val="24"/>
      <w:szCs w:val="24"/>
      <w:lang w:val="en-GB" w:eastAsia="de-DE"/>
    </w:rPr>
  </w:style>
  <w:style w:type="paragraph" w:customStyle="1" w:styleId="ListNumber1Level3">
    <w:name w:val="List Number 1 (Level 3)"/>
    <w:basedOn w:val="Text1"/>
    <w:rsid w:val="00DF2DB9"/>
    <w:pPr>
      <w:numPr>
        <w:ilvl w:val="2"/>
        <w:numId w:val="33"/>
      </w:numPr>
    </w:pPr>
  </w:style>
  <w:style w:type="paragraph" w:customStyle="1" w:styleId="ListNumber2Level3">
    <w:name w:val="List Number 2 (Level 3)"/>
    <w:basedOn w:val="Text2"/>
    <w:rsid w:val="00DF2DB9"/>
    <w:pPr>
      <w:tabs>
        <w:tab w:val="num" w:pos="2977"/>
      </w:tabs>
      <w:ind w:left="2977" w:hanging="709"/>
    </w:pPr>
  </w:style>
  <w:style w:type="paragraph" w:customStyle="1" w:styleId="ListNumber3Level3">
    <w:name w:val="List Number 3 (Level 3)"/>
    <w:basedOn w:val="Text3"/>
    <w:rsid w:val="00DF2DB9"/>
    <w:pPr>
      <w:tabs>
        <w:tab w:val="num" w:pos="2977"/>
      </w:tabs>
      <w:ind w:left="2977" w:hanging="709"/>
    </w:pPr>
  </w:style>
  <w:style w:type="paragraph" w:customStyle="1" w:styleId="ListNumber4Level3">
    <w:name w:val="List Number 4 (Level 3)"/>
    <w:basedOn w:val="Text4"/>
    <w:rsid w:val="00DF2DB9"/>
    <w:pPr>
      <w:numPr>
        <w:numId w:val="0"/>
      </w:numPr>
      <w:tabs>
        <w:tab w:val="num" w:pos="2977"/>
      </w:tabs>
      <w:ind w:left="2977" w:hanging="709"/>
    </w:pPr>
  </w:style>
  <w:style w:type="paragraph" w:customStyle="1" w:styleId="ListNumberLevel4">
    <w:name w:val="List Number (Level 4)"/>
    <w:basedOn w:val="Normal"/>
    <w:rsid w:val="00DF2DB9"/>
    <w:pPr>
      <w:tabs>
        <w:tab w:val="num" w:pos="2835"/>
      </w:tabs>
      <w:suppressAutoHyphens w:val="0"/>
      <w:spacing w:before="120" w:after="120" w:line="240" w:lineRule="auto"/>
      <w:ind w:left="2835" w:hanging="709"/>
      <w:jc w:val="both"/>
    </w:pPr>
    <w:rPr>
      <w:sz w:val="24"/>
      <w:szCs w:val="24"/>
      <w:lang w:val="en-GB" w:eastAsia="de-DE"/>
    </w:rPr>
  </w:style>
  <w:style w:type="paragraph" w:customStyle="1" w:styleId="ListNumber1Level4">
    <w:name w:val="List Number 1 (Level 4)"/>
    <w:basedOn w:val="Text1"/>
    <w:rsid w:val="00DF2DB9"/>
    <w:pPr>
      <w:numPr>
        <w:ilvl w:val="3"/>
        <w:numId w:val="33"/>
      </w:numPr>
    </w:pPr>
  </w:style>
  <w:style w:type="paragraph" w:customStyle="1" w:styleId="ListNumber2Level4">
    <w:name w:val="List Number 2 (Level 4)"/>
    <w:basedOn w:val="Text2"/>
    <w:rsid w:val="00DF2DB9"/>
    <w:pPr>
      <w:tabs>
        <w:tab w:val="num" w:pos="3686"/>
      </w:tabs>
      <w:ind w:left="3686" w:hanging="709"/>
    </w:pPr>
  </w:style>
  <w:style w:type="paragraph" w:customStyle="1" w:styleId="ListNumber3Level4">
    <w:name w:val="List Number 3 (Level 4)"/>
    <w:basedOn w:val="Text3"/>
    <w:rsid w:val="00DF2DB9"/>
    <w:pPr>
      <w:tabs>
        <w:tab w:val="num" w:pos="3686"/>
      </w:tabs>
      <w:ind w:left="3686" w:hanging="709"/>
    </w:pPr>
  </w:style>
  <w:style w:type="paragraph" w:customStyle="1" w:styleId="ListNumber4Level4">
    <w:name w:val="List Number 4 (Level 4)"/>
    <w:basedOn w:val="Text4"/>
    <w:rsid w:val="00DF2DB9"/>
    <w:pPr>
      <w:numPr>
        <w:numId w:val="0"/>
      </w:numPr>
      <w:tabs>
        <w:tab w:val="num" w:pos="3686"/>
      </w:tabs>
      <w:ind w:left="3686" w:hanging="709"/>
    </w:pPr>
  </w:style>
  <w:style w:type="paragraph" w:customStyle="1" w:styleId="TableTitle">
    <w:name w:val="Table Title"/>
    <w:basedOn w:val="Normal"/>
    <w:next w:val="Normal"/>
    <w:rsid w:val="00DF2DB9"/>
    <w:pPr>
      <w:suppressAutoHyphens w:val="0"/>
      <w:spacing w:before="120" w:after="120" w:line="240" w:lineRule="auto"/>
      <w:jc w:val="center"/>
    </w:pPr>
    <w:rPr>
      <w:b/>
      <w:sz w:val="24"/>
      <w:szCs w:val="24"/>
      <w:lang w:val="en-GB" w:eastAsia="de-DE"/>
    </w:rPr>
  </w:style>
  <w:style w:type="character" w:customStyle="1" w:styleId="Marker">
    <w:name w:val="Marker"/>
    <w:rsid w:val="00DF2DB9"/>
    <w:rPr>
      <w:rFonts w:cs="Times New Roman"/>
      <w:color w:val="0000FF"/>
    </w:rPr>
  </w:style>
  <w:style w:type="character" w:customStyle="1" w:styleId="Marker1">
    <w:name w:val="Marker1"/>
    <w:rsid w:val="00DF2DB9"/>
    <w:rPr>
      <w:rFonts w:cs="Times New Roman"/>
      <w:color w:val="008000"/>
    </w:rPr>
  </w:style>
  <w:style w:type="character" w:customStyle="1" w:styleId="Marker2">
    <w:name w:val="Marker2"/>
    <w:rsid w:val="00DF2DB9"/>
    <w:rPr>
      <w:rFonts w:cs="Times New Roman"/>
      <w:color w:val="FF0000"/>
    </w:rPr>
  </w:style>
  <w:style w:type="paragraph" w:customStyle="1" w:styleId="En-ttedetabledesmatires1">
    <w:name w:val="En-tête de table des matières1"/>
    <w:basedOn w:val="Normal"/>
    <w:next w:val="Normal"/>
    <w:rsid w:val="00DF2DB9"/>
    <w:pPr>
      <w:suppressAutoHyphens w:val="0"/>
      <w:spacing w:before="120" w:after="240" w:line="240" w:lineRule="auto"/>
      <w:jc w:val="center"/>
    </w:pPr>
    <w:rPr>
      <w:b/>
      <w:sz w:val="28"/>
      <w:szCs w:val="24"/>
      <w:lang w:val="en-GB" w:eastAsia="de-DE"/>
    </w:rPr>
  </w:style>
  <w:style w:type="paragraph" w:customStyle="1" w:styleId="Annexetitreacte">
    <w:name w:val="Annexe titre (act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nnexetitreexposglobal">
    <w:name w:val="Annexe titre (exposé global)"/>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nnexetitreexpos">
    <w:name w:val="Annexe titre (exposé)"/>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nnexetitrefichefinacte">
    <w:name w:val="Annexe titre (fiche fin. act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nnexetitrefichefinglobale">
    <w:name w:val="Annexe titre (fiche fin. global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nnexetitreglobale">
    <w:name w:val="Annexe titre (global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Applicationdirecte">
    <w:name w:val="Application directe"/>
    <w:basedOn w:val="Normal"/>
    <w:next w:val="Fait"/>
    <w:rsid w:val="00DF2DB9"/>
    <w:pPr>
      <w:suppressAutoHyphens w:val="0"/>
      <w:spacing w:before="480" w:after="120" w:line="240" w:lineRule="auto"/>
      <w:jc w:val="both"/>
    </w:pPr>
    <w:rPr>
      <w:sz w:val="24"/>
      <w:szCs w:val="24"/>
      <w:lang w:val="en-GB" w:eastAsia="de-DE"/>
    </w:rPr>
  </w:style>
  <w:style w:type="paragraph" w:customStyle="1" w:styleId="Fait">
    <w:name w:val="Fait à"/>
    <w:basedOn w:val="Normal"/>
    <w:next w:val="Institutionquisigne"/>
    <w:rsid w:val="00DF2DB9"/>
    <w:pPr>
      <w:keepNext/>
      <w:suppressAutoHyphens w:val="0"/>
      <w:spacing w:before="120" w:line="240" w:lineRule="auto"/>
      <w:jc w:val="both"/>
    </w:pPr>
    <w:rPr>
      <w:sz w:val="24"/>
      <w:szCs w:val="24"/>
      <w:lang w:val="en-GB" w:eastAsia="de-DE"/>
    </w:rPr>
  </w:style>
  <w:style w:type="paragraph" w:customStyle="1" w:styleId="Institutionquisigne">
    <w:name w:val="Institution qui signe"/>
    <w:basedOn w:val="Normal"/>
    <w:next w:val="Personnequisigne"/>
    <w:rsid w:val="00DF2DB9"/>
    <w:pPr>
      <w:keepNext/>
      <w:tabs>
        <w:tab w:val="left" w:pos="4252"/>
      </w:tabs>
      <w:suppressAutoHyphens w:val="0"/>
      <w:spacing w:before="720" w:line="240" w:lineRule="auto"/>
      <w:jc w:val="both"/>
    </w:pPr>
    <w:rPr>
      <w:i/>
      <w:sz w:val="24"/>
      <w:szCs w:val="24"/>
      <w:lang w:val="en-GB" w:eastAsia="de-DE"/>
    </w:rPr>
  </w:style>
  <w:style w:type="paragraph" w:customStyle="1" w:styleId="Personnequisigne">
    <w:name w:val="Personne qui signe"/>
    <w:basedOn w:val="Normal"/>
    <w:next w:val="Institutionquisigne"/>
    <w:rsid w:val="00DF2DB9"/>
    <w:pPr>
      <w:tabs>
        <w:tab w:val="left" w:pos="4252"/>
      </w:tabs>
      <w:suppressAutoHyphens w:val="0"/>
      <w:spacing w:line="240" w:lineRule="auto"/>
    </w:pPr>
    <w:rPr>
      <w:i/>
      <w:sz w:val="24"/>
      <w:szCs w:val="24"/>
      <w:lang w:val="en-GB" w:eastAsia="de-DE"/>
    </w:rPr>
  </w:style>
  <w:style w:type="paragraph" w:customStyle="1" w:styleId="Avertissementtitre">
    <w:name w:val="Avertissement titre"/>
    <w:basedOn w:val="Normal"/>
    <w:next w:val="Normal"/>
    <w:rsid w:val="00DF2DB9"/>
    <w:pPr>
      <w:keepNext/>
      <w:numPr>
        <w:numId w:val="34"/>
      </w:numPr>
      <w:tabs>
        <w:tab w:val="clear" w:pos="709"/>
      </w:tabs>
      <w:suppressAutoHyphens w:val="0"/>
      <w:spacing w:before="480" w:after="120" w:line="240" w:lineRule="auto"/>
      <w:ind w:left="0" w:firstLine="0"/>
      <w:jc w:val="both"/>
    </w:pPr>
    <w:rPr>
      <w:sz w:val="24"/>
      <w:szCs w:val="24"/>
      <w:u w:val="single"/>
      <w:lang w:val="en-GB" w:eastAsia="de-DE"/>
    </w:rPr>
  </w:style>
  <w:style w:type="paragraph" w:customStyle="1" w:styleId="Confidence">
    <w:name w:val="Confidence"/>
    <w:basedOn w:val="Normal"/>
    <w:next w:val="Normal"/>
    <w:rsid w:val="00DF2DB9"/>
    <w:pPr>
      <w:suppressAutoHyphens w:val="0"/>
      <w:spacing w:before="360" w:after="120" w:line="240" w:lineRule="auto"/>
      <w:jc w:val="center"/>
    </w:pPr>
    <w:rPr>
      <w:sz w:val="24"/>
      <w:szCs w:val="24"/>
      <w:lang w:val="en-GB" w:eastAsia="de-DE"/>
    </w:rPr>
  </w:style>
  <w:style w:type="paragraph" w:customStyle="1" w:styleId="Confidentialit">
    <w:name w:val="Confidentialité"/>
    <w:basedOn w:val="Normal"/>
    <w:next w:val="Statut"/>
    <w:rsid w:val="00DF2DB9"/>
    <w:pPr>
      <w:suppressAutoHyphens w:val="0"/>
      <w:spacing w:before="240" w:after="240" w:line="240" w:lineRule="auto"/>
      <w:ind w:left="5103"/>
      <w:jc w:val="both"/>
    </w:pPr>
    <w:rPr>
      <w:sz w:val="24"/>
      <w:szCs w:val="24"/>
      <w:u w:val="single"/>
      <w:lang w:val="en-GB" w:eastAsia="de-DE"/>
    </w:rPr>
  </w:style>
  <w:style w:type="paragraph" w:customStyle="1" w:styleId="Statut">
    <w:name w:val="Statut"/>
    <w:basedOn w:val="Normal"/>
    <w:next w:val="Typedudocument"/>
    <w:rsid w:val="00DF2DB9"/>
    <w:pPr>
      <w:suppressAutoHyphens w:val="0"/>
      <w:spacing w:before="360" w:line="240" w:lineRule="auto"/>
      <w:jc w:val="center"/>
    </w:pPr>
    <w:rPr>
      <w:sz w:val="24"/>
      <w:szCs w:val="24"/>
      <w:lang w:val="en-GB" w:eastAsia="de-DE"/>
    </w:rPr>
  </w:style>
  <w:style w:type="paragraph" w:customStyle="1" w:styleId="Typedudocument">
    <w:name w:val="Type du document"/>
    <w:basedOn w:val="Normal"/>
    <w:next w:val="Datedadoption"/>
    <w:rsid w:val="00DF2DB9"/>
    <w:pPr>
      <w:suppressAutoHyphens w:val="0"/>
      <w:spacing w:before="360" w:line="240" w:lineRule="auto"/>
      <w:jc w:val="center"/>
    </w:pPr>
    <w:rPr>
      <w:b/>
      <w:sz w:val="24"/>
      <w:szCs w:val="24"/>
      <w:lang w:val="en-GB" w:eastAsia="de-DE"/>
    </w:rPr>
  </w:style>
  <w:style w:type="paragraph" w:customStyle="1" w:styleId="Datedadoption">
    <w:name w:val="Date d'adoption"/>
    <w:basedOn w:val="Normal"/>
    <w:next w:val="Titreobjet"/>
    <w:rsid w:val="00DF2DB9"/>
    <w:pPr>
      <w:suppressAutoHyphens w:val="0"/>
      <w:spacing w:before="360" w:line="240" w:lineRule="auto"/>
      <w:jc w:val="center"/>
    </w:pPr>
    <w:rPr>
      <w:b/>
      <w:sz w:val="24"/>
      <w:szCs w:val="24"/>
      <w:lang w:val="en-GB" w:eastAsia="de-DE"/>
    </w:rPr>
  </w:style>
  <w:style w:type="paragraph" w:customStyle="1" w:styleId="Titreobjet">
    <w:name w:val="Titre objet"/>
    <w:basedOn w:val="Normal"/>
    <w:next w:val="Sous-titreobjet"/>
    <w:rsid w:val="00DF2DB9"/>
    <w:pPr>
      <w:suppressAutoHyphens w:val="0"/>
      <w:spacing w:before="360" w:after="360" w:line="240" w:lineRule="auto"/>
      <w:jc w:val="center"/>
    </w:pPr>
    <w:rPr>
      <w:b/>
      <w:sz w:val="24"/>
      <w:szCs w:val="24"/>
      <w:lang w:val="en-GB" w:eastAsia="de-DE"/>
    </w:rPr>
  </w:style>
  <w:style w:type="paragraph" w:customStyle="1" w:styleId="Sous-titreobjet">
    <w:name w:val="Sous-titre objet"/>
    <w:basedOn w:val="Normal"/>
    <w:rsid w:val="00DF2DB9"/>
    <w:pPr>
      <w:suppressAutoHyphens w:val="0"/>
      <w:spacing w:line="240" w:lineRule="auto"/>
      <w:jc w:val="center"/>
    </w:pPr>
    <w:rPr>
      <w:b/>
      <w:sz w:val="24"/>
      <w:szCs w:val="24"/>
      <w:lang w:val="en-GB" w:eastAsia="de-DE"/>
    </w:rPr>
  </w:style>
  <w:style w:type="paragraph" w:customStyle="1" w:styleId="Considrant">
    <w:name w:val="Considérant"/>
    <w:basedOn w:val="Normal"/>
    <w:rsid w:val="00DF2DB9"/>
    <w:pPr>
      <w:numPr>
        <w:numId w:val="35"/>
      </w:numPr>
      <w:suppressAutoHyphens w:val="0"/>
      <w:spacing w:before="120" w:after="120" w:line="240" w:lineRule="auto"/>
      <w:jc w:val="both"/>
    </w:pPr>
    <w:rPr>
      <w:sz w:val="24"/>
      <w:szCs w:val="24"/>
      <w:lang w:val="en-GB" w:eastAsia="de-DE"/>
    </w:rPr>
  </w:style>
  <w:style w:type="paragraph" w:customStyle="1" w:styleId="Corrigendum">
    <w:name w:val="Corrigendum"/>
    <w:basedOn w:val="Normal"/>
    <w:next w:val="Normal"/>
    <w:rsid w:val="00DF2DB9"/>
    <w:pPr>
      <w:suppressAutoHyphens w:val="0"/>
      <w:spacing w:after="240" w:line="240" w:lineRule="auto"/>
    </w:pPr>
    <w:rPr>
      <w:sz w:val="24"/>
      <w:szCs w:val="24"/>
      <w:lang w:val="en-GB" w:eastAsia="de-DE"/>
    </w:rPr>
  </w:style>
  <w:style w:type="paragraph" w:customStyle="1" w:styleId="Emission">
    <w:name w:val="Emission"/>
    <w:basedOn w:val="Normal"/>
    <w:next w:val="Rfrenceinstitutionelle"/>
    <w:rsid w:val="00DF2DB9"/>
    <w:pPr>
      <w:suppressAutoHyphens w:val="0"/>
      <w:spacing w:line="240" w:lineRule="auto"/>
      <w:ind w:left="5103"/>
    </w:pPr>
    <w:rPr>
      <w:sz w:val="24"/>
      <w:szCs w:val="24"/>
      <w:lang w:val="en-GB" w:eastAsia="de-DE"/>
    </w:rPr>
  </w:style>
  <w:style w:type="paragraph" w:customStyle="1" w:styleId="Rfrenceinstitutionelle">
    <w:name w:val="Référence institutionelle"/>
    <w:basedOn w:val="Normal"/>
    <w:next w:val="Statut"/>
    <w:rsid w:val="00DF2DB9"/>
    <w:pPr>
      <w:suppressAutoHyphens w:val="0"/>
      <w:spacing w:after="240" w:line="240" w:lineRule="auto"/>
      <w:ind w:left="5103"/>
    </w:pPr>
    <w:rPr>
      <w:sz w:val="24"/>
      <w:szCs w:val="24"/>
      <w:lang w:val="en-GB" w:eastAsia="de-DE"/>
    </w:rPr>
  </w:style>
  <w:style w:type="paragraph" w:customStyle="1" w:styleId="Exposdesmotifstitre">
    <w:name w:val="Exposé des motifs titr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Exposdesmotifstitreglobal">
    <w:name w:val="Exposé des motifs titre (global)"/>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ormuledadoption">
    <w:name w:val="Formule d'adoption"/>
    <w:basedOn w:val="Normal"/>
    <w:next w:val="Titrearticle"/>
    <w:rsid w:val="00DF2DB9"/>
    <w:pPr>
      <w:keepNext/>
      <w:suppressAutoHyphens w:val="0"/>
      <w:spacing w:before="120" w:after="120" w:line="240" w:lineRule="auto"/>
      <w:jc w:val="both"/>
    </w:pPr>
    <w:rPr>
      <w:sz w:val="24"/>
      <w:szCs w:val="24"/>
      <w:lang w:val="en-GB" w:eastAsia="de-DE"/>
    </w:rPr>
  </w:style>
  <w:style w:type="paragraph" w:customStyle="1" w:styleId="Titrearticle">
    <w:name w:val="Titre article"/>
    <w:basedOn w:val="Normal"/>
    <w:next w:val="Normal"/>
    <w:rsid w:val="00DF2DB9"/>
    <w:pPr>
      <w:keepNext/>
      <w:suppressAutoHyphens w:val="0"/>
      <w:spacing w:before="360" w:after="120" w:line="240" w:lineRule="auto"/>
      <w:jc w:val="center"/>
    </w:pPr>
    <w:rPr>
      <w:i/>
      <w:sz w:val="24"/>
      <w:szCs w:val="24"/>
      <w:lang w:val="en-GB" w:eastAsia="de-DE"/>
    </w:rPr>
  </w:style>
  <w:style w:type="paragraph" w:customStyle="1" w:styleId="Institutionquiagit">
    <w:name w:val="Institution qui agit"/>
    <w:basedOn w:val="Normal"/>
    <w:next w:val="Normal"/>
    <w:rsid w:val="00DF2DB9"/>
    <w:pPr>
      <w:keepNext/>
      <w:suppressAutoHyphens w:val="0"/>
      <w:spacing w:before="600" w:after="120" w:line="240" w:lineRule="auto"/>
      <w:jc w:val="both"/>
    </w:pPr>
    <w:rPr>
      <w:sz w:val="24"/>
      <w:szCs w:val="24"/>
      <w:lang w:val="en-GB" w:eastAsia="de-DE"/>
    </w:rPr>
  </w:style>
  <w:style w:type="paragraph" w:customStyle="1" w:styleId="Langue">
    <w:name w:val="Langue"/>
    <w:basedOn w:val="Normal"/>
    <w:next w:val="Rfrenceinterne"/>
    <w:rsid w:val="00DF2DB9"/>
    <w:pPr>
      <w:suppressAutoHyphens w:val="0"/>
      <w:spacing w:after="600" w:line="240" w:lineRule="auto"/>
      <w:jc w:val="center"/>
    </w:pPr>
    <w:rPr>
      <w:b/>
      <w:caps/>
      <w:sz w:val="24"/>
      <w:szCs w:val="24"/>
      <w:lang w:val="en-GB" w:eastAsia="de-DE"/>
    </w:rPr>
  </w:style>
  <w:style w:type="paragraph" w:customStyle="1" w:styleId="Rfrenceinterne">
    <w:name w:val="Référence interne"/>
    <w:basedOn w:val="Normal"/>
    <w:next w:val="Nomdelinstitution"/>
    <w:rsid w:val="00DF2DB9"/>
    <w:pPr>
      <w:suppressAutoHyphens w:val="0"/>
      <w:spacing w:after="600" w:line="240" w:lineRule="auto"/>
      <w:jc w:val="center"/>
    </w:pPr>
    <w:rPr>
      <w:b/>
      <w:sz w:val="24"/>
      <w:szCs w:val="24"/>
      <w:lang w:val="en-GB" w:eastAsia="de-DE"/>
    </w:rPr>
  </w:style>
  <w:style w:type="paragraph" w:customStyle="1" w:styleId="Nomdelinstitution">
    <w:name w:val="Nom de l'institution"/>
    <w:basedOn w:val="Normal"/>
    <w:next w:val="Emission"/>
    <w:rsid w:val="00DF2DB9"/>
    <w:pPr>
      <w:suppressAutoHyphens w:val="0"/>
      <w:spacing w:line="240" w:lineRule="auto"/>
    </w:pPr>
    <w:rPr>
      <w:rFonts w:ascii="Arial" w:hAnsi="Arial" w:cs="Arial"/>
      <w:sz w:val="24"/>
      <w:szCs w:val="24"/>
      <w:lang w:val="en-GB" w:eastAsia="de-DE"/>
    </w:rPr>
  </w:style>
  <w:style w:type="paragraph" w:customStyle="1" w:styleId="Langueoriginale">
    <w:name w:val="Langue originale"/>
    <w:basedOn w:val="Normal"/>
    <w:next w:val="Phrasefinale"/>
    <w:rsid w:val="00DF2DB9"/>
    <w:pPr>
      <w:suppressAutoHyphens w:val="0"/>
      <w:spacing w:before="360" w:after="120" w:line="240" w:lineRule="auto"/>
      <w:jc w:val="center"/>
    </w:pPr>
    <w:rPr>
      <w:caps/>
      <w:sz w:val="24"/>
      <w:szCs w:val="24"/>
      <w:lang w:val="en-GB" w:eastAsia="de-DE"/>
    </w:rPr>
  </w:style>
  <w:style w:type="paragraph" w:customStyle="1" w:styleId="Phrasefinale">
    <w:name w:val="Phrase finale"/>
    <w:basedOn w:val="Normal"/>
    <w:next w:val="Normal"/>
    <w:rsid w:val="00DF2DB9"/>
    <w:pPr>
      <w:suppressAutoHyphens w:val="0"/>
      <w:spacing w:before="360" w:line="240" w:lineRule="auto"/>
      <w:jc w:val="center"/>
    </w:pPr>
    <w:rPr>
      <w:sz w:val="24"/>
      <w:szCs w:val="24"/>
      <w:lang w:val="en-GB" w:eastAsia="de-DE"/>
    </w:rPr>
  </w:style>
  <w:style w:type="paragraph" w:customStyle="1" w:styleId="ManualConsidrant">
    <w:name w:val="Manual Considérant"/>
    <w:basedOn w:val="Normal"/>
    <w:rsid w:val="00DF2DB9"/>
    <w:pPr>
      <w:suppressAutoHyphens w:val="0"/>
      <w:spacing w:before="120" w:after="120" w:line="240" w:lineRule="auto"/>
      <w:ind w:left="709" w:hanging="709"/>
      <w:jc w:val="both"/>
    </w:pPr>
    <w:rPr>
      <w:sz w:val="24"/>
      <w:szCs w:val="24"/>
      <w:lang w:val="en-GB" w:eastAsia="de-DE"/>
    </w:rPr>
  </w:style>
  <w:style w:type="paragraph" w:customStyle="1" w:styleId="Prliminairetitre">
    <w:name w:val="Préliminaire titre"/>
    <w:basedOn w:val="Normal"/>
    <w:next w:val="Normal"/>
    <w:rsid w:val="00DF2DB9"/>
    <w:pPr>
      <w:suppressAutoHyphens w:val="0"/>
      <w:spacing w:before="360" w:after="360" w:line="240" w:lineRule="auto"/>
      <w:jc w:val="center"/>
    </w:pPr>
    <w:rPr>
      <w:b/>
      <w:sz w:val="24"/>
      <w:szCs w:val="24"/>
      <w:lang w:val="en-GB" w:eastAsia="de-DE"/>
    </w:rPr>
  </w:style>
  <w:style w:type="paragraph" w:customStyle="1" w:styleId="Prliminairetype">
    <w:name w:val="Préliminaire type"/>
    <w:basedOn w:val="Normal"/>
    <w:next w:val="Normal"/>
    <w:rsid w:val="00DF2DB9"/>
    <w:pPr>
      <w:suppressAutoHyphens w:val="0"/>
      <w:spacing w:before="360" w:line="240" w:lineRule="auto"/>
      <w:jc w:val="center"/>
    </w:pPr>
    <w:rPr>
      <w:b/>
      <w:sz w:val="24"/>
      <w:szCs w:val="24"/>
      <w:lang w:val="en-GB" w:eastAsia="de-DE"/>
    </w:rPr>
  </w:style>
  <w:style w:type="paragraph" w:customStyle="1" w:styleId="Rfrenceinterinstitutionelle">
    <w:name w:val="Référence interinstitutionelle"/>
    <w:basedOn w:val="Normal"/>
    <w:next w:val="Statut"/>
    <w:rsid w:val="00DF2DB9"/>
    <w:pPr>
      <w:suppressAutoHyphens w:val="0"/>
      <w:spacing w:line="240" w:lineRule="auto"/>
      <w:ind w:left="5103"/>
    </w:pPr>
    <w:rPr>
      <w:sz w:val="24"/>
      <w:szCs w:val="24"/>
      <w:lang w:val="en-GB" w:eastAsia="de-DE"/>
    </w:rPr>
  </w:style>
  <w:style w:type="paragraph" w:customStyle="1" w:styleId="Rfrenceinterinstitutionelleprliminaire">
    <w:name w:val="Référence interinstitutionelle (préliminaire)"/>
    <w:basedOn w:val="Normal"/>
    <w:next w:val="Normal"/>
    <w:rsid w:val="00DF2DB9"/>
    <w:pPr>
      <w:suppressAutoHyphens w:val="0"/>
      <w:spacing w:line="240" w:lineRule="auto"/>
      <w:ind w:left="5103"/>
    </w:pPr>
    <w:rPr>
      <w:sz w:val="24"/>
      <w:szCs w:val="24"/>
      <w:lang w:val="en-GB" w:eastAsia="de-DE"/>
    </w:rPr>
  </w:style>
  <w:style w:type="paragraph" w:customStyle="1" w:styleId="Sous-titreobjetprliminaire">
    <w:name w:val="Sous-titre objet (préliminaire)"/>
    <w:basedOn w:val="Normal"/>
    <w:rsid w:val="00DF2DB9"/>
    <w:pPr>
      <w:suppressAutoHyphens w:val="0"/>
      <w:spacing w:line="240" w:lineRule="auto"/>
      <w:jc w:val="center"/>
    </w:pPr>
    <w:rPr>
      <w:b/>
      <w:sz w:val="24"/>
      <w:szCs w:val="24"/>
      <w:lang w:val="en-GB" w:eastAsia="de-DE"/>
    </w:rPr>
  </w:style>
  <w:style w:type="paragraph" w:customStyle="1" w:styleId="Statutprliminaire">
    <w:name w:val="Statut (préliminaire)"/>
    <w:basedOn w:val="Normal"/>
    <w:next w:val="Normal"/>
    <w:rsid w:val="00DF2DB9"/>
    <w:pPr>
      <w:suppressAutoHyphens w:val="0"/>
      <w:spacing w:before="360" w:line="240" w:lineRule="auto"/>
      <w:jc w:val="center"/>
    </w:pPr>
    <w:rPr>
      <w:sz w:val="24"/>
      <w:szCs w:val="24"/>
      <w:lang w:val="en-GB" w:eastAsia="de-DE"/>
    </w:rPr>
  </w:style>
  <w:style w:type="paragraph" w:customStyle="1" w:styleId="Titreobjetprliminaire">
    <w:name w:val="Titre objet (préliminaire)"/>
    <w:basedOn w:val="Normal"/>
    <w:next w:val="Normal"/>
    <w:rsid w:val="00DF2DB9"/>
    <w:pPr>
      <w:suppressAutoHyphens w:val="0"/>
      <w:spacing w:before="360" w:after="360" w:line="240" w:lineRule="auto"/>
      <w:jc w:val="center"/>
    </w:pPr>
    <w:rPr>
      <w:b/>
      <w:sz w:val="24"/>
      <w:szCs w:val="24"/>
      <w:lang w:val="en-GB" w:eastAsia="de-DE"/>
    </w:rPr>
  </w:style>
  <w:style w:type="paragraph" w:customStyle="1" w:styleId="Typedudocumentprliminaire">
    <w:name w:val="Type du document (préliminaire)"/>
    <w:basedOn w:val="Normal"/>
    <w:next w:val="Normal"/>
    <w:rsid w:val="00DF2DB9"/>
    <w:pPr>
      <w:suppressAutoHyphens w:val="0"/>
      <w:spacing w:before="360" w:line="240" w:lineRule="auto"/>
      <w:jc w:val="center"/>
    </w:pPr>
    <w:rPr>
      <w:b/>
      <w:sz w:val="24"/>
      <w:szCs w:val="24"/>
      <w:lang w:val="en-GB" w:eastAsia="de-DE"/>
    </w:rPr>
  </w:style>
  <w:style w:type="character" w:customStyle="1" w:styleId="Added">
    <w:name w:val="Added"/>
    <w:rsid w:val="00DF2DB9"/>
    <w:rPr>
      <w:rFonts w:cs="Times New Roman"/>
      <w:b/>
      <w:u w:val="single"/>
    </w:rPr>
  </w:style>
  <w:style w:type="character" w:customStyle="1" w:styleId="Deleted">
    <w:name w:val="Deleted"/>
    <w:rsid w:val="00DF2DB9"/>
    <w:rPr>
      <w:rFonts w:cs="Times New Roman"/>
      <w:strike/>
    </w:rPr>
  </w:style>
  <w:style w:type="paragraph" w:customStyle="1" w:styleId="Address">
    <w:name w:val="Address"/>
    <w:basedOn w:val="Normal"/>
    <w:next w:val="Normal"/>
    <w:rsid w:val="00DF2DB9"/>
    <w:pPr>
      <w:keepLines/>
      <w:suppressAutoHyphens w:val="0"/>
      <w:spacing w:before="120" w:after="120" w:line="360" w:lineRule="auto"/>
      <w:ind w:left="3402"/>
    </w:pPr>
    <w:rPr>
      <w:sz w:val="24"/>
      <w:szCs w:val="24"/>
      <w:lang w:val="en-GB" w:eastAsia="de-DE"/>
    </w:rPr>
  </w:style>
  <w:style w:type="paragraph" w:customStyle="1" w:styleId="Fichefinancirestandardtitre">
    <w:name w:val="Fiche financière (standard) titr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ichefinancirestandardtitreacte">
    <w:name w:val="Fiche financière (standard) titre (act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ichefinanciretravailtitre">
    <w:name w:val="Fiche financière (travail) titr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ichefinanciretravailtitreacte">
    <w:name w:val="Fiche financière (travail) titre (act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ichefinancireattributiontitre">
    <w:name w:val="Fiche financière (attribution) titr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Fichefinancireattributiontitreacte">
    <w:name w:val="Fiche financière (attribution) titre (acte)"/>
    <w:basedOn w:val="Normal"/>
    <w:next w:val="Normal"/>
    <w:rsid w:val="00DF2DB9"/>
    <w:pPr>
      <w:suppressAutoHyphens w:val="0"/>
      <w:spacing w:before="120" w:after="120" w:line="240" w:lineRule="auto"/>
      <w:jc w:val="center"/>
    </w:pPr>
    <w:rPr>
      <w:b/>
      <w:sz w:val="24"/>
      <w:szCs w:val="24"/>
      <w:u w:val="single"/>
      <w:lang w:val="en-GB" w:eastAsia="de-DE"/>
    </w:rPr>
  </w:style>
  <w:style w:type="paragraph" w:customStyle="1" w:styleId="Objetexterne">
    <w:name w:val="Objet externe"/>
    <w:basedOn w:val="Normal"/>
    <w:next w:val="Normal"/>
    <w:rsid w:val="00DF2DB9"/>
    <w:pPr>
      <w:suppressAutoHyphens w:val="0"/>
      <w:spacing w:before="120" w:after="120" w:line="240" w:lineRule="auto"/>
      <w:jc w:val="both"/>
    </w:pPr>
    <w:rPr>
      <w:i/>
      <w:caps/>
      <w:sz w:val="24"/>
      <w:szCs w:val="24"/>
      <w:lang w:val="en-GB" w:eastAsia="de-DE"/>
    </w:rPr>
  </w:style>
  <w:style w:type="character" w:customStyle="1" w:styleId="MTEquationSection">
    <w:name w:val="MTEquationSection"/>
    <w:rsid w:val="00DF2DB9"/>
    <w:rPr>
      <w:rFonts w:cs="Times New Roman"/>
      <w:color w:val="FF0000"/>
      <w:sz w:val="16"/>
      <w:szCs w:val="16"/>
    </w:rPr>
  </w:style>
  <w:style w:type="paragraph" w:customStyle="1" w:styleId="ISOMB">
    <w:name w:val="ISO_MB"/>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Clause">
    <w:name w:val="ISO_Clause"/>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Paragraph">
    <w:name w:val="ISO_Paragraph"/>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CommType">
    <w:name w:val="ISO_Comm_Type"/>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Comments">
    <w:name w:val="ISO_Comments"/>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Change">
    <w:name w:val="ISO_Change"/>
    <w:basedOn w:val="Normal"/>
    <w:rsid w:val="00DF2DB9"/>
    <w:pPr>
      <w:suppressAutoHyphens w:val="0"/>
      <w:spacing w:before="210" w:line="210" w:lineRule="exact"/>
    </w:pPr>
    <w:rPr>
      <w:rFonts w:ascii="Arial" w:eastAsia="MS Mincho" w:hAnsi="Arial" w:cs="Arial"/>
      <w:sz w:val="18"/>
      <w:szCs w:val="18"/>
      <w:lang w:val="en-GB"/>
    </w:rPr>
  </w:style>
  <w:style w:type="paragraph" w:customStyle="1" w:styleId="ISOSecretObservations">
    <w:name w:val="ISO_Secret_Observations"/>
    <w:basedOn w:val="Normal"/>
    <w:rsid w:val="00DF2DB9"/>
    <w:pPr>
      <w:suppressAutoHyphens w:val="0"/>
      <w:spacing w:before="210" w:line="210" w:lineRule="exact"/>
    </w:pPr>
    <w:rPr>
      <w:rFonts w:ascii="Arial" w:eastAsia="MS Mincho" w:hAnsi="Arial" w:cs="Arial"/>
      <w:sz w:val="18"/>
      <w:szCs w:val="18"/>
      <w:lang w:val="en-GB"/>
    </w:rPr>
  </w:style>
  <w:style w:type="paragraph" w:styleId="Index1">
    <w:name w:val="index 1"/>
    <w:basedOn w:val="Normal"/>
    <w:next w:val="Normal"/>
    <w:autoRedefine/>
    <w:rsid w:val="00DF2DB9"/>
    <w:pPr>
      <w:ind w:left="200" w:hanging="200"/>
    </w:pPr>
    <w:rPr>
      <w:lang w:val="en-GB"/>
    </w:rPr>
  </w:style>
  <w:style w:type="paragraph" w:styleId="IndexHeading">
    <w:name w:val="index heading"/>
    <w:basedOn w:val="Normal"/>
    <w:next w:val="Index1"/>
    <w:rsid w:val="00DF2DB9"/>
    <w:pPr>
      <w:keepNext/>
      <w:suppressAutoHyphens w:val="0"/>
      <w:spacing w:before="400" w:after="210" w:line="230" w:lineRule="atLeast"/>
      <w:jc w:val="center"/>
    </w:pPr>
    <w:rPr>
      <w:rFonts w:ascii="Arial" w:eastAsia="MS Mincho" w:hAnsi="Arial"/>
      <w:lang w:val="en-GB" w:eastAsia="ja-JP"/>
    </w:rPr>
  </w:style>
  <w:style w:type="table" w:customStyle="1" w:styleId="TableGrid20">
    <w:name w:val="Table Grid2"/>
    <w:basedOn w:val="TableNormal"/>
    <w:next w:val="TableGrid"/>
    <w:uiPriority w:val="39"/>
    <w:rsid w:val="00DF2DB9"/>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07274C"/>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3Char">
    <w:name w:val="Heading 3 Char"/>
    <w:aliases w:val="h3 Char"/>
    <w:basedOn w:val="DefaultParagraphFont"/>
    <w:link w:val="Heading3"/>
    <w:rsid w:val="00C25563"/>
    <w:rPr>
      <w:lang w:val="fr-CH" w:eastAsia="en-US"/>
    </w:rPr>
  </w:style>
  <w:style w:type="character" w:customStyle="1" w:styleId="Heading5Char">
    <w:name w:val="Heading 5 Char"/>
    <w:aliases w:val="h5 Char"/>
    <w:basedOn w:val="DefaultParagraphFont"/>
    <w:link w:val="Heading5"/>
    <w:rsid w:val="00C25563"/>
    <w:rPr>
      <w:lang w:val="fr-CH" w:eastAsia="en-US"/>
    </w:rPr>
  </w:style>
  <w:style w:type="character" w:customStyle="1" w:styleId="Heading6Char">
    <w:name w:val="Heading 6 Char"/>
    <w:aliases w:val="h6 Char"/>
    <w:basedOn w:val="DefaultParagraphFont"/>
    <w:link w:val="Heading6"/>
    <w:rsid w:val="00C25563"/>
    <w:rPr>
      <w:lang w:val="fr-CH" w:eastAsia="en-US"/>
    </w:rPr>
  </w:style>
  <w:style w:type="character" w:customStyle="1" w:styleId="Heading7Char">
    <w:name w:val="Heading 7 Char"/>
    <w:basedOn w:val="DefaultParagraphFont"/>
    <w:link w:val="Heading7"/>
    <w:rsid w:val="00C25563"/>
    <w:rPr>
      <w:lang w:val="fr-CH" w:eastAsia="en-US"/>
    </w:rPr>
  </w:style>
  <w:style w:type="character" w:customStyle="1" w:styleId="Heading8Char">
    <w:name w:val="Heading 8 Char"/>
    <w:basedOn w:val="DefaultParagraphFont"/>
    <w:link w:val="Heading8"/>
    <w:rsid w:val="00C25563"/>
    <w:rPr>
      <w:lang w:val="fr-CH" w:eastAsia="en-US"/>
    </w:rPr>
  </w:style>
  <w:style w:type="character" w:customStyle="1" w:styleId="Heading9Char">
    <w:name w:val="Heading 9 Char"/>
    <w:basedOn w:val="DefaultParagraphFont"/>
    <w:link w:val="Heading9"/>
    <w:rsid w:val="00C25563"/>
    <w:rPr>
      <w:lang w:val="fr-CH" w:eastAsia="en-US"/>
    </w:rPr>
  </w:style>
  <w:style w:type="character" w:customStyle="1" w:styleId="EndnoteTextChar">
    <w:name w:val="Endnote Text Char"/>
    <w:aliases w:val="2_G Char"/>
    <w:basedOn w:val="DefaultParagraphFont"/>
    <w:link w:val="EndnoteText"/>
    <w:rsid w:val="00C25563"/>
    <w:rPr>
      <w:sz w:val="18"/>
      <w:lang w:val="fr-CH" w:eastAsia="en-US"/>
    </w:rPr>
  </w:style>
  <w:style w:type="numbering" w:customStyle="1" w:styleId="1111111">
    <w:name w:val="1 / 1.1 / 1.1.11"/>
    <w:basedOn w:val="NoList"/>
    <w:next w:val="111111"/>
    <w:rsid w:val="00C25563"/>
  </w:style>
  <w:style w:type="numbering" w:customStyle="1" w:styleId="1ai1">
    <w:name w:val="1 / a / i1"/>
    <w:basedOn w:val="NoList"/>
    <w:next w:val="1ai"/>
    <w:rsid w:val="00C25563"/>
  </w:style>
  <w:style w:type="numbering" w:customStyle="1" w:styleId="ArticleSection1">
    <w:name w:val="Article / Section1"/>
    <w:basedOn w:val="NoList"/>
    <w:next w:val="ArticleSection"/>
    <w:rsid w:val="00C25563"/>
  </w:style>
  <w:style w:type="paragraph" w:customStyle="1" w:styleId="notessoustab">
    <w:name w:val="notes sous tab"/>
    <w:basedOn w:val="Normal"/>
    <w:qFormat/>
    <w:rsid w:val="00C25563"/>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40">
    <w:name w:val="Table Grid4"/>
    <w:basedOn w:val="TableNormal"/>
    <w:next w:val="TableGrid"/>
    <w:uiPriority w:val="39"/>
    <w:rsid w:val="00CD0E3D"/>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0">
    <w:name w:val="Table Grid5"/>
    <w:basedOn w:val="TableNormal"/>
    <w:next w:val="TableGrid"/>
    <w:uiPriority w:val="39"/>
    <w:rsid w:val="003045EA"/>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977">
      <w:bodyDiv w:val="1"/>
      <w:marLeft w:val="0"/>
      <w:marRight w:val="0"/>
      <w:marTop w:val="0"/>
      <w:marBottom w:val="0"/>
      <w:divBdr>
        <w:top w:val="none" w:sz="0" w:space="0" w:color="auto"/>
        <w:left w:val="none" w:sz="0" w:space="0" w:color="auto"/>
        <w:bottom w:val="none" w:sz="0" w:space="0" w:color="auto"/>
        <w:right w:val="none" w:sz="0" w:space="0" w:color="auto"/>
      </w:divBdr>
    </w:div>
    <w:div w:id="39284645">
      <w:bodyDiv w:val="1"/>
      <w:marLeft w:val="0"/>
      <w:marRight w:val="0"/>
      <w:marTop w:val="0"/>
      <w:marBottom w:val="0"/>
      <w:divBdr>
        <w:top w:val="none" w:sz="0" w:space="0" w:color="auto"/>
        <w:left w:val="none" w:sz="0" w:space="0" w:color="auto"/>
        <w:bottom w:val="none" w:sz="0" w:space="0" w:color="auto"/>
        <w:right w:val="none" w:sz="0" w:space="0" w:color="auto"/>
      </w:divBdr>
    </w:div>
    <w:div w:id="97870676">
      <w:bodyDiv w:val="1"/>
      <w:marLeft w:val="0"/>
      <w:marRight w:val="0"/>
      <w:marTop w:val="0"/>
      <w:marBottom w:val="0"/>
      <w:divBdr>
        <w:top w:val="none" w:sz="0" w:space="0" w:color="auto"/>
        <w:left w:val="none" w:sz="0" w:space="0" w:color="auto"/>
        <w:bottom w:val="none" w:sz="0" w:space="0" w:color="auto"/>
        <w:right w:val="none" w:sz="0" w:space="0" w:color="auto"/>
      </w:divBdr>
    </w:div>
    <w:div w:id="142429192">
      <w:bodyDiv w:val="1"/>
      <w:marLeft w:val="0"/>
      <w:marRight w:val="0"/>
      <w:marTop w:val="0"/>
      <w:marBottom w:val="0"/>
      <w:divBdr>
        <w:top w:val="none" w:sz="0" w:space="0" w:color="auto"/>
        <w:left w:val="none" w:sz="0" w:space="0" w:color="auto"/>
        <w:bottom w:val="none" w:sz="0" w:space="0" w:color="auto"/>
        <w:right w:val="none" w:sz="0" w:space="0" w:color="auto"/>
      </w:divBdr>
    </w:div>
    <w:div w:id="157237423">
      <w:bodyDiv w:val="1"/>
      <w:marLeft w:val="0"/>
      <w:marRight w:val="0"/>
      <w:marTop w:val="0"/>
      <w:marBottom w:val="0"/>
      <w:divBdr>
        <w:top w:val="none" w:sz="0" w:space="0" w:color="auto"/>
        <w:left w:val="none" w:sz="0" w:space="0" w:color="auto"/>
        <w:bottom w:val="none" w:sz="0" w:space="0" w:color="auto"/>
        <w:right w:val="none" w:sz="0" w:space="0" w:color="auto"/>
      </w:divBdr>
    </w:div>
    <w:div w:id="171574821">
      <w:bodyDiv w:val="1"/>
      <w:marLeft w:val="0"/>
      <w:marRight w:val="0"/>
      <w:marTop w:val="0"/>
      <w:marBottom w:val="0"/>
      <w:divBdr>
        <w:top w:val="none" w:sz="0" w:space="0" w:color="auto"/>
        <w:left w:val="none" w:sz="0" w:space="0" w:color="auto"/>
        <w:bottom w:val="none" w:sz="0" w:space="0" w:color="auto"/>
        <w:right w:val="none" w:sz="0" w:space="0" w:color="auto"/>
      </w:divBdr>
      <w:divsChild>
        <w:div w:id="901984253">
          <w:marLeft w:val="446"/>
          <w:marRight w:val="0"/>
          <w:marTop w:val="0"/>
          <w:marBottom w:val="0"/>
          <w:divBdr>
            <w:top w:val="none" w:sz="0" w:space="0" w:color="auto"/>
            <w:left w:val="none" w:sz="0" w:space="0" w:color="auto"/>
            <w:bottom w:val="none" w:sz="0" w:space="0" w:color="auto"/>
            <w:right w:val="none" w:sz="0" w:space="0" w:color="auto"/>
          </w:divBdr>
        </w:div>
      </w:divsChild>
    </w:div>
    <w:div w:id="174927270">
      <w:bodyDiv w:val="1"/>
      <w:marLeft w:val="0"/>
      <w:marRight w:val="0"/>
      <w:marTop w:val="0"/>
      <w:marBottom w:val="0"/>
      <w:divBdr>
        <w:top w:val="none" w:sz="0" w:space="0" w:color="auto"/>
        <w:left w:val="none" w:sz="0" w:space="0" w:color="auto"/>
        <w:bottom w:val="none" w:sz="0" w:space="0" w:color="auto"/>
        <w:right w:val="none" w:sz="0" w:space="0" w:color="auto"/>
      </w:divBdr>
    </w:div>
    <w:div w:id="187137617">
      <w:bodyDiv w:val="1"/>
      <w:marLeft w:val="0"/>
      <w:marRight w:val="0"/>
      <w:marTop w:val="0"/>
      <w:marBottom w:val="0"/>
      <w:divBdr>
        <w:top w:val="none" w:sz="0" w:space="0" w:color="auto"/>
        <w:left w:val="none" w:sz="0" w:space="0" w:color="auto"/>
        <w:bottom w:val="none" w:sz="0" w:space="0" w:color="auto"/>
        <w:right w:val="none" w:sz="0" w:space="0" w:color="auto"/>
      </w:divBdr>
    </w:div>
    <w:div w:id="224996952">
      <w:bodyDiv w:val="1"/>
      <w:marLeft w:val="0"/>
      <w:marRight w:val="0"/>
      <w:marTop w:val="0"/>
      <w:marBottom w:val="0"/>
      <w:divBdr>
        <w:top w:val="none" w:sz="0" w:space="0" w:color="auto"/>
        <w:left w:val="none" w:sz="0" w:space="0" w:color="auto"/>
        <w:bottom w:val="none" w:sz="0" w:space="0" w:color="auto"/>
        <w:right w:val="none" w:sz="0" w:space="0" w:color="auto"/>
      </w:divBdr>
    </w:div>
    <w:div w:id="241182074">
      <w:bodyDiv w:val="1"/>
      <w:marLeft w:val="0"/>
      <w:marRight w:val="0"/>
      <w:marTop w:val="0"/>
      <w:marBottom w:val="0"/>
      <w:divBdr>
        <w:top w:val="none" w:sz="0" w:space="0" w:color="auto"/>
        <w:left w:val="none" w:sz="0" w:space="0" w:color="auto"/>
        <w:bottom w:val="none" w:sz="0" w:space="0" w:color="auto"/>
        <w:right w:val="none" w:sz="0" w:space="0" w:color="auto"/>
      </w:divBdr>
    </w:div>
    <w:div w:id="267390644">
      <w:bodyDiv w:val="1"/>
      <w:marLeft w:val="0"/>
      <w:marRight w:val="0"/>
      <w:marTop w:val="0"/>
      <w:marBottom w:val="0"/>
      <w:divBdr>
        <w:top w:val="none" w:sz="0" w:space="0" w:color="auto"/>
        <w:left w:val="none" w:sz="0" w:space="0" w:color="auto"/>
        <w:bottom w:val="none" w:sz="0" w:space="0" w:color="auto"/>
        <w:right w:val="none" w:sz="0" w:space="0" w:color="auto"/>
      </w:divBdr>
    </w:div>
    <w:div w:id="296573224">
      <w:bodyDiv w:val="1"/>
      <w:marLeft w:val="0"/>
      <w:marRight w:val="0"/>
      <w:marTop w:val="0"/>
      <w:marBottom w:val="0"/>
      <w:divBdr>
        <w:top w:val="none" w:sz="0" w:space="0" w:color="auto"/>
        <w:left w:val="none" w:sz="0" w:space="0" w:color="auto"/>
        <w:bottom w:val="none" w:sz="0" w:space="0" w:color="auto"/>
        <w:right w:val="none" w:sz="0" w:space="0" w:color="auto"/>
      </w:divBdr>
    </w:div>
    <w:div w:id="322979130">
      <w:bodyDiv w:val="1"/>
      <w:marLeft w:val="0"/>
      <w:marRight w:val="0"/>
      <w:marTop w:val="0"/>
      <w:marBottom w:val="0"/>
      <w:divBdr>
        <w:top w:val="none" w:sz="0" w:space="0" w:color="auto"/>
        <w:left w:val="none" w:sz="0" w:space="0" w:color="auto"/>
        <w:bottom w:val="none" w:sz="0" w:space="0" w:color="auto"/>
        <w:right w:val="none" w:sz="0" w:space="0" w:color="auto"/>
      </w:divBdr>
    </w:div>
    <w:div w:id="344862898">
      <w:bodyDiv w:val="1"/>
      <w:marLeft w:val="0"/>
      <w:marRight w:val="0"/>
      <w:marTop w:val="0"/>
      <w:marBottom w:val="0"/>
      <w:divBdr>
        <w:top w:val="none" w:sz="0" w:space="0" w:color="auto"/>
        <w:left w:val="none" w:sz="0" w:space="0" w:color="auto"/>
        <w:bottom w:val="none" w:sz="0" w:space="0" w:color="auto"/>
        <w:right w:val="none" w:sz="0" w:space="0" w:color="auto"/>
      </w:divBdr>
    </w:div>
    <w:div w:id="428240241">
      <w:bodyDiv w:val="1"/>
      <w:marLeft w:val="0"/>
      <w:marRight w:val="0"/>
      <w:marTop w:val="0"/>
      <w:marBottom w:val="0"/>
      <w:divBdr>
        <w:top w:val="none" w:sz="0" w:space="0" w:color="auto"/>
        <w:left w:val="none" w:sz="0" w:space="0" w:color="auto"/>
        <w:bottom w:val="none" w:sz="0" w:space="0" w:color="auto"/>
        <w:right w:val="none" w:sz="0" w:space="0" w:color="auto"/>
      </w:divBdr>
    </w:div>
    <w:div w:id="433869482">
      <w:bodyDiv w:val="1"/>
      <w:marLeft w:val="0"/>
      <w:marRight w:val="0"/>
      <w:marTop w:val="0"/>
      <w:marBottom w:val="0"/>
      <w:divBdr>
        <w:top w:val="none" w:sz="0" w:space="0" w:color="auto"/>
        <w:left w:val="none" w:sz="0" w:space="0" w:color="auto"/>
        <w:bottom w:val="none" w:sz="0" w:space="0" w:color="auto"/>
        <w:right w:val="none" w:sz="0" w:space="0" w:color="auto"/>
      </w:divBdr>
    </w:div>
    <w:div w:id="453525890">
      <w:bodyDiv w:val="1"/>
      <w:marLeft w:val="0"/>
      <w:marRight w:val="0"/>
      <w:marTop w:val="0"/>
      <w:marBottom w:val="0"/>
      <w:divBdr>
        <w:top w:val="none" w:sz="0" w:space="0" w:color="auto"/>
        <w:left w:val="none" w:sz="0" w:space="0" w:color="auto"/>
        <w:bottom w:val="none" w:sz="0" w:space="0" w:color="auto"/>
        <w:right w:val="none" w:sz="0" w:space="0" w:color="auto"/>
      </w:divBdr>
    </w:div>
    <w:div w:id="466238453">
      <w:bodyDiv w:val="1"/>
      <w:marLeft w:val="0"/>
      <w:marRight w:val="0"/>
      <w:marTop w:val="0"/>
      <w:marBottom w:val="0"/>
      <w:divBdr>
        <w:top w:val="none" w:sz="0" w:space="0" w:color="auto"/>
        <w:left w:val="none" w:sz="0" w:space="0" w:color="auto"/>
        <w:bottom w:val="none" w:sz="0" w:space="0" w:color="auto"/>
        <w:right w:val="none" w:sz="0" w:space="0" w:color="auto"/>
      </w:divBdr>
    </w:div>
    <w:div w:id="472908975">
      <w:bodyDiv w:val="1"/>
      <w:marLeft w:val="0"/>
      <w:marRight w:val="0"/>
      <w:marTop w:val="0"/>
      <w:marBottom w:val="0"/>
      <w:divBdr>
        <w:top w:val="none" w:sz="0" w:space="0" w:color="auto"/>
        <w:left w:val="none" w:sz="0" w:space="0" w:color="auto"/>
        <w:bottom w:val="none" w:sz="0" w:space="0" w:color="auto"/>
        <w:right w:val="none" w:sz="0" w:space="0" w:color="auto"/>
      </w:divBdr>
    </w:div>
    <w:div w:id="518933230">
      <w:bodyDiv w:val="1"/>
      <w:marLeft w:val="0"/>
      <w:marRight w:val="0"/>
      <w:marTop w:val="0"/>
      <w:marBottom w:val="0"/>
      <w:divBdr>
        <w:top w:val="none" w:sz="0" w:space="0" w:color="auto"/>
        <w:left w:val="none" w:sz="0" w:space="0" w:color="auto"/>
        <w:bottom w:val="none" w:sz="0" w:space="0" w:color="auto"/>
        <w:right w:val="none" w:sz="0" w:space="0" w:color="auto"/>
      </w:divBdr>
    </w:div>
    <w:div w:id="538786498">
      <w:bodyDiv w:val="1"/>
      <w:marLeft w:val="0"/>
      <w:marRight w:val="0"/>
      <w:marTop w:val="0"/>
      <w:marBottom w:val="0"/>
      <w:divBdr>
        <w:top w:val="none" w:sz="0" w:space="0" w:color="auto"/>
        <w:left w:val="none" w:sz="0" w:space="0" w:color="auto"/>
        <w:bottom w:val="none" w:sz="0" w:space="0" w:color="auto"/>
        <w:right w:val="none" w:sz="0" w:space="0" w:color="auto"/>
      </w:divBdr>
    </w:div>
    <w:div w:id="570433169">
      <w:bodyDiv w:val="1"/>
      <w:marLeft w:val="0"/>
      <w:marRight w:val="0"/>
      <w:marTop w:val="0"/>
      <w:marBottom w:val="0"/>
      <w:divBdr>
        <w:top w:val="none" w:sz="0" w:space="0" w:color="auto"/>
        <w:left w:val="none" w:sz="0" w:space="0" w:color="auto"/>
        <w:bottom w:val="none" w:sz="0" w:space="0" w:color="auto"/>
        <w:right w:val="none" w:sz="0" w:space="0" w:color="auto"/>
      </w:divBdr>
    </w:div>
    <w:div w:id="585068777">
      <w:bodyDiv w:val="1"/>
      <w:marLeft w:val="0"/>
      <w:marRight w:val="0"/>
      <w:marTop w:val="0"/>
      <w:marBottom w:val="0"/>
      <w:divBdr>
        <w:top w:val="none" w:sz="0" w:space="0" w:color="auto"/>
        <w:left w:val="none" w:sz="0" w:space="0" w:color="auto"/>
        <w:bottom w:val="none" w:sz="0" w:space="0" w:color="auto"/>
        <w:right w:val="none" w:sz="0" w:space="0" w:color="auto"/>
      </w:divBdr>
    </w:div>
    <w:div w:id="601106874">
      <w:bodyDiv w:val="1"/>
      <w:marLeft w:val="0"/>
      <w:marRight w:val="0"/>
      <w:marTop w:val="0"/>
      <w:marBottom w:val="0"/>
      <w:divBdr>
        <w:top w:val="none" w:sz="0" w:space="0" w:color="auto"/>
        <w:left w:val="none" w:sz="0" w:space="0" w:color="auto"/>
        <w:bottom w:val="none" w:sz="0" w:space="0" w:color="auto"/>
        <w:right w:val="none" w:sz="0" w:space="0" w:color="auto"/>
      </w:divBdr>
    </w:div>
    <w:div w:id="624700183">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91048686">
      <w:bodyDiv w:val="1"/>
      <w:marLeft w:val="0"/>
      <w:marRight w:val="0"/>
      <w:marTop w:val="0"/>
      <w:marBottom w:val="0"/>
      <w:divBdr>
        <w:top w:val="none" w:sz="0" w:space="0" w:color="auto"/>
        <w:left w:val="none" w:sz="0" w:space="0" w:color="auto"/>
        <w:bottom w:val="none" w:sz="0" w:space="0" w:color="auto"/>
        <w:right w:val="none" w:sz="0" w:space="0" w:color="auto"/>
      </w:divBdr>
    </w:div>
    <w:div w:id="800732800">
      <w:bodyDiv w:val="1"/>
      <w:marLeft w:val="0"/>
      <w:marRight w:val="0"/>
      <w:marTop w:val="0"/>
      <w:marBottom w:val="0"/>
      <w:divBdr>
        <w:top w:val="none" w:sz="0" w:space="0" w:color="auto"/>
        <w:left w:val="none" w:sz="0" w:space="0" w:color="auto"/>
        <w:bottom w:val="none" w:sz="0" w:space="0" w:color="auto"/>
        <w:right w:val="none" w:sz="0" w:space="0" w:color="auto"/>
      </w:divBdr>
    </w:div>
    <w:div w:id="903829749">
      <w:bodyDiv w:val="1"/>
      <w:marLeft w:val="0"/>
      <w:marRight w:val="0"/>
      <w:marTop w:val="0"/>
      <w:marBottom w:val="0"/>
      <w:divBdr>
        <w:top w:val="none" w:sz="0" w:space="0" w:color="auto"/>
        <w:left w:val="none" w:sz="0" w:space="0" w:color="auto"/>
        <w:bottom w:val="none" w:sz="0" w:space="0" w:color="auto"/>
        <w:right w:val="none" w:sz="0" w:space="0" w:color="auto"/>
      </w:divBdr>
    </w:div>
    <w:div w:id="904334620">
      <w:bodyDiv w:val="1"/>
      <w:marLeft w:val="0"/>
      <w:marRight w:val="0"/>
      <w:marTop w:val="0"/>
      <w:marBottom w:val="0"/>
      <w:divBdr>
        <w:top w:val="none" w:sz="0" w:space="0" w:color="auto"/>
        <w:left w:val="none" w:sz="0" w:space="0" w:color="auto"/>
        <w:bottom w:val="none" w:sz="0" w:space="0" w:color="auto"/>
        <w:right w:val="none" w:sz="0" w:space="0" w:color="auto"/>
      </w:divBdr>
    </w:div>
    <w:div w:id="907114789">
      <w:bodyDiv w:val="1"/>
      <w:marLeft w:val="0"/>
      <w:marRight w:val="0"/>
      <w:marTop w:val="0"/>
      <w:marBottom w:val="0"/>
      <w:divBdr>
        <w:top w:val="none" w:sz="0" w:space="0" w:color="auto"/>
        <w:left w:val="none" w:sz="0" w:space="0" w:color="auto"/>
        <w:bottom w:val="none" w:sz="0" w:space="0" w:color="auto"/>
        <w:right w:val="none" w:sz="0" w:space="0" w:color="auto"/>
      </w:divBdr>
    </w:div>
    <w:div w:id="913514333">
      <w:bodyDiv w:val="1"/>
      <w:marLeft w:val="0"/>
      <w:marRight w:val="0"/>
      <w:marTop w:val="0"/>
      <w:marBottom w:val="0"/>
      <w:divBdr>
        <w:top w:val="none" w:sz="0" w:space="0" w:color="auto"/>
        <w:left w:val="none" w:sz="0" w:space="0" w:color="auto"/>
        <w:bottom w:val="none" w:sz="0" w:space="0" w:color="auto"/>
        <w:right w:val="none" w:sz="0" w:space="0" w:color="auto"/>
      </w:divBdr>
    </w:div>
    <w:div w:id="919290625">
      <w:bodyDiv w:val="1"/>
      <w:marLeft w:val="0"/>
      <w:marRight w:val="0"/>
      <w:marTop w:val="0"/>
      <w:marBottom w:val="0"/>
      <w:divBdr>
        <w:top w:val="none" w:sz="0" w:space="0" w:color="auto"/>
        <w:left w:val="none" w:sz="0" w:space="0" w:color="auto"/>
        <w:bottom w:val="none" w:sz="0" w:space="0" w:color="auto"/>
        <w:right w:val="none" w:sz="0" w:space="0" w:color="auto"/>
      </w:divBdr>
    </w:div>
    <w:div w:id="949551755">
      <w:bodyDiv w:val="1"/>
      <w:marLeft w:val="0"/>
      <w:marRight w:val="0"/>
      <w:marTop w:val="0"/>
      <w:marBottom w:val="0"/>
      <w:divBdr>
        <w:top w:val="none" w:sz="0" w:space="0" w:color="auto"/>
        <w:left w:val="none" w:sz="0" w:space="0" w:color="auto"/>
        <w:bottom w:val="none" w:sz="0" w:space="0" w:color="auto"/>
        <w:right w:val="none" w:sz="0" w:space="0" w:color="auto"/>
      </w:divBdr>
    </w:div>
    <w:div w:id="954753191">
      <w:bodyDiv w:val="1"/>
      <w:marLeft w:val="0"/>
      <w:marRight w:val="0"/>
      <w:marTop w:val="0"/>
      <w:marBottom w:val="0"/>
      <w:divBdr>
        <w:top w:val="none" w:sz="0" w:space="0" w:color="auto"/>
        <w:left w:val="none" w:sz="0" w:space="0" w:color="auto"/>
        <w:bottom w:val="none" w:sz="0" w:space="0" w:color="auto"/>
        <w:right w:val="none" w:sz="0" w:space="0" w:color="auto"/>
      </w:divBdr>
    </w:div>
    <w:div w:id="964192668">
      <w:bodyDiv w:val="1"/>
      <w:marLeft w:val="0"/>
      <w:marRight w:val="0"/>
      <w:marTop w:val="0"/>
      <w:marBottom w:val="0"/>
      <w:divBdr>
        <w:top w:val="none" w:sz="0" w:space="0" w:color="auto"/>
        <w:left w:val="none" w:sz="0" w:space="0" w:color="auto"/>
        <w:bottom w:val="none" w:sz="0" w:space="0" w:color="auto"/>
        <w:right w:val="none" w:sz="0" w:space="0" w:color="auto"/>
      </w:divBdr>
    </w:div>
    <w:div w:id="967584839">
      <w:bodyDiv w:val="1"/>
      <w:marLeft w:val="0"/>
      <w:marRight w:val="0"/>
      <w:marTop w:val="0"/>
      <w:marBottom w:val="0"/>
      <w:divBdr>
        <w:top w:val="none" w:sz="0" w:space="0" w:color="auto"/>
        <w:left w:val="none" w:sz="0" w:space="0" w:color="auto"/>
        <w:bottom w:val="none" w:sz="0" w:space="0" w:color="auto"/>
        <w:right w:val="none" w:sz="0" w:space="0" w:color="auto"/>
      </w:divBdr>
    </w:div>
    <w:div w:id="1052535695">
      <w:bodyDiv w:val="1"/>
      <w:marLeft w:val="0"/>
      <w:marRight w:val="0"/>
      <w:marTop w:val="0"/>
      <w:marBottom w:val="0"/>
      <w:divBdr>
        <w:top w:val="none" w:sz="0" w:space="0" w:color="auto"/>
        <w:left w:val="none" w:sz="0" w:space="0" w:color="auto"/>
        <w:bottom w:val="none" w:sz="0" w:space="0" w:color="auto"/>
        <w:right w:val="none" w:sz="0" w:space="0" w:color="auto"/>
      </w:divBdr>
    </w:div>
    <w:div w:id="1058284808">
      <w:bodyDiv w:val="1"/>
      <w:marLeft w:val="0"/>
      <w:marRight w:val="0"/>
      <w:marTop w:val="0"/>
      <w:marBottom w:val="0"/>
      <w:divBdr>
        <w:top w:val="none" w:sz="0" w:space="0" w:color="auto"/>
        <w:left w:val="none" w:sz="0" w:space="0" w:color="auto"/>
        <w:bottom w:val="none" w:sz="0" w:space="0" w:color="auto"/>
        <w:right w:val="none" w:sz="0" w:space="0" w:color="auto"/>
      </w:divBdr>
    </w:div>
    <w:div w:id="1076973651">
      <w:bodyDiv w:val="1"/>
      <w:marLeft w:val="0"/>
      <w:marRight w:val="0"/>
      <w:marTop w:val="0"/>
      <w:marBottom w:val="0"/>
      <w:divBdr>
        <w:top w:val="none" w:sz="0" w:space="0" w:color="auto"/>
        <w:left w:val="none" w:sz="0" w:space="0" w:color="auto"/>
        <w:bottom w:val="none" w:sz="0" w:space="0" w:color="auto"/>
        <w:right w:val="none" w:sz="0" w:space="0" w:color="auto"/>
      </w:divBdr>
    </w:div>
    <w:div w:id="1087575806">
      <w:bodyDiv w:val="1"/>
      <w:marLeft w:val="0"/>
      <w:marRight w:val="0"/>
      <w:marTop w:val="0"/>
      <w:marBottom w:val="0"/>
      <w:divBdr>
        <w:top w:val="none" w:sz="0" w:space="0" w:color="auto"/>
        <w:left w:val="none" w:sz="0" w:space="0" w:color="auto"/>
        <w:bottom w:val="none" w:sz="0" w:space="0" w:color="auto"/>
        <w:right w:val="none" w:sz="0" w:space="0" w:color="auto"/>
      </w:divBdr>
    </w:div>
    <w:div w:id="1089810470">
      <w:bodyDiv w:val="1"/>
      <w:marLeft w:val="0"/>
      <w:marRight w:val="0"/>
      <w:marTop w:val="0"/>
      <w:marBottom w:val="0"/>
      <w:divBdr>
        <w:top w:val="none" w:sz="0" w:space="0" w:color="auto"/>
        <w:left w:val="none" w:sz="0" w:space="0" w:color="auto"/>
        <w:bottom w:val="none" w:sz="0" w:space="0" w:color="auto"/>
        <w:right w:val="none" w:sz="0" w:space="0" w:color="auto"/>
      </w:divBdr>
    </w:div>
    <w:div w:id="1100759687">
      <w:bodyDiv w:val="1"/>
      <w:marLeft w:val="0"/>
      <w:marRight w:val="0"/>
      <w:marTop w:val="0"/>
      <w:marBottom w:val="0"/>
      <w:divBdr>
        <w:top w:val="none" w:sz="0" w:space="0" w:color="auto"/>
        <w:left w:val="none" w:sz="0" w:space="0" w:color="auto"/>
        <w:bottom w:val="none" w:sz="0" w:space="0" w:color="auto"/>
        <w:right w:val="none" w:sz="0" w:space="0" w:color="auto"/>
      </w:divBdr>
    </w:div>
    <w:div w:id="1158419682">
      <w:bodyDiv w:val="1"/>
      <w:marLeft w:val="0"/>
      <w:marRight w:val="0"/>
      <w:marTop w:val="0"/>
      <w:marBottom w:val="0"/>
      <w:divBdr>
        <w:top w:val="none" w:sz="0" w:space="0" w:color="auto"/>
        <w:left w:val="none" w:sz="0" w:space="0" w:color="auto"/>
        <w:bottom w:val="none" w:sz="0" w:space="0" w:color="auto"/>
        <w:right w:val="none" w:sz="0" w:space="0" w:color="auto"/>
      </w:divBdr>
    </w:div>
    <w:div w:id="1236696664">
      <w:bodyDiv w:val="1"/>
      <w:marLeft w:val="0"/>
      <w:marRight w:val="0"/>
      <w:marTop w:val="0"/>
      <w:marBottom w:val="0"/>
      <w:divBdr>
        <w:top w:val="none" w:sz="0" w:space="0" w:color="auto"/>
        <w:left w:val="none" w:sz="0" w:space="0" w:color="auto"/>
        <w:bottom w:val="none" w:sz="0" w:space="0" w:color="auto"/>
        <w:right w:val="none" w:sz="0" w:space="0" w:color="auto"/>
      </w:divBdr>
    </w:div>
    <w:div w:id="1387921420">
      <w:bodyDiv w:val="1"/>
      <w:marLeft w:val="0"/>
      <w:marRight w:val="0"/>
      <w:marTop w:val="0"/>
      <w:marBottom w:val="0"/>
      <w:divBdr>
        <w:top w:val="none" w:sz="0" w:space="0" w:color="auto"/>
        <w:left w:val="none" w:sz="0" w:space="0" w:color="auto"/>
        <w:bottom w:val="none" w:sz="0" w:space="0" w:color="auto"/>
        <w:right w:val="none" w:sz="0" w:space="0" w:color="auto"/>
      </w:divBdr>
    </w:div>
    <w:div w:id="1450705834">
      <w:bodyDiv w:val="1"/>
      <w:marLeft w:val="0"/>
      <w:marRight w:val="0"/>
      <w:marTop w:val="0"/>
      <w:marBottom w:val="0"/>
      <w:divBdr>
        <w:top w:val="none" w:sz="0" w:space="0" w:color="auto"/>
        <w:left w:val="none" w:sz="0" w:space="0" w:color="auto"/>
        <w:bottom w:val="none" w:sz="0" w:space="0" w:color="auto"/>
        <w:right w:val="none" w:sz="0" w:space="0" w:color="auto"/>
      </w:divBdr>
    </w:div>
    <w:div w:id="1509058283">
      <w:bodyDiv w:val="1"/>
      <w:marLeft w:val="0"/>
      <w:marRight w:val="0"/>
      <w:marTop w:val="0"/>
      <w:marBottom w:val="0"/>
      <w:divBdr>
        <w:top w:val="none" w:sz="0" w:space="0" w:color="auto"/>
        <w:left w:val="none" w:sz="0" w:space="0" w:color="auto"/>
        <w:bottom w:val="none" w:sz="0" w:space="0" w:color="auto"/>
        <w:right w:val="none" w:sz="0" w:space="0" w:color="auto"/>
      </w:divBdr>
    </w:div>
    <w:div w:id="1600793101">
      <w:bodyDiv w:val="1"/>
      <w:marLeft w:val="0"/>
      <w:marRight w:val="0"/>
      <w:marTop w:val="0"/>
      <w:marBottom w:val="0"/>
      <w:divBdr>
        <w:top w:val="none" w:sz="0" w:space="0" w:color="auto"/>
        <w:left w:val="none" w:sz="0" w:space="0" w:color="auto"/>
        <w:bottom w:val="none" w:sz="0" w:space="0" w:color="auto"/>
        <w:right w:val="none" w:sz="0" w:space="0" w:color="auto"/>
      </w:divBdr>
    </w:div>
    <w:div w:id="1610813941">
      <w:bodyDiv w:val="1"/>
      <w:marLeft w:val="0"/>
      <w:marRight w:val="0"/>
      <w:marTop w:val="0"/>
      <w:marBottom w:val="0"/>
      <w:divBdr>
        <w:top w:val="none" w:sz="0" w:space="0" w:color="auto"/>
        <w:left w:val="none" w:sz="0" w:space="0" w:color="auto"/>
        <w:bottom w:val="none" w:sz="0" w:space="0" w:color="auto"/>
        <w:right w:val="none" w:sz="0" w:space="0" w:color="auto"/>
      </w:divBdr>
    </w:div>
    <w:div w:id="1651864731">
      <w:bodyDiv w:val="1"/>
      <w:marLeft w:val="0"/>
      <w:marRight w:val="0"/>
      <w:marTop w:val="0"/>
      <w:marBottom w:val="0"/>
      <w:divBdr>
        <w:top w:val="none" w:sz="0" w:space="0" w:color="auto"/>
        <w:left w:val="none" w:sz="0" w:space="0" w:color="auto"/>
        <w:bottom w:val="none" w:sz="0" w:space="0" w:color="auto"/>
        <w:right w:val="none" w:sz="0" w:space="0" w:color="auto"/>
      </w:divBdr>
    </w:div>
    <w:div w:id="1669479445">
      <w:bodyDiv w:val="1"/>
      <w:marLeft w:val="0"/>
      <w:marRight w:val="0"/>
      <w:marTop w:val="0"/>
      <w:marBottom w:val="0"/>
      <w:divBdr>
        <w:top w:val="none" w:sz="0" w:space="0" w:color="auto"/>
        <w:left w:val="none" w:sz="0" w:space="0" w:color="auto"/>
        <w:bottom w:val="none" w:sz="0" w:space="0" w:color="auto"/>
        <w:right w:val="none" w:sz="0" w:space="0" w:color="auto"/>
      </w:divBdr>
      <w:divsChild>
        <w:div w:id="1666350952">
          <w:marLeft w:val="446"/>
          <w:marRight w:val="0"/>
          <w:marTop w:val="0"/>
          <w:marBottom w:val="0"/>
          <w:divBdr>
            <w:top w:val="none" w:sz="0" w:space="0" w:color="auto"/>
            <w:left w:val="none" w:sz="0" w:space="0" w:color="auto"/>
            <w:bottom w:val="none" w:sz="0" w:space="0" w:color="auto"/>
            <w:right w:val="none" w:sz="0" w:space="0" w:color="auto"/>
          </w:divBdr>
        </w:div>
      </w:divsChild>
    </w:div>
    <w:div w:id="1672679653">
      <w:bodyDiv w:val="1"/>
      <w:marLeft w:val="0"/>
      <w:marRight w:val="0"/>
      <w:marTop w:val="0"/>
      <w:marBottom w:val="0"/>
      <w:divBdr>
        <w:top w:val="none" w:sz="0" w:space="0" w:color="auto"/>
        <w:left w:val="none" w:sz="0" w:space="0" w:color="auto"/>
        <w:bottom w:val="none" w:sz="0" w:space="0" w:color="auto"/>
        <w:right w:val="none" w:sz="0" w:space="0" w:color="auto"/>
      </w:divBdr>
    </w:div>
    <w:div w:id="1715736720">
      <w:bodyDiv w:val="1"/>
      <w:marLeft w:val="0"/>
      <w:marRight w:val="0"/>
      <w:marTop w:val="0"/>
      <w:marBottom w:val="0"/>
      <w:divBdr>
        <w:top w:val="none" w:sz="0" w:space="0" w:color="auto"/>
        <w:left w:val="none" w:sz="0" w:space="0" w:color="auto"/>
        <w:bottom w:val="none" w:sz="0" w:space="0" w:color="auto"/>
        <w:right w:val="none" w:sz="0" w:space="0" w:color="auto"/>
      </w:divBdr>
      <w:divsChild>
        <w:div w:id="1473212722">
          <w:marLeft w:val="446"/>
          <w:marRight w:val="0"/>
          <w:marTop w:val="0"/>
          <w:marBottom w:val="0"/>
          <w:divBdr>
            <w:top w:val="none" w:sz="0" w:space="0" w:color="auto"/>
            <w:left w:val="none" w:sz="0" w:space="0" w:color="auto"/>
            <w:bottom w:val="none" w:sz="0" w:space="0" w:color="auto"/>
            <w:right w:val="none" w:sz="0" w:space="0" w:color="auto"/>
          </w:divBdr>
        </w:div>
        <w:div w:id="287009498">
          <w:marLeft w:val="446"/>
          <w:marRight w:val="0"/>
          <w:marTop w:val="0"/>
          <w:marBottom w:val="0"/>
          <w:divBdr>
            <w:top w:val="none" w:sz="0" w:space="0" w:color="auto"/>
            <w:left w:val="none" w:sz="0" w:space="0" w:color="auto"/>
            <w:bottom w:val="none" w:sz="0" w:space="0" w:color="auto"/>
            <w:right w:val="none" w:sz="0" w:space="0" w:color="auto"/>
          </w:divBdr>
        </w:div>
      </w:divsChild>
    </w:div>
    <w:div w:id="1790466433">
      <w:bodyDiv w:val="1"/>
      <w:marLeft w:val="0"/>
      <w:marRight w:val="0"/>
      <w:marTop w:val="0"/>
      <w:marBottom w:val="0"/>
      <w:divBdr>
        <w:top w:val="none" w:sz="0" w:space="0" w:color="auto"/>
        <w:left w:val="none" w:sz="0" w:space="0" w:color="auto"/>
        <w:bottom w:val="none" w:sz="0" w:space="0" w:color="auto"/>
        <w:right w:val="none" w:sz="0" w:space="0" w:color="auto"/>
      </w:divBdr>
    </w:div>
    <w:div w:id="1841236837">
      <w:bodyDiv w:val="1"/>
      <w:marLeft w:val="0"/>
      <w:marRight w:val="0"/>
      <w:marTop w:val="0"/>
      <w:marBottom w:val="0"/>
      <w:divBdr>
        <w:top w:val="none" w:sz="0" w:space="0" w:color="auto"/>
        <w:left w:val="none" w:sz="0" w:space="0" w:color="auto"/>
        <w:bottom w:val="none" w:sz="0" w:space="0" w:color="auto"/>
        <w:right w:val="none" w:sz="0" w:space="0" w:color="auto"/>
      </w:divBdr>
    </w:div>
    <w:div w:id="1852332093">
      <w:bodyDiv w:val="1"/>
      <w:marLeft w:val="0"/>
      <w:marRight w:val="0"/>
      <w:marTop w:val="0"/>
      <w:marBottom w:val="0"/>
      <w:divBdr>
        <w:top w:val="none" w:sz="0" w:space="0" w:color="auto"/>
        <w:left w:val="none" w:sz="0" w:space="0" w:color="auto"/>
        <w:bottom w:val="none" w:sz="0" w:space="0" w:color="auto"/>
        <w:right w:val="none" w:sz="0" w:space="0" w:color="auto"/>
      </w:divBdr>
    </w:div>
    <w:div w:id="1862545342">
      <w:bodyDiv w:val="1"/>
      <w:marLeft w:val="0"/>
      <w:marRight w:val="0"/>
      <w:marTop w:val="0"/>
      <w:marBottom w:val="0"/>
      <w:divBdr>
        <w:top w:val="none" w:sz="0" w:space="0" w:color="auto"/>
        <w:left w:val="none" w:sz="0" w:space="0" w:color="auto"/>
        <w:bottom w:val="none" w:sz="0" w:space="0" w:color="auto"/>
        <w:right w:val="none" w:sz="0" w:space="0" w:color="auto"/>
      </w:divBdr>
    </w:div>
    <w:div w:id="1947537744">
      <w:bodyDiv w:val="1"/>
      <w:marLeft w:val="0"/>
      <w:marRight w:val="0"/>
      <w:marTop w:val="0"/>
      <w:marBottom w:val="0"/>
      <w:divBdr>
        <w:top w:val="none" w:sz="0" w:space="0" w:color="auto"/>
        <w:left w:val="none" w:sz="0" w:space="0" w:color="auto"/>
        <w:bottom w:val="none" w:sz="0" w:space="0" w:color="auto"/>
        <w:right w:val="none" w:sz="0" w:space="0" w:color="auto"/>
      </w:divBdr>
    </w:div>
    <w:div w:id="1996689235">
      <w:bodyDiv w:val="1"/>
      <w:marLeft w:val="0"/>
      <w:marRight w:val="0"/>
      <w:marTop w:val="0"/>
      <w:marBottom w:val="0"/>
      <w:divBdr>
        <w:top w:val="none" w:sz="0" w:space="0" w:color="auto"/>
        <w:left w:val="none" w:sz="0" w:space="0" w:color="auto"/>
        <w:bottom w:val="none" w:sz="0" w:space="0" w:color="auto"/>
        <w:right w:val="none" w:sz="0" w:space="0" w:color="auto"/>
      </w:divBdr>
    </w:div>
    <w:div w:id="2050563546">
      <w:bodyDiv w:val="1"/>
      <w:marLeft w:val="0"/>
      <w:marRight w:val="0"/>
      <w:marTop w:val="0"/>
      <w:marBottom w:val="0"/>
      <w:divBdr>
        <w:top w:val="none" w:sz="0" w:space="0" w:color="auto"/>
        <w:left w:val="none" w:sz="0" w:space="0" w:color="auto"/>
        <w:bottom w:val="none" w:sz="0" w:space="0" w:color="auto"/>
        <w:right w:val="none" w:sz="0" w:space="0" w:color="auto"/>
      </w:divBdr>
    </w:div>
    <w:div w:id="2137604286">
      <w:bodyDiv w:val="1"/>
      <w:marLeft w:val="0"/>
      <w:marRight w:val="0"/>
      <w:marTop w:val="0"/>
      <w:marBottom w:val="0"/>
      <w:divBdr>
        <w:top w:val="none" w:sz="0" w:space="0" w:color="auto"/>
        <w:left w:val="none" w:sz="0" w:space="0" w:color="auto"/>
        <w:bottom w:val="none" w:sz="0" w:space="0" w:color="auto"/>
        <w:right w:val="none" w:sz="0" w:space="0" w:color="auto"/>
      </w:divBdr>
    </w:div>
    <w:div w:id="21377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FC0F-CA78-4D26-8BC4-617EA4BB7C4A}">
  <ds:schemaRefs>
    <ds:schemaRef ds:uri="http://schemas.openxmlformats.org/officeDocument/2006/bibliography"/>
  </ds:schemaRefs>
</ds:datastoreItem>
</file>

<file path=customXml/itemProps2.xml><?xml version="1.0" encoding="utf-8"?>
<ds:datastoreItem xmlns:ds="http://schemas.openxmlformats.org/officeDocument/2006/customXml" ds:itemID="{057A01F1-003E-443D-998A-6F624FF4F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36BD-645A-40D1-96A6-01BE025CB36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0E1C445-2558-4EDB-8441-20907236E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5761</Characters>
  <Application>Microsoft Office Word</Application>
  <DocSecurity>0</DocSecurity>
  <Lines>48</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ECE/TRANS/WP.29/2009/...</vt:lpstr>
      <vt:lpstr>ECE/TRANS/WP.29/2009/...</vt:lpstr>
      <vt:lpstr>ECE/TRANS/WP.29/2009/...</vt:lpstr>
    </vt:vector>
  </TitlesOfParts>
  <Company>CSD</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subject/>
  <dc:creator>Corinne</dc:creator>
  <cp:keywords/>
  <cp:lastModifiedBy>Konstantin Glukhenkiy</cp:lastModifiedBy>
  <cp:revision>3</cp:revision>
  <cp:lastPrinted>2022-03-14T13:39:00Z</cp:lastPrinted>
  <dcterms:created xsi:type="dcterms:W3CDTF">2025-09-03T12:33:00Z</dcterms:created>
  <dcterms:modified xsi:type="dcterms:W3CDTF">2025-09-03T12:44:00Z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09e9a456-2778-4ca9-be06-1190b1e1118a_Enabled">
    <vt:lpwstr>true</vt:lpwstr>
  </property>
  <property fmtid="{D5CDD505-2E9C-101B-9397-08002B2CF9AE}" pid="4" name="MSIP_Label_09e9a456-2778-4ca9-be06-1190b1e1118a_SetDate">
    <vt:lpwstr>2022-02-02T08:21:56Z</vt:lpwstr>
  </property>
  <property fmtid="{D5CDD505-2E9C-101B-9397-08002B2CF9AE}" pid="5" name="MSIP_Label_09e9a456-2778-4ca9-be06-1190b1e1118a_Method">
    <vt:lpwstr>Standard</vt:lpwstr>
  </property>
  <property fmtid="{D5CDD505-2E9C-101B-9397-08002B2CF9AE}" pid="6" name="MSIP_Label_09e9a456-2778-4ca9-be06-1190b1e1118a_Name">
    <vt:lpwstr>D3</vt:lpwstr>
  </property>
  <property fmtid="{D5CDD505-2E9C-101B-9397-08002B2CF9AE}" pid="7" name="MSIP_Label_09e9a456-2778-4ca9-be06-1190b1e1118a_SiteId">
    <vt:lpwstr>658ba197-6c73-4fea-91bd-1c7d8de6bf2c</vt:lpwstr>
  </property>
  <property fmtid="{D5CDD505-2E9C-101B-9397-08002B2CF9AE}" pid="8" name="MSIP_Label_09e9a456-2778-4ca9-be06-1190b1e1118a_ActionId">
    <vt:lpwstr>ae736a1a-8e60-4f29-99d4-579d76c2a56b</vt:lpwstr>
  </property>
  <property fmtid="{D5CDD505-2E9C-101B-9397-08002B2CF9AE}" pid="9" name="MSIP_Label_09e9a456-2778-4ca9-be06-1190b1e1118a_ContentBits">
    <vt:lpwstr>0</vt:lpwstr>
  </property>
  <property fmtid="{D5CDD505-2E9C-101B-9397-08002B2CF9AE}" pid="10" name="Office_x0020_of_x0020_Origin">
    <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 of Origin">
    <vt:lpwstr/>
  </property>
</Properties>
</file>