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5B98F914"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24673E" w:rsidRPr="0024673E">
        <w:rPr>
          <w:sz w:val="28"/>
          <w:lang w:val="en-US"/>
        </w:rPr>
        <w:t>Proposal for an Authorization to develop Phase 3 of the UN GTR No. 20</w:t>
      </w:r>
    </w:p>
    <w:p w14:paraId="73E6CF4F" w14:textId="2C6EE6A8" w:rsidR="00E46099" w:rsidRPr="00EB6ADA" w:rsidRDefault="00891CF1" w:rsidP="0030740E">
      <w:pPr>
        <w:tabs>
          <w:tab w:val="left" w:pos="8505"/>
        </w:tabs>
        <w:ind w:left="1134" w:right="1134" w:firstLine="567"/>
        <w:jc w:val="both"/>
        <w:rPr>
          <w:rFonts w:asciiTheme="majorBidi" w:hAnsiTheme="majorBidi" w:cstheme="majorBidi"/>
          <w:noProof/>
        </w:rPr>
      </w:pPr>
      <w:bookmarkStart w:id="0" w:name="_Hlk175131977"/>
      <w:r w:rsidRPr="00891CF1">
        <w:t xml:space="preserve">The text reproduced below was prepared by the representatives of [Canada, China, Japan, Republic of Korea and] the European Union to develop Phase 3 of United Nations Global Technical Regulation </w:t>
      </w:r>
      <w:r w:rsidR="00FD7811">
        <w:t xml:space="preserve">(UN GTR) </w:t>
      </w:r>
      <w:r w:rsidRPr="00891CF1">
        <w:t>No. 20 by the Informal Working Group on Electric Vehicles Safety (</w:t>
      </w:r>
      <w:r w:rsidR="00410412">
        <w:t>IWG-</w:t>
      </w:r>
      <w:r w:rsidRPr="00891CF1">
        <w:t>EVS). It is planned to be adopted by the Executive Committee (AC.3) of the 1998 Agreement at its March 2026 session. This authorization, if adopted by AC.3</w:t>
      </w:r>
      <w:r w:rsidR="00410412">
        <w:t>,</w:t>
      </w:r>
      <w:r w:rsidRPr="00891CF1">
        <w:t xml:space="preserve"> will be transmitted to the Working Party on Passive Safety (GRSP).</w:t>
      </w:r>
    </w:p>
    <w:p w14:paraId="787DF1D6" w14:textId="537FD3F4" w:rsidR="00E46099" w:rsidRPr="00EB6ADA" w:rsidRDefault="00EB19D3" w:rsidP="00EB19D3">
      <w:pPr>
        <w:pStyle w:val="HChG"/>
        <w:rPr>
          <w:noProof/>
        </w:rPr>
      </w:pPr>
      <w:r>
        <w:rPr>
          <w:noProof/>
        </w:rPr>
        <w:tab/>
        <w:t>I.</w:t>
      </w:r>
      <w:r>
        <w:rPr>
          <w:noProof/>
        </w:rPr>
        <w:tab/>
      </w:r>
      <w:r w:rsidR="00A10BC7">
        <w:rPr>
          <w:noProof/>
        </w:rPr>
        <w:t>Background</w:t>
      </w:r>
    </w:p>
    <w:bookmarkEnd w:id="0"/>
    <w:p w14:paraId="689EF521" w14:textId="51CEB32A" w:rsidR="00A10BC7" w:rsidRPr="00E90349" w:rsidRDefault="00A10BC7" w:rsidP="00A10BC7">
      <w:pPr>
        <w:pStyle w:val="SingleTxtG"/>
      </w:pPr>
      <w:r>
        <w:t>1.</w:t>
      </w:r>
      <w:r>
        <w:tab/>
      </w:r>
      <w:r w:rsidRPr="00E90349">
        <w:t xml:space="preserve">The </w:t>
      </w:r>
      <w:r w:rsidRPr="00B447CE">
        <w:rPr>
          <w:lang w:val="en-IE"/>
        </w:rPr>
        <w:t>Electric</w:t>
      </w:r>
      <w:r>
        <w:t xml:space="preserve"> Vehicle Safety</w:t>
      </w:r>
      <w:r w:rsidR="00FD7811">
        <w:t xml:space="preserve"> (EVS)</w:t>
      </w:r>
      <w:r>
        <w:t xml:space="preserve"> UN </w:t>
      </w:r>
      <w:r w:rsidRPr="00E90349">
        <w:t xml:space="preserve">GTR is a result of numerous meetings and </w:t>
      </w:r>
      <w:r>
        <w:t xml:space="preserve">the </w:t>
      </w:r>
      <w:r w:rsidRPr="00E90349">
        <w:t xml:space="preserve">excellent cooperation between the governments of Canada, China, Japan, </w:t>
      </w:r>
      <w:r>
        <w:t xml:space="preserve">Republic of </w:t>
      </w:r>
      <w:r w:rsidRPr="00E90349">
        <w:t>Korea</w:t>
      </w:r>
      <w:r>
        <w:t>,</w:t>
      </w:r>
      <w:r w:rsidRPr="00E90349">
        <w:t xml:space="preserve"> the United States</w:t>
      </w:r>
      <w:r>
        <w:t xml:space="preserve"> of America, and the </w:t>
      </w:r>
      <w:r w:rsidRPr="00E90349">
        <w:t>European Union</w:t>
      </w:r>
      <w:r>
        <w:t xml:space="preserve"> </w:t>
      </w:r>
      <w:r w:rsidRPr="00E90349">
        <w:t>including standards organizations, testing au</w:t>
      </w:r>
      <w:r>
        <w:t xml:space="preserve">thorities and industry experts. In 2012, the </w:t>
      </w:r>
      <w:r w:rsidRPr="00E90349">
        <w:t xml:space="preserve">World Forum for Harmonization of Vehicle Regulations (WP.29) </w:t>
      </w:r>
      <w:r>
        <w:t xml:space="preserve">and the Executive Committee of the 1998 Agreement (AC.3), </w:t>
      </w:r>
      <w:r w:rsidRPr="00E90349">
        <w:t xml:space="preserve">adopted a joint proposal by </w:t>
      </w:r>
      <w:r>
        <w:t>China,</w:t>
      </w:r>
      <w:r w:rsidRPr="00E90349">
        <w:t xml:space="preserve"> the European Union</w:t>
      </w:r>
      <w:r>
        <w:t>, Japan</w:t>
      </w:r>
      <w:r w:rsidRPr="00E90349">
        <w:t xml:space="preserve"> </w:t>
      </w:r>
      <w:r>
        <w:t xml:space="preserve">and </w:t>
      </w:r>
      <w:r w:rsidRPr="00E90349">
        <w:t xml:space="preserve">the </w:t>
      </w:r>
      <w:r>
        <w:t xml:space="preserve">United States of America </w:t>
      </w:r>
      <w:r w:rsidRPr="00E90349">
        <w:t xml:space="preserve">to establish two </w:t>
      </w:r>
      <w:r>
        <w:t>Informal Working G</w:t>
      </w:r>
      <w:r w:rsidRPr="00E90349">
        <w:t xml:space="preserve">roups </w:t>
      </w:r>
      <w:r>
        <w:t xml:space="preserve">(IWG) </w:t>
      </w:r>
      <w:r w:rsidRPr="00E90349">
        <w:t xml:space="preserve">to address the safety and environmental issues associated with electric vehicles. </w:t>
      </w:r>
    </w:p>
    <w:p w14:paraId="352EE43E" w14:textId="772C94C6" w:rsidR="00A10BC7" w:rsidRDefault="00A10BC7" w:rsidP="00A10BC7">
      <w:pPr>
        <w:pStyle w:val="SingleTxtG"/>
      </w:pPr>
      <w:r>
        <w:t>2.</w:t>
      </w:r>
      <w:r>
        <w:tab/>
      </w:r>
      <w:r w:rsidRPr="00E90349">
        <w:t>The objective of the two working groups was to seek regulatory convergence on the global scale via the work in the framework of the 1998 Agreement</w:t>
      </w:r>
      <w:r w:rsidRPr="00A06D69">
        <w:t>.</w:t>
      </w:r>
      <w:r>
        <w:t xml:space="preserve">  Consequently, an IWG was established</w:t>
      </w:r>
      <w:r w:rsidRPr="00E90349">
        <w:t xml:space="preserve"> </w:t>
      </w:r>
      <w:r>
        <w:t xml:space="preserve">to develop provisions to address the safety of electric vehicles during </w:t>
      </w:r>
      <w:r w:rsidRPr="00E90349">
        <w:t xml:space="preserve">in-use and post-crash </w:t>
      </w:r>
      <w:r>
        <w:t>of electric vehicles</w:t>
      </w:r>
      <w:r w:rsidRPr="00E90349">
        <w:t xml:space="preserve"> using science-based, data driven and performance-based approach.</w:t>
      </w:r>
      <w:r>
        <w:t xml:space="preserve"> </w:t>
      </w:r>
      <w:r w:rsidRPr="00E90349">
        <w:t>IWG</w:t>
      </w:r>
      <w:r w:rsidR="00B136B4">
        <w:t>-EVS</w:t>
      </w:r>
      <w:r w:rsidRPr="00E90349">
        <w:t xml:space="preserve"> </w:t>
      </w:r>
      <w:r>
        <w:t xml:space="preserve">has conducted numerous meetings and necessary research and testing to complete the first phase of the efforts which resulted in the adoption of UN GTR No. 20.  </w:t>
      </w:r>
    </w:p>
    <w:p w14:paraId="62F6FA3C" w14:textId="4CB0B7E2" w:rsidR="00A10BC7" w:rsidRPr="00D8792C" w:rsidRDefault="00A10BC7" w:rsidP="00A10BC7">
      <w:pPr>
        <w:pStyle w:val="SingleTxtG"/>
        <w:rPr>
          <w:spacing w:val="-2"/>
          <w:lang w:val="en-IE"/>
        </w:rPr>
      </w:pPr>
      <w:r>
        <w:t>3.</w:t>
      </w:r>
      <w:r>
        <w:tab/>
      </w:r>
      <w:r w:rsidRPr="00D8792C">
        <w:rPr>
          <w:lang w:val="en-IE"/>
        </w:rPr>
        <w:t xml:space="preserve">Phase 2 efforts and discussions focused </w:t>
      </w:r>
      <w:r>
        <w:rPr>
          <w:lang w:val="en-IE"/>
        </w:rPr>
        <w:t xml:space="preserve">primarily </w:t>
      </w:r>
      <w:r w:rsidRPr="00D8792C">
        <w:rPr>
          <w:lang w:val="en-IE"/>
        </w:rPr>
        <w:t>on single-cell thermal runaway and propagation due to an internal short-circuit</w:t>
      </w:r>
      <w:r>
        <w:rPr>
          <w:lang w:val="en-IE"/>
        </w:rPr>
        <w:t xml:space="preserve">. </w:t>
      </w:r>
      <w:r w:rsidRPr="00E90349">
        <w:t xml:space="preserve">Canada, China, </w:t>
      </w:r>
      <w:r>
        <w:t xml:space="preserve">France, Germany, </w:t>
      </w:r>
      <w:r w:rsidRPr="00E90349">
        <w:t xml:space="preserve">Japan, </w:t>
      </w:r>
      <w:r>
        <w:t xml:space="preserve">Republic of </w:t>
      </w:r>
      <w:r w:rsidRPr="00E90349">
        <w:t>Korea</w:t>
      </w:r>
      <w:r>
        <w:t>,</w:t>
      </w:r>
      <w:r w:rsidRPr="00E90349">
        <w:t xml:space="preserve"> </w:t>
      </w:r>
      <w:r>
        <w:t xml:space="preserve">Netherland (the Kingdom of), the United Kingdom of Great Britain and Northern Ireland, </w:t>
      </w:r>
      <w:r w:rsidRPr="00E90349">
        <w:t>the United States</w:t>
      </w:r>
      <w:r>
        <w:t xml:space="preserve"> of America, the </w:t>
      </w:r>
      <w:r w:rsidRPr="00E90349">
        <w:t>European Union</w:t>
      </w:r>
      <w:r>
        <w:t xml:space="preserve"> </w:t>
      </w:r>
      <w:r w:rsidRPr="00D8792C">
        <w:rPr>
          <w:spacing w:val="-2"/>
          <w:lang w:val="en-IE"/>
        </w:rPr>
        <w:t xml:space="preserve">and </w:t>
      </w:r>
      <w:r w:rsidR="004D1A86" w:rsidRPr="007C5788">
        <w:t>International Organization of Motor Vehicle Manufacturers (OICA)</w:t>
      </w:r>
      <w:r w:rsidR="004D1A86">
        <w:t xml:space="preserve"> </w:t>
      </w:r>
      <w:r w:rsidRPr="00D8792C">
        <w:rPr>
          <w:spacing w:val="-2"/>
          <w:lang w:val="en-IE"/>
        </w:rPr>
        <w:t>shared progress in thermal propagation research and field data. In October 2021, the informal working group established the thermal propagation task force (TP-TF), led by China, Japan, and Canad</w:t>
      </w:r>
      <w:r>
        <w:rPr>
          <w:spacing w:val="-2"/>
          <w:lang w:val="en-IE"/>
        </w:rPr>
        <w:t>a,</w:t>
      </w:r>
      <w:r w:rsidRPr="00D8792C">
        <w:rPr>
          <w:spacing w:val="-2"/>
          <w:lang w:val="en-IE"/>
        </w:rPr>
        <w:t xml:space="preserve"> and a thermal propagation documentation sub-group</w:t>
      </w:r>
      <w:r>
        <w:rPr>
          <w:spacing w:val="-2"/>
          <w:lang w:val="en-IE"/>
        </w:rPr>
        <w:t xml:space="preserve">, </w:t>
      </w:r>
      <w:r w:rsidRPr="00D8792C">
        <w:rPr>
          <w:spacing w:val="-2"/>
          <w:lang w:val="en-IE"/>
        </w:rPr>
        <w:t xml:space="preserve">led by the </w:t>
      </w:r>
      <w:r w:rsidR="00106C68">
        <w:rPr>
          <w:spacing w:val="-2"/>
          <w:lang w:val="en-IE"/>
        </w:rPr>
        <w:t>United States of America</w:t>
      </w:r>
      <w:r w:rsidRPr="00D8792C">
        <w:rPr>
          <w:spacing w:val="-2"/>
          <w:lang w:val="en-IE"/>
        </w:rPr>
        <w:t>. Between 2023 and 2024, the work of the Ad-hoc Special Interest Group on model regulation regarding the safety of electric vehicles with a focus on a thermal propagation test method, also laid an important foundation for the development of Phase 2 of the regulation.</w:t>
      </w:r>
    </w:p>
    <w:p w14:paraId="37EAB63A" w14:textId="6BB57998" w:rsidR="00A10BC7" w:rsidRDefault="00A10BC7" w:rsidP="00A10BC7">
      <w:pPr>
        <w:spacing w:after="120"/>
        <w:ind w:left="1134" w:right="1134"/>
        <w:jc w:val="both"/>
        <w:rPr>
          <w:spacing w:val="-2"/>
          <w:lang w:val="en-IE"/>
        </w:rPr>
      </w:pPr>
      <w:r>
        <w:rPr>
          <w:spacing w:val="-2"/>
          <w:lang w:val="en-IE"/>
        </w:rPr>
        <w:t>4</w:t>
      </w:r>
      <w:r w:rsidRPr="00D8792C">
        <w:rPr>
          <w:spacing w:val="-2"/>
          <w:lang w:val="en-IE"/>
        </w:rPr>
        <w:t>.</w:t>
      </w:r>
      <w:r w:rsidRPr="00D8792C">
        <w:rPr>
          <w:spacing w:val="-2"/>
          <w:lang w:val="en-IE"/>
        </w:rPr>
        <w:tab/>
      </w:r>
      <w:r>
        <w:rPr>
          <w:spacing w:val="-2"/>
          <w:lang w:val="en-IE"/>
        </w:rPr>
        <w:t>Since</w:t>
      </w:r>
      <w:r w:rsidRPr="00BE2022">
        <w:rPr>
          <w:spacing w:val="-2"/>
          <w:lang w:val="en-IE"/>
        </w:rPr>
        <w:t xml:space="preserve"> </w:t>
      </w:r>
      <w:r>
        <w:rPr>
          <w:spacing w:val="-2"/>
          <w:lang w:val="en-IE"/>
        </w:rPr>
        <w:t xml:space="preserve">several Contracting Parties already adopted national </w:t>
      </w:r>
      <w:r>
        <w:rPr>
          <w:spacing w:val="-2"/>
          <w:lang w:val="en-IE"/>
        </w:rPr>
        <w:t>requirements</w:t>
      </w:r>
      <w:r>
        <w:rPr>
          <w:spacing w:val="-2"/>
          <w:lang w:val="en-IE"/>
        </w:rPr>
        <w:t xml:space="preserve"> on thermal propagation, </w:t>
      </w:r>
      <w:r w:rsidRPr="00BE2022">
        <w:rPr>
          <w:spacing w:val="-2"/>
          <w:lang w:val="en-IE"/>
        </w:rPr>
        <w:t xml:space="preserve">the IWG agreed to formulate Phase 2 regulatory </w:t>
      </w:r>
      <w:r>
        <w:rPr>
          <w:spacing w:val="-2"/>
          <w:lang w:val="en-IE"/>
        </w:rPr>
        <w:t>by</w:t>
      </w:r>
      <w:r w:rsidRPr="00BE2022">
        <w:rPr>
          <w:spacing w:val="-2"/>
          <w:lang w:val="en-IE"/>
        </w:rPr>
        <w:t xml:space="preserve"> captur</w:t>
      </w:r>
      <w:r>
        <w:rPr>
          <w:spacing w:val="-2"/>
          <w:lang w:val="en-IE"/>
        </w:rPr>
        <w:t>ing</w:t>
      </w:r>
      <w:r w:rsidRPr="00BE2022">
        <w:rPr>
          <w:spacing w:val="-2"/>
          <w:lang w:val="en-IE"/>
        </w:rPr>
        <w:t xml:space="preserve"> the minimum common elements between Contracting Party positions and approaches, and in a manner that </w:t>
      </w:r>
      <w:r>
        <w:rPr>
          <w:spacing w:val="-2"/>
          <w:lang w:val="en-IE"/>
        </w:rPr>
        <w:t>would not</w:t>
      </w:r>
      <w:r w:rsidRPr="00BE2022">
        <w:rPr>
          <w:spacing w:val="-2"/>
          <w:lang w:val="en-IE"/>
        </w:rPr>
        <w:t xml:space="preserve"> require any changes to the recently published regulatory documents.</w:t>
      </w:r>
    </w:p>
    <w:p w14:paraId="425D8E29" w14:textId="1548B7AB" w:rsidR="00A10BC7" w:rsidRPr="00BE2022" w:rsidRDefault="00A10BC7" w:rsidP="00A10BC7">
      <w:pPr>
        <w:spacing w:after="120"/>
        <w:ind w:left="1134" w:right="1134"/>
        <w:jc w:val="both"/>
        <w:rPr>
          <w:spacing w:val="-2"/>
          <w:lang w:val="en-IE"/>
        </w:rPr>
      </w:pPr>
      <w:r>
        <w:rPr>
          <w:spacing w:val="-2"/>
          <w:lang w:val="en-IE"/>
        </w:rPr>
        <w:t>5.</w:t>
      </w:r>
      <w:r>
        <w:rPr>
          <w:spacing w:val="-2"/>
          <w:lang w:val="en-IE"/>
        </w:rPr>
        <w:tab/>
        <w:t>As a result, t</w:t>
      </w:r>
      <w:r w:rsidRPr="00D8792C">
        <w:rPr>
          <w:spacing w:val="-2"/>
          <w:lang w:val="en-IE"/>
        </w:rPr>
        <w:t xml:space="preserve">wo compliance paths were further developed by the IWG over the course of Phase 2. The first safety path was a physical test of vehicles or </w:t>
      </w:r>
      <w:r w:rsidR="00361B13">
        <w:rPr>
          <w:spacing w:val="-2"/>
          <w:lang w:val="en-IE"/>
        </w:rPr>
        <w:t>R</w:t>
      </w:r>
      <w:r w:rsidR="00D5727C">
        <w:rPr>
          <w:spacing w:val="-2"/>
          <w:lang w:val="en-IE"/>
        </w:rPr>
        <w:t>echargeable Energy Storage Systema (</w:t>
      </w:r>
      <w:r w:rsidRPr="00D8792C">
        <w:rPr>
          <w:spacing w:val="-2"/>
          <w:lang w:val="en-IE"/>
        </w:rPr>
        <w:t>REESS</w:t>
      </w:r>
      <w:r w:rsidR="00D5727C">
        <w:rPr>
          <w:spacing w:val="-2"/>
          <w:lang w:val="en-IE"/>
        </w:rPr>
        <w:t>)</w:t>
      </w:r>
      <w:r w:rsidRPr="00D8792C">
        <w:rPr>
          <w:spacing w:val="-2"/>
          <w:lang w:val="en-IE"/>
        </w:rPr>
        <w:t xml:space="preserve"> and the second safety path was the risk management approach. For the Contracting Parties electing to incorporate the test approach in their respective jurisdictions, there are 5 initiation methods</w:t>
      </w:r>
      <w:r>
        <w:rPr>
          <w:spacing w:val="-2"/>
          <w:lang w:val="en-IE"/>
        </w:rPr>
        <w:t xml:space="preserve">. </w:t>
      </w:r>
      <w:r w:rsidRPr="00D8792C">
        <w:rPr>
          <w:spacing w:val="-2"/>
          <w:lang w:val="en-IE"/>
        </w:rPr>
        <w:t xml:space="preserve">For the Contracting Parties electing to pursue a risk management approach (RMA), the intent </w:t>
      </w:r>
      <w:r>
        <w:rPr>
          <w:spacing w:val="-2"/>
          <w:lang w:val="en-IE"/>
        </w:rPr>
        <w:t>was</w:t>
      </w:r>
      <w:r w:rsidRPr="00D8792C">
        <w:rPr>
          <w:spacing w:val="-2"/>
          <w:lang w:val="en-IE"/>
        </w:rPr>
        <w:t xml:space="preserve"> to (1) document the known risk to vehicle occupants caused by thermal propagation which is triggered by an internal short-circuit leading to single cell thermal runaway, and (2) document the reduction of risk resulting from implementation of the identified risk mitigation functions or characteristics at the cell, REESS, or vehicle level.</w:t>
      </w:r>
      <w:bookmarkStart w:id="1" w:name="_Hlk209449135"/>
    </w:p>
    <w:bookmarkEnd w:id="1"/>
    <w:p w14:paraId="1A23927D" w14:textId="34F39DA5" w:rsidR="00A10BC7" w:rsidRPr="00A06D69" w:rsidRDefault="00A10BC7" w:rsidP="00A10BC7">
      <w:pPr>
        <w:pStyle w:val="SingleTxtG"/>
      </w:pPr>
      <w:r>
        <w:t>6.</w:t>
      </w:r>
      <w:r>
        <w:tab/>
      </w:r>
      <w:r w:rsidRPr="00E37A7C">
        <w:t>While the draft ame</w:t>
      </w:r>
      <w:r>
        <w:t>n</w:t>
      </w:r>
      <w:r w:rsidRPr="00E37A7C">
        <w:t>d</w:t>
      </w:r>
      <w:r>
        <w:t>m</w:t>
      </w:r>
      <w:r w:rsidRPr="00E37A7C">
        <w:t xml:space="preserve">ent to UN GTR No. 20 </w:t>
      </w:r>
      <w:r>
        <w:t>complements the original UN GTR No. 20 with important</w:t>
      </w:r>
      <w:r w:rsidRPr="00E37A7C">
        <w:t xml:space="preserve"> safety provisions, </w:t>
      </w:r>
      <w:r w:rsidRPr="00E37A7C">
        <w:rPr>
          <w:rFonts w:hint="eastAsia"/>
          <w:lang w:val="en-IE" w:eastAsia="ja-JP"/>
        </w:rPr>
        <w:t>the electric vehicle</w:t>
      </w:r>
      <w:r w:rsidRPr="00E37A7C">
        <w:rPr>
          <w:lang w:val="en-IE" w:eastAsia="ja-JP"/>
        </w:rPr>
        <w:t xml:space="preserve"> technolog</w:t>
      </w:r>
      <w:r w:rsidRPr="00E37A7C">
        <w:rPr>
          <w:rFonts w:hint="eastAsia"/>
          <w:lang w:val="en-IE" w:eastAsia="ja-JP"/>
        </w:rPr>
        <w:t>ies</w:t>
      </w:r>
      <w:r w:rsidRPr="00E37A7C">
        <w:rPr>
          <w:lang w:val="en-IE" w:eastAsia="ja-JP"/>
        </w:rPr>
        <w:t xml:space="preserve"> continue to evolve including new lithium-ion chemistries, new chemistry families, new or enhanced battery diagnostic capabilities</w:t>
      </w:r>
      <w:r w:rsidRPr="00E37A7C">
        <w:rPr>
          <w:rFonts w:hint="eastAsia"/>
          <w:lang w:val="en-IE" w:eastAsia="ja-JP"/>
        </w:rPr>
        <w:t>,</w:t>
      </w:r>
      <w:r w:rsidRPr="00E37A7C">
        <w:rPr>
          <w:lang w:val="en-IE" w:eastAsia="ja-JP"/>
        </w:rPr>
        <w:t xml:space="preserve"> higher power, energy and/or voltage system designs,</w:t>
      </w:r>
      <w:r w:rsidRPr="00E37A7C">
        <w:rPr>
          <w:rFonts w:hint="eastAsia"/>
          <w:lang w:val="en-IE" w:eastAsia="ja-JP"/>
        </w:rPr>
        <w:t xml:space="preserve"> and </w:t>
      </w:r>
      <w:r w:rsidRPr="00E37A7C">
        <w:t>these developments need to be further researched and tested.  Other areas related to electric veh</w:t>
      </w:r>
      <w:r>
        <w:t>ic</w:t>
      </w:r>
      <w:r w:rsidRPr="00E37A7C">
        <w:t xml:space="preserve">les safety </w:t>
      </w:r>
      <w:r>
        <w:t>remain unregulated</w:t>
      </w:r>
      <w:r w:rsidR="00F75596">
        <w:t xml:space="preserve"> </w:t>
      </w:r>
      <w:r w:rsidR="00F75596" w:rsidRPr="00E37A7C">
        <w:t>(see the Proposal)</w:t>
      </w:r>
      <w:r>
        <w:t>. The IWG</w:t>
      </w:r>
      <w:r w:rsidR="00F75596">
        <w:t>-EVS</w:t>
      </w:r>
      <w:r>
        <w:t xml:space="preserve"> seeks approval to start </w:t>
      </w:r>
      <w:r>
        <w:lastRenderedPageBreak/>
        <w:t xml:space="preserve">Phase 3 immediately after the end of the mandate of Phase 2 to start preparing the work on future technical items with physical meetings resuming the activity in the second half of 2026. </w:t>
      </w:r>
    </w:p>
    <w:p w14:paraId="61B785D9" w14:textId="77777777" w:rsidR="00A10BC7" w:rsidRPr="00A06D69" w:rsidRDefault="00A10BC7" w:rsidP="00A10BC7">
      <w:pPr>
        <w:pStyle w:val="HChG"/>
      </w:pPr>
      <w:r>
        <w:tab/>
      </w:r>
      <w:r w:rsidRPr="00A06D69">
        <w:t>II.</w:t>
      </w:r>
      <w:r w:rsidRPr="00A06D69">
        <w:tab/>
      </w:r>
      <w:r w:rsidRPr="00234A8A">
        <w:rPr>
          <w:lang w:val="en-US"/>
        </w:rPr>
        <w:t>Proposal</w:t>
      </w:r>
    </w:p>
    <w:p w14:paraId="5896B7C3" w14:textId="1B570767" w:rsidR="00A10BC7" w:rsidRDefault="00A10BC7" w:rsidP="00A10BC7">
      <w:pPr>
        <w:pStyle w:val="SingleTxtG"/>
      </w:pPr>
      <w:r>
        <w:t>7.</w:t>
      </w:r>
      <w:r>
        <w:tab/>
      </w:r>
      <w:r w:rsidRPr="00A06D69">
        <w:t xml:space="preserve">An extension of the mandate for the </w:t>
      </w:r>
      <w:r>
        <w:t>IWG</w:t>
      </w:r>
      <w:r w:rsidR="00F75596">
        <w:t>-</w:t>
      </w:r>
      <w:r>
        <w:t xml:space="preserve">EVS </w:t>
      </w:r>
      <w:r w:rsidRPr="00A06D69">
        <w:t xml:space="preserve">shall </w:t>
      </w:r>
      <w:r>
        <w:t xml:space="preserve">address the </w:t>
      </w:r>
      <w:r w:rsidRPr="00A06D69">
        <w:t xml:space="preserve">remaining </w:t>
      </w:r>
      <w:r>
        <w:t xml:space="preserve">safety </w:t>
      </w:r>
      <w:r w:rsidRPr="00A06D69">
        <w:t xml:space="preserve">issues. Phase </w:t>
      </w:r>
      <w:r>
        <w:t>3</w:t>
      </w:r>
      <w:r w:rsidRPr="00A06D69">
        <w:t xml:space="preserve"> activities should be started immediately after the </w:t>
      </w:r>
      <w:r>
        <w:t>endorsement</w:t>
      </w:r>
      <w:r w:rsidRPr="00A06D69">
        <w:t xml:space="preserve"> of this authorization by WP.29 and AC.3.</w:t>
      </w:r>
      <w:r>
        <w:t xml:space="preserve"> </w:t>
      </w:r>
    </w:p>
    <w:p w14:paraId="29149D31" w14:textId="37CDED80" w:rsidR="00A10BC7" w:rsidRPr="00A06D69" w:rsidRDefault="00A10BC7" w:rsidP="00A10BC7">
      <w:pPr>
        <w:pStyle w:val="SingleTxtG"/>
      </w:pPr>
      <w:r>
        <w:t>8.</w:t>
      </w:r>
      <w:r>
        <w:tab/>
        <w:t>Phase 3 of the IWG</w:t>
      </w:r>
      <w:r w:rsidR="009C573F">
        <w:t>-</w:t>
      </w:r>
      <w:r>
        <w:t>EVS will be co-chaired by Canada and the European Union. Vice-Chairs will come from China and Japan, with Japan providing the Secretariat.</w:t>
      </w:r>
    </w:p>
    <w:p w14:paraId="16DF231D" w14:textId="77777777" w:rsidR="00A10BC7" w:rsidRDefault="00A10BC7" w:rsidP="00A10BC7">
      <w:pPr>
        <w:pStyle w:val="SingleTxtG"/>
      </w:pPr>
      <w:r>
        <w:t>9.</w:t>
      </w:r>
      <w:r>
        <w:tab/>
        <w:t>The s</w:t>
      </w:r>
      <w:r w:rsidRPr="00A06D69">
        <w:t xml:space="preserve">cope of work in Phase </w:t>
      </w:r>
      <w:r>
        <w:t>3</w:t>
      </w:r>
      <w:r w:rsidRPr="00A06D69">
        <w:t xml:space="preserve"> </w:t>
      </w:r>
      <w:r>
        <w:t>should</w:t>
      </w:r>
      <w:r w:rsidRPr="00A06D69">
        <w:t xml:space="preserve"> cover</w:t>
      </w:r>
      <w:r>
        <w:t xml:space="preserve"> the following items</w:t>
      </w:r>
      <w:r w:rsidRPr="00A06D69">
        <w:t>:</w:t>
      </w:r>
    </w:p>
    <w:p w14:paraId="0952DFDD" w14:textId="77777777" w:rsidR="00A10BC7" w:rsidRPr="00410E90" w:rsidRDefault="00A10BC7" w:rsidP="00A10BC7">
      <w:pPr>
        <w:pStyle w:val="SingleTxtG"/>
        <w:ind w:left="1701"/>
      </w:pPr>
      <w:r>
        <w:t>(a)</w:t>
      </w:r>
      <w:r>
        <w:tab/>
        <w:t>E</w:t>
      </w:r>
      <w:r w:rsidRPr="00410E90">
        <w:t>xpansion of protection scope of thermal propagation test</w:t>
      </w:r>
      <w:r>
        <w:t>;</w:t>
      </w:r>
    </w:p>
    <w:p w14:paraId="4B62C9F9" w14:textId="77777777" w:rsidR="00A10BC7" w:rsidRPr="00410E90" w:rsidRDefault="00A10BC7" w:rsidP="00A10BC7">
      <w:pPr>
        <w:pStyle w:val="SingleTxtG"/>
        <w:ind w:left="2268" w:hanging="567"/>
      </w:pPr>
      <w:r>
        <w:t>(b)</w:t>
      </w:r>
      <w:r>
        <w:tab/>
      </w:r>
      <w:r w:rsidRPr="00410E90">
        <w:t>Post-crash REESS safety assessment, stabilization procedures and non-occupant and surroundings safety</w:t>
      </w:r>
      <w:r>
        <w:t>;</w:t>
      </w:r>
    </w:p>
    <w:p w14:paraId="27EB2123" w14:textId="77777777" w:rsidR="00A10BC7" w:rsidRPr="00410E90" w:rsidRDefault="00A10BC7" w:rsidP="00A10BC7">
      <w:pPr>
        <w:pStyle w:val="SingleTxtG"/>
        <w:ind w:left="1701"/>
      </w:pPr>
      <w:r>
        <w:t>(c)</w:t>
      </w:r>
      <w:r>
        <w:tab/>
      </w:r>
      <w:r w:rsidRPr="00410E90">
        <w:t>Maintaining the EV battery safety during the in-use phase</w:t>
      </w:r>
      <w:r>
        <w:t>;</w:t>
      </w:r>
    </w:p>
    <w:p w14:paraId="026300BA" w14:textId="77777777" w:rsidR="00A10BC7" w:rsidRPr="00410E90" w:rsidRDefault="00A10BC7" w:rsidP="00A10BC7">
      <w:pPr>
        <w:pStyle w:val="SingleTxtG"/>
        <w:ind w:left="1701"/>
      </w:pPr>
      <w:r>
        <w:t>(d)</w:t>
      </w:r>
      <w:r>
        <w:tab/>
      </w:r>
      <w:r w:rsidRPr="00410E90">
        <w:t>S</w:t>
      </w:r>
      <w:r>
        <w:t>afety of s</w:t>
      </w:r>
      <w:r w:rsidRPr="00410E90">
        <w:t>wappable batteries</w:t>
      </w:r>
      <w:r>
        <w:t>;</w:t>
      </w:r>
    </w:p>
    <w:p w14:paraId="2B1F9E36" w14:textId="77777777" w:rsidR="00A10BC7" w:rsidRPr="00410E90" w:rsidRDefault="00A10BC7" w:rsidP="00A10BC7">
      <w:pPr>
        <w:pStyle w:val="SingleTxtG"/>
        <w:ind w:left="1701"/>
      </w:pPr>
      <w:r>
        <w:t>(e)</w:t>
      </w:r>
      <w:r>
        <w:tab/>
      </w:r>
      <w:r w:rsidRPr="00410E90">
        <w:t xml:space="preserve">Micromobility, </w:t>
      </w:r>
      <w:r>
        <w:t>light</w:t>
      </w:r>
      <w:r w:rsidRPr="00410E90">
        <w:t>-category vehi</w:t>
      </w:r>
      <w:r>
        <w:t>c</w:t>
      </w:r>
      <w:r w:rsidRPr="00410E90">
        <w:t>les, e-trailers safety</w:t>
      </w:r>
      <w:r>
        <w:t>;</w:t>
      </w:r>
    </w:p>
    <w:p w14:paraId="770551C3" w14:textId="77777777" w:rsidR="00A10BC7" w:rsidRDefault="00A10BC7" w:rsidP="00A10BC7">
      <w:pPr>
        <w:pStyle w:val="SingleTxtG"/>
        <w:ind w:left="2268" w:hanging="567"/>
      </w:pPr>
      <w:r>
        <w:t>(f)</w:t>
      </w:r>
      <w:r>
        <w:tab/>
      </w:r>
      <w:r w:rsidRPr="00410E90">
        <w:t>Quantitative criteria on flammability, toxicity and corrosiveness of vented gas</w:t>
      </w:r>
      <w:r>
        <w:t>es and smoke; and</w:t>
      </w:r>
    </w:p>
    <w:p w14:paraId="221E9602" w14:textId="77777777" w:rsidR="00A10BC7" w:rsidRPr="00410E90" w:rsidRDefault="00A10BC7" w:rsidP="00A10BC7">
      <w:pPr>
        <w:pStyle w:val="SingleTxtG"/>
        <w:ind w:left="2268" w:hanging="567"/>
      </w:pPr>
      <w:r>
        <w:t>(g)</w:t>
      </w:r>
      <w:r>
        <w:tab/>
        <w:t>Bottom protection.</w:t>
      </w:r>
    </w:p>
    <w:p w14:paraId="0A6DA16C" w14:textId="7F614434" w:rsidR="00A10BC7" w:rsidRPr="00A06D69" w:rsidRDefault="00A10BC7" w:rsidP="00A10BC7">
      <w:pPr>
        <w:pStyle w:val="HChG"/>
      </w:pPr>
      <w:r>
        <w:tab/>
      </w:r>
      <w:r w:rsidRPr="00A06D69">
        <w:t>III.</w:t>
      </w:r>
      <w:r w:rsidRPr="00A06D69">
        <w:tab/>
        <w:t>Timeline</w:t>
      </w:r>
    </w:p>
    <w:p w14:paraId="60059B99" w14:textId="7D707ED8" w:rsidR="005A59DB" w:rsidRPr="00A10BC7" w:rsidRDefault="00A10BC7" w:rsidP="00A10BC7">
      <w:pPr>
        <w:pStyle w:val="SingleTxtG"/>
      </w:pPr>
      <w:r>
        <w:t>6.</w:t>
      </w:r>
      <w:r>
        <w:tab/>
      </w:r>
      <w:r w:rsidR="009C573F">
        <w:t xml:space="preserve">Authorisation for </w:t>
      </w:r>
      <w:r w:rsidR="00372F0B">
        <w:t xml:space="preserve">Phase 3 of </w:t>
      </w:r>
      <w:r w:rsidR="009C573F">
        <w:t>t</w:t>
      </w:r>
      <w:r w:rsidRPr="00A06D69">
        <w:t xml:space="preserve">he work of the </w:t>
      </w:r>
      <w:r>
        <w:t>IWG</w:t>
      </w:r>
      <w:r w:rsidR="00372F0B">
        <w:t>-</w:t>
      </w:r>
      <w:r>
        <w:t xml:space="preserve">EVS </w:t>
      </w:r>
      <w:r w:rsidR="00372F0B">
        <w:t>is requested</w:t>
      </w:r>
      <w:r>
        <w:t xml:space="preserve"> for an initial period of four (4) years. </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1"/>
      <w:footnotePr>
        <w:numFmt w:val="chicago"/>
      </w:footnotePr>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2E13" w14:textId="77777777" w:rsidR="00C7517F" w:rsidRDefault="00C7517F" w:rsidP="00203C11">
      <w:pPr>
        <w:spacing w:line="240" w:lineRule="auto"/>
      </w:pPr>
      <w:r>
        <w:separator/>
      </w:r>
    </w:p>
  </w:endnote>
  <w:endnote w:type="continuationSeparator" w:id="0">
    <w:p w14:paraId="4E5ADDC3" w14:textId="77777777" w:rsidR="00C7517F" w:rsidRDefault="00C7517F" w:rsidP="00203C11">
      <w:pPr>
        <w:spacing w:line="240" w:lineRule="auto"/>
      </w:pPr>
      <w:r>
        <w:continuationSeparator/>
      </w:r>
    </w:p>
  </w:endnote>
  <w:endnote w:type="continuationNotice" w:id="1">
    <w:p w14:paraId="37ACDC16" w14:textId="77777777" w:rsidR="00C7517F" w:rsidRDefault="00C75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DCE2" w14:textId="77777777" w:rsidR="00C7517F" w:rsidRPr="00E378AC" w:rsidRDefault="00C7517F" w:rsidP="00E378AC">
      <w:pPr>
        <w:tabs>
          <w:tab w:val="right" w:pos="2155"/>
        </w:tabs>
        <w:spacing w:after="80"/>
        <w:ind w:left="680"/>
        <w:rPr>
          <w:u w:val="single"/>
        </w:rPr>
      </w:pPr>
      <w:r>
        <w:rPr>
          <w:u w:val="single"/>
        </w:rPr>
        <w:tab/>
      </w:r>
    </w:p>
  </w:footnote>
  <w:footnote w:type="continuationSeparator" w:id="0">
    <w:p w14:paraId="6C3B3AF8" w14:textId="77777777" w:rsidR="00C7517F" w:rsidRDefault="00C7517F">
      <w:r>
        <w:continuationSeparator/>
      </w:r>
    </w:p>
  </w:footnote>
  <w:footnote w:type="continuationNotice" w:id="1">
    <w:p w14:paraId="66D4D8E4" w14:textId="77777777" w:rsidR="00C7517F" w:rsidRDefault="00C751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622C" w14:textId="7909E56D" w:rsidR="006A1C77" w:rsidRPr="006A1C77" w:rsidRDefault="002E4515" w:rsidP="006A1C77">
    <w:pPr>
      <w:pStyle w:val="Header"/>
      <w:tabs>
        <w:tab w:val="right" w:pos="9639"/>
      </w:tabs>
      <w:rPr>
        <w:sz w:val="24"/>
        <w:szCs w:val="28"/>
        <w:lang w:val="en-US"/>
      </w:rPr>
    </w:pPr>
    <w:r w:rsidRPr="00BB4BFD">
      <w:rPr>
        <w:b w:val="0"/>
        <w:bCs/>
        <w:lang w:val="en-US"/>
      </w:rPr>
      <w:t xml:space="preserve">Submitted by the </w:t>
    </w:r>
    <w:r w:rsidR="00A9731D">
      <w:rPr>
        <w:b w:val="0"/>
        <w:bCs/>
        <w:lang w:val="en-US"/>
      </w:rPr>
      <w:t xml:space="preserve">expert from </w:t>
    </w:r>
    <w:r w:rsidR="009322C4">
      <w:rPr>
        <w:b w:val="0"/>
        <w:bCs/>
        <w:lang w:val="en-US"/>
      </w:rPr>
      <w:t>the European Union</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6A1C77">
      <w:rPr>
        <w:sz w:val="24"/>
        <w:szCs w:val="28"/>
        <w:lang w:val="en-US"/>
      </w:rPr>
      <w:t>18</w:t>
    </w:r>
  </w:p>
  <w:p w14:paraId="5DE79F76" w14:textId="131B7FF2"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9322C4">
      <w:rPr>
        <w:b w:val="0"/>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0C06"/>
    <w:rsid w:val="000D367D"/>
    <w:rsid w:val="000D44E5"/>
    <w:rsid w:val="000D4D9B"/>
    <w:rsid w:val="000E0289"/>
    <w:rsid w:val="000E1E99"/>
    <w:rsid w:val="000E4521"/>
    <w:rsid w:val="000F05BA"/>
    <w:rsid w:val="000F3D0D"/>
    <w:rsid w:val="00100D60"/>
    <w:rsid w:val="00106C68"/>
    <w:rsid w:val="00111E92"/>
    <w:rsid w:val="001309F4"/>
    <w:rsid w:val="00135272"/>
    <w:rsid w:val="00137B33"/>
    <w:rsid w:val="001428CE"/>
    <w:rsid w:val="00143D77"/>
    <w:rsid w:val="00151208"/>
    <w:rsid w:val="00152CCF"/>
    <w:rsid w:val="00166221"/>
    <w:rsid w:val="001662EC"/>
    <w:rsid w:val="00170E8B"/>
    <w:rsid w:val="00177852"/>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4673E"/>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1B13"/>
    <w:rsid w:val="00364E01"/>
    <w:rsid w:val="00365092"/>
    <w:rsid w:val="00372F0B"/>
    <w:rsid w:val="003750BA"/>
    <w:rsid w:val="00376170"/>
    <w:rsid w:val="00377370"/>
    <w:rsid w:val="00377E31"/>
    <w:rsid w:val="003814D6"/>
    <w:rsid w:val="00384A16"/>
    <w:rsid w:val="00387F52"/>
    <w:rsid w:val="0039091B"/>
    <w:rsid w:val="0039598B"/>
    <w:rsid w:val="00395FDF"/>
    <w:rsid w:val="003A08CF"/>
    <w:rsid w:val="003A52AA"/>
    <w:rsid w:val="003A5C66"/>
    <w:rsid w:val="003A740F"/>
    <w:rsid w:val="003C2BF8"/>
    <w:rsid w:val="003C5401"/>
    <w:rsid w:val="003C56A9"/>
    <w:rsid w:val="003D3F74"/>
    <w:rsid w:val="003F0E1E"/>
    <w:rsid w:val="003F1224"/>
    <w:rsid w:val="003F6115"/>
    <w:rsid w:val="00410412"/>
    <w:rsid w:val="00411DA6"/>
    <w:rsid w:val="0041619B"/>
    <w:rsid w:val="00416621"/>
    <w:rsid w:val="00416C08"/>
    <w:rsid w:val="004259A0"/>
    <w:rsid w:val="004567E8"/>
    <w:rsid w:val="00461D8F"/>
    <w:rsid w:val="00465801"/>
    <w:rsid w:val="0046644C"/>
    <w:rsid w:val="004736D0"/>
    <w:rsid w:val="0048226E"/>
    <w:rsid w:val="0048232A"/>
    <w:rsid w:val="00494339"/>
    <w:rsid w:val="0049466C"/>
    <w:rsid w:val="004A29E9"/>
    <w:rsid w:val="004A2ED5"/>
    <w:rsid w:val="004A4780"/>
    <w:rsid w:val="004A4D19"/>
    <w:rsid w:val="004A5BFD"/>
    <w:rsid w:val="004B00C5"/>
    <w:rsid w:val="004C0D67"/>
    <w:rsid w:val="004C1EC0"/>
    <w:rsid w:val="004C24FB"/>
    <w:rsid w:val="004C30A2"/>
    <w:rsid w:val="004C38E6"/>
    <w:rsid w:val="004D1A8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C67C0"/>
    <w:rsid w:val="005D1EBC"/>
    <w:rsid w:val="005D37CC"/>
    <w:rsid w:val="005D4029"/>
    <w:rsid w:val="005E0F95"/>
    <w:rsid w:val="005F2A59"/>
    <w:rsid w:val="005F67CA"/>
    <w:rsid w:val="0060044D"/>
    <w:rsid w:val="006010F4"/>
    <w:rsid w:val="00613892"/>
    <w:rsid w:val="00615632"/>
    <w:rsid w:val="00624113"/>
    <w:rsid w:val="00625ECF"/>
    <w:rsid w:val="00627C53"/>
    <w:rsid w:val="006321A9"/>
    <w:rsid w:val="00637C28"/>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1C77"/>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2504D"/>
    <w:rsid w:val="00733F61"/>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1CF1"/>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160B3"/>
    <w:rsid w:val="009246A5"/>
    <w:rsid w:val="00926B71"/>
    <w:rsid w:val="00930D94"/>
    <w:rsid w:val="0093191C"/>
    <w:rsid w:val="009322C4"/>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C573F"/>
    <w:rsid w:val="009D0602"/>
    <w:rsid w:val="009D0669"/>
    <w:rsid w:val="009D0DA6"/>
    <w:rsid w:val="009D7377"/>
    <w:rsid w:val="009E3391"/>
    <w:rsid w:val="009E4A8E"/>
    <w:rsid w:val="009E646F"/>
    <w:rsid w:val="009E6A52"/>
    <w:rsid w:val="009F294C"/>
    <w:rsid w:val="00A01DEE"/>
    <w:rsid w:val="00A05625"/>
    <w:rsid w:val="00A10BC7"/>
    <w:rsid w:val="00A11A96"/>
    <w:rsid w:val="00A2308B"/>
    <w:rsid w:val="00A23141"/>
    <w:rsid w:val="00A35EB9"/>
    <w:rsid w:val="00A424FD"/>
    <w:rsid w:val="00A478A1"/>
    <w:rsid w:val="00A51A2B"/>
    <w:rsid w:val="00A54DE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1CB4"/>
    <w:rsid w:val="00AC4428"/>
    <w:rsid w:val="00AC74F7"/>
    <w:rsid w:val="00AD4943"/>
    <w:rsid w:val="00AE0F22"/>
    <w:rsid w:val="00AE439A"/>
    <w:rsid w:val="00AE6268"/>
    <w:rsid w:val="00AF3645"/>
    <w:rsid w:val="00B1124A"/>
    <w:rsid w:val="00B124BE"/>
    <w:rsid w:val="00B136B4"/>
    <w:rsid w:val="00B156BC"/>
    <w:rsid w:val="00B20041"/>
    <w:rsid w:val="00B20DB1"/>
    <w:rsid w:val="00B25669"/>
    <w:rsid w:val="00B277C1"/>
    <w:rsid w:val="00B278BE"/>
    <w:rsid w:val="00B301D6"/>
    <w:rsid w:val="00B31B35"/>
    <w:rsid w:val="00B32E7E"/>
    <w:rsid w:val="00B36F67"/>
    <w:rsid w:val="00B37371"/>
    <w:rsid w:val="00B40EDF"/>
    <w:rsid w:val="00B413E0"/>
    <w:rsid w:val="00B44B1B"/>
    <w:rsid w:val="00B46202"/>
    <w:rsid w:val="00B477C3"/>
    <w:rsid w:val="00B50DA5"/>
    <w:rsid w:val="00B50FC0"/>
    <w:rsid w:val="00B60289"/>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E1147"/>
    <w:rsid w:val="00BE32F0"/>
    <w:rsid w:val="00BE7A0C"/>
    <w:rsid w:val="00BF3D17"/>
    <w:rsid w:val="00BF4D14"/>
    <w:rsid w:val="00BF6FF6"/>
    <w:rsid w:val="00C02E30"/>
    <w:rsid w:val="00C0489C"/>
    <w:rsid w:val="00C12F00"/>
    <w:rsid w:val="00C20A29"/>
    <w:rsid w:val="00C26092"/>
    <w:rsid w:val="00C268E4"/>
    <w:rsid w:val="00C379DB"/>
    <w:rsid w:val="00C37CF4"/>
    <w:rsid w:val="00C462A5"/>
    <w:rsid w:val="00C50622"/>
    <w:rsid w:val="00C5205A"/>
    <w:rsid w:val="00C574D8"/>
    <w:rsid w:val="00C62158"/>
    <w:rsid w:val="00C62DE1"/>
    <w:rsid w:val="00C670EE"/>
    <w:rsid w:val="00C71484"/>
    <w:rsid w:val="00C744D3"/>
    <w:rsid w:val="00C7517F"/>
    <w:rsid w:val="00C77A89"/>
    <w:rsid w:val="00C81A74"/>
    <w:rsid w:val="00C842E9"/>
    <w:rsid w:val="00C8489C"/>
    <w:rsid w:val="00C851BD"/>
    <w:rsid w:val="00C922A8"/>
    <w:rsid w:val="00C93AD6"/>
    <w:rsid w:val="00C942A1"/>
    <w:rsid w:val="00CA210D"/>
    <w:rsid w:val="00CA23C9"/>
    <w:rsid w:val="00CA607D"/>
    <w:rsid w:val="00CB5414"/>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7938"/>
    <w:rsid w:val="00D26E7F"/>
    <w:rsid w:val="00D272A6"/>
    <w:rsid w:val="00D27FD0"/>
    <w:rsid w:val="00D3016B"/>
    <w:rsid w:val="00D3215F"/>
    <w:rsid w:val="00D321FF"/>
    <w:rsid w:val="00D344AE"/>
    <w:rsid w:val="00D522FE"/>
    <w:rsid w:val="00D52604"/>
    <w:rsid w:val="00D55DBE"/>
    <w:rsid w:val="00D5727C"/>
    <w:rsid w:val="00D57444"/>
    <w:rsid w:val="00D65EF9"/>
    <w:rsid w:val="00D6617C"/>
    <w:rsid w:val="00D6703E"/>
    <w:rsid w:val="00D808C4"/>
    <w:rsid w:val="00D87D12"/>
    <w:rsid w:val="00D87F6B"/>
    <w:rsid w:val="00D9262A"/>
    <w:rsid w:val="00D9479F"/>
    <w:rsid w:val="00D97A05"/>
    <w:rsid w:val="00DA170E"/>
    <w:rsid w:val="00DA330F"/>
    <w:rsid w:val="00DA37B4"/>
    <w:rsid w:val="00DA4426"/>
    <w:rsid w:val="00DA4437"/>
    <w:rsid w:val="00DB2FA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5C46"/>
    <w:rsid w:val="00E759D8"/>
    <w:rsid w:val="00E80937"/>
    <w:rsid w:val="00E8137B"/>
    <w:rsid w:val="00E866A5"/>
    <w:rsid w:val="00E94A2F"/>
    <w:rsid w:val="00E967C3"/>
    <w:rsid w:val="00EA4F1F"/>
    <w:rsid w:val="00EB1119"/>
    <w:rsid w:val="00EB19D3"/>
    <w:rsid w:val="00EB21BD"/>
    <w:rsid w:val="00EB464A"/>
    <w:rsid w:val="00EB6ADA"/>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41720"/>
    <w:rsid w:val="00F4301C"/>
    <w:rsid w:val="00F44035"/>
    <w:rsid w:val="00F44D0B"/>
    <w:rsid w:val="00F45DBB"/>
    <w:rsid w:val="00F505FA"/>
    <w:rsid w:val="00F522DA"/>
    <w:rsid w:val="00F54D51"/>
    <w:rsid w:val="00F607C0"/>
    <w:rsid w:val="00F608E5"/>
    <w:rsid w:val="00F7502A"/>
    <w:rsid w:val="00F75563"/>
    <w:rsid w:val="00F75596"/>
    <w:rsid w:val="00F8358E"/>
    <w:rsid w:val="00F85BF4"/>
    <w:rsid w:val="00F934E1"/>
    <w:rsid w:val="00FB3682"/>
    <w:rsid w:val="00FB7884"/>
    <w:rsid w:val="00FC5A7E"/>
    <w:rsid w:val="00FC672F"/>
    <w:rsid w:val="00FD0FF2"/>
    <w:rsid w:val="00FD494E"/>
    <w:rsid w:val="00FD55D9"/>
    <w:rsid w:val="00FD7811"/>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uiPriority w:val="99"/>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uiPriority w:val="99"/>
    <w:rsid w:val="00203C11"/>
  </w:style>
  <w:style w:type="character" w:customStyle="1" w:styleId="CommentTextChar">
    <w:name w:val="Comment Text Char"/>
    <w:link w:val="CommentText"/>
    <w:uiPriority w:val="99"/>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1CEC6837-3334-4232-9408-221A94E5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844</Words>
  <Characters>4815</Characters>
  <Application>Microsoft Office Word</Application>
  <DocSecurity>0</DocSecurity>
  <Lines>40</Lines>
  <Paragraphs>11</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21</cp:revision>
  <cp:lastPrinted>2025-02-24T10:45:00Z</cp:lastPrinted>
  <dcterms:created xsi:type="dcterms:W3CDTF">2025-11-28T08:51:00Z</dcterms:created>
  <dcterms:modified xsi:type="dcterms:W3CDTF">2025-11-28T09:50:00Z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