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A6CDF" w14:textId="4C2D7492" w:rsidR="00C93DC2" w:rsidRDefault="0066055D" w:rsidP="00E96A1A">
      <w:pPr>
        <w:pStyle w:val="HChG"/>
        <w:keepNext w:val="0"/>
        <w:keepLines w:val="0"/>
        <w:tabs>
          <w:tab w:val="clear" w:pos="851"/>
        </w:tabs>
        <w:suppressAutoHyphens w:val="0"/>
        <w:ind w:firstLine="0"/>
        <w:jc w:val="center"/>
        <w:rPr>
          <w:lang w:val="en-US"/>
        </w:rPr>
      </w:pPr>
      <w:bookmarkStart w:id="0" w:name="OLE_LINK2"/>
      <w:r w:rsidRPr="00C36C01">
        <w:tab/>
      </w:r>
      <w:bookmarkStart w:id="1" w:name="_Hlk61360315"/>
      <w:bookmarkEnd w:id="0"/>
      <w:r w:rsidR="00C93DC2" w:rsidRPr="00F13AC4">
        <w:t xml:space="preserve">Proposal for </w:t>
      </w:r>
      <w:bookmarkEnd w:id="1"/>
      <w:r w:rsidR="00E702FA">
        <w:rPr>
          <w:lang w:val="en-US"/>
        </w:rPr>
        <w:t xml:space="preserve">amendment to UN Regulation No. </w:t>
      </w:r>
      <w:r w:rsidR="00212700">
        <w:rPr>
          <w:lang w:val="en-US"/>
        </w:rPr>
        <w:t>89</w:t>
      </w:r>
    </w:p>
    <w:p w14:paraId="3CB2D4D0" w14:textId="234D1085" w:rsidR="00231CC6" w:rsidRDefault="00231CC6" w:rsidP="00231CC6">
      <w:pPr>
        <w:jc w:val="center"/>
        <w:rPr>
          <w:lang w:val="en-US"/>
        </w:rPr>
      </w:pPr>
      <w:r>
        <w:rPr>
          <w:lang w:val="en-US"/>
        </w:rPr>
        <w:t>(to be agreed and</w:t>
      </w:r>
      <w:r w:rsidR="00B87E55">
        <w:rPr>
          <w:lang w:val="en-US"/>
        </w:rPr>
        <w:t xml:space="preserve"> submitted to GRVA by TF-FADS)</w:t>
      </w:r>
    </w:p>
    <w:p w14:paraId="5FC0AAEB" w14:textId="77777777" w:rsidR="00B87E55" w:rsidRPr="00231CC6" w:rsidRDefault="00B87E55" w:rsidP="00231CC6">
      <w:pPr>
        <w:jc w:val="center"/>
        <w:rPr>
          <w:lang w:val="en-US"/>
        </w:rPr>
      </w:pPr>
    </w:p>
    <w:p w14:paraId="730E7FC8" w14:textId="0E490FA6" w:rsidR="002318C7" w:rsidRDefault="00C93DC2" w:rsidP="00A4330D">
      <w:pPr>
        <w:pStyle w:val="SingleTxtG"/>
        <w:rPr>
          <w:snapToGrid w:val="0"/>
        </w:rPr>
      </w:pPr>
      <w:r w:rsidRPr="007E2D75">
        <w:rPr>
          <w:i/>
          <w:iCs/>
          <w:snapToGrid w:val="0"/>
        </w:rPr>
        <w:t>Note</w:t>
      </w:r>
      <w:r w:rsidR="002318C7">
        <w:rPr>
          <w:i/>
          <w:iCs/>
          <w:snapToGrid w:val="0"/>
        </w:rPr>
        <w:t>s</w:t>
      </w:r>
      <w:r w:rsidRPr="007E2D75">
        <w:rPr>
          <w:i/>
          <w:iCs/>
          <w:snapToGrid w:val="0"/>
        </w:rPr>
        <w:t>:</w:t>
      </w:r>
    </w:p>
    <w:p w14:paraId="28E2C392" w14:textId="2CAC6F14" w:rsidR="00777799" w:rsidRPr="00744FB5" w:rsidRDefault="00E702FA" w:rsidP="00744FB5">
      <w:pPr>
        <w:pStyle w:val="SingleTxtG"/>
        <w:rPr>
          <w:snapToGrid w:val="0"/>
        </w:rPr>
      </w:pPr>
      <w:r>
        <w:rPr>
          <w:snapToGrid w:val="0"/>
        </w:rPr>
        <w:t>M</w:t>
      </w:r>
      <w:r w:rsidR="00D05423">
        <w:rPr>
          <w:snapToGrid w:val="0"/>
        </w:rPr>
        <w:t xml:space="preserve">odifications to the existing </w:t>
      </w:r>
      <w:r w:rsidR="001A070A">
        <w:rPr>
          <w:snapToGrid w:val="0"/>
        </w:rPr>
        <w:t xml:space="preserve">text of the </w:t>
      </w:r>
      <w:r w:rsidR="00D05423">
        <w:rPr>
          <w:snapToGrid w:val="0"/>
        </w:rPr>
        <w:t xml:space="preserve">Regulation indicated in </w:t>
      </w:r>
      <w:r w:rsidR="00744FB5" w:rsidRPr="00744FB5">
        <w:rPr>
          <w:b/>
          <w:bCs/>
          <w:snapToGrid w:val="0"/>
          <w:color w:val="00B0F0"/>
        </w:rPr>
        <w:t>blue</w:t>
      </w:r>
      <w:r w:rsidRPr="00744FB5">
        <w:rPr>
          <w:b/>
          <w:bCs/>
          <w:snapToGrid w:val="0"/>
          <w:color w:val="00B0F0"/>
        </w:rPr>
        <w:t xml:space="preserve"> </w:t>
      </w:r>
      <w:r w:rsidR="00D05423" w:rsidRPr="00744FB5">
        <w:rPr>
          <w:b/>
          <w:bCs/>
          <w:snapToGrid w:val="0"/>
          <w:color w:val="00B0F0"/>
        </w:rPr>
        <w:t xml:space="preserve">bold </w:t>
      </w:r>
      <w:r w:rsidR="00D05423" w:rsidRPr="00D05423">
        <w:rPr>
          <w:snapToGrid w:val="0"/>
        </w:rPr>
        <w:t xml:space="preserve">for new characters and </w:t>
      </w:r>
      <w:r w:rsidR="00744FB5" w:rsidRPr="00744FB5">
        <w:rPr>
          <w:strike/>
          <w:snapToGrid w:val="0"/>
          <w:color w:val="00B0F0"/>
        </w:rPr>
        <w:t>blue</w:t>
      </w:r>
      <w:r w:rsidRPr="00744FB5">
        <w:rPr>
          <w:strike/>
          <w:snapToGrid w:val="0"/>
          <w:color w:val="00B0F0"/>
        </w:rPr>
        <w:t xml:space="preserve"> </w:t>
      </w:r>
      <w:r w:rsidR="00D05423" w:rsidRPr="00744FB5">
        <w:rPr>
          <w:strike/>
          <w:snapToGrid w:val="0"/>
          <w:color w:val="00B0F0"/>
        </w:rPr>
        <w:t>strikethrough</w:t>
      </w:r>
      <w:r w:rsidR="00D05423" w:rsidRPr="00744FB5">
        <w:rPr>
          <w:snapToGrid w:val="0"/>
          <w:color w:val="00B0F0"/>
        </w:rPr>
        <w:t xml:space="preserve"> </w:t>
      </w:r>
      <w:r w:rsidR="00D05423" w:rsidRPr="00D05423">
        <w:rPr>
          <w:snapToGrid w:val="0"/>
        </w:rPr>
        <w:t>for deleted characters</w:t>
      </w:r>
      <w:r>
        <w:rPr>
          <w:snapToGrid w:val="0"/>
        </w:rPr>
        <w:t>.</w:t>
      </w:r>
    </w:p>
    <w:p w14:paraId="2BEC7F20" w14:textId="78F67906" w:rsidR="004E719F" w:rsidRPr="00566C84" w:rsidRDefault="00566C84" w:rsidP="00CB1352">
      <w:pPr>
        <w:pStyle w:val="SingleTxtG"/>
        <w:rPr>
          <w:snapToGrid w:val="0"/>
          <w:color w:val="00B050"/>
        </w:rPr>
      </w:pPr>
      <w:r w:rsidRPr="00566C84">
        <w:rPr>
          <w:snapToGrid w:val="0"/>
          <w:color w:val="00B050"/>
        </w:rPr>
        <w:t>OICA/CLEPA amendment in green</w:t>
      </w:r>
    </w:p>
    <w:p w14:paraId="7E5CB508" w14:textId="3695A090" w:rsidR="00691ACE" w:rsidRDefault="00B1402D" w:rsidP="00C93DC2">
      <w:pPr>
        <w:pStyle w:val="HChG"/>
      </w:pPr>
      <w:r>
        <w:tab/>
      </w:r>
      <w:r w:rsidR="00691ACE">
        <w:t>I</w:t>
      </w:r>
      <w:r>
        <w:t>.</w:t>
      </w:r>
      <w:r>
        <w:tab/>
      </w:r>
      <w:r w:rsidR="00262968">
        <w:t>P</w:t>
      </w:r>
      <w:r w:rsidR="001B7CE9">
        <w:t>roposal</w:t>
      </w:r>
    </w:p>
    <w:p w14:paraId="01293C9E" w14:textId="7D2F15D6" w:rsidR="00FB4E03" w:rsidRPr="003756A6" w:rsidRDefault="00FB4E03" w:rsidP="00FB4E03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Insert new p</w:t>
      </w:r>
      <w:r w:rsidRPr="003756A6">
        <w:rPr>
          <w:i/>
          <w:iCs/>
        </w:rPr>
        <w:t xml:space="preserve">aragraph </w:t>
      </w:r>
      <w:r>
        <w:rPr>
          <w:i/>
          <w:iCs/>
        </w:rPr>
        <w:t>1.1.4</w:t>
      </w:r>
      <w:r w:rsidRPr="003756A6">
        <w:rPr>
          <w:i/>
          <w:iCs/>
        </w:rPr>
        <w:t>.:</w:t>
      </w:r>
    </w:p>
    <w:p w14:paraId="26071A98" w14:textId="358DA08A" w:rsidR="00FB4E03" w:rsidRDefault="008B09D5" w:rsidP="00FB4E03">
      <w:pPr>
        <w:spacing w:after="120"/>
        <w:ind w:left="2268" w:right="1134" w:hanging="1134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1.1.4</w:t>
      </w:r>
      <w:r w:rsidR="00366A79">
        <w:rPr>
          <w:rFonts w:eastAsiaTheme="minorEastAsia"/>
          <w:lang w:eastAsia="en-US"/>
        </w:rPr>
        <w:t>.</w:t>
      </w:r>
      <w:r w:rsidR="00FB4E03" w:rsidRPr="00984F25">
        <w:rPr>
          <w:rFonts w:eastAsiaTheme="minorEastAsia"/>
          <w:lang w:eastAsia="en-US"/>
        </w:rPr>
        <w:tab/>
      </w:r>
      <w:commentRangeStart w:id="2"/>
      <w:r w:rsidR="00FB4E03" w:rsidRPr="00F55D41">
        <w:rPr>
          <w:rFonts w:eastAsiaTheme="minorEastAsia"/>
          <w:lang w:eastAsia="en-US"/>
        </w:rPr>
        <w:t>"</w:t>
      </w:r>
      <w:r w:rsidR="00FB4E03" w:rsidRPr="00FB4E03">
        <w:rPr>
          <w:rFonts w:eastAsiaTheme="minorEastAsia"/>
          <w:b/>
          <w:color w:val="00B0F0"/>
          <w:lang w:eastAsia="en-US"/>
        </w:rPr>
        <w:t xml:space="preserve">This regulation does not apply to </w:t>
      </w:r>
      <w:r w:rsidR="005015BF" w:rsidRPr="005015BF">
        <w:rPr>
          <w:rFonts w:eastAsiaTheme="minorEastAsia"/>
          <w:b/>
          <w:color w:val="00B050"/>
          <w:lang w:eastAsia="en-US"/>
        </w:rPr>
        <w:t xml:space="preserve">ASLD/ASLF, their installation in vehicles or </w:t>
      </w:r>
      <w:r w:rsidR="00FB4E03" w:rsidRPr="005015BF">
        <w:rPr>
          <w:rFonts w:eastAsiaTheme="minorEastAsia"/>
          <w:b/>
          <w:color w:val="00B050"/>
          <w:lang w:eastAsia="en-US"/>
        </w:rPr>
        <w:t xml:space="preserve">vehicles </w:t>
      </w:r>
      <w:r w:rsidR="005015BF" w:rsidRPr="005015BF">
        <w:rPr>
          <w:rFonts w:eastAsiaTheme="minorEastAsia"/>
          <w:b/>
          <w:color w:val="00B050"/>
          <w:lang w:eastAsia="en-US"/>
        </w:rPr>
        <w:t xml:space="preserve">fitted with such devices in case of </w:t>
      </w:r>
      <w:r w:rsidR="005015BF">
        <w:rPr>
          <w:rFonts w:eastAsiaTheme="minorEastAsia"/>
          <w:b/>
          <w:color w:val="00B0F0"/>
          <w:lang w:eastAsia="en-US"/>
        </w:rPr>
        <w:t xml:space="preserve">vehicles </w:t>
      </w:r>
      <w:r w:rsidR="00FB4E03" w:rsidRPr="00FB4E03">
        <w:rPr>
          <w:rFonts w:eastAsiaTheme="minorEastAsia"/>
          <w:b/>
          <w:color w:val="00B0F0"/>
          <w:lang w:eastAsia="en-US"/>
        </w:rPr>
        <w:t>of categories X and Y</w:t>
      </w:r>
      <w:r w:rsidR="003067EC">
        <w:rPr>
          <w:rFonts w:eastAsiaTheme="minorEastAsia"/>
          <w:b/>
          <w:color w:val="00B0F0"/>
          <w:lang w:eastAsia="en-US"/>
        </w:rPr>
        <w:t xml:space="preserve"> without driver controls fitted</w:t>
      </w:r>
      <w:r w:rsidR="00FB4E03" w:rsidRPr="00FB4E03">
        <w:rPr>
          <w:rFonts w:eastAsiaTheme="minorEastAsia"/>
          <w:b/>
          <w:color w:val="00B0F0"/>
          <w:lang w:eastAsia="en-US"/>
        </w:rPr>
        <w:t>.</w:t>
      </w:r>
      <w:r w:rsidR="00FB4E03" w:rsidRPr="00F55D41">
        <w:rPr>
          <w:rFonts w:eastAsiaTheme="minorEastAsia"/>
          <w:lang w:eastAsia="en-US"/>
        </w:rPr>
        <w:t>"</w:t>
      </w:r>
      <w:commentRangeEnd w:id="2"/>
      <w:r w:rsidR="00D31323">
        <w:rPr>
          <w:rStyle w:val="CommentReference"/>
          <w:rFonts w:ascii="Calibri" w:hAnsi="Calibri"/>
          <w:lang w:val="en-CA" w:eastAsia="en-US"/>
        </w:rPr>
        <w:commentReference w:id="2"/>
      </w:r>
    </w:p>
    <w:p w14:paraId="122279CF" w14:textId="77777777" w:rsidR="007A4646" w:rsidRDefault="007A4646" w:rsidP="00FB4E03">
      <w:pPr>
        <w:spacing w:after="120"/>
        <w:ind w:left="2268" w:right="1134" w:hanging="1134"/>
        <w:jc w:val="both"/>
        <w:rPr>
          <w:rFonts w:eastAsiaTheme="minorEastAsia"/>
          <w:lang w:eastAsia="en-US"/>
        </w:rPr>
      </w:pPr>
    </w:p>
    <w:p w14:paraId="6FF7E96C" w14:textId="0A70F694" w:rsidR="007A4646" w:rsidRPr="00F10E28" w:rsidRDefault="007A4646" w:rsidP="00FB4E03">
      <w:pPr>
        <w:spacing w:after="120"/>
        <w:ind w:left="2268" w:right="1134" w:hanging="1134"/>
        <w:jc w:val="both"/>
        <w:rPr>
          <w:rFonts w:eastAsiaTheme="minorEastAsia"/>
          <w:b/>
          <w:color w:val="00B050"/>
          <w:lang w:eastAsia="en-US"/>
        </w:rPr>
      </w:pPr>
      <w:r w:rsidRPr="00F10E28">
        <w:rPr>
          <w:rFonts w:eastAsiaTheme="minorEastAsia"/>
          <w:b/>
          <w:color w:val="00B050"/>
          <w:lang w:eastAsia="en-US"/>
        </w:rPr>
        <w:tab/>
        <w:t>Alternati</w:t>
      </w:r>
      <w:r w:rsidR="006F4AF3" w:rsidRPr="00F10E28">
        <w:rPr>
          <w:rFonts w:eastAsiaTheme="minorEastAsia"/>
          <w:b/>
          <w:color w:val="00B050"/>
          <w:lang w:eastAsia="en-US"/>
        </w:rPr>
        <w:t>v</w:t>
      </w:r>
      <w:r w:rsidRPr="00F10E28">
        <w:rPr>
          <w:rFonts w:eastAsiaTheme="minorEastAsia"/>
          <w:b/>
          <w:color w:val="00B050"/>
          <w:lang w:eastAsia="en-US"/>
        </w:rPr>
        <w:t>e:</w:t>
      </w:r>
    </w:p>
    <w:p w14:paraId="6CDA2628" w14:textId="564E082A" w:rsidR="007A4646" w:rsidRPr="00F10E28" w:rsidRDefault="007A4646" w:rsidP="00FB4E03">
      <w:pPr>
        <w:spacing w:after="120"/>
        <w:ind w:left="2268" w:right="1134" w:hanging="1134"/>
        <w:jc w:val="both"/>
        <w:rPr>
          <w:rFonts w:eastAsiaTheme="minorEastAsia"/>
          <w:b/>
          <w:color w:val="00B050"/>
          <w:lang w:eastAsia="en-US"/>
        </w:rPr>
      </w:pPr>
      <w:r w:rsidRPr="00F10E28">
        <w:rPr>
          <w:rFonts w:eastAsiaTheme="minorEastAsia"/>
          <w:b/>
          <w:color w:val="00B050"/>
          <w:lang w:eastAsia="en-US"/>
        </w:rPr>
        <w:t xml:space="preserve">1.1.4. </w:t>
      </w:r>
      <w:r w:rsidR="00D159F4" w:rsidRPr="00F10E28">
        <w:rPr>
          <w:rFonts w:eastAsiaTheme="minorEastAsia"/>
          <w:b/>
          <w:color w:val="00B050"/>
          <w:lang w:eastAsia="en-US"/>
        </w:rPr>
        <w:tab/>
      </w:r>
      <w:r w:rsidRPr="00F10E28">
        <w:rPr>
          <w:rFonts w:eastAsiaTheme="minorEastAsia"/>
          <w:b/>
          <w:color w:val="00B050"/>
          <w:lang w:eastAsia="en-US"/>
        </w:rPr>
        <w:t>At the request of the manufacturer, this Regulation may also apply to vehicles of category X and Y without driver controls and equipped with an SLD</w:t>
      </w:r>
      <w:r w:rsidR="00F10E28">
        <w:rPr>
          <w:rFonts w:eastAsiaTheme="minorEastAsia"/>
          <w:b/>
          <w:color w:val="00B050"/>
          <w:lang w:eastAsia="en-US"/>
        </w:rPr>
        <w:t>/SLF</w:t>
      </w:r>
      <w:r w:rsidRPr="00F10E28">
        <w:rPr>
          <w:rFonts w:eastAsiaTheme="minorEastAsia"/>
          <w:b/>
          <w:color w:val="00B050"/>
          <w:lang w:eastAsia="en-US"/>
        </w:rPr>
        <w:t>.</w:t>
      </w:r>
    </w:p>
    <w:p w14:paraId="5AFEA750" w14:textId="77777777" w:rsidR="00FB4E03" w:rsidRDefault="00FB4E03" w:rsidP="00CB1352">
      <w:pPr>
        <w:spacing w:after="120"/>
        <w:ind w:left="567" w:right="1134" w:firstLine="567"/>
        <w:rPr>
          <w:i/>
          <w:iCs/>
        </w:rPr>
      </w:pPr>
    </w:p>
    <w:p w14:paraId="19891684" w14:textId="3A4743BE" w:rsidR="00691ACE" w:rsidRPr="003756A6" w:rsidRDefault="003756A6" w:rsidP="00CB1352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="00691ACE" w:rsidRPr="003756A6">
        <w:rPr>
          <w:i/>
          <w:iCs/>
        </w:rPr>
        <w:t xml:space="preserve">aragraph </w:t>
      </w:r>
      <w:r w:rsidR="00212700">
        <w:rPr>
          <w:i/>
          <w:iCs/>
        </w:rPr>
        <w:t>1.2.2</w:t>
      </w:r>
      <w:r w:rsidR="00E91F38" w:rsidRPr="003756A6">
        <w:rPr>
          <w:i/>
          <w:iCs/>
        </w:rPr>
        <w:t>.</w:t>
      </w:r>
      <w:r w:rsidR="004802C9" w:rsidRPr="003756A6">
        <w:rPr>
          <w:i/>
          <w:iCs/>
        </w:rPr>
        <w:t xml:space="preserve"> </w:t>
      </w:r>
      <w:r w:rsidR="00691ACE" w:rsidRPr="003756A6">
        <w:rPr>
          <w:i/>
          <w:iCs/>
        </w:rPr>
        <w:t>to read:</w:t>
      </w:r>
    </w:p>
    <w:p w14:paraId="0660BB3B" w14:textId="62484F9B" w:rsidR="00FB4E03" w:rsidRDefault="00212700" w:rsidP="00F55D41">
      <w:pPr>
        <w:spacing w:after="120"/>
        <w:ind w:left="2268" w:right="1134" w:hanging="1134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1.2.2</w:t>
      </w:r>
      <w:r w:rsidR="00366A79">
        <w:rPr>
          <w:rFonts w:eastAsiaTheme="minorEastAsia"/>
          <w:lang w:eastAsia="en-US"/>
        </w:rPr>
        <w:t>.</w:t>
      </w:r>
      <w:r w:rsidR="00984F25" w:rsidRPr="00984F25">
        <w:rPr>
          <w:rFonts w:eastAsiaTheme="minorEastAsia"/>
          <w:lang w:eastAsia="en-US"/>
        </w:rPr>
        <w:tab/>
      </w:r>
      <w:r w:rsidR="00F55D41" w:rsidRPr="00F55D41">
        <w:rPr>
          <w:rFonts w:eastAsiaTheme="minorEastAsia"/>
          <w:lang w:eastAsia="en-US"/>
        </w:rPr>
        <w:t xml:space="preserve">"When fitted, </w:t>
      </w:r>
      <w:r w:rsidR="00F55D41" w:rsidRPr="003929D8">
        <w:rPr>
          <w:rFonts w:eastAsiaTheme="minorEastAsia"/>
          <w:b/>
          <w:bCs/>
          <w:color w:val="00B0F0"/>
          <w:lang w:eastAsia="en-US"/>
        </w:rPr>
        <w:t>in manual driving mode</w:t>
      </w:r>
      <w:r w:rsidR="00F55D41" w:rsidRPr="00F55D41">
        <w:rPr>
          <w:rFonts w:eastAsiaTheme="minorEastAsia"/>
          <w:lang w:eastAsia="en-US"/>
        </w:rPr>
        <w:t>, the adjustable speed limitation device (ASLD) or function (ASLF) shall limit the speed of vehicles of categories M and N to a speed voluntarily set by the driver when activated.</w:t>
      </w:r>
      <w:r w:rsidR="00F55D41">
        <w:rPr>
          <w:rFonts w:eastAsiaTheme="minorEastAsia"/>
          <w:lang w:eastAsia="en-US"/>
        </w:rPr>
        <w:t xml:space="preserve"> </w:t>
      </w:r>
    </w:p>
    <w:p w14:paraId="0376546E" w14:textId="505E9380" w:rsidR="00984F25" w:rsidRDefault="00F55D41" w:rsidP="00FB4E03">
      <w:pPr>
        <w:spacing w:after="120"/>
        <w:ind w:left="2268" w:right="1134"/>
        <w:jc w:val="both"/>
        <w:rPr>
          <w:rFonts w:eastAsiaTheme="minorEastAsia"/>
          <w:bCs/>
          <w:lang w:eastAsia="en-US"/>
        </w:rPr>
      </w:pPr>
      <w:r w:rsidRPr="003929D8">
        <w:rPr>
          <w:rFonts w:eastAsiaTheme="minorEastAsia"/>
          <w:b/>
          <w:bCs/>
          <w:color w:val="00B0F0"/>
          <w:lang w:eastAsia="en-US"/>
        </w:rPr>
        <w:t xml:space="preserve">In </w:t>
      </w:r>
      <w:r w:rsidR="003929D8" w:rsidRPr="003929D8">
        <w:rPr>
          <w:rFonts w:eastAsiaTheme="minorEastAsia"/>
          <w:b/>
          <w:bCs/>
          <w:color w:val="00B0F0"/>
          <w:lang w:eastAsia="en-US"/>
        </w:rPr>
        <w:t>case of vehicles equipped with an ADS and whilst the ADS is active</w:t>
      </w:r>
      <w:r w:rsidRPr="003929D8">
        <w:rPr>
          <w:rFonts w:eastAsiaTheme="minorEastAsia"/>
          <w:b/>
          <w:bCs/>
          <w:color w:val="00B0F0"/>
          <w:lang w:eastAsia="en-US"/>
        </w:rPr>
        <w:t>, the</w:t>
      </w:r>
      <w:r w:rsidR="00FB4E03">
        <w:rPr>
          <w:rFonts w:eastAsiaTheme="minorEastAsia"/>
          <w:b/>
          <w:bCs/>
          <w:color w:val="00B0F0"/>
          <w:lang w:eastAsia="en-US"/>
        </w:rPr>
        <w:t xml:space="preserve"> adjustable speed limitation device shall be disabled, </w:t>
      </w:r>
      <w:r w:rsidR="009D767E" w:rsidRPr="00E96FC0">
        <w:rPr>
          <w:rFonts w:eastAsiaTheme="minorEastAsia"/>
          <w:b/>
          <w:bCs/>
          <w:strike/>
          <w:color w:val="00B050"/>
          <w:lang w:eastAsia="en-US"/>
        </w:rPr>
        <w:t>because</w:t>
      </w:r>
      <w:commentRangeStart w:id="3"/>
      <w:commentRangeStart w:id="4"/>
      <w:r w:rsidR="00FB4E03" w:rsidRPr="00E96FC0">
        <w:rPr>
          <w:rFonts w:eastAsiaTheme="minorEastAsia"/>
          <w:b/>
          <w:bCs/>
          <w:strike/>
          <w:color w:val="00B050"/>
          <w:lang w:eastAsia="en-US"/>
        </w:rPr>
        <w:t xml:space="preserve"> the</w:t>
      </w:r>
      <w:r w:rsidRPr="00E96FC0">
        <w:rPr>
          <w:rFonts w:eastAsiaTheme="minorEastAsia"/>
          <w:b/>
          <w:bCs/>
          <w:strike/>
          <w:color w:val="00B050"/>
          <w:lang w:eastAsia="en-US"/>
        </w:rPr>
        <w:t xml:space="preserve"> ADS control</w:t>
      </w:r>
      <w:r w:rsidR="00FB4E03" w:rsidRPr="00E96FC0">
        <w:rPr>
          <w:rFonts w:eastAsiaTheme="minorEastAsia"/>
          <w:b/>
          <w:bCs/>
          <w:strike/>
          <w:color w:val="00B050"/>
          <w:lang w:eastAsia="en-US"/>
        </w:rPr>
        <w:t>s</w:t>
      </w:r>
      <w:r w:rsidRPr="00E96FC0">
        <w:rPr>
          <w:rFonts w:eastAsiaTheme="minorEastAsia"/>
          <w:b/>
          <w:bCs/>
          <w:strike/>
          <w:color w:val="00B050"/>
          <w:lang w:eastAsia="en-US"/>
        </w:rPr>
        <w:t xml:space="preserve"> the speed in alignment with the ODD or operator-defined settings.</w:t>
      </w:r>
      <w:commentRangeEnd w:id="3"/>
      <w:r w:rsidR="00366A79" w:rsidRPr="00E96FC0">
        <w:rPr>
          <w:rStyle w:val="CommentReference"/>
          <w:rFonts w:ascii="Calibri" w:hAnsi="Calibri"/>
          <w:strike/>
          <w:color w:val="00B050"/>
          <w:lang w:val="en-CA" w:eastAsia="en-US"/>
        </w:rPr>
        <w:commentReference w:id="3"/>
      </w:r>
      <w:commentRangeEnd w:id="4"/>
      <w:r w:rsidR="00A92DE8" w:rsidRPr="00E96FC0">
        <w:rPr>
          <w:rStyle w:val="CommentReference"/>
          <w:rFonts w:ascii="Calibri" w:hAnsi="Calibri"/>
          <w:strike/>
          <w:color w:val="00B050"/>
          <w:lang w:val="en-CA" w:eastAsia="en-US"/>
        </w:rPr>
        <w:commentReference w:id="4"/>
      </w:r>
      <w:r w:rsidRPr="00E96FC0">
        <w:rPr>
          <w:rFonts w:eastAsiaTheme="minorEastAsia"/>
          <w:bCs/>
          <w:strike/>
          <w:color w:val="00B050"/>
          <w:lang w:eastAsia="en-US"/>
        </w:rPr>
        <w:t>"</w:t>
      </w:r>
    </w:p>
    <w:p w14:paraId="0A57F25D" w14:textId="77777777" w:rsidR="00FB4E03" w:rsidRPr="00FB4E03" w:rsidRDefault="00FB4E03" w:rsidP="00FB4E03">
      <w:pPr>
        <w:spacing w:after="120"/>
        <w:ind w:left="2268" w:right="1134"/>
        <w:jc w:val="both"/>
        <w:rPr>
          <w:rFonts w:eastAsiaTheme="minorEastAsia"/>
          <w:b/>
          <w:bCs/>
          <w:color w:val="FF0000"/>
          <w:lang w:eastAsia="en-US"/>
        </w:rPr>
      </w:pPr>
    </w:p>
    <w:p w14:paraId="13D8DDEB" w14:textId="6B9160CD" w:rsidR="00984F25" w:rsidRPr="003756A6" w:rsidRDefault="003756A6" w:rsidP="00984F25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="00984F25" w:rsidRPr="003756A6">
        <w:rPr>
          <w:i/>
          <w:iCs/>
        </w:rPr>
        <w:t xml:space="preserve">aragraph </w:t>
      </w:r>
      <w:r w:rsidR="00212700">
        <w:rPr>
          <w:i/>
          <w:iCs/>
        </w:rPr>
        <w:t>2.1.1</w:t>
      </w:r>
      <w:r w:rsidR="004802C9" w:rsidRPr="003756A6">
        <w:rPr>
          <w:i/>
          <w:iCs/>
        </w:rPr>
        <w:t xml:space="preserve"> </w:t>
      </w:r>
      <w:r w:rsidR="00984F25" w:rsidRPr="003756A6">
        <w:rPr>
          <w:i/>
          <w:iCs/>
        </w:rPr>
        <w:t>to read:</w:t>
      </w:r>
    </w:p>
    <w:p w14:paraId="7D39C70B" w14:textId="39D70284" w:rsidR="004802C9" w:rsidRDefault="00212700" w:rsidP="00F55D41">
      <w:pPr>
        <w:spacing w:after="120"/>
        <w:ind w:left="2268" w:right="1134" w:hanging="1134"/>
        <w:jc w:val="both"/>
        <w:rPr>
          <w:rFonts w:eastAsiaTheme="minorEastAsia"/>
          <w:bCs/>
          <w:lang w:eastAsia="en-US"/>
        </w:rPr>
      </w:pPr>
      <w:r>
        <w:rPr>
          <w:rFonts w:eastAsiaTheme="minorEastAsia"/>
          <w:lang w:eastAsia="en-US"/>
        </w:rPr>
        <w:t>2.1.1</w:t>
      </w:r>
      <w:r w:rsidR="00366A79">
        <w:rPr>
          <w:rFonts w:eastAsiaTheme="minorEastAsia"/>
          <w:lang w:eastAsia="en-US"/>
        </w:rPr>
        <w:t>.</w:t>
      </w:r>
      <w:r w:rsidR="003158A5">
        <w:rPr>
          <w:rFonts w:eastAsiaTheme="minorEastAsia"/>
          <w:lang w:eastAsia="en-US"/>
        </w:rPr>
        <w:tab/>
      </w:r>
      <w:r w:rsidR="003158A5">
        <w:rPr>
          <w:rFonts w:eastAsiaTheme="minorEastAsia"/>
          <w:lang w:eastAsia="en-US"/>
        </w:rPr>
        <w:tab/>
      </w:r>
      <w:commentRangeStart w:id="5"/>
      <w:r w:rsidRPr="00212700">
        <w:rPr>
          <w:rFonts w:eastAsiaTheme="minorEastAsia"/>
          <w:lang w:eastAsia="en-US"/>
        </w:rPr>
        <w:t xml:space="preserve">"Limitation speed V" means the maximum speed of the vehicle such that its design or equipment does not permit a response after </w:t>
      </w:r>
      <w:r w:rsidRPr="00F55D41">
        <w:rPr>
          <w:rFonts w:eastAsiaTheme="minorEastAsia"/>
          <w:lang w:eastAsia="en-US"/>
        </w:rPr>
        <w:t>a positive action on the accelerator control</w:t>
      </w:r>
      <w:r w:rsidR="00F55D41" w:rsidRPr="00F55D41">
        <w:t xml:space="preserve"> </w:t>
      </w:r>
      <w:r w:rsidR="00F55D41" w:rsidRPr="003929D8">
        <w:rPr>
          <w:rFonts w:eastAsiaTheme="minorEastAsia"/>
          <w:bCs/>
          <w:lang w:eastAsia="en-US"/>
        </w:rPr>
        <w:t>by the driver</w:t>
      </w:r>
      <w:r w:rsidR="00F55D41" w:rsidRPr="001343A8">
        <w:rPr>
          <w:rFonts w:eastAsiaTheme="minorEastAsia"/>
          <w:bCs/>
          <w:lang w:eastAsia="en-US"/>
        </w:rPr>
        <w:t>.</w:t>
      </w:r>
      <w:r w:rsidR="00F55D41" w:rsidRPr="003929D8">
        <w:rPr>
          <w:rFonts w:eastAsiaTheme="minorEastAsia"/>
          <w:b/>
          <w:bCs/>
          <w:color w:val="00B0F0"/>
          <w:lang w:eastAsia="en-US"/>
        </w:rPr>
        <w:t xml:space="preserve"> </w:t>
      </w:r>
      <w:r w:rsidR="003067EC">
        <w:rPr>
          <w:rFonts w:eastAsiaTheme="minorEastAsia"/>
          <w:b/>
          <w:bCs/>
          <w:color w:val="00B0F0"/>
          <w:lang w:eastAsia="en-US"/>
        </w:rPr>
        <w:t>(</w:t>
      </w:r>
      <w:r w:rsidR="00F55D41" w:rsidRPr="003929D8">
        <w:rPr>
          <w:rFonts w:eastAsiaTheme="minorEastAsia"/>
          <w:b/>
          <w:bCs/>
          <w:color w:val="00B0F0"/>
          <w:lang w:eastAsia="en-US"/>
        </w:rPr>
        <w:t xml:space="preserve">Not applicable </w:t>
      </w:r>
      <w:r w:rsidR="00FB4E03">
        <w:rPr>
          <w:rFonts w:eastAsiaTheme="minorEastAsia"/>
          <w:b/>
          <w:bCs/>
          <w:color w:val="00B0F0"/>
          <w:lang w:eastAsia="en-US"/>
        </w:rPr>
        <w:t>whilst an</w:t>
      </w:r>
      <w:r w:rsidR="003929D8" w:rsidRPr="003929D8">
        <w:rPr>
          <w:rFonts w:eastAsiaTheme="minorEastAsia"/>
          <w:b/>
          <w:bCs/>
          <w:color w:val="00B0F0"/>
          <w:lang w:eastAsia="en-US"/>
        </w:rPr>
        <w:t xml:space="preserve"> ADS is active.</w:t>
      </w:r>
      <w:r w:rsidR="003067EC">
        <w:rPr>
          <w:rFonts w:eastAsiaTheme="minorEastAsia"/>
          <w:b/>
          <w:bCs/>
          <w:color w:val="00B0F0"/>
          <w:lang w:eastAsia="en-US"/>
        </w:rPr>
        <w:t>)</w:t>
      </w:r>
      <w:r w:rsidR="003929D8" w:rsidRPr="003929D8">
        <w:rPr>
          <w:rFonts w:eastAsiaTheme="minorEastAsia"/>
          <w:bCs/>
          <w:lang w:eastAsia="en-US"/>
        </w:rPr>
        <w:t>"</w:t>
      </w:r>
      <w:commentRangeEnd w:id="5"/>
      <w:r w:rsidR="00E811F1">
        <w:rPr>
          <w:rStyle w:val="CommentReference"/>
          <w:rFonts w:ascii="Calibri" w:hAnsi="Calibri"/>
          <w:lang w:val="en-CA" w:eastAsia="en-US"/>
        </w:rPr>
        <w:commentReference w:id="5"/>
      </w:r>
    </w:p>
    <w:p w14:paraId="00C46B00" w14:textId="77777777" w:rsidR="00FB4E03" w:rsidRPr="00F55D41" w:rsidRDefault="00FB4E03" w:rsidP="00F55D41">
      <w:pPr>
        <w:spacing w:after="120"/>
        <w:ind w:left="2268" w:right="1134" w:hanging="1134"/>
        <w:jc w:val="both"/>
        <w:rPr>
          <w:rFonts w:eastAsiaTheme="minorEastAsia"/>
          <w:b/>
          <w:bCs/>
          <w:color w:val="FF0000"/>
          <w:lang w:eastAsia="en-US"/>
        </w:rPr>
      </w:pPr>
    </w:p>
    <w:p w14:paraId="7DDE2131" w14:textId="66236153" w:rsidR="00B30A2A" w:rsidRPr="003756A6" w:rsidRDefault="003756A6" w:rsidP="004802C9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="004802C9" w:rsidRPr="003756A6">
        <w:rPr>
          <w:i/>
          <w:iCs/>
        </w:rPr>
        <w:t>aragraph</w:t>
      </w:r>
      <w:r w:rsidR="00AD0AA3">
        <w:rPr>
          <w:i/>
          <w:iCs/>
        </w:rPr>
        <w:t>s</w:t>
      </w:r>
      <w:r w:rsidR="004802C9" w:rsidRPr="003756A6">
        <w:rPr>
          <w:i/>
          <w:iCs/>
        </w:rPr>
        <w:t xml:space="preserve"> 2</w:t>
      </w:r>
      <w:r w:rsidR="00212700">
        <w:rPr>
          <w:i/>
          <w:iCs/>
        </w:rPr>
        <w:t>.1.5</w:t>
      </w:r>
      <w:r w:rsidR="00AD0AA3">
        <w:rPr>
          <w:i/>
          <w:iCs/>
        </w:rPr>
        <w:t xml:space="preserve"> to 2.1.6</w:t>
      </w:r>
      <w:r>
        <w:rPr>
          <w:i/>
          <w:iCs/>
        </w:rPr>
        <w:t xml:space="preserve"> </w:t>
      </w:r>
      <w:r w:rsidR="004802C9" w:rsidRPr="003756A6">
        <w:rPr>
          <w:i/>
          <w:iCs/>
        </w:rPr>
        <w:t>to read:</w:t>
      </w:r>
    </w:p>
    <w:p w14:paraId="33099592" w14:textId="66DCFA10" w:rsidR="00897CB9" w:rsidRPr="00F55D41" w:rsidRDefault="00B30A2A" w:rsidP="00FB4E03">
      <w:pPr>
        <w:spacing w:after="120"/>
        <w:ind w:left="2268" w:right="1132" w:hanging="1134"/>
        <w:jc w:val="both"/>
        <w:rPr>
          <w:rFonts w:eastAsiaTheme="minorEastAsia"/>
          <w:b/>
          <w:bCs/>
          <w:color w:val="FF0000"/>
          <w:lang w:val="en-IE" w:eastAsia="en-US"/>
        </w:rPr>
      </w:pPr>
      <w:r w:rsidRPr="00B30A2A">
        <w:rPr>
          <w:rFonts w:eastAsiaTheme="minorEastAsia"/>
          <w:lang w:eastAsia="en-US"/>
        </w:rPr>
        <w:t>2.</w:t>
      </w:r>
      <w:r w:rsidR="00212700">
        <w:rPr>
          <w:rFonts w:eastAsiaTheme="minorEastAsia"/>
          <w:lang w:eastAsia="en-US"/>
        </w:rPr>
        <w:t>1.5</w:t>
      </w:r>
      <w:r w:rsidR="00366A79">
        <w:rPr>
          <w:rFonts w:eastAsiaTheme="minorEastAsia"/>
          <w:lang w:eastAsia="en-US"/>
        </w:rPr>
        <w:t>.</w:t>
      </w:r>
      <w:commentRangeStart w:id="6"/>
      <w:r w:rsidRPr="00B30A2A">
        <w:rPr>
          <w:rFonts w:eastAsiaTheme="minorEastAsia"/>
          <w:lang w:eastAsia="en-US"/>
        </w:rPr>
        <w:tab/>
      </w:r>
      <w:r>
        <w:rPr>
          <w:rFonts w:eastAsiaTheme="minorEastAsia"/>
          <w:lang w:eastAsia="en-US"/>
        </w:rPr>
        <w:tab/>
      </w:r>
      <w:r w:rsidR="00212700" w:rsidRPr="00212700">
        <w:rPr>
          <w:rFonts w:eastAsiaTheme="minorEastAsia"/>
          <w:lang w:eastAsia="en-US"/>
        </w:rPr>
        <w:t xml:space="preserve">“Adjustable limit speed </w:t>
      </w:r>
      <w:proofErr w:type="spellStart"/>
      <w:r w:rsidR="00212700" w:rsidRPr="00212700">
        <w:rPr>
          <w:rFonts w:eastAsiaTheme="minorEastAsia"/>
          <w:lang w:eastAsia="en-US"/>
        </w:rPr>
        <w:t>Vadj</w:t>
      </w:r>
      <w:proofErr w:type="spellEnd"/>
      <w:r w:rsidR="00212700" w:rsidRPr="00212700">
        <w:rPr>
          <w:rFonts w:eastAsiaTheme="minorEastAsia"/>
          <w:lang w:eastAsia="en-US"/>
        </w:rPr>
        <w:t xml:space="preserve">” means the speed voluntarily set by the </w:t>
      </w:r>
      <w:r w:rsidR="00212700" w:rsidRPr="008B09D5">
        <w:rPr>
          <w:rFonts w:eastAsiaTheme="minorEastAsia"/>
          <w:bCs/>
          <w:lang w:eastAsia="en-US"/>
        </w:rPr>
        <w:t>driver</w:t>
      </w:r>
      <w:r w:rsidR="00F55D41" w:rsidRPr="00F55D41">
        <w:rPr>
          <w:rFonts w:eastAsiaTheme="minorEastAsia"/>
          <w:b/>
          <w:bCs/>
          <w:color w:val="FF0000"/>
          <w:lang w:eastAsia="en-US"/>
        </w:rPr>
        <w:t xml:space="preserve"> </w:t>
      </w:r>
      <w:r w:rsidR="003067EC">
        <w:rPr>
          <w:rFonts w:eastAsiaTheme="minorEastAsia"/>
          <w:b/>
          <w:bCs/>
          <w:color w:val="00B0F0"/>
          <w:lang w:eastAsia="en-US"/>
        </w:rPr>
        <w:t>(</w:t>
      </w:r>
      <w:r w:rsidR="003067EC" w:rsidRPr="003929D8">
        <w:rPr>
          <w:rFonts w:eastAsiaTheme="minorEastAsia"/>
          <w:b/>
          <w:bCs/>
          <w:color w:val="00B0F0"/>
          <w:lang w:eastAsia="en-US"/>
        </w:rPr>
        <w:t xml:space="preserve">Not applicable </w:t>
      </w:r>
      <w:r w:rsidR="003067EC">
        <w:rPr>
          <w:rFonts w:eastAsiaTheme="minorEastAsia"/>
          <w:b/>
          <w:bCs/>
          <w:color w:val="00B0F0"/>
          <w:lang w:eastAsia="en-US"/>
        </w:rPr>
        <w:t>whilst an</w:t>
      </w:r>
      <w:r w:rsidR="003067EC" w:rsidRPr="003929D8">
        <w:rPr>
          <w:rFonts w:eastAsiaTheme="minorEastAsia"/>
          <w:b/>
          <w:bCs/>
          <w:color w:val="00B0F0"/>
          <w:lang w:eastAsia="en-US"/>
        </w:rPr>
        <w:t xml:space="preserve"> ADS is active.</w:t>
      </w:r>
      <w:r w:rsidR="003067EC">
        <w:rPr>
          <w:rFonts w:eastAsiaTheme="minorEastAsia"/>
          <w:b/>
          <w:bCs/>
          <w:color w:val="00B0F0"/>
          <w:lang w:eastAsia="en-US"/>
        </w:rPr>
        <w:t>)</w:t>
      </w:r>
      <w:r w:rsidR="00F55D41" w:rsidRPr="008B09D5">
        <w:rPr>
          <w:rFonts w:eastAsiaTheme="minorEastAsia"/>
          <w:bCs/>
          <w:lang w:eastAsia="en-US"/>
        </w:rPr>
        <w:t>.</w:t>
      </w:r>
    </w:p>
    <w:p w14:paraId="5B3222AF" w14:textId="0CC0D080" w:rsidR="005E4CE8" w:rsidRDefault="005E4CE8" w:rsidP="005E4CE8">
      <w:pPr>
        <w:spacing w:after="120"/>
        <w:ind w:left="2268" w:right="1134" w:hanging="1134"/>
        <w:jc w:val="both"/>
      </w:pPr>
      <w:r>
        <w:t>2.1.6</w:t>
      </w:r>
      <w:r w:rsidR="00366A79">
        <w:t>.</w:t>
      </w:r>
      <w:r w:rsidR="00287E57" w:rsidRPr="00287E57">
        <w:tab/>
      </w:r>
      <w:r w:rsidRPr="005E4CE8">
        <w:t xml:space="preserve">"Adjustable speed limitation function ASLF", means a function which allows the </w:t>
      </w:r>
      <w:r w:rsidRPr="008B09D5">
        <w:rPr>
          <w:bCs/>
        </w:rPr>
        <w:t>driver</w:t>
      </w:r>
      <w:r w:rsidR="00F55D41">
        <w:t xml:space="preserve"> </w:t>
      </w:r>
      <w:r w:rsidR="008B09D5" w:rsidRPr="008B09D5">
        <w:rPr>
          <w:b/>
          <w:color w:val="00B0F0"/>
        </w:rPr>
        <w:t>(</w:t>
      </w:r>
      <w:r w:rsidR="00F55D41" w:rsidRPr="008B09D5">
        <w:rPr>
          <w:b/>
          <w:bCs/>
          <w:color w:val="00B0F0"/>
        </w:rPr>
        <w:t>in manual driving mode</w:t>
      </w:r>
      <w:r w:rsidR="008B09D5" w:rsidRPr="008B09D5">
        <w:rPr>
          <w:b/>
          <w:bCs/>
          <w:color w:val="00B0F0"/>
        </w:rPr>
        <w:t>)</w:t>
      </w:r>
      <w:r w:rsidRPr="00F55D41">
        <w:rPr>
          <w:color w:val="FF0000"/>
        </w:rPr>
        <w:t xml:space="preserve"> </w:t>
      </w:r>
      <w:r w:rsidRPr="005E4CE8">
        <w:t>to set a vehicle speed V, and when activated limits the vehicle automatically to that speed.</w:t>
      </w:r>
      <w:r w:rsidR="00366A79" w:rsidRPr="003929D8">
        <w:rPr>
          <w:rFonts w:eastAsiaTheme="minorEastAsia"/>
          <w:bCs/>
          <w:lang w:eastAsia="en-US"/>
        </w:rPr>
        <w:t>"</w:t>
      </w:r>
      <w:commentRangeEnd w:id="6"/>
      <w:r w:rsidR="000224B4">
        <w:rPr>
          <w:rStyle w:val="CommentReference"/>
          <w:rFonts w:ascii="Calibri" w:hAnsi="Calibri"/>
          <w:lang w:val="en-CA" w:eastAsia="en-US"/>
        </w:rPr>
        <w:commentReference w:id="6"/>
      </w:r>
    </w:p>
    <w:p w14:paraId="73C71622" w14:textId="77777777" w:rsidR="00366A79" w:rsidRDefault="00366A79" w:rsidP="005E4CE8">
      <w:pPr>
        <w:spacing w:after="120"/>
        <w:ind w:left="2268" w:right="1134" w:hanging="1134"/>
        <w:jc w:val="both"/>
      </w:pPr>
    </w:p>
    <w:p w14:paraId="244D37D0" w14:textId="3667671A" w:rsidR="00366A79" w:rsidRPr="003756A6" w:rsidRDefault="00366A79" w:rsidP="00366A79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Insert new p</w:t>
      </w:r>
      <w:r w:rsidRPr="003756A6">
        <w:rPr>
          <w:i/>
          <w:iCs/>
        </w:rPr>
        <w:t>aragraph</w:t>
      </w:r>
      <w:r>
        <w:rPr>
          <w:i/>
          <w:iCs/>
        </w:rPr>
        <w:t>s</w:t>
      </w:r>
      <w:r w:rsidRPr="003756A6">
        <w:rPr>
          <w:i/>
          <w:iCs/>
        </w:rPr>
        <w:t xml:space="preserve"> 2</w:t>
      </w:r>
      <w:r>
        <w:rPr>
          <w:i/>
          <w:iCs/>
        </w:rPr>
        <w:t>.7. to 2.7.3.</w:t>
      </w:r>
      <w:r w:rsidRPr="003756A6">
        <w:rPr>
          <w:i/>
          <w:iCs/>
        </w:rPr>
        <w:t>:</w:t>
      </w:r>
    </w:p>
    <w:p w14:paraId="4162DEC2" w14:textId="35B5457C" w:rsidR="00366A79" w:rsidRPr="00366A79" w:rsidRDefault="00366A79" w:rsidP="00366A79">
      <w:pPr>
        <w:spacing w:after="120"/>
        <w:ind w:left="2268" w:right="1132" w:hanging="1134"/>
        <w:jc w:val="both"/>
        <w:rPr>
          <w:rFonts w:eastAsiaTheme="minorEastAsia"/>
          <w:b/>
          <w:bCs/>
          <w:color w:val="00B0F0"/>
          <w:lang w:val="en-IE" w:eastAsia="en-US"/>
        </w:rPr>
      </w:pPr>
      <w:r w:rsidRPr="00366A79">
        <w:rPr>
          <w:rFonts w:eastAsiaTheme="minorEastAsia"/>
          <w:b/>
          <w:color w:val="00B0F0"/>
          <w:lang w:eastAsia="en-US"/>
        </w:rPr>
        <w:t>2.7.</w:t>
      </w:r>
      <w:r w:rsidRPr="00366A79">
        <w:rPr>
          <w:rFonts w:eastAsiaTheme="minorEastAsia"/>
          <w:b/>
          <w:color w:val="00B0F0"/>
          <w:lang w:eastAsia="en-US"/>
        </w:rPr>
        <w:tab/>
      </w:r>
      <w:r w:rsidRPr="00366A79">
        <w:rPr>
          <w:rFonts w:eastAsiaTheme="minorEastAsia"/>
          <w:b/>
          <w:bCs/>
          <w:color w:val="00B0F0"/>
          <w:lang w:eastAsia="en-US"/>
        </w:rPr>
        <w:t>"</w:t>
      </w:r>
      <w:r w:rsidRPr="00366A79">
        <w:rPr>
          <w:rFonts w:eastAsiaTheme="minorEastAsia"/>
          <w:b/>
          <w:i/>
          <w:color w:val="00B0F0"/>
          <w:lang w:eastAsia="en-US"/>
        </w:rPr>
        <w:t>Automated Driving System (ADS)</w:t>
      </w:r>
      <w:r w:rsidRPr="00366A79">
        <w:rPr>
          <w:rFonts w:eastAsiaTheme="minorEastAsia"/>
          <w:b/>
          <w:bCs/>
          <w:color w:val="00B0F0"/>
          <w:lang w:eastAsia="en-US"/>
        </w:rPr>
        <w:t>"</w:t>
      </w:r>
      <w:r w:rsidRPr="00366A79">
        <w:rPr>
          <w:rFonts w:eastAsiaTheme="minorEastAsia"/>
          <w:b/>
          <w:color w:val="00B0F0"/>
          <w:lang w:eastAsia="en-US"/>
        </w:rPr>
        <w:t xml:space="preserve"> means the vehicle hardware and software that are collectively capable of performing the entire Dynamic Driving Task (DDT) on a sustained basis.</w:t>
      </w:r>
    </w:p>
    <w:p w14:paraId="09089B29" w14:textId="4B3D32F4" w:rsidR="00366A79" w:rsidRPr="00366A79" w:rsidRDefault="00366A79" w:rsidP="00366A79">
      <w:pPr>
        <w:spacing w:after="120"/>
        <w:ind w:left="2268" w:right="1134" w:hanging="1134"/>
        <w:jc w:val="both"/>
        <w:rPr>
          <w:b/>
          <w:color w:val="00B0F0"/>
        </w:rPr>
      </w:pPr>
      <w:r w:rsidRPr="00366A79">
        <w:rPr>
          <w:b/>
          <w:color w:val="00B0F0"/>
        </w:rPr>
        <w:lastRenderedPageBreak/>
        <w:t>2.7.1.</w:t>
      </w:r>
      <w:r w:rsidRPr="00366A79">
        <w:rPr>
          <w:b/>
          <w:color w:val="00B0F0"/>
        </w:rPr>
        <w:tab/>
        <w:t>"</w:t>
      </w:r>
      <w:r w:rsidRPr="00366A79">
        <w:rPr>
          <w:b/>
          <w:i/>
          <w:color w:val="00B0F0"/>
        </w:rPr>
        <w:t>Dynamic Driving Task (DDT)</w:t>
      </w:r>
      <w:r w:rsidRPr="00366A79">
        <w:rPr>
          <w:rFonts w:eastAsiaTheme="minorEastAsia"/>
          <w:b/>
          <w:bCs/>
          <w:color w:val="00B0F0"/>
          <w:lang w:eastAsia="en-US"/>
        </w:rPr>
        <w:t>"</w:t>
      </w:r>
      <w:r w:rsidRPr="00366A79">
        <w:rPr>
          <w:b/>
          <w:color w:val="00B0F0"/>
        </w:rPr>
        <w:t xml:space="preserve"> means the real-time operational and tactical functions required to operate the vehicle.</w:t>
      </w:r>
    </w:p>
    <w:p w14:paraId="7D32A844" w14:textId="713D7B5D" w:rsidR="00366A79" w:rsidRPr="00E96FC0" w:rsidRDefault="00366A79" w:rsidP="00366A79">
      <w:pPr>
        <w:spacing w:after="120"/>
        <w:ind w:left="2268" w:right="1134" w:hanging="1134"/>
        <w:jc w:val="both"/>
        <w:rPr>
          <w:b/>
          <w:strike/>
          <w:color w:val="00B050"/>
        </w:rPr>
      </w:pPr>
      <w:r w:rsidRPr="00366A79">
        <w:rPr>
          <w:b/>
          <w:color w:val="00B0F0"/>
        </w:rPr>
        <w:t>2.7.2.</w:t>
      </w:r>
      <w:r w:rsidRPr="00366A79">
        <w:rPr>
          <w:b/>
          <w:color w:val="00B0F0"/>
        </w:rPr>
        <w:tab/>
      </w:r>
      <w:commentRangeStart w:id="7"/>
      <w:r w:rsidRPr="00E96FC0">
        <w:rPr>
          <w:b/>
          <w:strike/>
          <w:color w:val="00B050"/>
        </w:rPr>
        <w:t>"Operational Design Domain (ODD)</w:t>
      </w:r>
      <w:r w:rsidRPr="00E96FC0">
        <w:rPr>
          <w:rFonts w:eastAsiaTheme="minorEastAsia"/>
          <w:b/>
          <w:bCs/>
          <w:strike/>
          <w:color w:val="00B050"/>
          <w:lang w:eastAsia="en-US"/>
        </w:rPr>
        <w:t xml:space="preserve"> "</w:t>
      </w:r>
      <w:r w:rsidRPr="00E96FC0">
        <w:rPr>
          <w:b/>
          <w:strike/>
          <w:color w:val="00B050"/>
        </w:rPr>
        <w:t xml:space="preserve"> means the operating conditions under which an ADS feature is specifically designed to function.</w:t>
      </w:r>
    </w:p>
    <w:p w14:paraId="0C39D7F5" w14:textId="5A9DEE46" w:rsidR="00366A79" w:rsidRPr="00E96FC0" w:rsidRDefault="00366A79" w:rsidP="00366A79">
      <w:pPr>
        <w:spacing w:after="120"/>
        <w:ind w:left="2268" w:right="1134" w:hanging="1134"/>
        <w:jc w:val="both"/>
        <w:rPr>
          <w:b/>
          <w:strike/>
          <w:color w:val="00B050"/>
        </w:rPr>
      </w:pPr>
      <w:r w:rsidRPr="00E96FC0">
        <w:rPr>
          <w:b/>
          <w:strike/>
          <w:color w:val="00B050"/>
        </w:rPr>
        <w:t>2.7.3.</w:t>
      </w:r>
      <w:r w:rsidRPr="00E96FC0">
        <w:rPr>
          <w:b/>
          <w:strike/>
          <w:color w:val="00B050"/>
        </w:rPr>
        <w:tab/>
        <w:t>"ADS feature" means an application of an ADS designed specifically for use within an Operational Design Domain (ODD)."</w:t>
      </w:r>
      <w:commentRangeEnd w:id="7"/>
      <w:r w:rsidR="00E96FC0">
        <w:rPr>
          <w:rStyle w:val="CommentReference"/>
          <w:rFonts w:ascii="Calibri" w:hAnsi="Calibri"/>
          <w:lang w:val="en-CA" w:eastAsia="en-US"/>
        </w:rPr>
        <w:commentReference w:id="7"/>
      </w:r>
    </w:p>
    <w:p w14:paraId="55DDA4B9" w14:textId="65B527FE" w:rsidR="005E4CE8" w:rsidRPr="00366A79" w:rsidRDefault="005E4CE8" w:rsidP="003067EC">
      <w:pPr>
        <w:spacing w:after="120"/>
        <w:ind w:right="1134"/>
        <w:jc w:val="both"/>
      </w:pPr>
    </w:p>
    <w:p w14:paraId="5489B76B" w14:textId="6914AC64" w:rsidR="005E4CE8" w:rsidRPr="003756A6" w:rsidRDefault="005E4CE8" w:rsidP="005E4CE8">
      <w:pPr>
        <w:spacing w:after="120"/>
        <w:ind w:left="567" w:firstLine="567"/>
        <w:rPr>
          <w:i/>
          <w:iCs/>
        </w:rPr>
      </w:pPr>
      <w:r>
        <w:rPr>
          <w:i/>
          <w:iCs/>
        </w:rPr>
        <w:t>Amend p</w:t>
      </w:r>
      <w:r w:rsidRPr="003756A6">
        <w:rPr>
          <w:i/>
          <w:iCs/>
        </w:rPr>
        <w:t xml:space="preserve">aragraph </w:t>
      </w:r>
      <w:r>
        <w:rPr>
          <w:i/>
          <w:iCs/>
        </w:rPr>
        <w:t>5.1.4</w:t>
      </w:r>
      <w:r w:rsidR="009D767E">
        <w:rPr>
          <w:i/>
          <w:iCs/>
        </w:rPr>
        <w:t>.</w:t>
      </w:r>
      <w:r w:rsidRPr="003756A6">
        <w:rPr>
          <w:i/>
          <w:iCs/>
        </w:rPr>
        <w:t xml:space="preserve"> to read:</w:t>
      </w:r>
    </w:p>
    <w:p w14:paraId="42F01227" w14:textId="3E98FE1C" w:rsidR="005E4CE8" w:rsidRPr="009D767E" w:rsidRDefault="00FF05C4" w:rsidP="00B07476">
      <w:pPr>
        <w:spacing w:after="120"/>
        <w:ind w:left="2268" w:right="1134" w:hanging="1134"/>
        <w:jc w:val="both"/>
        <w:rPr>
          <w:b/>
          <w:bCs/>
          <w:color w:val="00B0F0"/>
          <w:lang w:val="en-IE"/>
        </w:rPr>
      </w:pPr>
      <w:r>
        <w:rPr>
          <w:lang w:val="en-IE"/>
        </w:rPr>
        <w:t>5.1.4</w:t>
      </w:r>
      <w:r w:rsidR="009D767E">
        <w:rPr>
          <w:lang w:val="en-IE"/>
        </w:rPr>
        <w:t>.</w:t>
      </w:r>
      <w:r>
        <w:rPr>
          <w:lang w:val="en-IE"/>
        </w:rPr>
        <w:tab/>
      </w:r>
      <w:commentRangeStart w:id="8"/>
      <w:r w:rsidR="005E4CE8" w:rsidRPr="005E4CE8">
        <w:rPr>
          <w:lang w:val="en-IE"/>
        </w:rPr>
        <w:t xml:space="preserve">The speed limitation function must be such that it does not affect the vehicle's </w:t>
      </w:r>
      <w:r w:rsidR="005E4CE8" w:rsidRPr="00F55D41">
        <w:rPr>
          <w:lang w:val="en-IE"/>
        </w:rPr>
        <w:t xml:space="preserve">road speed if a positive action on the accelerator is applied </w:t>
      </w:r>
      <w:r w:rsidR="00F55D41" w:rsidRPr="00366A79">
        <w:rPr>
          <w:bCs/>
          <w:lang w:val="en-IE"/>
        </w:rPr>
        <w:t>by the driver</w:t>
      </w:r>
      <w:r w:rsidR="00F55D41" w:rsidRPr="00F55D41">
        <w:rPr>
          <w:color w:val="FF0000"/>
          <w:lang w:val="en-IE"/>
        </w:rPr>
        <w:t xml:space="preserve"> </w:t>
      </w:r>
      <w:r w:rsidR="00F55D41" w:rsidRPr="00F55D41">
        <w:rPr>
          <w:lang w:val="en-IE"/>
        </w:rPr>
        <w:t xml:space="preserve">when the vehicle is running at its set speed. </w:t>
      </w:r>
      <w:r w:rsidR="009D767E" w:rsidRPr="009D767E">
        <w:rPr>
          <w:b/>
          <w:color w:val="00B0F0"/>
          <w:lang w:val="en-IE"/>
        </w:rPr>
        <w:t>(</w:t>
      </w:r>
      <w:r w:rsidR="009D767E" w:rsidRPr="009D767E">
        <w:rPr>
          <w:rFonts w:eastAsiaTheme="minorEastAsia"/>
          <w:b/>
          <w:bCs/>
          <w:color w:val="00B0F0"/>
          <w:lang w:eastAsia="en-US"/>
        </w:rPr>
        <w:t>Not applicable whilst an ADS is active.)</w:t>
      </w:r>
      <w:commentRangeEnd w:id="8"/>
      <w:r w:rsidR="00E05D86">
        <w:rPr>
          <w:rStyle w:val="CommentReference"/>
          <w:rFonts w:ascii="Calibri" w:hAnsi="Calibri"/>
          <w:lang w:val="en-CA" w:eastAsia="en-US"/>
        </w:rPr>
        <w:commentReference w:id="8"/>
      </w:r>
    </w:p>
    <w:p w14:paraId="02A191C9" w14:textId="77777777" w:rsidR="009D767E" w:rsidRDefault="009D767E" w:rsidP="005E4CE8">
      <w:pPr>
        <w:spacing w:after="120"/>
        <w:ind w:left="567" w:firstLine="567"/>
        <w:rPr>
          <w:i/>
          <w:iCs/>
        </w:rPr>
      </w:pPr>
    </w:p>
    <w:p w14:paraId="15BF04E7" w14:textId="4CAD97DC" w:rsidR="005E4CE8" w:rsidRPr="003756A6" w:rsidRDefault="005E4CE8" w:rsidP="005E4CE8">
      <w:pPr>
        <w:spacing w:after="120"/>
        <w:ind w:left="567" w:firstLine="567"/>
        <w:rPr>
          <w:i/>
          <w:iCs/>
        </w:rPr>
      </w:pPr>
      <w:r>
        <w:rPr>
          <w:i/>
          <w:iCs/>
        </w:rPr>
        <w:t>Amend p</w:t>
      </w:r>
      <w:r w:rsidRPr="003756A6">
        <w:rPr>
          <w:i/>
          <w:iCs/>
        </w:rPr>
        <w:t xml:space="preserve">aragraph </w:t>
      </w:r>
      <w:r>
        <w:rPr>
          <w:i/>
          <w:iCs/>
        </w:rPr>
        <w:t>5.1.6</w:t>
      </w:r>
      <w:r w:rsidR="009D767E">
        <w:rPr>
          <w:i/>
          <w:iCs/>
        </w:rPr>
        <w:t>.</w:t>
      </w:r>
      <w:r w:rsidRPr="003756A6">
        <w:rPr>
          <w:i/>
          <w:iCs/>
        </w:rPr>
        <w:t xml:space="preserve"> to read:</w:t>
      </w:r>
    </w:p>
    <w:p w14:paraId="5C2BD474" w14:textId="6C345B7E" w:rsidR="005E4CE8" w:rsidRPr="009D767E" w:rsidRDefault="009D767E" w:rsidP="009D767E">
      <w:pPr>
        <w:spacing w:after="120"/>
        <w:ind w:left="2268" w:right="1134" w:hanging="1134"/>
        <w:jc w:val="both"/>
        <w:rPr>
          <w:b/>
          <w:bCs/>
          <w:color w:val="00B0F0"/>
          <w:lang w:val="en-IE"/>
        </w:rPr>
      </w:pPr>
      <w:r>
        <w:rPr>
          <w:lang w:val="en-IE"/>
        </w:rPr>
        <w:t>5.1.6.</w:t>
      </w:r>
      <w:r>
        <w:rPr>
          <w:lang w:val="en-IE"/>
        </w:rPr>
        <w:tab/>
      </w:r>
      <w:commentRangeStart w:id="9"/>
      <w:r w:rsidR="005E4CE8" w:rsidRPr="005E4CE8">
        <w:rPr>
          <w:lang w:val="en-IE"/>
        </w:rPr>
        <w:t>No malfunction or unauthorised interference shall result in an increase in engin</w:t>
      </w:r>
      <w:r>
        <w:rPr>
          <w:lang w:val="en-IE"/>
        </w:rPr>
        <w:t xml:space="preserve">e </w:t>
      </w:r>
      <w:r w:rsidR="005E4CE8" w:rsidRPr="005E4CE8">
        <w:rPr>
          <w:lang w:val="en-IE"/>
        </w:rPr>
        <w:t xml:space="preserve">power above that demanded by the position of the </w:t>
      </w:r>
      <w:r w:rsidR="005E4CE8" w:rsidRPr="009D767E">
        <w:rPr>
          <w:bCs/>
          <w:lang w:val="en-IE"/>
        </w:rPr>
        <w:t>driver's accelerator</w:t>
      </w:r>
      <w:r>
        <w:rPr>
          <w:bCs/>
          <w:lang w:val="en-IE"/>
        </w:rPr>
        <w:t xml:space="preserve">. </w:t>
      </w:r>
      <w:r w:rsidRPr="009D767E">
        <w:rPr>
          <w:b/>
          <w:color w:val="00B0F0"/>
          <w:lang w:val="en-IE"/>
        </w:rPr>
        <w:t>(</w:t>
      </w:r>
      <w:r w:rsidRPr="009D767E">
        <w:rPr>
          <w:rFonts w:eastAsiaTheme="minorEastAsia"/>
          <w:b/>
          <w:bCs/>
          <w:color w:val="00B0F0"/>
          <w:lang w:eastAsia="en-US"/>
        </w:rPr>
        <w:t>Not applicable whilst an ADS is active.)</w:t>
      </w:r>
      <w:r w:rsidR="00F55D41" w:rsidRPr="00F55D41">
        <w:rPr>
          <w:b/>
          <w:bCs/>
          <w:color w:val="FF0000"/>
          <w:lang w:val="en-IE"/>
        </w:rPr>
        <w:t xml:space="preserve"> </w:t>
      </w:r>
      <w:commentRangeEnd w:id="9"/>
      <w:r w:rsidR="00266904">
        <w:rPr>
          <w:rStyle w:val="CommentReference"/>
          <w:rFonts w:ascii="Calibri" w:hAnsi="Calibri"/>
          <w:lang w:val="en-CA" w:eastAsia="en-US"/>
        </w:rPr>
        <w:commentReference w:id="9"/>
      </w:r>
    </w:p>
    <w:p w14:paraId="349CCC6C" w14:textId="77777777" w:rsidR="005E4CE8" w:rsidRDefault="005E4CE8" w:rsidP="00441FD5">
      <w:pPr>
        <w:spacing w:after="120"/>
        <w:ind w:left="2268" w:right="1134" w:hanging="1134"/>
        <w:jc w:val="both"/>
        <w:rPr>
          <w:lang w:val="en-IE"/>
        </w:rPr>
      </w:pPr>
    </w:p>
    <w:p w14:paraId="681BAF70" w14:textId="56DBCE3B" w:rsidR="00441FD5" w:rsidRPr="003756A6" w:rsidRDefault="00441FD5" w:rsidP="00441FD5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Pr="003756A6">
        <w:rPr>
          <w:i/>
          <w:iCs/>
        </w:rPr>
        <w:t xml:space="preserve">aragraph </w:t>
      </w:r>
      <w:r>
        <w:rPr>
          <w:i/>
          <w:iCs/>
        </w:rPr>
        <w:t>5.1.7</w:t>
      </w:r>
      <w:r w:rsidR="009D767E">
        <w:rPr>
          <w:i/>
          <w:iCs/>
        </w:rPr>
        <w:t>.</w:t>
      </w:r>
      <w:r w:rsidRPr="003756A6">
        <w:rPr>
          <w:i/>
          <w:iCs/>
        </w:rPr>
        <w:t xml:space="preserve"> to read:</w:t>
      </w:r>
    </w:p>
    <w:p w14:paraId="09265945" w14:textId="5EAFB7D1" w:rsidR="00441FD5" w:rsidRPr="00AD0AA3" w:rsidRDefault="00441FD5" w:rsidP="00441FD5">
      <w:pPr>
        <w:spacing w:after="120"/>
        <w:ind w:left="2268" w:right="1134" w:hanging="1134"/>
        <w:jc w:val="both"/>
        <w:rPr>
          <w:i/>
          <w:iCs/>
          <w:lang w:val="en-IE"/>
        </w:rPr>
      </w:pPr>
      <w:r>
        <w:rPr>
          <w:rFonts w:eastAsiaTheme="minorEastAsia"/>
          <w:lang w:eastAsia="en-US"/>
        </w:rPr>
        <w:t>5.1.7</w:t>
      </w:r>
      <w:r w:rsidR="009D767E">
        <w:rPr>
          <w:rFonts w:eastAsiaTheme="minorEastAsia"/>
          <w:lang w:eastAsia="en-US"/>
        </w:rPr>
        <w:t>.</w:t>
      </w:r>
      <w:r w:rsidRPr="00984F25">
        <w:rPr>
          <w:rFonts w:eastAsiaTheme="minorEastAsia"/>
          <w:lang w:eastAsia="en-US"/>
        </w:rPr>
        <w:tab/>
      </w:r>
      <w:r w:rsidRPr="00441FD5">
        <w:rPr>
          <w:rFonts w:eastAsiaTheme="minorEastAsia"/>
          <w:lang w:eastAsia="en-US"/>
        </w:rPr>
        <w:t xml:space="preserve">The speed limitation function shall be obtained regardless of </w:t>
      </w:r>
      <w:r w:rsidRPr="00AD0AA3">
        <w:rPr>
          <w:rFonts w:eastAsiaTheme="minorEastAsia"/>
          <w:lang w:eastAsia="en-US"/>
        </w:rPr>
        <w:t xml:space="preserve">the accelerator control used </w:t>
      </w:r>
      <w:r w:rsidRPr="00441FD5">
        <w:rPr>
          <w:rFonts w:eastAsiaTheme="minorEastAsia"/>
          <w:lang w:eastAsia="en-US"/>
        </w:rPr>
        <w:t xml:space="preserve">if there is more than one such control which may be reached from </w:t>
      </w:r>
      <w:r w:rsidRPr="00AD0AA3">
        <w:rPr>
          <w:rFonts w:eastAsiaTheme="minorEastAsia"/>
          <w:lang w:eastAsia="en-US"/>
        </w:rPr>
        <w:t>the driver's seating position</w:t>
      </w:r>
      <w:r w:rsidR="00AD0AA3">
        <w:rPr>
          <w:rFonts w:eastAsiaTheme="minorEastAsia"/>
          <w:lang w:eastAsia="en-US"/>
        </w:rPr>
        <w:t xml:space="preserve"> </w:t>
      </w:r>
      <w:r w:rsidR="00FF05C4">
        <w:rPr>
          <w:rFonts w:eastAsiaTheme="minorEastAsia"/>
          <w:b/>
          <w:bCs/>
          <w:color w:val="00B0F0"/>
          <w:lang w:eastAsia="en-US"/>
        </w:rPr>
        <w:t>for</w:t>
      </w:r>
      <w:r w:rsidR="00AD0AA3" w:rsidRPr="009D767E">
        <w:rPr>
          <w:rFonts w:eastAsiaTheme="minorEastAsia"/>
          <w:b/>
          <w:bCs/>
          <w:color w:val="00B0F0"/>
          <w:lang w:eastAsia="en-US"/>
        </w:rPr>
        <w:t xml:space="preserve"> manual driving mode.</w:t>
      </w:r>
      <w:r w:rsidR="00AD0AA3" w:rsidRPr="009D767E">
        <w:rPr>
          <w:rFonts w:eastAsiaTheme="minorEastAsia"/>
          <w:color w:val="00B0F0"/>
          <w:lang w:eastAsia="en-US"/>
        </w:rPr>
        <w:t xml:space="preserve"> </w:t>
      </w:r>
    </w:p>
    <w:p w14:paraId="4BD47885" w14:textId="77777777" w:rsidR="009D767E" w:rsidRDefault="009D767E" w:rsidP="00441FD5">
      <w:pPr>
        <w:spacing w:after="120"/>
        <w:ind w:left="567" w:right="1134" w:firstLine="567"/>
        <w:rPr>
          <w:i/>
          <w:iCs/>
        </w:rPr>
      </w:pPr>
    </w:p>
    <w:p w14:paraId="3816D40E" w14:textId="1952C4F2" w:rsidR="00441FD5" w:rsidRDefault="00441FD5" w:rsidP="00441FD5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Pr="003756A6">
        <w:rPr>
          <w:i/>
          <w:iCs/>
        </w:rPr>
        <w:t xml:space="preserve">aragraph </w:t>
      </w:r>
      <w:r>
        <w:rPr>
          <w:i/>
          <w:iCs/>
        </w:rPr>
        <w:t>5.2.3</w:t>
      </w:r>
      <w:r w:rsidR="009D767E">
        <w:rPr>
          <w:i/>
          <w:iCs/>
        </w:rPr>
        <w:t>.</w:t>
      </w:r>
      <w:r w:rsidRPr="003756A6">
        <w:rPr>
          <w:i/>
          <w:iCs/>
        </w:rPr>
        <w:t xml:space="preserve"> to read:</w:t>
      </w:r>
    </w:p>
    <w:p w14:paraId="3A74A14D" w14:textId="5891B60D" w:rsidR="00372156" w:rsidRPr="00372156" w:rsidRDefault="00372156" w:rsidP="003E6C68">
      <w:pPr>
        <w:spacing w:after="120"/>
        <w:ind w:left="1134" w:right="1134"/>
        <w:rPr>
          <w:color w:val="00B050"/>
        </w:rPr>
      </w:pPr>
      <w:r>
        <w:rPr>
          <w:color w:val="00B050"/>
        </w:rPr>
        <w:t xml:space="preserve"> 27.01.2025</w:t>
      </w:r>
      <w:r w:rsidR="005127BF">
        <w:rPr>
          <w:color w:val="00B050"/>
        </w:rPr>
        <w:t xml:space="preserve">: </w:t>
      </w:r>
      <w:r w:rsidR="005127BF" w:rsidRPr="005127BF">
        <w:rPr>
          <w:color w:val="00B050"/>
        </w:rPr>
        <w:t>adjustable speed limiter function not applicable once ADS is active</w:t>
      </w:r>
      <w:r w:rsidR="003E6C68">
        <w:rPr>
          <w:color w:val="00B050"/>
        </w:rPr>
        <w:t xml:space="preserve"> in Cat X/Y</w:t>
      </w:r>
    </w:p>
    <w:p w14:paraId="5ED1F666" w14:textId="5F1987ED" w:rsidR="00441FD5" w:rsidRPr="00AD0AA3" w:rsidRDefault="00441FD5" w:rsidP="00441FD5">
      <w:pPr>
        <w:spacing w:after="120"/>
        <w:ind w:left="2268" w:right="1134" w:hanging="1134"/>
        <w:jc w:val="both"/>
        <w:rPr>
          <w:b/>
          <w:bCs/>
          <w:i/>
          <w:iCs/>
          <w:color w:val="FF0000"/>
          <w:lang w:val="en-IE"/>
        </w:rPr>
      </w:pPr>
      <w:r>
        <w:rPr>
          <w:rFonts w:eastAsiaTheme="minorEastAsia"/>
          <w:lang w:eastAsia="en-US"/>
        </w:rPr>
        <w:t>5.2.3</w:t>
      </w:r>
      <w:r w:rsidR="009D767E">
        <w:rPr>
          <w:rFonts w:eastAsiaTheme="minorEastAsia"/>
          <w:lang w:eastAsia="en-US"/>
        </w:rPr>
        <w:t>.</w:t>
      </w:r>
      <w:r w:rsidRPr="00984F25">
        <w:rPr>
          <w:rFonts w:eastAsiaTheme="minorEastAsia"/>
          <w:lang w:eastAsia="en-US"/>
        </w:rPr>
        <w:tab/>
      </w:r>
      <w:commentRangeStart w:id="10"/>
      <w:r w:rsidRPr="00441FD5">
        <w:rPr>
          <w:rFonts w:eastAsiaTheme="minorEastAsia"/>
          <w:lang w:eastAsia="en-US"/>
        </w:rPr>
        <w:t xml:space="preserve">No malfunction or unauthorized interference with the system shall result in an increase in engine power above that demanded by the position of the </w:t>
      </w:r>
      <w:r w:rsidRPr="00FF05C4">
        <w:rPr>
          <w:rFonts w:eastAsiaTheme="minorEastAsia"/>
          <w:bCs/>
          <w:lang w:eastAsia="en-US"/>
        </w:rPr>
        <w:t>driver's accelerator</w:t>
      </w:r>
      <w:r w:rsidR="00FF05C4">
        <w:rPr>
          <w:rFonts w:eastAsiaTheme="minorEastAsia"/>
          <w:bCs/>
          <w:lang w:eastAsia="en-US"/>
        </w:rPr>
        <w:t xml:space="preserve">. </w:t>
      </w:r>
      <w:r w:rsidR="00FF05C4" w:rsidRPr="009D767E">
        <w:rPr>
          <w:b/>
          <w:color w:val="00B0F0"/>
          <w:lang w:val="en-IE"/>
        </w:rPr>
        <w:t>(</w:t>
      </w:r>
      <w:r w:rsidR="00FF05C4" w:rsidRPr="009D767E">
        <w:rPr>
          <w:rFonts w:eastAsiaTheme="minorEastAsia"/>
          <w:b/>
          <w:bCs/>
          <w:color w:val="00B0F0"/>
          <w:lang w:eastAsia="en-US"/>
        </w:rPr>
        <w:t>Not applicable whilst an ADS is active.)</w:t>
      </w:r>
      <w:commentRangeEnd w:id="10"/>
      <w:r w:rsidR="00215B06">
        <w:rPr>
          <w:rStyle w:val="CommentReference"/>
          <w:rFonts w:ascii="Calibri" w:hAnsi="Calibri"/>
          <w:lang w:val="en-CA" w:eastAsia="en-US"/>
        </w:rPr>
        <w:commentReference w:id="10"/>
      </w:r>
    </w:p>
    <w:p w14:paraId="59E67AFE" w14:textId="77777777" w:rsidR="00441FD5" w:rsidRPr="00441FD5" w:rsidRDefault="00441FD5" w:rsidP="00441FD5">
      <w:pPr>
        <w:spacing w:after="120"/>
        <w:ind w:left="2268" w:right="1134" w:hanging="1134"/>
        <w:jc w:val="both"/>
        <w:rPr>
          <w:lang w:val="en-IE"/>
        </w:rPr>
      </w:pPr>
    </w:p>
    <w:p w14:paraId="3C4B6841" w14:textId="13168D8F" w:rsidR="00441FD5" w:rsidRPr="003756A6" w:rsidRDefault="00441FD5" w:rsidP="00441FD5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Pr="003756A6">
        <w:rPr>
          <w:i/>
          <w:iCs/>
        </w:rPr>
        <w:t xml:space="preserve">aragraph </w:t>
      </w:r>
      <w:r>
        <w:rPr>
          <w:i/>
          <w:iCs/>
        </w:rPr>
        <w:t>5.2.4</w:t>
      </w:r>
      <w:r w:rsidRPr="003756A6">
        <w:rPr>
          <w:i/>
          <w:iCs/>
        </w:rPr>
        <w:t xml:space="preserve"> to read:</w:t>
      </w:r>
    </w:p>
    <w:p w14:paraId="4EDB58A6" w14:textId="77777777" w:rsidR="004D6DA3" w:rsidRPr="00AD0AA3" w:rsidRDefault="00441FD5" w:rsidP="004D6DA3">
      <w:pPr>
        <w:spacing w:after="120"/>
        <w:ind w:left="2268" w:right="1134" w:hanging="1134"/>
        <w:jc w:val="both"/>
        <w:rPr>
          <w:b/>
          <w:bCs/>
          <w:i/>
          <w:iCs/>
          <w:color w:val="FF0000"/>
          <w:lang w:val="en-IE"/>
        </w:rPr>
      </w:pPr>
      <w:r>
        <w:rPr>
          <w:rFonts w:eastAsiaTheme="minorEastAsia"/>
          <w:lang w:eastAsia="en-US"/>
        </w:rPr>
        <w:t>5.2.4</w:t>
      </w:r>
      <w:r w:rsidRPr="00984F25">
        <w:rPr>
          <w:rFonts w:eastAsiaTheme="minorEastAsia"/>
          <w:lang w:eastAsia="en-US"/>
        </w:rPr>
        <w:tab/>
      </w:r>
      <w:commentRangeStart w:id="11"/>
      <w:r w:rsidR="00FF05C4" w:rsidRPr="004D6DA3">
        <w:rPr>
          <w:rFonts w:eastAsiaTheme="minorEastAsia"/>
          <w:b/>
          <w:bCs/>
          <w:strike/>
          <w:color w:val="00B0F0"/>
          <w:lang w:eastAsia="en-US"/>
        </w:rPr>
        <w:t>In manual driving</w:t>
      </w:r>
      <w:r w:rsidR="00FF05C4" w:rsidRPr="004D6DA3">
        <w:rPr>
          <w:rFonts w:eastAsiaTheme="minorEastAsia"/>
          <w:b/>
          <w:strike/>
          <w:color w:val="00B0F0"/>
          <w:lang w:eastAsia="en-US"/>
        </w:rPr>
        <w:t xml:space="preserve"> mod</w:t>
      </w:r>
      <w:r w:rsidR="00FF05C4" w:rsidRPr="00673F11">
        <w:rPr>
          <w:rFonts w:eastAsiaTheme="minorEastAsia"/>
          <w:b/>
          <w:strike/>
          <w:color w:val="00B0F0"/>
          <w:lang w:eastAsia="en-US"/>
        </w:rPr>
        <w:t>e,</w:t>
      </w:r>
      <w:r w:rsidR="00FF05C4" w:rsidRPr="004D6DA3">
        <w:rPr>
          <w:rFonts w:eastAsiaTheme="minorEastAsia"/>
          <w:lang w:eastAsia="en-US"/>
        </w:rPr>
        <w:t xml:space="preserve"> </w:t>
      </w:r>
      <w:proofErr w:type="spellStart"/>
      <w:r w:rsidR="00AD0AA3" w:rsidRPr="004D6DA3">
        <w:rPr>
          <w:rFonts w:eastAsiaTheme="minorEastAsia"/>
          <w:color w:val="00B0F0"/>
          <w:lang w:eastAsia="en-US"/>
        </w:rPr>
        <w:t>T</w:t>
      </w:r>
      <w:r w:rsidR="00FF05C4" w:rsidRPr="004D6DA3">
        <w:rPr>
          <w:rFonts w:eastAsiaTheme="minorEastAsia"/>
          <w:b/>
          <w:color w:val="00B0F0"/>
          <w:lang w:eastAsia="en-US"/>
        </w:rPr>
        <w:t>t</w:t>
      </w:r>
      <w:r w:rsidR="00AD0AA3" w:rsidRPr="004D6DA3">
        <w:rPr>
          <w:rFonts w:eastAsiaTheme="minorEastAsia"/>
          <w:lang w:eastAsia="en-US"/>
        </w:rPr>
        <w:t>he</w:t>
      </w:r>
      <w:proofErr w:type="spellEnd"/>
      <w:r w:rsidR="00AD0AA3" w:rsidRPr="00AD0AA3">
        <w:rPr>
          <w:rFonts w:eastAsiaTheme="minorEastAsia"/>
          <w:lang w:eastAsia="en-US"/>
        </w:rPr>
        <w:t xml:space="preserve"> </w:t>
      </w:r>
      <w:proofErr w:type="spellStart"/>
      <w:r w:rsidR="00AD0AA3" w:rsidRPr="00AD0AA3">
        <w:rPr>
          <w:rFonts w:eastAsiaTheme="minorEastAsia"/>
          <w:lang w:eastAsia="en-US"/>
        </w:rPr>
        <w:t>Vadj</w:t>
      </w:r>
      <w:proofErr w:type="spellEnd"/>
      <w:r w:rsidR="00AD0AA3" w:rsidRPr="00AD0AA3">
        <w:rPr>
          <w:rFonts w:eastAsiaTheme="minorEastAsia"/>
          <w:lang w:eastAsia="en-US"/>
        </w:rPr>
        <w:t xml:space="preserve"> value shall be permanently indicated to the driver and visible from the driver seat. This does not preclude temporary interruption of the indication for safety reasons or driver's demand.</w:t>
      </w:r>
      <w:commentRangeEnd w:id="11"/>
      <w:r w:rsidR="00215B06">
        <w:rPr>
          <w:rStyle w:val="CommentReference"/>
          <w:rFonts w:ascii="Calibri" w:hAnsi="Calibri"/>
          <w:lang w:val="en-CA" w:eastAsia="en-US"/>
        </w:rPr>
        <w:commentReference w:id="11"/>
      </w:r>
      <w:r w:rsidR="004D6DA3">
        <w:rPr>
          <w:rFonts w:eastAsiaTheme="minorEastAsia"/>
          <w:lang w:eastAsia="en-US"/>
        </w:rPr>
        <w:t xml:space="preserve"> </w:t>
      </w:r>
      <w:r w:rsidR="004D6DA3" w:rsidRPr="004D6DA3">
        <w:rPr>
          <w:b/>
          <w:color w:val="00B050"/>
          <w:lang w:val="en-IE"/>
        </w:rPr>
        <w:t>(</w:t>
      </w:r>
      <w:r w:rsidR="004D6DA3" w:rsidRPr="004D6DA3">
        <w:rPr>
          <w:rFonts w:eastAsiaTheme="minorEastAsia"/>
          <w:b/>
          <w:bCs/>
          <w:color w:val="00B050"/>
          <w:lang w:eastAsia="en-US"/>
        </w:rPr>
        <w:t>Not applicable whilst an ADS is active.)</w:t>
      </w:r>
    </w:p>
    <w:p w14:paraId="33EB61DA" w14:textId="4FE4C686" w:rsidR="00441FD5" w:rsidRPr="00441FD5" w:rsidRDefault="00441FD5" w:rsidP="00441FD5">
      <w:pPr>
        <w:spacing w:after="120"/>
        <w:ind w:left="2268" w:right="1134" w:hanging="1134"/>
        <w:jc w:val="both"/>
        <w:rPr>
          <w:b/>
          <w:bCs/>
          <w:i/>
          <w:iCs/>
          <w:lang w:val="en-IE"/>
        </w:rPr>
      </w:pPr>
    </w:p>
    <w:p w14:paraId="4CE10888" w14:textId="77777777" w:rsidR="00441FD5" w:rsidRPr="00441FD5" w:rsidRDefault="00441FD5" w:rsidP="00441FD5">
      <w:pPr>
        <w:spacing w:after="120"/>
        <w:ind w:left="2268" w:right="1134" w:hanging="1134"/>
        <w:jc w:val="both"/>
        <w:rPr>
          <w:i/>
          <w:iCs/>
          <w:lang w:val="en-IE"/>
        </w:rPr>
      </w:pPr>
    </w:p>
    <w:p w14:paraId="5E84F79F" w14:textId="1973E692" w:rsidR="004607C8" w:rsidRPr="003756A6" w:rsidRDefault="004607C8" w:rsidP="004607C8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Pr="003756A6">
        <w:rPr>
          <w:i/>
          <w:iCs/>
        </w:rPr>
        <w:t>aragraph</w:t>
      </w:r>
      <w:r w:rsidR="008A2ABC">
        <w:rPr>
          <w:i/>
          <w:iCs/>
        </w:rPr>
        <w:t>s</w:t>
      </w:r>
      <w:r w:rsidRPr="003756A6">
        <w:rPr>
          <w:i/>
          <w:iCs/>
        </w:rPr>
        <w:t xml:space="preserve"> </w:t>
      </w:r>
      <w:r w:rsidRPr="004607C8">
        <w:rPr>
          <w:i/>
          <w:iCs/>
        </w:rPr>
        <w:t>5.2.5.4.1.</w:t>
      </w:r>
      <w:r w:rsidR="00AD0AA3">
        <w:rPr>
          <w:i/>
          <w:iCs/>
        </w:rPr>
        <w:t xml:space="preserve"> to 5.2.5.4.2</w:t>
      </w:r>
      <w:r w:rsidRPr="003756A6">
        <w:rPr>
          <w:i/>
          <w:iCs/>
        </w:rPr>
        <w:t xml:space="preserve"> to read:</w:t>
      </w:r>
    </w:p>
    <w:p w14:paraId="152493C1" w14:textId="160DB338" w:rsidR="004607C8" w:rsidRPr="00AD0AA3" w:rsidRDefault="004607C8" w:rsidP="00AD0AA3">
      <w:pPr>
        <w:spacing w:after="120"/>
        <w:ind w:left="2268" w:right="1134" w:hanging="1134"/>
        <w:jc w:val="both"/>
        <w:rPr>
          <w:b/>
          <w:bCs/>
          <w:i/>
          <w:iCs/>
          <w:lang w:val="en-IE"/>
        </w:rPr>
      </w:pPr>
      <w:commentRangeStart w:id="12"/>
      <w:r w:rsidRPr="004607C8">
        <w:rPr>
          <w:rFonts w:eastAsiaTheme="minorEastAsia"/>
          <w:lang w:eastAsia="en-US"/>
        </w:rPr>
        <w:t>5.2.5.4.1.</w:t>
      </w:r>
      <w:commentRangeEnd w:id="12"/>
      <w:r w:rsidR="006037BD">
        <w:rPr>
          <w:rStyle w:val="CommentReference"/>
          <w:rFonts w:ascii="Calibri" w:hAnsi="Calibri"/>
          <w:lang w:val="en-CA" w:eastAsia="en-US"/>
        </w:rPr>
        <w:commentReference w:id="12"/>
      </w:r>
      <w:r w:rsidRPr="00984F25">
        <w:rPr>
          <w:rFonts w:eastAsiaTheme="minorEastAsia"/>
          <w:lang w:eastAsia="en-US"/>
        </w:rPr>
        <w:tab/>
      </w:r>
      <w:r w:rsidRPr="004607C8">
        <w:rPr>
          <w:rFonts w:eastAsiaTheme="minorEastAsia"/>
          <w:lang w:eastAsia="en-US"/>
        </w:rPr>
        <w:t xml:space="preserve">To exceed </w:t>
      </w:r>
      <w:proofErr w:type="spellStart"/>
      <w:r w:rsidRPr="004607C8">
        <w:rPr>
          <w:rFonts w:eastAsiaTheme="minorEastAsia"/>
          <w:lang w:eastAsia="en-US"/>
        </w:rPr>
        <w:t>Vadj</w:t>
      </w:r>
      <w:proofErr w:type="spellEnd"/>
      <w:r w:rsidR="00AD0AA3" w:rsidRPr="00AD0AA3">
        <w:rPr>
          <w:rFonts w:eastAsiaTheme="minorEastAsia"/>
          <w:lang w:eastAsia="en-US"/>
        </w:rPr>
        <w:t>,</w:t>
      </w:r>
      <w:r w:rsidR="00AD0AA3">
        <w:rPr>
          <w:rFonts w:eastAsiaTheme="minorEastAsia"/>
          <w:b/>
          <w:bCs/>
          <w:lang w:eastAsia="en-US"/>
        </w:rPr>
        <w:t xml:space="preserve"> </w:t>
      </w:r>
      <w:r w:rsidR="00AD0AA3" w:rsidRPr="00AD0AA3">
        <w:rPr>
          <w:rFonts w:eastAsiaTheme="minorEastAsia"/>
          <w:lang w:eastAsia="en-US"/>
        </w:rPr>
        <w:t>a positive action</w:t>
      </w:r>
      <w:r w:rsidRPr="004607C8">
        <w:rPr>
          <w:rFonts w:eastAsiaTheme="minorEastAsia"/>
          <w:lang w:eastAsia="en-US"/>
        </w:rPr>
        <w:t xml:space="preserve"> will be required.</w:t>
      </w:r>
      <w:r w:rsidR="00FF05C4">
        <w:rPr>
          <w:rFonts w:eastAsiaTheme="minorEastAsia"/>
          <w:lang w:eastAsia="en-US"/>
        </w:rPr>
        <w:t xml:space="preserve"> </w:t>
      </w:r>
      <w:r w:rsidR="00FF05C4" w:rsidRPr="009D767E">
        <w:rPr>
          <w:b/>
          <w:color w:val="00B0F0"/>
          <w:lang w:val="en-IE"/>
        </w:rPr>
        <w:t>(</w:t>
      </w:r>
      <w:r w:rsidR="00FF05C4" w:rsidRPr="009D767E">
        <w:rPr>
          <w:rFonts w:eastAsiaTheme="minorEastAsia"/>
          <w:b/>
          <w:bCs/>
          <w:color w:val="00B0F0"/>
          <w:lang w:eastAsia="en-US"/>
        </w:rPr>
        <w:t>Not applicable whilst an ADS is active.)</w:t>
      </w:r>
    </w:p>
    <w:p w14:paraId="6CD2881A" w14:textId="6EB865E8" w:rsidR="004607C8" w:rsidRPr="00441FD5" w:rsidRDefault="004607C8" w:rsidP="004607C8">
      <w:pPr>
        <w:spacing w:after="120"/>
        <w:ind w:left="2268" w:right="1134" w:hanging="1134"/>
        <w:jc w:val="both"/>
        <w:rPr>
          <w:b/>
          <w:bCs/>
          <w:i/>
          <w:iCs/>
          <w:lang w:val="en-IE"/>
        </w:rPr>
      </w:pPr>
      <w:commentRangeStart w:id="13"/>
      <w:r w:rsidRPr="004607C8">
        <w:rPr>
          <w:rFonts w:eastAsiaTheme="minorEastAsia"/>
          <w:lang w:eastAsia="en-US"/>
        </w:rPr>
        <w:t>5.2.5.4.2.</w:t>
      </w:r>
      <w:commentRangeEnd w:id="13"/>
      <w:r w:rsidR="006037BD">
        <w:rPr>
          <w:rStyle w:val="CommentReference"/>
          <w:rFonts w:ascii="Calibri" w:hAnsi="Calibri"/>
          <w:lang w:val="en-CA" w:eastAsia="en-US"/>
        </w:rPr>
        <w:commentReference w:id="13"/>
      </w:r>
      <w:r w:rsidRPr="00984F25">
        <w:rPr>
          <w:rFonts w:eastAsiaTheme="minorEastAsia"/>
          <w:lang w:eastAsia="en-US"/>
        </w:rPr>
        <w:tab/>
      </w:r>
      <w:r w:rsidR="00AD0AA3" w:rsidRPr="00E16870">
        <w:rPr>
          <w:rFonts w:eastAsiaTheme="minorEastAsia"/>
          <w:b/>
          <w:bCs/>
          <w:strike/>
          <w:color w:val="00B0F0"/>
          <w:lang w:eastAsia="en-US"/>
        </w:rPr>
        <w:t>In manual driving mode</w:t>
      </w:r>
      <w:r w:rsidR="00AD0AA3" w:rsidRPr="00E16870">
        <w:rPr>
          <w:rFonts w:eastAsiaTheme="minorEastAsia"/>
          <w:b/>
          <w:bCs/>
          <w:strike/>
          <w:lang w:eastAsia="en-US"/>
        </w:rPr>
        <w:t>,</w:t>
      </w:r>
      <w:r w:rsidR="00AD0AA3">
        <w:rPr>
          <w:rFonts w:eastAsiaTheme="minorEastAsia"/>
          <w:b/>
          <w:bCs/>
          <w:color w:val="FF0000"/>
          <w:lang w:eastAsia="en-US"/>
        </w:rPr>
        <w:t xml:space="preserve"> </w:t>
      </w:r>
      <w:proofErr w:type="spellStart"/>
      <w:r w:rsidR="00E16870" w:rsidRPr="00E16870">
        <w:rPr>
          <w:rFonts w:eastAsiaTheme="minorEastAsia"/>
          <w:color w:val="00B050"/>
          <w:lang w:eastAsia="en-US"/>
        </w:rPr>
        <w:t>W</w:t>
      </w:r>
      <w:r w:rsidR="00AD0AA3" w:rsidRPr="00E16870">
        <w:rPr>
          <w:rFonts w:eastAsiaTheme="minorEastAsia"/>
          <w:strike/>
          <w:lang w:eastAsia="en-US"/>
        </w:rPr>
        <w:t>w</w:t>
      </w:r>
      <w:r w:rsidRPr="004607C8">
        <w:rPr>
          <w:rFonts w:eastAsiaTheme="minorEastAsia"/>
          <w:lang w:eastAsia="en-US"/>
        </w:rPr>
        <w:t>henever</w:t>
      </w:r>
      <w:proofErr w:type="spellEnd"/>
      <w:r w:rsidRPr="004607C8">
        <w:rPr>
          <w:rFonts w:eastAsiaTheme="minorEastAsia"/>
          <w:lang w:eastAsia="en-US"/>
        </w:rPr>
        <w:t xml:space="preserve"> the vehicle speed is exceeding </w:t>
      </w:r>
      <w:proofErr w:type="spellStart"/>
      <w:r w:rsidRPr="004607C8">
        <w:rPr>
          <w:rFonts w:eastAsiaTheme="minorEastAsia"/>
          <w:lang w:eastAsia="en-US"/>
        </w:rPr>
        <w:t>Vadj</w:t>
      </w:r>
      <w:proofErr w:type="spellEnd"/>
      <w:r w:rsidRPr="004607C8">
        <w:rPr>
          <w:rFonts w:eastAsiaTheme="minorEastAsia"/>
          <w:lang w:eastAsia="en-US"/>
        </w:rPr>
        <w:t xml:space="preserve"> the </w:t>
      </w:r>
      <w:r w:rsidRPr="00AD0AA3">
        <w:rPr>
          <w:rFonts w:eastAsiaTheme="minorEastAsia"/>
          <w:lang w:eastAsia="en-US"/>
        </w:rPr>
        <w:t>driver</w:t>
      </w:r>
      <w:r w:rsidRPr="004607C8">
        <w:rPr>
          <w:rFonts w:eastAsiaTheme="minorEastAsia"/>
          <w:lang w:eastAsia="en-US"/>
        </w:rPr>
        <w:t xml:space="preserve"> must be informed by means of a suitable warning signal other than the speedometer</w:t>
      </w:r>
      <w:r w:rsidR="008A2ABC">
        <w:rPr>
          <w:rFonts w:eastAsiaTheme="minorEastAsia"/>
          <w:lang w:eastAsia="en-US"/>
        </w:rPr>
        <w:t>.</w:t>
      </w:r>
      <w:r w:rsidR="00E16870" w:rsidRPr="00E16870">
        <w:rPr>
          <w:b/>
          <w:color w:val="00B050"/>
          <w:lang w:val="en-IE"/>
        </w:rPr>
        <w:t xml:space="preserve"> </w:t>
      </w:r>
      <w:r w:rsidR="00E16870" w:rsidRPr="004D6DA3">
        <w:rPr>
          <w:b/>
          <w:color w:val="00B050"/>
          <w:lang w:val="en-IE"/>
        </w:rPr>
        <w:t>(</w:t>
      </w:r>
      <w:r w:rsidR="00E16870" w:rsidRPr="004D6DA3">
        <w:rPr>
          <w:rFonts w:eastAsiaTheme="minorEastAsia"/>
          <w:b/>
          <w:bCs/>
          <w:color w:val="00B050"/>
          <w:lang w:eastAsia="en-US"/>
        </w:rPr>
        <w:t>Not applicable whilst an ADS is active.)</w:t>
      </w:r>
    </w:p>
    <w:p w14:paraId="5C0EFEBB" w14:textId="77777777" w:rsidR="00441FD5" w:rsidRPr="004607C8" w:rsidRDefault="00441FD5" w:rsidP="00441FD5">
      <w:pPr>
        <w:spacing w:after="120"/>
        <w:ind w:left="2268" w:right="1134" w:hanging="1134"/>
        <w:jc w:val="both"/>
        <w:rPr>
          <w:i/>
          <w:iCs/>
          <w:lang w:val="en-IE"/>
        </w:rPr>
      </w:pPr>
    </w:p>
    <w:p w14:paraId="0F7EDE69" w14:textId="54380628" w:rsidR="004607C8" w:rsidRPr="003756A6" w:rsidRDefault="004607C8" w:rsidP="004607C8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Pr="003756A6">
        <w:rPr>
          <w:i/>
          <w:iCs/>
        </w:rPr>
        <w:t>aragraph</w:t>
      </w:r>
      <w:r>
        <w:rPr>
          <w:i/>
          <w:iCs/>
        </w:rPr>
        <w:t xml:space="preserve"> </w:t>
      </w:r>
      <w:r w:rsidRPr="004607C8">
        <w:rPr>
          <w:i/>
          <w:iCs/>
        </w:rPr>
        <w:t>5.2.6.</w:t>
      </w:r>
      <w:r>
        <w:rPr>
          <w:i/>
          <w:iCs/>
        </w:rPr>
        <w:t xml:space="preserve">3. </w:t>
      </w:r>
      <w:r w:rsidRPr="003756A6">
        <w:rPr>
          <w:i/>
          <w:iCs/>
        </w:rPr>
        <w:t>to read:</w:t>
      </w:r>
    </w:p>
    <w:p w14:paraId="271E5C46" w14:textId="3DA627BC" w:rsidR="004607C8" w:rsidRDefault="004607C8" w:rsidP="004607C8">
      <w:pPr>
        <w:spacing w:after="120"/>
        <w:ind w:left="2268" w:right="1134" w:hanging="1134"/>
        <w:jc w:val="both"/>
        <w:rPr>
          <w:b/>
          <w:bCs/>
          <w:i/>
          <w:iCs/>
          <w:lang w:val="en-IE"/>
        </w:rPr>
      </w:pPr>
      <w:commentRangeStart w:id="14"/>
      <w:r w:rsidRPr="004607C8">
        <w:rPr>
          <w:rFonts w:eastAsiaTheme="minorEastAsia"/>
          <w:lang w:eastAsia="en-US"/>
        </w:rPr>
        <w:t>5.2.6.3.</w:t>
      </w:r>
      <w:commentRangeEnd w:id="14"/>
      <w:r w:rsidR="006037BD">
        <w:rPr>
          <w:rStyle w:val="CommentReference"/>
          <w:rFonts w:ascii="Calibri" w:hAnsi="Calibri"/>
          <w:lang w:val="en-CA" w:eastAsia="en-US"/>
        </w:rPr>
        <w:commentReference w:id="14"/>
      </w:r>
      <w:r w:rsidRPr="00984F25">
        <w:rPr>
          <w:rFonts w:eastAsiaTheme="minorEastAsia"/>
          <w:lang w:eastAsia="en-US"/>
        </w:rPr>
        <w:tab/>
      </w:r>
      <w:r w:rsidRPr="004607C8">
        <w:rPr>
          <w:rFonts w:eastAsiaTheme="minorEastAsia"/>
          <w:lang w:eastAsia="en-US"/>
        </w:rPr>
        <w:t xml:space="preserve">This shall be achieved by a control device </w:t>
      </w:r>
      <w:r w:rsidR="008A2ABC" w:rsidRPr="006F017D">
        <w:rPr>
          <w:rFonts w:eastAsiaTheme="minorEastAsia"/>
          <w:b/>
          <w:bCs/>
          <w:strike/>
          <w:color w:val="00B0F0"/>
          <w:lang w:eastAsia="en-US"/>
        </w:rPr>
        <w:t>that can be</w:t>
      </w:r>
      <w:r w:rsidR="008A2ABC" w:rsidRPr="00FF05C4">
        <w:rPr>
          <w:rFonts w:eastAsiaTheme="minorEastAsia"/>
          <w:color w:val="00B0F0"/>
          <w:lang w:eastAsia="en-US"/>
        </w:rPr>
        <w:t xml:space="preserve"> </w:t>
      </w:r>
      <w:r w:rsidRPr="004607C8">
        <w:rPr>
          <w:rFonts w:eastAsiaTheme="minorEastAsia"/>
          <w:lang w:eastAsia="en-US"/>
        </w:rPr>
        <w:t xml:space="preserve">operated directly </w:t>
      </w:r>
      <w:r w:rsidRPr="008A2ABC">
        <w:rPr>
          <w:rFonts w:eastAsiaTheme="minorEastAsia"/>
          <w:lang w:eastAsia="en-US"/>
        </w:rPr>
        <w:t>by the driver</w:t>
      </w:r>
      <w:r w:rsidR="008A2ABC">
        <w:rPr>
          <w:rFonts w:eastAsiaTheme="minorEastAsia"/>
          <w:lang w:eastAsia="en-US"/>
        </w:rPr>
        <w:t xml:space="preserve"> </w:t>
      </w:r>
      <w:r w:rsidR="004C33B4" w:rsidRPr="006F017D">
        <w:rPr>
          <w:rFonts w:eastAsiaTheme="minorEastAsia"/>
          <w:b/>
          <w:bCs/>
          <w:strike/>
          <w:color w:val="00B0F0"/>
          <w:lang w:eastAsia="en-US"/>
        </w:rPr>
        <w:t>in</w:t>
      </w:r>
      <w:r w:rsidR="008A2ABC" w:rsidRPr="006F017D">
        <w:rPr>
          <w:rFonts w:eastAsiaTheme="minorEastAsia"/>
          <w:b/>
          <w:bCs/>
          <w:strike/>
          <w:color w:val="00B0F0"/>
          <w:lang w:eastAsia="en-US"/>
        </w:rPr>
        <w:t xml:space="preserve"> manual driving mode.</w:t>
      </w:r>
      <w:r w:rsidR="006F017D">
        <w:rPr>
          <w:rFonts w:eastAsiaTheme="minorEastAsia"/>
          <w:b/>
          <w:bCs/>
          <w:color w:val="00B0F0"/>
          <w:lang w:eastAsia="en-US"/>
        </w:rPr>
        <w:t xml:space="preserve"> </w:t>
      </w:r>
      <w:r w:rsidR="006F017D" w:rsidRPr="004D6DA3">
        <w:rPr>
          <w:b/>
          <w:color w:val="00B050"/>
          <w:lang w:val="en-IE"/>
        </w:rPr>
        <w:t>(</w:t>
      </w:r>
      <w:r w:rsidR="006F017D" w:rsidRPr="004D6DA3">
        <w:rPr>
          <w:rFonts w:eastAsiaTheme="minorEastAsia"/>
          <w:b/>
          <w:bCs/>
          <w:color w:val="00B050"/>
          <w:lang w:eastAsia="en-US"/>
        </w:rPr>
        <w:t>Not applicable whilst an ADS is active.)</w:t>
      </w:r>
    </w:p>
    <w:p w14:paraId="25376CFA" w14:textId="77777777" w:rsidR="004607C8" w:rsidRPr="004607C8" w:rsidRDefault="004607C8" w:rsidP="004607C8">
      <w:pPr>
        <w:spacing w:after="120"/>
        <w:ind w:left="2268" w:right="1134" w:hanging="1134"/>
        <w:jc w:val="both"/>
        <w:rPr>
          <w:b/>
          <w:bCs/>
          <w:i/>
          <w:iCs/>
          <w:lang w:val="en-IE"/>
        </w:rPr>
      </w:pPr>
    </w:p>
    <w:p w14:paraId="14685A4D" w14:textId="33D4DBD9" w:rsidR="004607C8" w:rsidRPr="003756A6" w:rsidRDefault="004607C8" w:rsidP="004607C8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Pr="003756A6">
        <w:rPr>
          <w:i/>
          <w:iCs/>
        </w:rPr>
        <w:t>aragraph</w:t>
      </w:r>
      <w:r>
        <w:rPr>
          <w:i/>
          <w:iCs/>
        </w:rPr>
        <w:t xml:space="preserve">s 5.2.7.1 to 5.2.7.2 </w:t>
      </w:r>
      <w:r w:rsidRPr="003756A6">
        <w:rPr>
          <w:i/>
          <w:iCs/>
        </w:rPr>
        <w:t>to read:</w:t>
      </w:r>
    </w:p>
    <w:p w14:paraId="67125B76" w14:textId="3DC0B004" w:rsidR="00441FD5" w:rsidRPr="008A2ABC" w:rsidRDefault="004607C8" w:rsidP="004607C8">
      <w:pPr>
        <w:spacing w:after="120"/>
        <w:ind w:left="2268" w:right="1134" w:hanging="1134"/>
        <w:jc w:val="both"/>
        <w:rPr>
          <w:b/>
          <w:bCs/>
          <w:i/>
          <w:iCs/>
          <w:color w:val="FF0000"/>
          <w:lang w:val="en-IE"/>
        </w:rPr>
      </w:pPr>
      <w:commentRangeStart w:id="15"/>
      <w:r w:rsidRPr="004607C8">
        <w:rPr>
          <w:rFonts w:eastAsiaTheme="minorEastAsia"/>
          <w:lang w:eastAsia="en-US"/>
        </w:rPr>
        <w:t>5.2.</w:t>
      </w:r>
      <w:r>
        <w:rPr>
          <w:rFonts w:eastAsiaTheme="minorEastAsia"/>
          <w:lang w:eastAsia="en-US"/>
        </w:rPr>
        <w:t>7.1</w:t>
      </w:r>
      <w:commentRangeEnd w:id="15"/>
      <w:r w:rsidR="00C50BEA">
        <w:rPr>
          <w:rStyle w:val="CommentReference"/>
          <w:rFonts w:ascii="Calibri" w:hAnsi="Calibri"/>
          <w:lang w:val="en-CA" w:eastAsia="en-US"/>
        </w:rPr>
        <w:commentReference w:id="15"/>
      </w:r>
      <w:r w:rsidRPr="00984F25">
        <w:rPr>
          <w:rFonts w:eastAsiaTheme="minorEastAsia"/>
          <w:lang w:eastAsia="en-US"/>
        </w:rPr>
        <w:tab/>
      </w:r>
      <w:r w:rsidR="008A2ABC" w:rsidRPr="008A2ABC">
        <w:rPr>
          <w:rFonts w:eastAsiaTheme="minorEastAsia"/>
          <w:lang w:eastAsia="en-US"/>
        </w:rPr>
        <w:t>The ASLF must be capable of being activated/de-activated at any time</w:t>
      </w:r>
      <w:r w:rsidR="00FF05C4">
        <w:rPr>
          <w:rFonts w:eastAsiaTheme="minorEastAsia"/>
          <w:lang w:eastAsia="en-US"/>
        </w:rPr>
        <w:t xml:space="preserve">. </w:t>
      </w:r>
      <w:r w:rsidR="00FF05C4" w:rsidRPr="009D767E">
        <w:rPr>
          <w:b/>
          <w:color w:val="00B0F0"/>
          <w:lang w:val="en-IE"/>
        </w:rPr>
        <w:t>(</w:t>
      </w:r>
      <w:r w:rsidR="00FF05C4" w:rsidRPr="009D767E">
        <w:rPr>
          <w:rFonts w:eastAsiaTheme="minorEastAsia"/>
          <w:b/>
          <w:bCs/>
          <w:color w:val="00B0F0"/>
          <w:lang w:eastAsia="en-US"/>
        </w:rPr>
        <w:t>Not applicable whilst an ADS is active.)</w:t>
      </w:r>
    </w:p>
    <w:p w14:paraId="75E28905" w14:textId="187A9110" w:rsidR="004607C8" w:rsidRPr="0082258C" w:rsidRDefault="004607C8" w:rsidP="004607C8">
      <w:pPr>
        <w:spacing w:after="120"/>
        <w:ind w:left="2268" w:right="1134" w:hanging="1134"/>
        <w:jc w:val="both"/>
        <w:rPr>
          <w:b/>
          <w:bCs/>
          <w:i/>
          <w:iCs/>
          <w:lang w:val="en-IE"/>
        </w:rPr>
      </w:pPr>
      <w:commentRangeStart w:id="16"/>
      <w:r w:rsidRPr="004607C8">
        <w:rPr>
          <w:rFonts w:eastAsiaTheme="minorEastAsia"/>
          <w:lang w:eastAsia="en-US"/>
        </w:rPr>
        <w:t>5.2.</w:t>
      </w:r>
      <w:r>
        <w:rPr>
          <w:rFonts w:eastAsiaTheme="minorEastAsia"/>
          <w:lang w:eastAsia="en-US"/>
        </w:rPr>
        <w:t>7.2</w:t>
      </w:r>
      <w:commentRangeEnd w:id="16"/>
      <w:r w:rsidR="00C50BEA">
        <w:rPr>
          <w:rStyle w:val="CommentReference"/>
          <w:rFonts w:ascii="Calibri" w:hAnsi="Calibri"/>
          <w:lang w:val="en-CA" w:eastAsia="en-US"/>
        </w:rPr>
        <w:commentReference w:id="16"/>
      </w:r>
      <w:r w:rsidRPr="00984F25">
        <w:rPr>
          <w:rFonts w:eastAsiaTheme="minorEastAsia"/>
          <w:lang w:eastAsia="en-US"/>
        </w:rPr>
        <w:tab/>
      </w:r>
      <w:r w:rsidRPr="004607C8">
        <w:rPr>
          <w:rFonts w:eastAsiaTheme="minorEastAsia"/>
          <w:lang w:eastAsia="en-US"/>
        </w:rPr>
        <w:t xml:space="preserve">The ASLF must be de-activated each time the engine is stopped by a deliberate action of the </w:t>
      </w:r>
      <w:r w:rsidRPr="00FF05C4">
        <w:rPr>
          <w:rFonts w:eastAsiaTheme="minorEastAsia"/>
          <w:bCs/>
          <w:lang w:eastAsia="en-US"/>
        </w:rPr>
        <w:t>driver</w:t>
      </w:r>
      <w:r w:rsidR="0082258C" w:rsidRPr="0082258C">
        <w:rPr>
          <w:rFonts w:eastAsiaTheme="minorEastAsia"/>
          <w:bCs/>
          <w:lang w:eastAsia="en-US"/>
        </w:rPr>
        <w:t>.</w:t>
      </w:r>
      <w:r w:rsidR="0082258C">
        <w:rPr>
          <w:rFonts w:eastAsiaTheme="minorEastAsia"/>
          <w:bCs/>
          <w:lang w:eastAsia="en-US"/>
        </w:rPr>
        <w:t xml:space="preserve"> </w:t>
      </w:r>
      <w:r w:rsidR="0082258C" w:rsidRPr="009D767E">
        <w:rPr>
          <w:b/>
          <w:color w:val="00B0F0"/>
          <w:lang w:val="en-IE"/>
        </w:rPr>
        <w:t>(</w:t>
      </w:r>
      <w:r w:rsidR="0082258C" w:rsidRPr="009D767E">
        <w:rPr>
          <w:rFonts w:eastAsiaTheme="minorEastAsia"/>
          <w:b/>
          <w:bCs/>
          <w:color w:val="00B0F0"/>
          <w:lang w:eastAsia="en-US"/>
        </w:rPr>
        <w:t>Not applicable whilst an ADS is active.)</w:t>
      </w:r>
    </w:p>
    <w:p w14:paraId="5D8C067A" w14:textId="77777777" w:rsidR="00441FD5" w:rsidRDefault="00441FD5" w:rsidP="00441FD5">
      <w:pPr>
        <w:spacing w:after="120"/>
        <w:ind w:left="2268" w:right="1134" w:hanging="1134"/>
        <w:jc w:val="both"/>
        <w:rPr>
          <w:lang w:val="en-IE"/>
        </w:rPr>
      </w:pPr>
    </w:p>
    <w:p w14:paraId="5B150CC6" w14:textId="4A30700F" w:rsidR="00625A1A" w:rsidRPr="003756A6" w:rsidRDefault="00625A1A" w:rsidP="00625A1A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Pr="003756A6">
        <w:rPr>
          <w:i/>
          <w:iCs/>
        </w:rPr>
        <w:t>aragraph</w:t>
      </w:r>
      <w:r>
        <w:rPr>
          <w:i/>
          <w:iCs/>
        </w:rPr>
        <w:t xml:space="preserve"> </w:t>
      </w:r>
      <w:r w:rsidRPr="00625A1A">
        <w:rPr>
          <w:i/>
          <w:iCs/>
        </w:rPr>
        <w:t>13.1.3.</w:t>
      </w:r>
      <w:r>
        <w:rPr>
          <w:i/>
          <w:iCs/>
        </w:rPr>
        <w:t xml:space="preserve"> </w:t>
      </w:r>
      <w:r w:rsidRPr="003756A6">
        <w:rPr>
          <w:i/>
          <w:iCs/>
        </w:rPr>
        <w:t>to read:</w:t>
      </w:r>
    </w:p>
    <w:p w14:paraId="5197FEB1" w14:textId="6FD62D1A" w:rsidR="00625A1A" w:rsidRPr="003B47C4" w:rsidRDefault="00625A1A" w:rsidP="00625A1A">
      <w:pPr>
        <w:spacing w:after="120"/>
        <w:ind w:left="2268" w:right="1134" w:hanging="1134"/>
        <w:jc w:val="both"/>
        <w:rPr>
          <w:b/>
          <w:bCs/>
          <w:i/>
          <w:iCs/>
          <w:color w:val="FF0000"/>
          <w:lang w:val="en-IE"/>
        </w:rPr>
      </w:pPr>
      <w:commentRangeStart w:id="17"/>
      <w:r>
        <w:rPr>
          <w:rFonts w:eastAsiaTheme="minorEastAsia"/>
          <w:lang w:eastAsia="en-US"/>
        </w:rPr>
        <w:t>13.1.3</w:t>
      </w:r>
      <w:commentRangeEnd w:id="17"/>
      <w:r w:rsidR="00502E83">
        <w:rPr>
          <w:rStyle w:val="CommentReference"/>
          <w:rFonts w:ascii="Calibri" w:hAnsi="Calibri"/>
          <w:lang w:val="en-CA" w:eastAsia="en-US"/>
        </w:rPr>
        <w:commentReference w:id="17"/>
      </w:r>
      <w:r w:rsidRPr="00984F25">
        <w:rPr>
          <w:rFonts w:eastAsiaTheme="minorEastAsia"/>
          <w:lang w:eastAsia="en-US"/>
        </w:rPr>
        <w:tab/>
      </w:r>
      <w:r w:rsidR="003B47C4" w:rsidRPr="003B47C4">
        <w:rPr>
          <w:rFonts w:eastAsiaTheme="minorEastAsia"/>
          <w:lang w:eastAsia="en-US"/>
        </w:rPr>
        <w:t>The speed limitation function shall be obtained regardless of the accelerator control used if there is more than one such control which may be reached from</w:t>
      </w:r>
      <w:r w:rsidR="0082258C">
        <w:rPr>
          <w:rFonts w:eastAsiaTheme="minorEastAsia"/>
          <w:lang w:eastAsia="en-US"/>
        </w:rPr>
        <w:t xml:space="preserve"> the driver's seating position </w:t>
      </w:r>
      <w:r w:rsidR="0082258C" w:rsidRPr="0082258C">
        <w:rPr>
          <w:rFonts w:eastAsiaTheme="minorEastAsia"/>
          <w:b/>
          <w:color w:val="00B0F0"/>
          <w:lang w:eastAsia="en-US"/>
        </w:rPr>
        <w:t>for</w:t>
      </w:r>
      <w:r w:rsidR="003B47C4" w:rsidRPr="0082258C">
        <w:rPr>
          <w:rFonts w:eastAsiaTheme="minorEastAsia"/>
          <w:b/>
          <w:bCs/>
          <w:color w:val="00B0F0"/>
          <w:lang w:eastAsia="en-US"/>
        </w:rPr>
        <w:t xml:space="preserve"> manual driving mode</w:t>
      </w:r>
      <w:r w:rsidR="0082258C" w:rsidRPr="0082258C">
        <w:rPr>
          <w:rFonts w:eastAsiaTheme="minorEastAsia"/>
          <w:b/>
          <w:bCs/>
          <w:color w:val="00B0F0"/>
          <w:lang w:eastAsia="en-US"/>
        </w:rPr>
        <w:t>.</w:t>
      </w:r>
    </w:p>
    <w:p w14:paraId="4F12A251" w14:textId="77777777" w:rsidR="00625A1A" w:rsidRPr="004607C8" w:rsidRDefault="00625A1A" w:rsidP="00625A1A">
      <w:pPr>
        <w:spacing w:after="120"/>
        <w:ind w:left="2268" w:right="1134" w:hanging="1134"/>
        <w:jc w:val="both"/>
        <w:rPr>
          <w:b/>
          <w:bCs/>
          <w:i/>
          <w:iCs/>
          <w:lang w:val="en-IE"/>
        </w:rPr>
      </w:pPr>
    </w:p>
    <w:p w14:paraId="0DF8C8DB" w14:textId="40ECAEA5" w:rsidR="00BE09BC" w:rsidRPr="003756A6" w:rsidRDefault="00BE09BC" w:rsidP="00BE09BC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Pr="003756A6">
        <w:rPr>
          <w:i/>
          <w:iCs/>
        </w:rPr>
        <w:t>aragraph</w:t>
      </w:r>
      <w:r>
        <w:rPr>
          <w:i/>
          <w:iCs/>
        </w:rPr>
        <w:t xml:space="preserve"> </w:t>
      </w:r>
      <w:r w:rsidRPr="00BE09BC">
        <w:rPr>
          <w:i/>
          <w:iCs/>
        </w:rPr>
        <w:t>21.1.4.</w:t>
      </w:r>
      <w:r>
        <w:rPr>
          <w:i/>
          <w:iCs/>
        </w:rPr>
        <w:t xml:space="preserve"> </w:t>
      </w:r>
      <w:r w:rsidRPr="003756A6">
        <w:rPr>
          <w:i/>
          <w:iCs/>
        </w:rPr>
        <w:t>to read:</w:t>
      </w:r>
    </w:p>
    <w:p w14:paraId="1C3E2B77" w14:textId="7BE07DA1" w:rsidR="00BE09BC" w:rsidRPr="00625A1A" w:rsidRDefault="00BE09BC" w:rsidP="00BE09BC">
      <w:pPr>
        <w:spacing w:after="120"/>
        <w:ind w:left="2268" w:right="1134" w:hanging="1134"/>
        <w:jc w:val="both"/>
        <w:rPr>
          <w:b/>
          <w:bCs/>
          <w:i/>
          <w:iCs/>
          <w:lang w:val="en-IE"/>
        </w:rPr>
      </w:pPr>
      <w:r w:rsidRPr="00BE09BC">
        <w:rPr>
          <w:rFonts w:eastAsiaTheme="minorEastAsia"/>
          <w:lang w:eastAsia="en-US"/>
        </w:rPr>
        <w:t>21.1.4.</w:t>
      </w:r>
      <w:r w:rsidRPr="00984F25">
        <w:rPr>
          <w:rFonts w:eastAsiaTheme="minorEastAsia"/>
          <w:lang w:eastAsia="en-US"/>
        </w:rPr>
        <w:tab/>
      </w:r>
      <w:r w:rsidR="0082258C">
        <w:rPr>
          <w:rFonts w:eastAsiaTheme="minorEastAsia"/>
          <w:lang w:eastAsia="en-US"/>
        </w:rPr>
        <w:t>T</w:t>
      </w:r>
      <w:r w:rsidRPr="00BE09BC">
        <w:rPr>
          <w:rFonts w:eastAsiaTheme="minorEastAsia"/>
          <w:lang w:eastAsia="en-US"/>
        </w:rPr>
        <w:t xml:space="preserve">he SLD must be such that it does not affect the vehicle's road speed </w:t>
      </w:r>
      <w:r w:rsidRPr="0059566A">
        <w:rPr>
          <w:rFonts w:eastAsiaTheme="minorEastAsia"/>
          <w:lang w:eastAsia="en-US"/>
        </w:rPr>
        <w:t>if a positive action or the accelerator is applied</w:t>
      </w:r>
      <w:r w:rsidRPr="00BE09BC">
        <w:rPr>
          <w:rFonts w:eastAsiaTheme="minorEastAsia"/>
          <w:lang w:eastAsia="en-US"/>
        </w:rPr>
        <w:t xml:space="preserve"> when the vehicle is running at its set speed.</w:t>
      </w:r>
      <w:r w:rsidR="0082258C">
        <w:rPr>
          <w:rFonts w:eastAsiaTheme="minorEastAsia"/>
          <w:lang w:eastAsia="en-US"/>
        </w:rPr>
        <w:t xml:space="preserve"> </w:t>
      </w:r>
      <w:r w:rsidR="0082258C" w:rsidRPr="009D767E">
        <w:rPr>
          <w:b/>
          <w:color w:val="00B0F0"/>
          <w:lang w:val="en-IE"/>
        </w:rPr>
        <w:t>(</w:t>
      </w:r>
      <w:r w:rsidR="0082258C" w:rsidRPr="009D767E">
        <w:rPr>
          <w:rFonts w:eastAsiaTheme="minorEastAsia"/>
          <w:b/>
          <w:bCs/>
          <w:color w:val="00B0F0"/>
          <w:lang w:eastAsia="en-US"/>
        </w:rPr>
        <w:t>Not applicable whilst an ADS is active.)</w:t>
      </w:r>
    </w:p>
    <w:p w14:paraId="7478A4BD" w14:textId="77777777" w:rsidR="004607C8" w:rsidRDefault="004607C8" w:rsidP="00441FD5">
      <w:pPr>
        <w:spacing w:after="120"/>
        <w:ind w:left="2268" w:right="1134" w:hanging="1134"/>
        <w:jc w:val="both"/>
        <w:rPr>
          <w:lang w:val="en-IE"/>
        </w:rPr>
      </w:pPr>
    </w:p>
    <w:p w14:paraId="209CEE92" w14:textId="1E06E0B7" w:rsidR="00BE09BC" w:rsidRPr="003756A6" w:rsidRDefault="00BE09BC" w:rsidP="00BE09BC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Pr="003756A6">
        <w:rPr>
          <w:i/>
          <w:iCs/>
        </w:rPr>
        <w:t>aragraph</w:t>
      </w:r>
      <w:r>
        <w:rPr>
          <w:i/>
          <w:iCs/>
        </w:rPr>
        <w:t xml:space="preserve"> </w:t>
      </w:r>
      <w:r w:rsidRPr="00BE09BC">
        <w:rPr>
          <w:i/>
          <w:iCs/>
        </w:rPr>
        <w:t>21.1.</w:t>
      </w:r>
      <w:r>
        <w:rPr>
          <w:i/>
          <w:iCs/>
        </w:rPr>
        <w:t>6</w:t>
      </w:r>
      <w:r w:rsidRPr="00BE09BC">
        <w:rPr>
          <w:i/>
          <w:iCs/>
        </w:rPr>
        <w:t>.</w:t>
      </w:r>
      <w:r>
        <w:rPr>
          <w:i/>
          <w:iCs/>
        </w:rPr>
        <w:t xml:space="preserve"> </w:t>
      </w:r>
      <w:r w:rsidRPr="003756A6">
        <w:rPr>
          <w:i/>
          <w:iCs/>
        </w:rPr>
        <w:t>to read:</w:t>
      </w:r>
    </w:p>
    <w:p w14:paraId="3F791C33" w14:textId="18B653F4" w:rsidR="00BE09BC" w:rsidRPr="0059566A" w:rsidRDefault="00BE09BC" w:rsidP="00BE09BC">
      <w:pPr>
        <w:spacing w:after="120"/>
        <w:ind w:left="2268" w:right="1134" w:hanging="1134"/>
        <w:jc w:val="both"/>
        <w:rPr>
          <w:b/>
          <w:bCs/>
          <w:i/>
          <w:iCs/>
          <w:color w:val="FF0000"/>
          <w:lang w:val="en-IE"/>
        </w:rPr>
      </w:pPr>
      <w:r w:rsidRPr="00BE09BC">
        <w:rPr>
          <w:rFonts w:eastAsiaTheme="minorEastAsia"/>
          <w:lang w:eastAsia="en-US"/>
        </w:rPr>
        <w:t>21.1.</w:t>
      </w:r>
      <w:r>
        <w:rPr>
          <w:rFonts w:eastAsiaTheme="minorEastAsia"/>
          <w:lang w:eastAsia="en-US"/>
        </w:rPr>
        <w:t>6</w:t>
      </w:r>
      <w:r w:rsidRPr="00BE09BC">
        <w:rPr>
          <w:rFonts w:eastAsiaTheme="minorEastAsia"/>
          <w:lang w:eastAsia="en-US"/>
        </w:rPr>
        <w:t>.</w:t>
      </w:r>
      <w:r w:rsidRPr="00984F25">
        <w:rPr>
          <w:rFonts w:eastAsiaTheme="minorEastAsia"/>
          <w:lang w:eastAsia="en-US"/>
        </w:rPr>
        <w:tab/>
      </w:r>
      <w:r w:rsidR="0082258C">
        <w:rPr>
          <w:rFonts w:eastAsiaTheme="minorEastAsia"/>
          <w:lang w:eastAsia="en-US"/>
        </w:rPr>
        <w:t xml:space="preserve">No </w:t>
      </w:r>
      <w:r w:rsidRPr="00BE09BC">
        <w:rPr>
          <w:rFonts w:eastAsiaTheme="minorEastAsia"/>
          <w:lang w:eastAsia="en-US"/>
        </w:rPr>
        <w:t xml:space="preserve">malfunction or unauthorised interference shall result in an increase in engine power above that demanded by the position of the </w:t>
      </w:r>
      <w:r w:rsidRPr="0082258C">
        <w:rPr>
          <w:rFonts w:eastAsiaTheme="minorEastAsia"/>
          <w:bCs/>
          <w:lang w:eastAsia="en-US"/>
        </w:rPr>
        <w:t>driver's accelerator</w:t>
      </w:r>
      <w:r w:rsidR="0082258C" w:rsidRPr="0082258C">
        <w:rPr>
          <w:rFonts w:eastAsiaTheme="minorEastAsia"/>
          <w:bCs/>
          <w:lang w:eastAsia="en-US"/>
        </w:rPr>
        <w:t xml:space="preserve">. </w:t>
      </w:r>
      <w:r w:rsidR="0082258C" w:rsidRPr="009D767E">
        <w:rPr>
          <w:b/>
          <w:color w:val="00B0F0"/>
          <w:lang w:val="en-IE"/>
        </w:rPr>
        <w:t>(</w:t>
      </w:r>
      <w:r w:rsidR="0082258C" w:rsidRPr="009D767E">
        <w:rPr>
          <w:rFonts w:eastAsiaTheme="minorEastAsia"/>
          <w:b/>
          <w:bCs/>
          <w:color w:val="00B0F0"/>
          <w:lang w:eastAsia="en-US"/>
        </w:rPr>
        <w:t>Not applicable whilst an ADS is active.)</w:t>
      </w:r>
    </w:p>
    <w:p w14:paraId="794C537F" w14:textId="77777777" w:rsidR="004607C8" w:rsidRDefault="004607C8" w:rsidP="00441FD5">
      <w:pPr>
        <w:spacing w:after="120"/>
        <w:ind w:left="2268" w:right="1134" w:hanging="1134"/>
        <w:jc w:val="both"/>
        <w:rPr>
          <w:lang w:val="en-IE"/>
        </w:rPr>
      </w:pPr>
    </w:p>
    <w:p w14:paraId="5263E8A6" w14:textId="7F6A4969" w:rsidR="00BE09BC" w:rsidRDefault="00BE09BC" w:rsidP="00BE09BC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Pr="003756A6">
        <w:rPr>
          <w:i/>
          <w:iCs/>
        </w:rPr>
        <w:t>aragraph</w:t>
      </w:r>
      <w:r>
        <w:rPr>
          <w:i/>
          <w:iCs/>
        </w:rPr>
        <w:t xml:space="preserve">s </w:t>
      </w:r>
      <w:r w:rsidRPr="00BE09BC">
        <w:rPr>
          <w:i/>
          <w:iCs/>
        </w:rPr>
        <w:t>21.2.3.</w:t>
      </w:r>
      <w:r>
        <w:rPr>
          <w:i/>
          <w:iCs/>
        </w:rPr>
        <w:t xml:space="preserve"> to 21.2.4 </w:t>
      </w:r>
      <w:r w:rsidRPr="003756A6">
        <w:rPr>
          <w:i/>
          <w:iCs/>
        </w:rPr>
        <w:t>to read:</w:t>
      </w:r>
    </w:p>
    <w:p w14:paraId="443219C6" w14:textId="7450C1F5" w:rsidR="00BE09BC" w:rsidRPr="00CE2D5D" w:rsidRDefault="00BE09BC" w:rsidP="00BE09BC">
      <w:pPr>
        <w:spacing w:after="120"/>
        <w:ind w:left="2268" w:right="1134" w:hanging="1134"/>
        <w:jc w:val="both"/>
        <w:rPr>
          <w:b/>
          <w:bCs/>
          <w:i/>
          <w:iCs/>
          <w:color w:val="FF0000"/>
          <w:lang w:val="en-IE"/>
        </w:rPr>
      </w:pPr>
      <w:r w:rsidRPr="00BE09BC">
        <w:rPr>
          <w:rFonts w:eastAsiaTheme="minorEastAsia"/>
          <w:lang w:eastAsia="en-US"/>
        </w:rPr>
        <w:t>21.2.3.</w:t>
      </w:r>
      <w:r w:rsidRPr="00984F25">
        <w:rPr>
          <w:rFonts w:eastAsiaTheme="minorEastAsia"/>
          <w:lang w:eastAsia="en-US"/>
        </w:rPr>
        <w:tab/>
      </w:r>
      <w:r w:rsidRPr="00BE09BC">
        <w:rPr>
          <w:rFonts w:eastAsiaTheme="minorEastAsia"/>
          <w:lang w:eastAsia="en-US"/>
        </w:rPr>
        <w:t xml:space="preserve">No malfunction or unauthorized interference shall result in an increase in engine power above that demanded by the </w:t>
      </w:r>
      <w:r w:rsidRPr="0082258C">
        <w:rPr>
          <w:rFonts w:eastAsiaTheme="minorEastAsia"/>
          <w:bCs/>
          <w:lang w:eastAsia="en-US"/>
        </w:rPr>
        <w:t>position of the driver's accelerator</w:t>
      </w:r>
      <w:r w:rsidR="0082258C" w:rsidRPr="0082258C">
        <w:rPr>
          <w:rFonts w:eastAsiaTheme="minorEastAsia"/>
          <w:bCs/>
          <w:lang w:eastAsia="en-US"/>
        </w:rPr>
        <w:t xml:space="preserve">. </w:t>
      </w:r>
      <w:r w:rsidR="0082258C" w:rsidRPr="009D767E">
        <w:rPr>
          <w:b/>
          <w:color w:val="00B0F0"/>
          <w:lang w:val="en-IE"/>
        </w:rPr>
        <w:t>(</w:t>
      </w:r>
      <w:r w:rsidR="0082258C" w:rsidRPr="009D767E">
        <w:rPr>
          <w:rFonts w:eastAsiaTheme="minorEastAsia"/>
          <w:b/>
          <w:bCs/>
          <w:color w:val="00B0F0"/>
          <w:lang w:eastAsia="en-US"/>
        </w:rPr>
        <w:t>Not applicable whilst an ADS is active.)</w:t>
      </w:r>
    </w:p>
    <w:p w14:paraId="7422F18B" w14:textId="77777777" w:rsidR="00BE09BC" w:rsidRPr="00BE09BC" w:rsidRDefault="00BE09BC" w:rsidP="00BE09BC">
      <w:pPr>
        <w:spacing w:after="120"/>
        <w:ind w:left="567" w:right="1134" w:firstLine="567"/>
        <w:rPr>
          <w:i/>
          <w:iCs/>
          <w:lang w:val="en-IE"/>
        </w:rPr>
      </w:pPr>
    </w:p>
    <w:p w14:paraId="522F194C" w14:textId="1EB5CBCA" w:rsidR="00BE09BC" w:rsidRPr="00625A1A" w:rsidRDefault="00BE09BC" w:rsidP="00BE09BC">
      <w:pPr>
        <w:spacing w:after="120"/>
        <w:ind w:left="2268" w:right="1134" w:hanging="1134"/>
        <w:jc w:val="both"/>
        <w:rPr>
          <w:b/>
          <w:bCs/>
          <w:i/>
          <w:iCs/>
          <w:lang w:val="en-IE"/>
        </w:rPr>
      </w:pPr>
      <w:r w:rsidRPr="00BE09BC">
        <w:rPr>
          <w:rFonts w:eastAsiaTheme="minorEastAsia"/>
          <w:lang w:eastAsia="en-US"/>
        </w:rPr>
        <w:t>21.2.</w:t>
      </w:r>
      <w:r>
        <w:rPr>
          <w:rFonts w:eastAsiaTheme="minorEastAsia"/>
          <w:lang w:eastAsia="en-US"/>
        </w:rPr>
        <w:t>4</w:t>
      </w:r>
      <w:r w:rsidRPr="00BE09BC">
        <w:rPr>
          <w:rFonts w:eastAsiaTheme="minorEastAsia"/>
          <w:lang w:eastAsia="en-US"/>
        </w:rPr>
        <w:t>.</w:t>
      </w:r>
      <w:r w:rsidRPr="00984F25">
        <w:rPr>
          <w:rFonts w:eastAsiaTheme="minorEastAsia"/>
          <w:lang w:eastAsia="en-US"/>
        </w:rPr>
        <w:tab/>
      </w:r>
      <w:r w:rsidR="0082258C">
        <w:rPr>
          <w:rFonts w:eastAsiaTheme="minorEastAsia"/>
          <w:b/>
          <w:bCs/>
          <w:color w:val="00B0F0"/>
          <w:lang w:eastAsia="en-US"/>
        </w:rPr>
        <w:t>I</w:t>
      </w:r>
      <w:r w:rsidR="0082258C" w:rsidRPr="00FF05C4">
        <w:rPr>
          <w:rFonts w:eastAsiaTheme="minorEastAsia"/>
          <w:b/>
          <w:bCs/>
          <w:color w:val="00B0F0"/>
          <w:lang w:eastAsia="en-US"/>
        </w:rPr>
        <w:t>n manual driving</w:t>
      </w:r>
      <w:r w:rsidR="0082258C" w:rsidRPr="00FF05C4">
        <w:rPr>
          <w:rFonts w:eastAsiaTheme="minorEastAsia"/>
          <w:b/>
          <w:color w:val="00B0F0"/>
          <w:lang w:eastAsia="en-US"/>
        </w:rPr>
        <w:t xml:space="preserve"> mode</w:t>
      </w:r>
      <w:r w:rsidR="0082258C">
        <w:rPr>
          <w:rFonts w:eastAsiaTheme="minorEastAsia"/>
          <w:b/>
          <w:color w:val="00B0F0"/>
          <w:lang w:eastAsia="en-US"/>
        </w:rPr>
        <w:t>,</w:t>
      </w:r>
      <w:r w:rsidR="0082258C" w:rsidRPr="00AD0AA3">
        <w:rPr>
          <w:rFonts w:eastAsiaTheme="minorEastAsia"/>
          <w:lang w:eastAsia="en-US"/>
        </w:rPr>
        <w:t xml:space="preserve"> </w:t>
      </w:r>
      <w:proofErr w:type="spellStart"/>
      <w:r w:rsidR="0082258C" w:rsidRPr="00FF05C4">
        <w:rPr>
          <w:rFonts w:eastAsiaTheme="minorEastAsia"/>
          <w:strike/>
          <w:color w:val="00B0F0"/>
          <w:lang w:eastAsia="en-US"/>
        </w:rPr>
        <w:t>T</w:t>
      </w:r>
      <w:r w:rsidR="0082258C" w:rsidRPr="00FF05C4">
        <w:rPr>
          <w:rFonts w:eastAsiaTheme="minorEastAsia"/>
          <w:b/>
          <w:color w:val="00B0F0"/>
          <w:lang w:eastAsia="en-US"/>
        </w:rPr>
        <w:t>t</w:t>
      </w:r>
      <w:r w:rsidRPr="00BE09BC">
        <w:rPr>
          <w:rFonts w:eastAsiaTheme="minorEastAsia"/>
          <w:lang w:eastAsia="en-US"/>
        </w:rPr>
        <w:t>he</w:t>
      </w:r>
      <w:proofErr w:type="spellEnd"/>
      <w:r w:rsidRPr="00BE09BC">
        <w:rPr>
          <w:rFonts w:eastAsiaTheme="minorEastAsia"/>
          <w:lang w:eastAsia="en-US"/>
        </w:rPr>
        <w:t xml:space="preserve"> </w:t>
      </w:r>
      <w:proofErr w:type="spellStart"/>
      <w:r w:rsidRPr="00BE09BC">
        <w:rPr>
          <w:rFonts w:eastAsiaTheme="minorEastAsia"/>
          <w:lang w:eastAsia="en-US"/>
        </w:rPr>
        <w:t>Vadj</w:t>
      </w:r>
      <w:proofErr w:type="spellEnd"/>
      <w:r w:rsidRPr="00BE09BC">
        <w:rPr>
          <w:rFonts w:eastAsiaTheme="minorEastAsia"/>
          <w:lang w:eastAsia="en-US"/>
        </w:rPr>
        <w:t xml:space="preserve"> value shall be permanently </w:t>
      </w:r>
      <w:r w:rsidRPr="00CE2D5D">
        <w:rPr>
          <w:rFonts w:eastAsiaTheme="minorEastAsia"/>
          <w:lang w:eastAsia="en-US"/>
        </w:rPr>
        <w:t>indicated to the driver</w:t>
      </w:r>
      <w:r w:rsidR="00CE2D5D">
        <w:rPr>
          <w:rFonts w:eastAsiaTheme="minorEastAsia"/>
          <w:lang w:eastAsia="en-US"/>
        </w:rPr>
        <w:t xml:space="preserve"> </w:t>
      </w:r>
      <w:r w:rsidRPr="00BE09BC">
        <w:rPr>
          <w:rFonts w:eastAsiaTheme="minorEastAsia"/>
          <w:lang w:eastAsia="en-US"/>
        </w:rPr>
        <w:t>by a visual display. This does not preclude temporary interruption of the display for safety reasons.</w:t>
      </w:r>
    </w:p>
    <w:p w14:paraId="3A23CE26" w14:textId="77777777" w:rsidR="004607C8" w:rsidRDefault="004607C8" w:rsidP="00441FD5">
      <w:pPr>
        <w:spacing w:after="120"/>
        <w:ind w:left="2268" w:right="1134" w:hanging="1134"/>
        <w:jc w:val="both"/>
        <w:rPr>
          <w:lang w:val="en-IE"/>
        </w:rPr>
      </w:pPr>
    </w:p>
    <w:p w14:paraId="3448225E" w14:textId="6E26F5B0" w:rsidR="00DF37CD" w:rsidRPr="003756A6" w:rsidRDefault="00DF37CD" w:rsidP="00DF37CD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Pr="003756A6">
        <w:rPr>
          <w:i/>
          <w:iCs/>
        </w:rPr>
        <w:t>aragraph</w:t>
      </w:r>
      <w:r>
        <w:rPr>
          <w:i/>
          <w:iCs/>
        </w:rPr>
        <w:t xml:space="preserve">s </w:t>
      </w:r>
      <w:r w:rsidRPr="00DF37CD">
        <w:rPr>
          <w:i/>
          <w:iCs/>
        </w:rPr>
        <w:t>21.2.5.4.1.</w:t>
      </w:r>
      <w:r>
        <w:rPr>
          <w:i/>
          <w:iCs/>
        </w:rPr>
        <w:t xml:space="preserve">to </w:t>
      </w:r>
      <w:r w:rsidRPr="00DF37CD">
        <w:rPr>
          <w:i/>
          <w:iCs/>
        </w:rPr>
        <w:t>21.2.5.4.2.</w:t>
      </w:r>
      <w:r>
        <w:rPr>
          <w:i/>
          <w:iCs/>
        </w:rPr>
        <w:t xml:space="preserve"> </w:t>
      </w:r>
      <w:r w:rsidRPr="003756A6">
        <w:rPr>
          <w:i/>
          <w:iCs/>
        </w:rPr>
        <w:t>to read:</w:t>
      </w:r>
    </w:p>
    <w:p w14:paraId="4E5B421F" w14:textId="1ADF4608" w:rsidR="00DF37CD" w:rsidRPr="00625A1A" w:rsidRDefault="00DF37CD" w:rsidP="00DF37CD">
      <w:pPr>
        <w:spacing w:after="120"/>
        <w:ind w:left="2268" w:right="1134" w:hanging="1134"/>
        <w:jc w:val="both"/>
        <w:rPr>
          <w:b/>
          <w:bCs/>
          <w:i/>
          <w:iCs/>
          <w:lang w:val="en-IE"/>
        </w:rPr>
      </w:pPr>
      <w:r w:rsidRPr="00DF37CD">
        <w:rPr>
          <w:rFonts w:eastAsiaTheme="minorEastAsia"/>
          <w:lang w:eastAsia="en-US"/>
        </w:rPr>
        <w:t>21.2.5.4.1.</w:t>
      </w:r>
      <w:r w:rsidR="004C33B4">
        <w:rPr>
          <w:rFonts w:eastAsiaTheme="minorEastAsia"/>
          <w:lang w:eastAsia="en-US"/>
        </w:rPr>
        <w:tab/>
      </w:r>
      <w:r w:rsidRPr="00DF37CD">
        <w:rPr>
          <w:rFonts w:eastAsiaTheme="minorEastAsia"/>
          <w:lang w:eastAsia="en-US"/>
        </w:rPr>
        <w:t xml:space="preserve">To exceed </w:t>
      </w:r>
      <w:proofErr w:type="spellStart"/>
      <w:r w:rsidRPr="00DF37CD">
        <w:rPr>
          <w:rFonts w:eastAsiaTheme="minorEastAsia"/>
          <w:lang w:eastAsia="en-US"/>
        </w:rPr>
        <w:t>Vadj</w:t>
      </w:r>
      <w:proofErr w:type="spellEnd"/>
      <w:r w:rsidR="00274EB3">
        <w:rPr>
          <w:rFonts w:eastAsiaTheme="minorEastAsia"/>
          <w:lang w:eastAsia="en-US"/>
        </w:rPr>
        <w:t>,</w:t>
      </w:r>
      <w:r w:rsidRPr="00DF37CD">
        <w:rPr>
          <w:rFonts w:eastAsiaTheme="minorEastAsia"/>
          <w:lang w:eastAsia="en-US"/>
        </w:rPr>
        <w:t xml:space="preserve"> </w:t>
      </w:r>
      <w:r w:rsidRPr="00274EB3">
        <w:rPr>
          <w:rFonts w:eastAsiaTheme="minorEastAsia"/>
          <w:lang w:eastAsia="en-US"/>
        </w:rPr>
        <w:t>a positive action</w:t>
      </w:r>
      <w:r w:rsidRPr="00DF37CD">
        <w:rPr>
          <w:rFonts w:eastAsiaTheme="minorEastAsia"/>
          <w:lang w:eastAsia="en-US"/>
        </w:rPr>
        <w:t xml:space="preserve"> will be required.</w:t>
      </w:r>
      <w:r w:rsidR="004C33B4">
        <w:rPr>
          <w:rFonts w:eastAsiaTheme="minorEastAsia"/>
          <w:lang w:eastAsia="en-US"/>
        </w:rPr>
        <w:t xml:space="preserve"> </w:t>
      </w:r>
      <w:r w:rsidR="004C33B4" w:rsidRPr="009D767E">
        <w:rPr>
          <w:b/>
          <w:color w:val="00B0F0"/>
          <w:lang w:val="en-IE"/>
        </w:rPr>
        <w:t>(</w:t>
      </w:r>
      <w:r w:rsidR="004C33B4" w:rsidRPr="009D767E">
        <w:rPr>
          <w:rFonts w:eastAsiaTheme="minorEastAsia"/>
          <w:b/>
          <w:bCs/>
          <w:color w:val="00B0F0"/>
          <w:lang w:eastAsia="en-US"/>
        </w:rPr>
        <w:t>Not applicable whilst an ADS is active.)</w:t>
      </w:r>
    </w:p>
    <w:p w14:paraId="78077EE3" w14:textId="1D613327" w:rsidR="004607C8" w:rsidRDefault="00DF37CD" w:rsidP="00441FD5">
      <w:pPr>
        <w:spacing w:after="120"/>
        <w:ind w:left="2268" w:right="1134" w:hanging="1134"/>
        <w:jc w:val="both"/>
        <w:rPr>
          <w:lang w:val="en-IE"/>
        </w:rPr>
      </w:pPr>
      <w:r w:rsidRPr="00DF37CD">
        <w:rPr>
          <w:lang w:val="en-IE"/>
        </w:rPr>
        <w:t>21.2.5.4.2.</w:t>
      </w:r>
      <w:r w:rsidR="004C33B4">
        <w:rPr>
          <w:lang w:val="en-IE"/>
        </w:rPr>
        <w:tab/>
      </w:r>
      <w:r w:rsidR="000B1C52" w:rsidRPr="004C33B4">
        <w:rPr>
          <w:b/>
          <w:bCs/>
          <w:color w:val="00B0F0"/>
          <w:lang w:val="en-IE"/>
        </w:rPr>
        <w:t>In manual driving</w:t>
      </w:r>
      <w:r w:rsidR="004C33B4" w:rsidRPr="004C33B4">
        <w:rPr>
          <w:b/>
          <w:bCs/>
          <w:color w:val="00B0F0"/>
          <w:lang w:val="en-IE"/>
        </w:rPr>
        <w:t xml:space="preserve"> mode</w:t>
      </w:r>
      <w:r w:rsidR="000B1C52" w:rsidRPr="004C33B4">
        <w:rPr>
          <w:b/>
          <w:bCs/>
          <w:color w:val="00B0F0"/>
          <w:lang w:val="en-IE"/>
        </w:rPr>
        <w:t xml:space="preserve">, </w:t>
      </w:r>
      <w:r w:rsidR="000B1C52">
        <w:rPr>
          <w:lang w:val="en-IE"/>
        </w:rPr>
        <w:t>w</w:t>
      </w:r>
      <w:r w:rsidRPr="00DF37CD">
        <w:rPr>
          <w:lang w:val="en-IE"/>
        </w:rPr>
        <w:t xml:space="preserve">henever the vehicle speed exceeds </w:t>
      </w:r>
      <w:proofErr w:type="spellStart"/>
      <w:r w:rsidRPr="00DF37CD">
        <w:rPr>
          <w:lang w:val="en-IE"/>
        </w:rPr>
        <w:t>Vadj</w:t>
      </w:r>
      <w:proofErr w:type="spellEnd"/>
      <w:r w:rsidRPr="00DF37CD">
        <w:rPr>
          <w:lang w:val="en-IE"/>
        </w:rPr>
        <w:t xml:space="preserve"> the </w:t>
      </w:r>
      <w:r w:rsidRPr="000B1C52">
        <w:rPr>
          <w:lang w:val="en-IE"/>
        </w:rPr>
        <w:t>driver</w:t>
      </w:r>
      <w:r w:rsidRPr="00DF37CD">
        <w:rPr>
          <w:lang w:val="en-IE"/>
        </w:rPr>
        <w:t xml:space="preserve"> must be informed by means of a suitable warning signal other than the speedometer</w:t>
      </w:r>
      <w:r w:rsidR="000B1C52">
        <w:rPr>
          <w:lang w:val="en-IE"/>
        </w:rPr>
        <w:t>.</w:t>
      </w:r>
    </w:p>
    <w:p w14:paraId="3A5F5A76" w14:textId="77777777" w:rsidR="004607C8" w:rsidRDefault="004607C8" w:rsidP="00441FD5">
      <w:pPr>
        <w:spacing w:after="120"/>
        <w:ind w:left="2268" w:right="1134" w:hanging="1134"/>
        <w:jc w:val="both"/>
        <w:rPr>
          <w:lang w:val="en-IE"/>
        </w:rPr>
      </w:pPr>
    </w:p>
    <w:p w14:paraId="335DD001" w14:textId="50FE1E38" w:rsidR="00A4385D" w:rsidRPr="003756A6" w:rsidRDefault="00A4385D" w:rsidP="00A4385D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Pr="003756A6">
        <w:rPr>
          <w:i/>
          <w:iCs/>
        </w:rPr>
        <w:t>aragraph</w:t>
      </w:r>
      <w:r>
        <w:rPr>
          <w:i/>
          <w:iCs/>
        </w:rPr>
        <w:t xml:space="preserve"> </w:t>
      </w:r>
      <w:r w:rsidRPr="00A4385D">
        <w:rPr>
          <w:i/>
          <w:iCs/>
        </w:rPr>
        <w:t>21.2.6.3.</w:t>
      </w:r>
      <w:r>
        <w:rPr>
          <w:i/>
          <w:iCs/>
        </w:rPr>
        <w:t xml:space="preserve"> </w:t>
      </w:r>
      <w:r w:rsidRPr="003756A6">
        <w:rPr>
          <w:i/>
          <w:iCs/>
        </w:rPr>
        <w:t>to read:</w:t>
      </w:r>
    </w:p>
    <w:p w14:paraId="310185B7" w14:textId="0857047C" w:rsidR="00A4385D" w:rsidRPr="000B1C52" w:rsidRDefault="00A4385D" w:rsidP="00A4385D">
      <w:pPr>
        <w:spacing w:after="120"/>
        <w:ind w:left="2268" w:right="1134" w:hanging="1134"/>
        <w:jc w:val="both"/>
        <w:rPr>
          <w:rFonts w:eastAsiaTheme="minorEastAsia"/>
          <w:b/>
          <w:bCs/>
          <w:color w:val="FF0000"/>
          <w:lang w:eastAsia="en-US"/>
        </w:rPr>
      </w:pPr>
      <w:r w:rsidRPr="00A4385D">
        <w:rPr>
          <w:rFonts w:eastAsiaTheme="minorEastAsia"/>
          <w:lang w:eastAsia="en-US"/>
        </w:rPr>
        <w:t>21.2.6.3.</w:t>
      </w:r>
      <w:r w:rsidRPr="00984F25">
        <w:rPr>
          <w:rFonts w:eastAsiaTheme="minorEastAsia"/>
          <w:lang w:eastAsia="en-US"/>
        </w:rPr>
        <w:tab/>
      </w:r>
      <w:r w:rsidRPr="00A4385D">
        <w:rPr>
          <w:rFonts w:eastAsiaTheme="minorEastAsia"/>
          <w:lang w:eastAsia="en-US"/>
        </w:rPr>
        <w:t>This shall be achieved by a control device</w:t>
      </w:r>
      <w:r w:rsidR="000B1C52">
        <w:rPr>
          <w:rFonts w:eastAsiaTheme="minorEastAsia"/>
          <w:lang w:eastAsia="en-US"/>
        </w:rPr>
        <w:t xml:space="preserve"> </w:t>
      </w:r>
      <w:r w:rsidR="000B1C52" w:rsidRPr="004C33B4">
        <w:rPr>
          <w:rFonts w:eastAsiaTheme="minorEastAsia"/>
          <w:b/>
          <w:bCs/>
          <w:color w:val="00B0F0"/>
          <w:lang w:eastAsia="en-US"/>
        </w:rPr>
        <w:t>that can be</w:t>
      </w:r>
      <w:r w:rsidRPr="004C33B4">
        <w:rPr>
          <w:rFonts w:eastAsiaTheme="minorEastAsia"/>
          <w:color w:val="00B0F0"/>
          <w:lang w:eastAsia="en-US"/>
        </w:rPr>
        <w:t xml:space="preserve"> </w:t>
      </w:r>
      <w:r w:rsidRPr="00A4385D">
        <w:rPr>
          <w:rFonts w:eastAsiaTheme="minorEastAsia"/>
          <w:lang w:eastAsia="en-US"/>
        </w:rPr>
        <w:t xml:space="preserve">operated </w:t>
      </w:r>
      <w:r w:rsidR="000B1C52" w:rsidRPr="004C33B4">
        <w:rPr>
          <w:rFonts w:eastAsiaTheme="minorEastAsia"/>
          <w:bCs/>
          <w:lang w:eastAsia="en-US"/>
        </w:rPr>
        <w:t>directly</w:t>
      </w:r>
      <w:r w:rsidR="000B1C52" w:rsidRPr="004C33B4">
        <w:rPr>
          <w:rFonts w:eastAsiaTheme="minorEastAsia"/>
          <w:lang w:eastAsia="en-US"/>
        </w:rPr>
        <w:t xml:space="preserve"> </w:t>
      </w:r>
      <w:r w:rsidRPr="004C33B4">
        <w:rPr>
          <w:rFonts w:eastAsiaTheme="minorEastAsia"/>
          <w:bCs/>
          <w:lang w:eastAsia="en-US"/>
        </w:rPr>
        <w:t>by the driver</w:t>
      </w:r>
      <w:r w:rsidR="000B1C52">
        <w:rPr>
          <w:rFonts w:eastAsiaTheme="minorEastAsia"/>
          <w:b/>
          <w:bCs/>
          <w:color w:val="FF0000"/>
          <w:lang w:eastAsia="en-US"/>
        </w:rPr>
        <w:t xml:space="preserve"> </w:t>
      </w:r>
      <w:r w:rsidR="000B1C52" w:rsidRPr="004C33B4">
        <w:rPr>
          <w:rFonts w:eastAsiaTheme="minorEastAsia"/>
          <w:b/>
          <w:bCs/>
          <w:color w:val="00B0F0"/>
          <w:lang w:eastAsia="en-US"/>
        </w:rPr>
        <w:t xml:space="preserve">in manual driving mode. </w:t>
      </w:r>
    </w:p>
    <w:p w14:paraId="5E346114" w14:textId="77777777" w:rsidR="00A4385D" w:rsidRPr="00A4385D" w:rsidRDefault="00A4385D" w:rsidP="00A4385D">
      <w:pPr>
        <w:spacing w:after="120"/>
        <w:ind w:left="2268" w:right="1134" w:hanging="1134"/>
        <w:jc w:val="both"/>
        <w:rPr>
          <w:b/>
          <w:bCs/>
          <w:i/>
          <w:iCs/>
          <w:lang w:val="en-IE"/>
        </w:rPr>
      </w:pPr>
    </w:p>
    <w:p w14:paraId="2134798E" w14:textId="3735D4E8" w:rsidR="00A4385D" w:rsidRPr="003756A6" w:rsidRDefault="00A4385D" w:rsidP="00A4385D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Pr="003756A6">
        <w:rPr>
          <w:i/>
          <w:iCs/>
        </w:rPr>
        <w:t>aragraph</w:t>
      </w:r>
      <w:r>
        <w:rPr>
          <w:i/>
          <w:iCs/>
        </w:rPr>
        <w:t xml:space="preserve"> </w:t>
      </w:r>
      <w:r w:rsidRPr="00A4385D">
        <w:rPr>
          <w:i/>
          <w:iCs/>
        </w:rPr>
        <w:t>21.2.7.1.</w:t>
      </w:r>
      <w:r>
        <w:rPr>
          <w:i/>
          <w:iCs/>
        </w:rPr>
        <w:t xml:space="preserve"> </w:t>
      </w:r>
      <w:r w:rsidRPr="003756A6">
        <w:rPr>
          <w:i/>
          <w:iCs/>
        </w:rPr>
        <w:t>to read:</w:t>
      </w:r>
    </w:p>
    <w:p w14:paraId="75281376" w14:textId="6D7AD23E" w:rsidR="00A4385D" w:rsidRPr="00A4385D" w:rsidRDefault="00A4385D" w:rsidP="00A4385D">
      <w:pPr>
        <w:spacing w:after="120"/>
        <w:ind w:left="2268" w:right="1134" w:hanging="1134"/>
        <w:jc w:val="both"/>
        <w:rPr>
          <w:b/>
          <w:bCs/>
          <w:i/>
          <w:iCs/>
          <w:lang w:val="en-IE"/>
        </w:rPr>
      </w:pPr>
      <w:r w:rsidRPr="00A4385D">
        <w:rPr>
          <w:rFonts w:eastAsiaTheme="minorEastAsia"/>
          <w:lang w:eastAsia="en-US"/>
        </w:rPr>
        <w:t>21.2.7.1.</w:t>
      </w:r>
      <w:r w:rsidR="004C33B4">
        <w:rPr>
          <w:rFonts w:eastAsiaTheme="minorEastAsia"/>
          <w:lang w:eastAsia="en-US"/>
        </w:rPr>
        <w:tab/>
      </w:r>
      <w:r w:rsidRPr="00A4385D">
        <w:rPr>
          <w:rFonts w:eastAsiaTheme="minorEastAsia"/>
          <w:lang w:eastAsia="en-US"/>
        </w:rPr>
        <w:t xml:space="preserve">When </w:t>
      </w:r>
      <w:proofErr w:type="spellStart"/>
      <w:r w:rsidRPr="00A4385D">
        <w:rPr>
          <w:rFonts w:eastAsiaTheme="minorEastAsia"/>
          <w:lang w:eastAsia="en-US"/>
        </w:rPr>
        <w:t>Vadj</w:t>
      </w:r>
      <w:proofErr w:type="spellEnd"/>
      <w:r w:rsidRPr="00A4385D">
        <w:rPr>
          <w:rFonts w:eastAsiaTheme="minorEastAsia"/>
          <w:lang w:eastAsia="en-US"/>
        </w:rPr>
        <w:t xml:space="preserve"> is set </w:t>
      </w:r>
      <w:r w:rsidRPr="004C33B4">
        <w:rPr>
          <w:rFonts w:eastAsiaTheme="minorEastAsia"/>
          <w:bCs/>
          <w:lang w:eastAsia="en-US"/>
        </w:rPr>
        <w:t>by the driver</w:t>
      </w:r>
      <w:r w:rsidR="004C33B4">
        <w:rPr>
          <w:rFonts w:eastAsiaTheme="minorEastAsia"/>
          <w:bCs/>
          <w:lang w:eastAsia="en-US"/>
        </w:rPr>
        <w:t>,</w:t>
      </w:r>
      <w:r w:rsidR="000B1C52" w:rsidRPr="004C33B4">
        <w:rPr>
          <w:rFonts w:eastAsiaTheme="minorEastAsia"/>
          <w:lang w:eastAsia="en-US"/>
        </w:rPr>
        <w:t xml:space="preserve"> </w:t>
      </w:r>
      <w:r w:rsidRPr="00A4385D">
        <w:rPr>
          <w:rFonts w:eastAsiaTheme="minorEastAsia"/>
          <w:lang w:eastAsia="en-US"/>
        </w:rPr>
        <w:t xml:space="preserve">it shall </w:t>
      </w:r>
      <w:proofErr w:type="gramStart"/>
      <w:r w:rsidRPr="00A4385D">
        <w:rPr>
          <w:rFonts w:eastAsiaTheme="minorEastAsia"/>
          <w:lang w:eastAsia="en-US"/>
        </w:rPr>
        <w:t>not</w:t>
      </w:r>
      <w:proofErr w:type="gramEnd"/>
      <w:r w:rsidRPr="00A4385D">
        <w:rPr>
          <w:rFonts w:eastAsiaTheme="minorEastAsia"/>
          <w:lang w:eastAsia="en-US"/>
        </w:rPr>
        <w:t xml:space="preserve"> capable of being modified by any means other than the designated control device.</w:t>
      </w:r>
      <w:r w:rsidR="004C33B4">
        <w:rPr>
          <w:rFonts w:eastAsiaTheme="minorEastAsia"/>
          <w:lang w:eastAsia="en-US"/>
        </w:rPr>
        <w:t xml:space="preserve"> </w:t>
      </w:r>
      <w:r w:rsidR="004C33B4" w:rsidRPr="009D767E">
        <w:rPr>
          <w:b/>
          <w:color w:val="00B0F0"/>
          <w:lang w:val="en-IE"/>
        </w:rPr>
        <w:t>(</w:t>
      </w:r>
      <w:r w:rsidR="004C33B4" w:rsidRPr="009D767E">
        <w:rPr>
          <w:rFonts w:eastAsiaTheme="minorEastAsia"/>
          <w:b/>
          <w:bCs/>
          <w:color w:val="00B0F0"/>
          <w:lang w:eastAsia="en-US"/>
        </w:rPr>
        <w:t>Not applicable whilst an ADS is active.)</w:t>
      </w:r>
    </w:p>
    <w:p w14:paraId="22737EAC" w14:textId="77777777" w:rsidR="00A4385D" w:rsidRDefault="00A4385D" w:rsidP="00A4385D">
      <w:pPr>
        <w:spacing w:after="120"/>
        <w:ind w:left="2268" w:right="1134" w:hanging="1134"/>
        <w:jc w:val="both"/>
        <w:rPr>
          <w:lang w:val="en-IE"/>
        </w:rPr>
      </w:pPr>
    </w:p>
    <w:p w14:paraId="50AC699E" w14:textId="2DD157BA" w:rsidR="00A4385D" w:rsidRPr="003756A6" w:rsidRDefault="00A4385D" w:rsidP="00A4385D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Pr="003756A6">
        <w:rPr>
          <w:i/>
          <w:iCs/>
        </w:rPr>
        <w:t>aragraph</w:t>
      </w:r>
      <w:r>
        <w:rPr>
          <w:i/>
          <w:iCs/>
        </w:rPr>
        <w:t xml:space="preserve"> </w:t>
      </w:r>
      <w:r w:rsidRPr="00A4385D">
        <w:rPr>
          <w:i/>
          <w:iCs/>
        </w:rPr>
        <w:t>21.2.7</w:t>
      </w:r>
      <w:r>
        <w:rPr>
          <w:i/>
          <w:iCs/>
        </w:rPr>
        <w:t>.</w:t>
      </w:r>
      <w:r w:rsidR="000B1C52">
        <w:rPr>
          <w:i/>
          <w:iCs/>
        </w:rPr>
        <w:t>2</w:t>
      </w:r>
      <w:r w:rsidRPr="00A4385D">
        <w:rPr>
          <w:i/>
          <w:iCs/>
        </w:rPr>
        <w:t>.</w:t>
      </w:r>
      <w:r>
        <w:rPr>
          <w:i/>
          <w:iCs/>
        </w:rPr>
        <w:t xml:space="preserve"> </w:t>
      </w:r>
      <w:r w:rsidRPr="003756A6">
        <w:rPr>
          <w:i/>
          <w:iCs/>
        </w:rPr>
        <w:t>to read:</w:t>
      </w:r>
    </w:p>
    <w:p w14:paraId="015CA02E" w14:textId="686CC4B1" w:rsidR="00A4385D" w:rsidRPr="000B1C52" w:rsidRDefault="00A4385D" w:rsidP="00A4385D">
      <w:pPr>
        <w:spacing w:after="120"/>
        <w:ind w:left="2268" w:right="1134" w:hanging="1134"/>
        <w:jc w:val="both"/>
        <w:rPr>
          <w:b/>
          <w:bCs/>
          <w:i/>
          <w:iCs/>
          <w:color w:val="FF0000"/>
          <w:lang w:val="en-IE"/>
        </w:rPr>
      </w:pPr>
      <w:r w:rsidRPr="00A4385D">
        <w:rPr>
          <w:rFonts w:eastAsiaTheme="minorEastAsia"/>
          <w:lang w:eastAsia="en-US"/>
        </w:rPr>
        <w:t>21.2.7.</w:t>
      </w:r>
      <w:r w:rsidR="000B1C52">
        <w:rPr>
          <w:rFonts w:eastAsiaTheme="minorEastAsia"/>
          <w:lang w:eastAsia="en-US"/>
        </w:rPr>
        <w:t>2</w:t>
      </w:r>
      <w:r w:rsidRPr="00A4385D">
        <w:rPr>
          <w:rFonts w:eastAsiaTheme="minorEastAsia"/>
          <w:lang w:eastAsia="en-US"/>
        </w:rPr>
        <w:t>.</w:t>
      </w:r>
      <w:r w:rsidRPr="00984F25">
        <w:rPr>
          <w:rFonts w:eastAsiaTheme="minorEastAsia"/>
          <w:lang w:eastAsia="en-US"/>
        </w:rPr>
        <w:tab/>
      </w:r>
      <w:r w:rsidRPr="00A4385D">
        <w:rPr>
          <w:rFonts w:eastAsiaTheme="minorEastAsia"/>
          <w:lang w:eastAsia="en-US"/>
        </w:rPr>
        <w:t>The ASLD must be</w:t>
      </w:r>
      <w:r w:rsidR="000B1C52">
        <w:rPr>
          <w:rFonts w:eastAsiaTheme="minorEastAsia"/>
          <w:lang w:eastAsia="en-US"/>
        </w:rPr>
        <w:t xml:space="preserve"> </w:t>
      </w:r>
      <w:r w:rsidR="000B1C52" w:rsidRPr="000B1C52">
        <w:rPr>
          <w:rFonts w:eastAsiaTheme="minorEastAsia"/>
          <w:lang w:eastAsia="en-US"/>
        </w:rPr>
        <w:t>capable of being activated/de-activated at any time</w:t>
      </w:r>
      <w:r w:rsidR="00D362A9">
        <w:rPr>
          <w:rFonts w:eastAsiaTheme="minorEastAsia"/>
          <w:lang w:eastAsia="en-US"/>
        </w:rPr>
        <w:t xml:space="preserve">. </w:t>
      </w:r>
      <w:r w:rsidR="00D362A9" w:rsidRPr="009D767E">
        <w:rPr>
          <w:b/>
          <w:color w:val="00B0F0"/>
          <w:lang w:val="en-IE"/>
        </w:rPr>
        <w:t>(</w:t>
      </w:r>
      <w:r w:rsidR="00D362A9" w:rsidRPr="009D767E">
        <w:rPr>
          <w:rFonts w:eastAsiaTheme="minorEastAsia"/>
          <w:b/>
          <w:bCs/>
          <w:color w:val="00B0F0"/>
          <w:lang w:eastAsia="en-US"/>
        </w:rPr>
        <w:t>Not applicable whilst an ADS is active.)</w:t>
      </w:r>
    </w:p>
    <w:p w14:paraId="5E5D1C50" w14:textId="77777777" w:rsidR="004607C8" w:rsidRPr="00441FD5" w:rsidRDefault="004607C8" w:rsidP="00441FD5">
      <w:pPr>
        <w:spacing w:after="120"/>
        <w:ind w:left="2268" w:right="1134" w:hanging="1134"/>
        <w:jc w:val="both"/>
        <w:rPr>
          <w:lang w:val="en-IE"/>
        </w:rPr>
      </w:pPr>
    </w:p>
    <w:p w14:paraId="20EB1F83" w14:textId="48BD8EC8" w:rsidR="00790826" w:rsidRPr="00BC3833" w:rsidRDefault="00790826" w:rsidP="00BC3833">
      <w:pPr>
        <w:spacing w:before="240"/>
        <w:jc w:val="center"/>
        <w:rPr>
          <w:u w:val="single"/>
        </w:rPr>
      </w:pPr>
    </w:p>
    <w:sectPr w:rsidR="00790826" w:rsidRPr="00BC3833" w:rsidSect="00CF3F31">
      <w:footerReference w:type="even" r:id="rId15"/>
      <w:footerReference w:type="default" r:id="rId16"/>
      <w:headerReference w:type="first" r:id="rId17"/>
      <w:footnotePr>
        <w:numFmt w:val="upperLetter"/>
      </w:footnotePr>
      <w:pgSz w:w="11905" w:h="16837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Benson, Arlina" w:date="2025-01-27T13:33:00Z" w:initials="AB">
    <w:p w14:paraId="524C0B79" w14:textId="77777777" w:rsidR="00811C08" w:rsidRDefault="00D31323" w:rsidP="00811C08">
      <w:pPr>
        <w:pStyle w:val="CommentText"/>
      </w:pPr>
      <w:r>
        <w:rPr>
          <w:rStyle w:val="CommentReference"/>
        </w:rPr>
        <w:annotationRef/>
      </w:r>
      <w:r w:rsidR="00811C08">
        <w:t>OICA/CLEPA: Relevance of R89 to be checked (maximum design speed for buses etc.)</w:t>
      </w:r>
    </w:p>
  </w:comment>
  <w:comment w:id="3" w:author="VASS Sandor (JRC-ISPRA)" w:date="2024-12-10T15:51:00Z" w:initials="VS(">
    <w:p w14:paraId="2E9C50C7" w14:textId="2877D9F2" w:rsidR="00366A79" w:rsidRDefault="00366A79">
      <w:pPr>
        <w:pStyle w:val="CommentText"/>
      </w:pPr>
      <w:r>
        <w:rPr>
          <w:rStyle w:val="CommentReference"/>
        </w:rPr>
        <w:annotationRef/>
      </w:r>
      <w:r>
        <w:t>EC: if not needed, ODD + ADS feature definitions can be deleted.</w:t>
      </w:r>
    </w:p>
  </w:comment>
  <w:comment w:id="4" w:author="Benson, Arlina" w:date="2025-01-27T13:38:00Z" w:initials="AB">
    <w:p w14:paraId="13C23180" w14:textId="77777777" w:rsidR="00821341" w:rsidRDefault="00A92DE8" w:rsidP="00821341">
      <w:pPr>
        <w:pStyle w:val="CommentText"/>
      </w:pPr>
      <w:r>
        <w:rPr>
          <w:rStyle w:val="CommentReference"/>
        </w:rPr>
        <w:annotationRef/>
      </w:r>
      <w:r w:rsidR="00821341">
        <w:t>OICA/CLEPA: not needed</w:t>
      </w:r>
    </w:p>
  </w:comment>
  <w:comment w:id="5" w:author="Benson, Arlina" w:date="2025-01-27T13:39:00Z" w:initials="AB">
    <w:p w14:paraId="0A9FE5D3" w14:textId="77777777" w:rsidR="00821341" w:rsidRDefault="00E811F1" w:rsidP="00821341">
      <w:pPr>
        <w:pStyle w:val="CommentText"/>
      </w:pPr>
      <w:r>
        <w:rPr>
          <w:rStyle w:val="CommentReference"/>
        </w:rPr>
        <w:annotationRef/>
      </w:r>
      <w:r w:rsidR="00821341">
        <w:t>OICA/CLEPA: Depending on the outcome of §1.1.4</w:t>
      </w:r>
    </w:p>
  </w:comment>
  <w:comment w:id="6" w:author="Benson, Arlina" w:date="2025-01-27T13:41:00Z" w:initials="AB">
    <w:p w14:paraId="5B6DB1E7" w14:textId="3EB4DA63" w:rsidR="00914E23" w:rsidRDefault="000224B4" w:rsidP="00914E23">
      <w:pPr>
        <w:pStyle w:val="CommentText"/>
      </w:pPr>
      <w:r>
        <w:rPr>
          <w:rStyle w:val="CommentReference"/>
        </w:rPr>
        <w:annotationRef/>
      </w:r>
      <w:r w:rsidR="00914E23">
        <w:t>OICA/CLEPA: OK</w:t>
      </w:r>
    </w:p>
  </w:comment>
  <w:comment w:id="7" w:author="Benson, Arlina" w:date="2025-01-27T13:47:00Z" w:initials="AB">
    <w:p w14:paraId="28434EA4" w14:textId="181F9020" w:rsidR="00E96FC0" w:rsidRDefault="00E96FC0" w:rsidP="00E96FC0">
      <w:pPr>
        <w:pStyle w:val="CommentText"/>
      </w:pPr>
      <w:r>
        <w:rPr>
          <w:rStyle w:val="CommentReference"/>
        </w:rPr>
        <w:annotationRef/>
      </w:r>
      <w:r>
        <w:t>VDA 27.01.2025: not needed as stated in 1.2.2</w:t>
      </w:r>
    </w:p>
  </w:comment>
  <w:comment w:id="8" w:author="Benson, Arlina" w:date="2025-01-27T13:54:00Z" w:initials="AB">
    <w:p w14:paraId="7BC6EF1B" w14:textId="77777777" w:rsidR="00914E23" w:rsidRDefault="00E05D86" w:rsidP="00914E23">
      <w:pPr>
        <w:pStyle w:val="CommentText"/>
      </w:pPr>
      <w:r>
        <w:rPr>
          <w:rStyle w:val="CommentReference"/>
        </w:rPr>
        <w:annotationRef/>
      </w:r>
      <w:r w:rsidR="00914E23">
        <w:t xml:space="preserve"> OICA/CLEPA: depending on 1.1.4 OK/not OK</w:t>
      </w:r>
    </w:p>
  </w:comment>
  <w:comment w:id="9" w:author="Benson, Arlina" w:date="2025-01-27T13:57:00Z" w:initials="AB">
    <w:p w14:paraId="094A0D89" w14:textId="77777777" w:rsidR="00914E23" w:rsidRDefault="00266904" w:rsidP="00914E23">
      <w:pPr>
        <w:pStyle w:val="CommentText"/>
      </w:pPr>
      <w:r>
        <w:rPr>
          <w:rStyle w:val="CommentReference"/>
        </w:rPr>
        <w:annotationRef/>
      </w:r>
      <w:r w:rsidR="00914E23">
        <w:t xml:space="preserve"> OICA/CLEPA: depending on 1.1.4 OK/not OK</w:t>
      </w:r>
    </w:p>
  </w:comment>
  <w:comment w:id="10" w:author="Benson, Arlina" w:date="2025-01-27T14:15:00Z" w:initials="AB">
    <w:p w14:paraId="19FDD5E9" w14:textId="77777777" w:rsidR="00914E23" w:rsidRDefault="00215B06" w:rsidP="00914E23">
      <w:pPr>
        <w:pStyle w:val="CommentText"/>
      </w:pPr>
      <w:r>
        <w:rPr>
          <w:rStyle w:val="CommentReference"/>
        </w:rPr>
        <w:annotationRef/>
      </w:r>
      <w:r w:rsidR="00914E23">
        <w:t>OICA/CLEPA: OK for dual mode</w:t>
      </w:r>
    </w:p>
  </w:comment>
  <w:comment w:id="11" w:author="Benson, Arlina" w:date="2025-01-27T14:15:00Z" w:initials="AB">
    <w:p w14:paraId="3CF28430" w14:textId="77777777" w:rsidR="00914E23" w:rsidRDefault="00215B06" w:rsidP="00914E23">
      <w:pPr>
        <w:pStyle w:val="CommentText"/>
      </w:pPr>
      <w:r>
        <w:rPr>
          <w:rStyle w:val="CommentReference"/>
        </w:rPr>
        <w:annotationRef/>
      </w:r>
      <w:r w:rsidR="00914E23">
        <w:t>OICA/CLEPA: OK for dual mode</w:t>
      </w:r>
    </w:p>
  </w:comment>
  <w:comment w:id="12" w:author="Benson, Arlina" w:date="2025-01-27T14:21:00Z" w:initials="AB">
    <w:p w14:paraId="50F3BEC1" w14:textId="77777777" w:rsidR="00511E29" w:rsidRDefault="006037BD" w:rsidP="00511E29">
      <w:pPr>
        <w:pStyle w:val="CommentText"/>
      </w:pPr>
      <w:r>
        <w:rPr>
          <w:rStyle w:val="CommentReference"/>
        </w:rPr>
        <w:annotationRef/>
      </w:r>
      <w:r w:rsidR="00511E29">
        <w:t>OICA/CLEPA: see changes in green</w:t>
      </w:r>
    </w:p>
  </w:comment>
  <w:comment w:id="13" w:author="Benson, Arlina" w:date="2025-01-27T14:21:00Z" w:initials="AB">
    <w:p w14:paraId="25AF5BA1" w14:textId="2DF74DE7" w:rsidR="00511E29" w:rsidRDefault="006037BD" w:rsidP="00511E29">
      <w:pPr>
        <w:pStyle w:val="CommentText"/>
      </w:pPr>
      <w:r>
        <w:rPr>
          <w:rStyle w:val="CommentReference"/>
        </w:rPr>
        <w:annotationRef/>
      </w:r>
      <w:r w:rsidR="00511E29">
        <w:t>OICA/CLEPA: see changes in green</w:t>
      </w:r>
    </w:p>
  </w:comment>
  <w:comment w:id="14" w:author="Benson, Arlina" w:date="2025-01-27T14:21:00Z" w:initials="AB">
    <w:p w14:paraId="2E205D66" w14:textId="2379FC0E" w:rsidR="00511E29" w:rsidRDefault="006037BD" w:rsidP="00511E29">
      <w:pPr>
        <w:pStyle w:val="CommentText"/>
      </w:pPr>
      <w:r>
        <w:rPr>
          <w:rStyle w:val="CommentReference"/>
        </w:rPr>
        <w:annotationRef/>
      </w:r>
      <w:r w:rsidR="00511E29">
        <w:t>OICA/CLEPA: see changes in green</w:t>
      </w:r>
    </w:p>
  </w:comment>
  <w:comment w:id="15" w:author="Benson, Arlina" w:date="2025-01-27T14:22:00Z" w:initials="AB">
    <w:p w14:paraId="43E867B1" w14:textId="56A5B85D" w:rsidR="00914E23" w:rsidRDefault="00C50BEA" w:rsidP="00914E23">
      <w:pPr>
        <w:pStyle w:val="CommentText"/>
      </w:pPr>
      <w:r>
        <w:rPr>
          <w:rStyle w:val="CommentReference"/>
        </w:rPr>
        <w:annotationRef/>
      </w:r>
      <w:r w:rsidR="00914E23">
        <w:t>OICA/CLEPA: OK</w:t>
      </w:r>
    </w:p>
  </w:comment>
  <w:comment w:id="16" w:author="Benson, Arlina" w:date="2025-01-27T14:22:00Z" w:initials="AB">
    <w:p w14:paraId="2E45F33B" w14:textId="77777777" w:rsidR="00914E23" w:rsidRDefault="00C50BEA" w:rsidP="00914E23">
      <w:pPr>
        <w:pStyle w:val="CommentText"/>
      </w:pPr>
      <w:r>
        <w:rPr>
          <w:rStyle w:val="CommentReference"/>
        </w:rPr>
        <w:annotationRef/>
      </w:r>
      <w:r w:rsidR="00914E23">
        <w:t>OICA/CLEPA: OK</w:t>
      </w:r>
    </w:p>
  </w:comment>
  <w:comment w:id="17" w:author="Benson, Arlina" w:date="2025-01-27T14:25:00Z" w:initials="AB">
    <w:p w14:paraId="25BDE069" w14:textId="77777777" w:rsidR="00511E29" w:rsidRDefault="00502E83" w:rsidP="00511E29">
      <w:pPr>
        <w:pStyle w:val="CommentText"/>
      </w:pPr>
      <w:r>
        <w:rPr>
          <w:rStyle w:val="CommentReference"/>
        </w:rPr>
        <w:annotationRef/>
      </w:r>
      <w:r w:rsidR="00511E29">
        <w:t>OICA/CLEPA:  see comments above for all following para.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24C0B79" w15:done="0"/>
  <w15:commentEx w15:paraId="2E9C50C7" w15:done="0"/>
  <w15:commentEx w15:paraId="13C23180" w15:paraIdParent="2E9C50C7" w15:done="0"/>
  <w15:commentEx w15:paraId="0A9FE5D3" w15:done="0"/>
  <w15:commentEx w15:paraId="5B6DB1E7" w15:done="0"/>
  <w15:commentEx w15:paraId="28434EA4" w15:done="0"/>
  <w15:commentEx w15:paraId="7BC6EF1B" w15:done="0"/>
  <w15:commentEx w15:paraId="094A0D89" w15:done="0"/>
  <w15:commentEx w15:paraId="19FDD5E9" w15:done="0"/>
  <w15:commentEx w15:paraId="3CF28430" w15:done="0"/>
  <w15:commentEx w15:paraId="50F3BEC1" w15:done="0"/>
  <w15:commentEx w15:paraId="25AF5BA1" w15:done="0"/>
  <w15:commentEx w15:paraId="2E205D66" w15:done="0"/>
  <w15:commentEx w15:paraId="43E867B1" w15:done="0"/>
  <w15:commentEx w15:paraId="2E45F33B" w15:done="0"/>
  <w15:commentEx w15:paraId="25BDE0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45F8C53" w16cex:dateUtc="2025-01-27T12:33:00Z"/>
  <w16cex:commentExtensible w16cex:durableId="60AB0D39" w16cex:dateUtc="2025-01-27T12:38:00Z"/>
  <w16cex:commentExtensible w16cex:durableId="3E5CBB68" w16cex:dateUtc="2025-01-27T12:39:00Z"/>
  <w16cex:commentExtensible w16cex:durableId="0B05DF71" w16cex:dateUtc="2025-01-27T12:41:00Z"/>
  <w16cex:commentExtensible w16cex:durableId="11BA5CB8" w16cex:dateUtc="2025-01-27T12:47:00Z"/>
  <w16cex:commentExtensible w16cex:durableId="0E23C1FF" w16cex:dateUtc="2025-01-27T12:54:00Z"/>
  <w16cex:commentExtensible w16cex:durableId="59A43964" w16cex:dateUtc="2025-01-27T12:57:00Z"/>
  <w16cex:commentExtensible w16cex:durableId="46615F99" w16cex:dateUtc="2025-01-27T13:15:00Z"/>
  <w16cex:commentExtensible w16cex:durableId="25DBEE51" w16cex:dateUtc="2025-01-27T13:15:00Z"/>
  <w16cex:commentExtensible w16cex:durableId="0A2E8142" w16cex:dateUtc="2025-01-27T13:21:00Z"/>
  <w16cex:commentExtensible w16cex:durableId="471EC9D5" w16cex:dateUtc="2025-01-27T13:21:00Z"/>
  <w16cex:commentExtensible w16cex:durableId="4C6FC47B" w16cex:dateUtc="2025-01-27T13:21:00Z"/>
  <w16cex:commentExtensible w16cex:durableId="42AE3983" w16cex:dateUtc="2025-01-27T13:22:00Z"/>
  <w16cex:commentExtensible w16cex:durableId="121AB25A" w16cex:dateUtc="2025-01-27T13:22:00Z"/>
  <w16cex:commentExtensible w16cex:durableId="2205EA3E" w16cex:dateUtc="2025-01-27T13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24C0B79" w16cid:durableId="245F8C53"/>
  <w16cid:commentId w16cid:paraId="2E9C50C7" w16cid:durableId="2E9C50C7"/>
  <w16cid:commentId w16cid:paraId="13C23180" w16cid:durableId="60AB0D39"/>
  <w16cid:commentId w16cid:paraId="0A9FE5D3" w16cid:durableId="3E5CBB68"/>
  <w16cid:commentId w16cid:paraId="5B6DB1E7" w16cid:durableId="0B05DF71"/>
  <w16cid:commentId w16cid:paraId="28434EA4" w16cid:durableId="11BA5CB8"/>
  <w16cid:commentId w16cid:paraId="7BC6EF1B" w16cid:durableId="0E23C1FF"/>
  <w16cid:commentId w16cid:paraId="094A0D89" w16cid:durableId="59A43964"/>
  <w16cid:commentId w16cid:paraId="19FDD5E9" w16cid:durableId="46615F99"/>
  <w16cid:commentId w16cid:paraId="3CF28430" w16cid:durableId="25DBEE51"/>
  <w16cid:commentId w16cid:paraId="50F3BEC1" w16cid:durableId="0A2E8142"/>
  <w16cid:commentId w16cid:paraId="25AF5BA1" w16cid:durableId="471EC9D5"/>
  <w16cid:commentId w16cid:paraId="2E205D66" w16cid:durableId="4C6FC47B"/>
  <w16cid:commentId w16cid:paraId="43E867B1" w16cid:durableId="42AE3983"/>
  <w16cid:commentId w16cid:paraId="2E45F33B" w16cid:durableId="121AB25A"/>
  <w16cid:commentId w16cid:paraId="25BDE069" w16cid:durableId="2205EA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347A7" w14:textId="77777777" w:rsidR="00362444" w:rsidRDefault="00362444" w:rsidP="00F24790">
      <w:pPr>
        <w:spacing w:line="240" w:lineRule="auto"/>
      </w:pPr>
      <w:r>
        <w:separator/>
      </w:r>
    </w:p>
  </w:endnote>
  <w:endnote w:type="continuationSeparator" w:id="0">
    <w:p w14:paraId="0FC562A6" w14:textId="77777777" w:rsidR="00362444" w:rsidRDefault="00362444" w:rsidP="00F24790">
      <w:pPr>
        <w:spacing w:line="240" w:lineRule="auto"/>
      </w:pPr>
      <w:r>
        <w:continuationSeparator/>
      </w:r>
    </w:p>
  </w:endnote>
  <w:endnote w:type="continuationNotice" w:id="1">
    <w:p w14:paraId="435C15D2" w14:textId="77777777" w:rsidR="00362444" w:rsidRDefault="0036244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139237"/>
      <w:docPartObj>
        <w:docPartGallery w:val="Page Numbers (Bottom of Page)"/>
        <w:docPartUnique/>
      </w:docPartObj>
    </w:sdtPr>
    <w:sdtEndPr>
      <w:rPr>
        <w:b/>
        <w:bCs/>
        <w:noProof/>
        <w:sz w:val="18"/>
        <w:szCs w:val="18"/>
      </w:rPr>
    </w:sdtEndPr>
    <w:sdtContent>
      <w:p w14:paraId="42CBCF39" w14:textId="50A3907F" w:rsidR="00101972" w:rsidRPr="00101972" w:rsidRDefault="00101972" w:rsidP="00101972">
        <w:pPr>
          <w:pStyle w:val="Footer"/>
          <w:rPr>
            <w:b/>
            <w:bCs/>
            <w:sz w:val="18"/>
            <w:szCs w:val="18"/>
          </w:rPr>
        </w:pPr>
        <w:r w:rsidRPr="00101972">
          <w:rPr>
            <w:b/>
            <w:bCs/>
            <w:sz w:val="18"/>
            <w:szCs w:val="18"/>
          </w:rPr>
          <w:fldChar w:fldCharType="begin"/>
        </w:r>
        <w:r w:rsidRPr="00101972">
          <w:rPr>
            <w:b/>
            <w:bCs/>
            <w:sz w:val="18"/>
            <w:szCs w:val="18"/>
          </w:rPr>
          <w:instrText xml:space="preserve"> PAGE   \* MERGEFORMAT </w:instrText>
        </w:r>
        <w:r w:rsidRPr="00101972">
          <w:rPr>
            <w:b/>
            <w:bCs/>
            <w:sz w:val="18"/>
            <w:szCs w:val="18"/>
          </w:rPr>
          <w:fldChar w:fldCharType="separate"/>
        </w:r>
        <w:r w:rsidR="001343A8">
          <w:rPr>
            <w:b/>
            <w:bCs/>
            <w:noProof/>
            <w:sz w:val="18"/>
            <w:szCs w:val="18"/>
          </w:rPr>
          <w:t>2</w:t>
        </w:r>
        <w:r w:rsidRPr="00101972">
          <w:rPr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546234"/>
      <w:docPartObj>
        <w:docPartGallery w:val="Page Numbers (Bottom of Page)"/>
        <w:docPartUnique/>
      </w:docPartObj>
    </w:sdtPr>
    <w:sdtEndPr>
      <w:rPr>
        <w:b/>
        <w:bCs/>
        <w:noProof/>
        <w:sz w:val="18"/>
        <w:szCs w:val="18"/>
      </w:rPr>
    </w:sdtEndPr>
    <w:sdtContent>
      <w:p w14:paraId="7A835CEC" w14:textId="34E8BE79" w:rsidR="00101972" w:rsidRPr="00101972" w:rsidRDefault="00101972" w:rsidP="00101972">
        <w:pPr>
          <w:pStyle w:val="Footer"/>
          <w:jc w:val="right"/>
          <w:rPr>
            <w:b/>
            <w:bCs/>
            <w:sz w:val="18"/>
            <w:szCs w:val="18"/>
          </w:rPr>
        </w:pPr>
        <w:r w:rsidRPr="00101972">
          <w:rPr>
            <w:b/>
            <w:bCs/>
            <w:sz w:val="18"/>
            <w:szCs w:val="18"/>
          </w:rPr>
          <w:fldChar w:fldCharType="begin"/>
        </w:r>
        <w:r w:rsidRPr="00101972">
          <w:rPr>
            <w:b/>
            <w:bCs/>
            <w:sz w:val="18"/>
            <w:szCs w:val="18"/>
          </w:rPr>
          <w:instrText xml:space="preserve"> PAGE   \* MERGEFORMAT </w:instrText>
        </w:r>
        <w:r w:rsidRPr="00101972">
          <w:rPr>
            <w:b/>
            <w:bCs/>
            <w:sz w:val="18"/>
            <w:szCs w:val="18"/>
          </w:rPr>
          <w:fldChar w:fldCharType="separate"/>
        </w:r>
        <w:r w:rsidR="001343A8">
          <w:rPr>
            <w:b/>
            <w:bCs/>
            <w:noProof/>
            <w:sz w:val="18"/>
            <w:szCs w:val="18"/>
          </w:rPr>
          <w:t>3</w:t>
        </w:r>
        <w:r w:rsidRPr="00101972">
          <w:rPr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6AD7B" w14:textId="77777777" w:rsidR="00362444" w:rsidRDefault="00362444" w:rsidP="00F24790">
      <w:pPr>
        <w:spacing w:line="240" w:lineRule="auto"/>
      </w:pPr>
      <w:r>
        <w:separator/>
      </w:r>
    </w:p>
  </w:footnote>
  <w:footnote w:type="continuationSeparator" w:id="0">
    <w:p w14:paraId="29AE1EA0" w14:textId="77777777" w:rsidR="00362444" w:rsidRDefault="00362444" w:rsidP="00F24790">
      <w:pPr>
        <w:spacing w:line="240" w:lineRule="auto"/>
      </w:pPr>
      <w:r>
        <w:continuationSeparator/>
      </w:r>
    </w:p>
  </w:footnote>
  <w:footnote w:type="continuationNotice" w:id="1">
    <w:p w14:paraId="16DFA8FC" w14:textId="77777777" w:rsidR="00362444" w:rsidRDefault="0036244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D50336" w:rsidRPr="003851AC" w14:paraId="785A2394" w14:textId="77777777" w:rsidTr="00814841">
      <w:tc>
        <w:tcPr>
          <w:tcW w:w="4814" w:type="dxa"/>
        </w:tcPr>
        <w:p w14:paraId="2948178F" w14:textId="01CF1B0E" w:rsidR="00D50336" w:rsidRPr="006240C1" w:rsidRDefault="00D50336" w:rsidP="00D50336">
          <w:pPr>
            <w:spacing w:line="240" w:lineRule="auto"/>
            <w:rPr>
              <w:rFonts w:asciiTheme="majorBidi" w:eastAsia="Calibri" w:hAnsiTheme="majorBidi" w:cstheme="majorBidi"/>
              <w:bCs/>
              <w:lang w:val="en-US"/>
            </w:rPr>
          </w:pPr>
          <w:r>
            <w:t>Comments on FADS-21-04</w:t>
          </w:r>
        </w:p>
      </w:tc>
      <w:tc>
        <w:tcPr>
          <w:tcW w:w="4815" w:type="dxa"/>
        </w:tcPr>
        <w:p w14:paraId="574B21BD" w14:textId="0A06D06F" w:rsidR="00D50336" w:rsidRPr="00215A40" w:rsidRDefault="00D50336" w:rsidP="00D50336">
          <w:pPr>
            <w:spacing w:line="240" w:lineRule="auto"/>
            <w:ind w:left="1851"/>
            <w:jc w:val="right"/>
            <w:rPr>
              <w:rFonts w:asciiTheme="majorBidi" w:eastAsia="Calibri" w:hAnsiTheme="majorBidi" w:cstheme="majorBidi"/>
              <w:b/>
              <w:bCs/>
              <w:lang w:val="en-US"/>
            </w:rPr>
          </w:pPr>
          <w:r w:rsidRPr="00215A40">
            <w:rPr>
              <w:b/>
              <w:bCs/>
            </w:rPr>
            <w:t>FADS-</w:t>
          </w:r>
          <w:r>
            <w:rPr>
              <w:b/>
              <w:bCs/>
            </w:rPr>
            <w:t>22-03</w:t>
          </w:r>
          <w:r>
            <w:rPr>
              <w:b/>
              <w:bCs/>
            </w:rPr>
            <w:t>-r1</w:t>
          </w:r>
        </w:p>
      </w:tc>
    </w:tr>
    <w:tr w:rsidR="00215A40" w:rsidRPr="003851AC" w14:paraId="7DDD87CA" w14:textId="77777777" w:rsidTr="00814841">
      <w:tc>
        <w:tcPr>
          <w:tcW w:w="4814" w:type="dxa"/>
        </w:tcPr>
        <w:p w14:paraId="1A25D6E0" w14:textId="77777777" w:rsidR="00215A40" w:rsidRDefault="00215A40" w:rsidP="00215A40">
          <w:pPr>
            <w:spacing w:line="240" w:lineRule="auto"/>
            <w:jc w:val="right"/>
          </w:pPr>
        </w:p>
      </w:tc>
      <w:tc>
        <w:tcPr>
          <w:tcW w:w="4815" w:type="dxa"/>
        </w:tcPr>
        <w:p w14:paraId="38B11E20" w14:textId="77777777" w:rsidR="00215A40" w:rsidRDefault="00215A40" w:rsidP="00713513">
          <w:pPr>
            <w:spacing w:line="240" w:lineRule="auto"/>
            <w:ind w:left="1851"/>
            <w:rPr>
              <w:u w:val="single"/>
            </w:rPr>
          </w:pPr>
        </w:p>
      </w:tc>
    </w:tr>
  </w:tbl>
  <w:p w14:paraId="08004B5F" w14:textId="77777777" w:rsidR="00713513" w:rsidRDefault="00713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65F1"/>
    <w:multiLevelType w:val="hybridMultilevel"/>
    <w:tmpl w:val="C794FFC4"/>
    <w:lvl w:ilvl="0" w:tplc="A1107E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9DC5A56">
      <w:start w:val="1"/>
      <w:numFmt w:val="bullet"/>
      <w:pStyle w:val="bulletpoint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1322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8A2616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545D7C"/>
    <w:multiLevelType w:val="hybridMultilevel"/>
    <w:tmpl w:val="54CA200E"/>
    <w:lvl w:ilvl="0" w:tplc="12B4FDB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525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C75602"/>
    <w:multiLevelType w:val="hybridMultilevel"/>
    <w:tmpl w:val="6E88FB56"/>
    <w:lvl w:ilvl="0" w:tplc="E3AE432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98C2CD6"/>
    <w:multiLevelType w:val="hybridMultilevel"/>
    <w:tmpl w:val="2ED4DA66"/>
    <w:lvl w:ilvl="0" w:tplc="DBCE1C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DD20D71"/>
    <w:multiLevelType w:val="hybridMultilevel"/>
    <w:tmpl w:val="354868DE"/>
    <w:lvl w:ilvl="0" w:tplc="93000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97E35"/>
    <w:multiLevelType w:val="hybridMultilevel"/>
    <w:tmpl w:val="0E68FE5C"/>
    <w:lvl w:ilvl="0" w:tplc="32E00B18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447D34CB"/>
    <w:multiLevelType w:val="multilevel"/>
    <w:tmpl w:val="08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 w15:restartNumberingAfterBreak="0">
    <w:nsid w:val="452D144C"/>
    <w:multiLevelType w:val="singleLevel"/>
    <w:tmpl w:val="7C4C0A7C"/>
    <w:lvl w:ilvl="0">
      <w:start w:val="1"/>
      <w:numFmt w:val="decimal"/>
      <w:pStyle w:val="ParaNo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46C07F72"/>
    <w:multiLevelType w:val="hybridMultilevel"/>
    <w:tmpl w:val="34AAB8A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80F0458"/>
    <w:multiLevelType w:val="hybridMultilevel"/>
    <w:tmpl w:val="0E68FE5C"/>
    <w:lvl w:ilvl="0" w:tplc="32E00B18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5DB774ED"/>
    <w:multiLevelType w:val="hybridMultilevel"/>
    <w:tmpl w:val="0E68FE5C"/>
    <w:lvl w:ilvl="0" w:tplc="FFFFFFFF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629C5731"/>
    <w:multiLevelType w:val="hybridMultilevel"/>
    <w:tmpl w:val="0E68FE5C"/>
    <w:lvl w:ilvl="0" w:tplc="32E00B18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62366"/>
    <w:multiLevelType w:val="hybridMultilevel"/>
    <w:tmpl w:val="523E6D94"/>
    <w:lvl w:ilvl="0" w:tplc="E24C15DA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44F1B"/>
    <w:multiLevelType w:val="hybridMultilevel"/>
    <w:tmpl w:val="062C36B0"/>
    <w:lvl w:ilvl="0" w:tplc="08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1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146974">
    <w:abstractNumId w:val="6"/>
  </w:num>
  <w:num w:numId="2" w16cid:durableId="97917565">
    <w:abstractNumId w:val="12"/>
    <w:lvlOverride w:ilvl="0">
      <w:startOverride w:val="1"/>
    </w:lvlOverride>
  </w:num>
  <w:num w:numId="3" w16cid:durableId="177818293">
    <w:abstractNumId w:val="18"/>
  </w:num>
  <w:num w:numId="4" w16cid:durableId="997613179">
    <w:abstractNumId w:val="21"/>
  </w:num>
  <w:num w:numId="5" w16cid:durableId="1386565797">
    <w:abstractNumId w:val="4"/>
  </w:num>
  <w:num w:numId="6" w16cid:durableId="1339963152">
    <w:abstractNumId w:val="5"/>
  </w:num>
  <w:num w:numId="7" w16cid:durableId="1873616842">
    <w:abstractNumId w:val="16"/>
  </w:num>
  <w:num w:numId="8" w16cid:durableId="1379208674">
    <w:abstractNumId w:val="2"/>
  </w:num>
  <w:num w:numId="9" w16cid:durableId="1593977554">
    <w:abstractNumId w:val="7"/>
  </w:num>
  <w:num w:numId="10" w16cid:durableId="1012222809">
    <w:abstractNumId w:val="11"/>
  </w:num>
  <w:num w:numId="11" w16cid:durableId="786043044">
    <w:abstractNumId w:val="1"/>
  </w:num>
  <w:num w:numId="12" w16cid:durableId="657730227">
    <w:abstractNumId w:val="3"/>
  </w:num>
  <w:num w:numId="13" w16cid:durableId="2026201498">
    <w:abstractNumId w:val="0"/>
  </w:num>
  <w:num w:numId="14" w16cid:durableId="719591904">
    <w:abstractNumId w:val="9"/>
  </w:num>
  <w:num w:numId="15" w16cid:durableId="1673071260">
    <w:abstractNumId w:val="8"/>
  </w:num>
  <w:num w:numId="16" w16cid:durableId="1297636842">
    <w:abstractNumId w:val="19"/>
  </w:num>
  <w:num w:numId="17" w16cid:durableId="471868966">
    <w:abstractNumId w:val="10"/>
  </w:num>
  <w:num w:numId="18" w16cid:durableId="842546978">
    <w:abstractNumId w:val="14"/>
  </w:num>
  <w:num w:numId="19" w16cid:durableId="635112783">
    <w:abstractNumId w:val="15"/>
  </w:num>
  <w:num w:numId="20" w16cid:durableId="2063558501">
    <w:abstractNumId w:val="17"/>
  </w:num>
  <w:num w:numId="21" w16cid:durableId="180631173">
    <w:abstractNumId w:val="13"/>
  </w:num>
  <w:num w:numId="22" w16cid:durableId="1065447440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enson, Arlina">
    <w15:presenceInfo w15:providerId="AD" w15:userId="S::arlina.benson@vda.de::5603cbd8-ec9f-4d4e-823c-e3ae76ab5101"/>
  </w15:person>
  <w15:person w15:author="VASS Sandor (JRC-ISPRA)">
    <w15:presenceInfo w15:providerId="AD" w15:userId="S-1-5-21-1606980848-2025429265-839522115-12771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567"/>
  <w:hyphenationZone w:val="425"/>
  <w:evenAndOddHeaders/>
  <w:characterSpacingControl w:val="doNotCompress"/>
  <w:hdrShapeDefaults>
    <o:shapedefaults v:ext="edit" spidmax="2050"/>
  </w:hdrShapeDefaults>
  <w:footnotePr>
    <w:numFmt w:val="upperLetter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07302"/>
    <w:rsid w:val="00002910"/>
    <w:rsid w:val="00003C29"/>
    <w:rsid w:val="00003D53"/>
    <w:rsid w:val="00006110"/>
    <w:rsid w:val="00007368"/>
    <w:rsid w:val="00011555"/>
    <w:rsid w:val="00013678"/>
    <w:rsid w:val="0001676E"/>
    <w:rsid w:val="000224B4"/>
    <w:rsid w:val="00023AD6"/>
    <w:rsid w:val="00024A8F"/>
    <w:rsid w:val="00033AB2"/>
    <w:rsid w:val="00035B61"/>
    <w:rsid w:val="00036709"/>
    <w:rsid w:val="00037BCC"/>
    <w:rsid w:val="0004061F"/>
    <w:rsid w:val="00044B1D"/>
    <w:rsid w:val="00053E26"/>
    <w:rsid w:val="0006221F"/>
    <w:rsid w:val="000628BD"/>
    <w:rsid w:val="00062D37"/>
    <w:rsid w:val="000660F9"/>
    <w:rsid w:val="0007039C"/>
    <w:rsid w:val="00071F87"/>
    <w:rsid w:val="00077720"/>
    <w:rsid w:val="00081030"/>
    <w:rsid w:val="00082583"/>
    <w:rsid w:val="0008500D"/>
    <w:rsid w:val="00085F24"/>
    <w:rsid w:val="00091417"/>
    <w:rsid w:val="00091ADB"/>
    <w:rsid w:val="00091F1E"/>
    <w:rsid w:val="00092404"/>
    <w:rsid w:val="000969BC"/>
    <w:rsid w:val="000A2EF0"/>
    <w:rsid w:val="000A4B8F"/>
    <w:rsid w:val="000A5862"/>
    <w:rsid w:val="000B06AB"/>
    <w:rsid w:val="000B1C52"/>
    <w:rsid w:val="000B49F6"/>
    <w:rsid w:val="000B7200"/>
    <w:rsid w:val="000C0EF5"/>
    <w:rsid w:val="000C44BE"/>
    <w:rsid w:val="000C61BE"/>
    <w:rsid w:val="000C7B9A"/>
    <w:rsid w:val="000D12EF"/>
    <w:rsid w:val="000D1444"/>
    <w:rsid w:val="000D5769"/>
    <w:rsid w:val="000D621A"/>
    <w:rsid w:val="000D632B"/>
    <w:rsid w:val="000E2869"/>
    <w:rsid w:val="000E44A7"/>
    <w:rsid w:val="000E60DE"/>
    <w:rsid w:val="000E7510"/>
    <w:rsid w:val="000E7819"/>
    <w:rsid w:val="000E7F36"/>
    <w:rsid w:val="000F428B"/>
    <w:rsid w:val="000F4530"/>
    <w:rsid w:val="000F6C10"/>
    <w:rsid w:val="00101972"/>
    <w:rsid w:val="00105B5C"/>
    <w:rsid w:val="00105C51"/>
    <w:rsid w:val="00123D44"/>
    <w:rsid w:val="00126C75"/>
    <w:rsid w:val="001308FA"/>
    <w:rsid w:val="001343A8"/>
    <w:rsid w:val="001352A7"/>
    <w:rsid w:val="0014141A"/>
    <w:rsid w:val="00142D00"/>
    <w:rsid w:val="00144B29"/>
    <w:rsid w:val="00144D86"/>
    <w:rsid w:val="00144E29"/>
    <w:rsid w:val="001478D3"/>
    <w:rsid w:val="001514A9"/>
    <w:rsid w:val="00154F28"/>
    <w:rsid w:val="001635F4"/>
    <w:rsid w:val="001667B0"/>
    <w:rsid w:val="00170D4D"/>
    <w:rsid w:val="00170D9F"/>
    <w:rsid w:val="001711FB"/>
    <w:rsid w:val="00172E48"/>
    <w:rsid w:val="0018299C"/>
    <w:rsid w:val="001829D6"/>
    <w:rsid w:val="00182ABA"/>
    <w:rsid w:val="001918EE"/>
    <w:rsid w:val="001921D0"/>
    <w:rsid w:val="00197873"/>
    <w:rsid w:val="001A070A"/>
    <w:rsid w:val="001A172B"/>
    <w:rsid w:val="001A1F52"/>
    <w:rsid w:val="001A6849"/>
    <w:rsid w:val="001B478A"/>
    <w:rsid w:val="001B7738"/>
    <w:rsid w:val="001B7A11"/>
    <w:rsid w:val="001B7CE9"/>
    <w:rsid w:val="001C14C0"/>
    <w:rsid w:val="001D042C"/>
    <w:rsid w:val="001D19DD"/>
    <w:rsid w:val="001D2E7E"/>
    <w:rsid w:val="001D2E98"/>
    <w:rsid w:val="001E00BA"/>
    <w:rsid w:val="001E03C7"/>
    <w:rsid w:val="001E5F5B"/>
    <w:rsid w:val="001F017B"/>
    <w:rsid w:val="002031E0"/>
    <w:rsid w:val="0020363E"/>
    <w:rsid w:val="002045B2"/>
    <w:rsid w:val="00207C09"/>
    <w:rsid w:val="00212700"/>
    <w:rsid w:val="00213E97"/>
    <w:rsid w:val="00215A40"/>
    <w:rsid w:val="00215B06"/>
    <w:rsid w:val="002240FA"/>
    <w:rsid w:val="002318C7"/>
    <w:rsid w:val="00231AD7"/>
    <w:rsid w:val="00231CC6"/>
    <w:rsid w:val="00235561"/>
    <w:rsid w:val="00235614"/>
    <w:rsid w:val="00242C05"/>
    <w:rsid w:val="002440FD"/>
    <w:rsid w:val="00250231"/>
    <w:rsid w:val="00255FFB"/>
    <w:rsid w:val="00260019"/>
    <w:rsid w:val="002614F5"/>
    <w:rsid w:val="00262968"/>
    <w:rsid w:val="0026311D"/>
    <w:rsid w:val="00266904"/>
    <w:rsid w:val="002722E7"/>
    <w:rsid w:val="002738F3"/>
    <w:rsid w:val="0027426F"/>
    <w:rsid w:val="00274EB3"/>
    <w:rsid w:val="00281AF5"/>
    <w:rsid w:val="00282F8F"/>
    <w:rsid w:val="00287E57"/>
    <w:rsid w:val="00293289"/>
    <w:rsid w:val="002932C8"/>
    <w:rsid w:val="002A0348"/>
    <w:rsid w:val="002A055A"/>
    <w:rsid w:val="002A6391"/>
    <w:rsid w:val="002A7550"/>
    <w:rsid w:val="002A7887"/>
    <w:rsid w:val="002B481B"/>
    <w:rsid w:val="002B6890"/>
    <w:rsid w:val="002B6C63"/>
    <w:rsid w:val="002C0382"/>
    <w:rsid w:val="002C52CA"/>
    <w:rsid w:val="002C70EA"/>
    <w:rsid w:val="002D2225"/>
    <w:rsid w:val="002D7F8A"/>
    <w:rsid w:val="002F0BFA"/>
    <w:rsid w:val="002F4E02"/>
    <w:rsid w:val="003067EC"/>
    <w:rsid w:val="00306A0D"/>
    <w:rsid w:val="0031383B"/>
    <w:rsid w:val="00314629"/>
    <w:rsid w:val="003158A5"/>
    <w:rsid w:val="00315FEE"/>
    <w:rsid w:val="00327F80"/>
    <w:rsid w:val="0033251E"/>
    <w:rsid w:val="003366E1"/>
    <w:rsid w:val="00336E76"/>
    <w:rsid w:val="003400E6"/>
    <w:rsid w:val="00342CC2"/>
    <w:rsid w:val="003541EB"/>
    <w:rsid w:val="00357CEB"/>
    <w:rsid w:val="00362444"/>
    <w:rsid w:val="00366A79"/>
    <w:rsid w:val="00370CA6"/>
    <w:rsid w:val="00372156"/>
    <w:rsid w:val="00375340"/>
    <w:rsid w:val="003756A6"/>
    <w:rsid w:val="00376CA2"/>
    <w:rsid w:val="00390697"/>
    <w:rsid w:val="0039069C"/>
    <w:rsid w:val="00392776"/>
    <w:rsid w:val="003929D8"/>
    <w:rsid w:val="00396CB8"/>
    <w:rsid w:val="003A4B22"/>
    <w:rsid w:val="003A5A41"/>
    <w:rsid w:val="003B47C4"/>
    <w:rsid w:val="003B50F6"/>
    <w:rsid w:val="003B556A"/>
    <w:rsid w:val="003B6499"/>
    <w:rsid w:val="003B7E2D"/>
    <w:rsid w:val="003C6931"/>
    <w:rsid w:val="003C796B"/>
    <w:rsid w:val="003D642A"/>
    <w:rsid w:val="003D7E82"/>
    <w:rsid w:val="003E6C68"/>
    <w:rsid w:val="003F0836"/>
    <w:rsid w:val="003F209C"/>
    <w:rsid w:val="003F33CA"/>
    <w:rsid w:val="003F3719"/>
    <w:rsid w:val="003F4F29"/>
    <w:rsid w:val="003F71AD"/>
    <w:rsid w:val="003F7628"/>
    <w:rsid w:val="003F76C8"/>
    <w:rsid w:val="00401F9B"/>
    <w:rsid w:val="004126DB"/>
    <w:rsid w:val="00424E6A"/>
    <w:rsid w:val="0042649F"/>
    <w:rsid w:val="0042684C"/>
    <w:rsid w:val="00431C13"/>
    <w:rsid w:val="00434728"/>
    <w:rsid w:val="00435DCE"/>
    <w:rsid w:val="00441FD5"/>
    <w:rsid w:val="004420B9"/>
    <w:rsid w:val="0044284D"/>
    <w:rsid w:val="00442D1D"/>
    <w:rsid w:val="00450719"/>
    <w:rsid w:val="00455849"/>
    <w:rsid w:val="00457199"/>
    <w:rsid w:val="004607C8"/>
    <w:rsid w:val="00463DC5"/>
    <w:rsid w:val="00475602"/>
    <w:rsid w:val="004802C9"/>
    <w:rsid w:val="00484E99"/>
    <w:rsid w:val="00485C60"/>
    <w:rsid w:val="00490A81"/>
    <w:rsid w:val="004911D3"/>
    <w:rsid w:val="004A4AE5"/>
    <w:rsid w:val="004A5D70"/>
    <w:rsid w:val="004B133F"/>
    <w:rsid w:val="004B21DA"/>
    <w:rsid w:val="004B6DEB"/>
    <w:rsid w:val="004C0949"/>
    <w:rsid w:val="004C33B4"/>
    <w:rsid w:val="004C34A4"/>
    <w:rsid w:val="004C3F04"/>
    <w:rsid w:val="004C4D89"/>
    <w:rsid w:val="004D0A19"/>
    <w:rsid w:val="004D16C7"/>
    <w:rsid w:val="004D21E8"/>
    <w:rsid w:val="004D2678"/>
    <w:rsid w:val="004D291D"/>
    <w:rsid w:val="004D3777"/>
    <w:rsid w:val="004D3939"/>
    <w:rsid w:val="004D6530"/>
    <w:rsid w:val="004D6DA3"/>
    <w:rsid w:val="004D70D0"/>
    <w:rsid w:val="004E719F"/>
    <w:rsid w:val="004E787F"/>
    <w:rsid w:val="004F03D4"/>
    <w:rsid w:val="004F348D"/>
    <w:rsid w:val="004F556F"/>
    <w:rsid w:val="004F73FC"/>
    <w:rsid w:val="005015BF"/>
    <w:rsid w:val="00502E83"/>
    <w:rsid w:val="00503806"/>
    <w:rsid w:val="00507625"/>
    <w:rsid w:val="00511E29"/>
    <w:rsid w:val="005127BF"/>
    <w:rsid w:val="005177EF"/>
    <w:rsid w:val="00525E4B"/>
    <w:rsid w:val="005279BC"/>
    <w:rsid w:val="00527ADB"/>
    <w:rsid w:val="00527BEE"/>
    <w:rsid w:val="00530F8D"/>
    <w:rsid w:val="00530FE8"/>
    <w:rsid w:val="005336D3"/>
    <w:rsid w:val="00534C61"/>
    <w:rsid w:val="00542A89"/>
    <w:rsid w:val="00553885"/>
    <w:rsid w:val="005562C7"/>
    <w:rsid w:val="00566C84"/>
    <w:rsid w:val="00570EC5"/>
    <w:rsid w:val="0057233C"/>
    <w:rsid w:val="00573165"/>
    <w:rsid w:val="00575F66"/>
    <w:rsid w:val="00576DED"/>
    <w:rsid w:val="0057796B"/>
    <w:rsid w:val="00581BD6"/>
    <w:rsid w:val="0058408C"/>
    <w:rsid w:val="0058555E"/>
    <w:rsid w:val="0058670B"/>
    <w:rsid w:val="00591488"/>
    <w:rsid w:val="005920C0"/>
    <w:rsid w:val="00592375"/>
    <w:rsid w:val="0059566A"/>
    <w:rsid w:val="005964FA"/>
    <w:rsid w:val="00596EED"/>
    <w:rsid w:val="00596FFA"/>
    <w:rsid w:val="00597230"/>
    <w:rsid w:val="005A24E5"/>
    <w:rsid w:val="005B1B48"/>
    <w:rsid w:val="005B6B8D"/>
    <w:rsid w:val="005C3C34"/>
    <w:rsid w:val="005E0791"/>
    <w:rsid w:val="005E2AF8"/>
    <w:rsid w:val="005E4C43"/>
    <w:rsid w:val="005E4CE8"/>
    <w:rsid w:val="005E500B"/>
    <w:rsid w:val="005E702F"/>
    <w:rsid w:val="005E78E6"/>
    <w:rsid w:val="005F05A7"/>
    <w:rsid w:val="005F2BF3"/>
    <w:rsid w:val="005F5011"/>
    <w:rsid w:val="006037BD"/>
    <w:rsid w:val="00606046"/>
    <w:rsid w:val="00610DE0"/>
    <w:rsid w:val="00611D85"/>
    <w:rsid w:val="00612DBC"/>
    <w:rsid w:val="006255D8"/>
    <w:rsid w:val="00625A1A"/>
    <w:rsid w:val="00627821"/>
    <w:rsid w:val="00630685"/>
    <w:rsid w:val="00633063"/>
    <w:rsid w:val="00633192"/>
    <w:rsid w:val="00635C7B"/>
    <w:rsid w:val="00635E2B"/>
    <w:rsid w:val="006373B9"/>
    <w:rsid w:val="00643778"/>
    <w:rsid w:val="00645B18"/>
    <w:rsid w:val="00654AB1"/>
    <w:rsid w:val="0066055D"/>
    <w:rsid w:val="00660CF8"/>
    <w:rsid w:val="00664C8C"/>
    <w:rsid w:val="00664FE7"/>
    <w:rsid w:val="0066628F"/>
    <w:rsid w:val="006676FD"/>
    <w:rsid w:val="006678A1"/>
    <w:rsid w:val="00670425"/>
    <w:rsid w:val="00670B0E"/>
    <w:rsid w:val="00672060"/>
    <w:rsid w:val="00673F11"/>
    <w:rsid w:val="0067524A"/>
    <w:rsid w:val="00675F37"/>
    <w:rsid w:val="00683324"/>
    <w:rsid w:val="0068706A"/>
    <w:rsid w:val="00691ACE"/>
    <w:rsid w:val="00696E67"/>
    <w:rsid w:val="006A0507"/>
    <w:rsid w:val="006A3189"/>
    <w:rsid w:val="006A5F18"/>
    <w:rsid w:val="006A73ED"/>
    <w:rsid w:val="006C6DB8"/>
    <w:rsid w:val="006D05FD"/>
    <w:rsid w:val="006D1975"/>
    <w:rsid w:val="006D7B35"/>
    <w:rsid w:val="006F017D"/>
    <w:rsid w:val="006F06F3"/>
    <w:rsid w:val="006F4AF3"/>
    <w:rsid w:val="0070278B"/>
    <w:rsid w:val="00705072"/>
    <w:rsid w:val="00712BA6"/>
    <w:rsid w:val="00713513"/>
    <w:rsid w:val="00715B5C"/>
    <w:rsid w:val="0071641B"/>
    <w:rsid w:val="007222E0"/>
    <w:rsid w:val="00722B32"/>
    <w:rsid w:val="00722ED4"/>
    <w:rsid w:val="00733BCC"/>
    <w:rsid w:val="00742762"/>
    <w:rsid w:val="00744FB5"/>
    <w:rsid w:val="00745371"/>
    <w:rsid w:val="00746652"/>
    <w:rsid w:val="007523AF"/>
    <w:rsid w:val="0075370C"/>
    <w:rsid w:val="00762274"/>
    <w:rsid w:val="00762835"/>
    <w:rsid w:val="007649D2"/>
    <w:rsid w:val="00764AAC"/>
    <w:rsid w:val="00766681"/>
    <w:rsid w:val="00777799"/>
    <w:rsid w:val="007831F0"/>
    <w:rsid w:val="00783AFC"/>
    <w:rsid w:val="007842A5"/>
    <w:rsid w:val="00790826"/>
    <w:rsid w:val="00796E33"/>
    <w:rsid w:val="007A4646"/>
    <w:rsid w:val="007A5672"/>
    <w:rsid w:val="007B179C"/>
    <w:rsid w:val="007B1A8E"/>
    <w:rsid w:val="007D4E18"/>
    <w:rsid w:val="007D65B5"/>
    <w:rsid w:val="007E156E"/>
    <w:rsid w:val="007E1F3A"/>
    <w:rsid w:val="007E3E8A"/>
    <w:rsid w:val="007F01C9"/>
    <w:rsid w:val="007F0203"/>
    <w:rsid w:val="007F0E6D"/>
    <w:rsid w:val="007F7699"/>
    <w:rsid w:val="00800F02"/>
    <w:rsid w:val="00801F52"/>
    <w:rsid w:val="008071D6"/>
    <w:rsid w:val="00807302"/>
    <w:rsid w:val="00811C08"/>
    <w:rsid w:val="00821341"/>
    <w:rsid w:val="0082258C"/>
    <w:rsid w:val="00825108"/>
    <w:rsid w:val="00827A28"/>
    <w:rsid w:val="00830068"/>
    <w:rsid w:val="00840DC0"/>
    <w:rsid w:val="00840E16"/>
    <w:rsid w:val="0084269A"/>
    <w:rsid w:val="00844223"/>
    <w:rsid w:val="00853F86"/>
    <w:rsid w:val="008564E0"/>
    <w:rsid w:val="00861022"/>
    <w:rsid w:val="00865772"/>
    <w:rsid w:val="00870C7E"/>
    <w:rsid w:val="00870F40"/>
    <w:rsid w:val="008719F7"/>
    <w:rsid w:val="00872CE6"/>
    <w:rsid w:val="00873ADF"/>
    <w:rsid w:val="00897CB9"/>
    <w:rsid w:val="008A1707"/>
    <w:rsid w:val="008A1CFE"/>
    <w:rsid w:val="008A2A81"/>
    <w:rsid w:val="008A2ABC"/>
    <w:rsid w:val="008B09D5"/>
    <w:rsid w:val="008B1E65"/>
    <w:rsid w:val="008B49DC"/>
    <w:rsid w:val="008B4F95"/>
    <w:rsid w:val="008B5D92"/>
    <w:rsid w:val="008C6213"/>
    <w:rsid w:val="008D24A0"/>
    <w:rsid w:val="008D55F5"/>
    <w:rsid w:val="008D5657"/>
    <w:rsid w:val="008D6E1C"/>
    <w:rsid w:val="008D7179"/>
    <w:rsid w:val="008E2DDE"/>
    <w:rsid w:val="008E308E"/>
    <w:rsid w:val="008E5DEB"/>
    <w:rsid w:val="00914C2E"/>
    <w:rsid w:val="00914E23"/>
    <w:rsid w:val="00917739"/>
    <w:rsid w:val="009200D3"/>
    <w:rsid w:val="009242FC"/>
    <w:rsid w:val="00924738"/>
    <w:rsid w:val="00933087"/>
    <w:rsid w:val="00934375"/>
    <w:rsid w:val="0093630C"/>
    <w:rsid w:val="00946D45"/>
    <w:rsid w:val="009502A3"/>
    <w:rsid w:val="00951B1A"/>
    <w:rsid w:val="00975981"/>
    <w:rsid w:val="0098341E"/>
    <w:rsid w:val="00984F25"/>
    <w:rsid w:val="009A24A2"/>
    <w:rsid w:val="009B3BC2"/>
    <w:rsid w:val="009C0769"/>
    <w:rsid w:val="009C1BB2"/>
    <w:rsid w:val="009C289F"/>
    <w:rsid w:val="009C419F"/>
    <w:rsid w:val="009C41AE"/>
    <w:rsid w:val="009D0498"/>
    <w:rsid w:val="009D2D25"/>
    <w:rsid w:val="009D2EAB"/>
    <w:rsid w:val="009D6058"/>
    <w:rsid w:val="009D6877"/>
    <w:rsid w:val="009D75B8"/>
    <w:rsid w:val="009D767E"/>
    <w:rsid w:val="009F51DB"/>
    <w:rsid w:val="009F707C"/>
    <w:rsid w:val="00A00076"/>
    <w:rsid w:val="00A001FA"/>
    <w:rsid w:val="00A02F9A"/>
    <w:rsid w:val="00A0317C"/>
    <w:rsid w:val="00A10E2C"/>
    <w:rsid w:val="00A13E1D"/>
    <w:rsid w:val="00A22BAF"/>
    <w:rsid w:val="00A27259"/>
    <w:rsid w:val="00A31AFF"/>
    <w:rsid w:val="00A32466"/>
    <w:rsid w:val="00A4330D"/>
    <w:rsid w:val="00A4385D"/>
    <w:rsid w:val="00A44137"/>
    <w:rsid w:val="00A517C6"/>
    <w:rsid w:val="00A563B2"/>
    <w:rsid w:val="00A624B5"/>
    <w:rsid w:val="00A65419"/>
    <w:rsid w:val="00A70F18"/>
    <w:rsid w:val="00A70F49"/>
    <w:rsid w:val="00A70FDE"/>
    <w:rsid w:val="00A80CD2"/>
    <w:rsid w:val="00A84137"/>
    <w:rsid w:val="00A862CD"/>
    <w:rsid w:val="00A92DE8"/>
    <w:rsid w:val="00AA68D7"/>
    <w:rsid w:val="00AB021B"/>
    <w:rsid w:val="00AB2233"/>
    <w:rsid w:val="00AC0D71"/>
    <w:rsid w:val="00AD0AA3"/>
    <w:rsid w:val="00AD22D8"/>
    <w:rsid w:val="00AD2480"/>
    <w:rsid w:val="00AD6B1C"/>
    <w:rsid w:val="00AE0D14"/>
    <w:rsid w:val="00AE2080"/>
    <w:rsid w:val="00AE30E0"/>
    <w:rsid w:val="00AE3D3D"/>
    <w:rsid w:val="00B039D3"/>
    <w:rsid w:val="00B07476"/>
    <w:rsid w:val="00B100FC"/>
    <w:rsid w:val="00B1402D"/>
    <w:rsid w:val="00B2185E"/>
    <w:rsid w:val="00B22023"/>
    <w:rsid w:val="00B2422C"/>
    <w:rsid w:val="00B24572"/>
    <w:rsid w:val="00B27A1B"/>
    <w:rsid w:val="00B30A2A"/>
    <w:rsid w:val="00B326E4"/>
    <w:rsid w:val="00B35290"/>
    <w:rsid w:val="00B353C9"/>
    <w:rsid w:val="00B36F0F"/>
    <w:rsid w:val="00B37D30"/>
    <w:rsid w:val="00B41E1A"/>
    <w:rsid w:val="00B439BB"/>
    <w:rsid w:val="00B43BF2"/>
    <w:rsid w:val="00B453EC"/>
    <w:rsid w:val="00B542FE"/>
    <w:rsid w:val="00B551D9"/>
    <w:rsid w:val="00B6196D"/>
    <w:rsid w:val="00B63D95"/>
    <w:rsid w:val="00B66DB5"/>
    <w:rsid w:val="00B744C6"/>
    <w:rsid w:val="00B820CB"/>
    <w:rsid w:val="00B83F15"/>
    <w:rsid w:val="00B87E55"/>
    <w:rsid w:val="00B94913"/>
    <w:rsid w:val="00B94B27"/>
    <w:rsid w:val="00B96863"/>
    <w:rsid w:val="00BA05DD"/>
    <w:rsid w:val="00BA5C53"/>
    <w:rsid w:val="00BB052E"/>
    <w:rsid w:val="00BB0632"/>
    <w:rsid w:val="00BC3833"/>
    <w:rsid w:val="00BC446C"/>
    <w:rsid w:val="00BC5D40"/>
    <w:rsid w:val="00BD3B3E"/>
    <w:rsid w:val="00BD5BC7"/>
    <w:rsid w:val="00BE09BC"/>
    <w:rsid w:val="00BE1067"/>
    <w:rsid w:val="00BE2125"/>
    <w:rsid w:val="00BE267D"/>
    <w:rsid w:val="00BE5D4D"/>
    <w:rsid w:val="00BE6A30"/>
    <w:rsid w:val="00BF1FBB"/>
    <w:rsid w:val="00BF52C1"/>
    <w:rsid w:val="00C01161"/>
    <w:rsid w:val="00C02995"/>
    <w:rsid w:val="00C0403B"/>
    <w:rsid w:val="00C075BE"/>
    <w:rsid w:val="00C10604"/>
    <w:rsid w:val="00C12062"/>
    <w:rsid w:val="00C13CF9"/>
    <w:rsid w:val="00C1677C"/>
    <w:rsid w:val="00C17886"/>
    <w:rsid w:val="00C20C7F"/>
    <w:rsid w:val="00C2324F"/>
    <w:rsid w:val="00C23CA8"/>
    <w:rsid w:val="00C25E10"/>
    <w:rsid w:val="00C36038"/>
    <w:rsid w:val="00C452B0"/>
    <w:rsid w:val="00C50BEA"/>
    <w:rsid w:val="00C5236C"/>
    <w:rsid w:val="00C52943"/>
    <w:rsid w:val="00C546E5"/>
    <w:rsid w:val="00C56297"/>
    <w:rsid w:val="00C56FEB"/>
    <w:rsid w:val="00C61B31"/>
    <w:rsid w:val="00C621C9"/>
    <w:rsid w:val="00C71543"/>
    <w:rsid w:val="00C72C19"/>
    <w:rsid w:val="00C747DC"/>
    <w:rsid w:val="00C76D3E"/>
    <w:rsid w:val="00C81291"/>
    <w:rsid w:val="00C820B3"/>
    <w:rsid w:val="00C871DE"/>
    <w:rsid w:val="00C92D50"/>
    <w:rsid w:val="00C93DC2"/>
    <w:rsid w:val="00C9732D"/>
    <w:rsid w:val="00CA576A"/>
    <w:rsid w:val="00CB1352"/>
    <w:rsid w:val="00CC00B8"/>
    <w:rsid w:val="00CD5489"/>
    <w:rsid w:val="00CE0EF7"/>
    <w:rsid w:val="00CE21C3"/>
    <w:rsid w:val="00CE2293"/>
    <w:rsid w:val="00CE27FD"/>
    <w:rsid w:val="00CE2D5D"/>
    <w:rsid w:val="00CE6BFA"/>
    <w:rsid w:val="00CE720E"/>
    <w:rsid w:val="00CF02B0"/>
    <w:rsid w:val="00CF0E44"/>
    <w:rsid w:val="00CF3277"/>
    <w:rsid w:val="00CF3F31"/>
    <w:rsid w:val="00D05423"/>
    <w:rsid w:val="00D06502"/>
    <w:rsid w:val="00D10151"/>
    <w:rsid w:val="00D159F4"/>
    <w:rsid w:val="00D27DDC"/>
    <w:rsid w:val="00D31323"/>
    <w:rsid w:val="00D32C7C"/>
    <w:rsid w:val="00D35D12"/>
    <w:rsid w:val="00D362A9"/>
    <w:rsid w:val="00D409CF"/>
    <w:rsid w:val="00D45F93"/>
    <w:rsid w:val="00D50336"/>
    <w:rsid w:val="00D515A5"/>
    <w:rsid w:val="00D51EA1"/>
    <w:rsid w:val="00D62733"/>
    <w:rsid w:val="00D62CEF"/>
    <w:rsid w:val="00D66481"/>
    <w:rsid w:val="00D711F0"/>
    <w:rsid w:val="00D71AC1"/>
    <w:rsid w:val="00D72C95"/>
    <w:rsid w:val="00D76125"/>
    <w:rsid w:val="00D80FCB"/>
    <w:rsid w:val="00D86168"/>
    <w:rsid w:val="00D921E8"/>
    <w:rsid w:val="00D92D73"/>
    <w:rsid w:val="00D93BBE"/>
    <w:rsid w:val="00D957B7"/>
    <w:rsid w:val="00DA05F4"/>
    <w:rsid w:val="00DB429E"/>
    <w:rsid w:val="00DB46A7"/>
    <w:rsid w:val="00DB5C96"/>
    <w:rsid w:val="00DB60EB"/>
    <w:rsid w:val="00DC4EE8"/>
    <w:rsid w:val="00DD2C06"/>
    <w:rsid w:val="00DE5B03"/>
    <w:rsid w:val="00DE780F"/>
    <w:rsid w:val="00DF01BF"/>
    <w:rsid w:val="00DF37CD"/>
    <w:rsid w:val="00DF53C5"/>
    <w:rsid w:val="00DF7627"/>
    <w:rsid w:val="00E014E1"/>
    <w:rsid w:val="00E05D86"/>
    <w:rsid w:val="00E12FE5"/>
    <w:rsid w:val="00E130F8"/>
    <w:rsid w:val="00E136D9"/>
    <w:rsid w:val="00E15058"/>
    <w:rsid w:val="00E16870"/>
    <w:rsid w:val="00E20D83"/>
    <w:rsid w:val="00E273B8"/>
    <w:rsid w:val="00E357C8"/>
    <w:rsid w:val="00E42592"/>
    <w:rsid w:val="00E43446"/>
    <w:rsid w:val="00E44053"/>
    <w:rsid w:val="00E47AAA"/>
    <w:rsid w:val="00E50037"/>
    <w:rsid w:val="00E6299D"/>
    <w:rsid w:val="00E702FA"/>
    <w:rsid w:val="00E75567"/>
    <w:rsid w:val="00E811F1"/>
    <w:rsid w:val="00E83C0C"/>
    <w:rsid w:val="00E87821"/>
    <w:rsid w:val="00E91625"/>
    <w:rsid w:val="00E91F38"/>
    <w:rsid w:val="00E946B5"/>
    <w:rsid w:val="00E9535D"/>
    <w:rsid w:val="00E96A1A"/>
    <w:rsid w:val="00E96FC0"/>
    <w:rsid w:val="00EA1A9B"/>
    <w:rsid w:val="00EA40B4"/>
    <w:rsid w:val="00EA485F"/>
    <w:rsid w:val="00EA73BD"/>
    <w:rsid w:val="00EB5152"/>
    <w:rsid w:val="00EC6AFA"/>
    <w:rsid w:val="00EC7510"/>
    <w:rsid w:val="00ED159A"/>
    <w:rsid w:val="00ED1794"/>
    <w:rsid w:val="00ED3009"/>
    <w:rsid w:val="00ED5D73"/>
    <w:rsid w:val="00EE0E4E"/>
    <w:rsid w:val="00EE1271"/>
    <w:rsid w:val="00EE43CB"/>
    <w:rsid w:val="00EE5629"/>
    <w:rsid w:val="00EE6C55"/>
    <w:rsid w:val="00F00C9B"/>
    <w:rsid w:val="00F0112F"/>
    <w:rsid w:val="00F02AC9"/>
    <w:rsid w:val="00F02C49"/>
    <w:rsid w:val="00F10E28"/>
    <w:rsid w:val="00F16927"/>
    <w:rsid w:val="00F16CB5"/>
    <w:rsid w:val="00F21611"/>
    <w:rsid w:val="00F21623"/>
    <w:rsid w:val="00F24790"/>
    <w:rsid w:val="00F251D9"/>
    <w:rsid w:val="00F2628D"/>
    <w:rsid w:val="00F26399"/>
    <w:rsid w:val="00F30372"/>
    <w:rsid w:val="00F31149"/>
    <w:rsid w:val="00F31B17"/>
    <w:rsid w:val="00F330EE"/>
    <w:rsid w:val="00F40F6A"/>
    <w:rsid w:val="00F434BA"/>
    <w:rsid w:val="00F47AFB"/>
    <w:rsid w:val="00F507EC"/>
    <w:rsid w:val="00F55D41"/>
    <w:rsid w:val="00F57522"/>
    <w:rsid w:val="00F60A7A"/>
    <w:rsid w:val="00F62C11"/>
    <w:rsid w:val="00F63802"/>
    <w:rsid w:val="00F6666C"/>
    <w:rsid w:val="00F66ACE"/>
    <w:rsid w:val="00F709FC"/>
    <w:rsid w:val="00F7168F"/>
    <w:rsid w:val="00F72397"/>
    <w:rsid w:val="00F76B84"/>
    <w:rsid w:val="00F87465"/>
    <w:rsid w:val="00F919D6"/>
    <w:rsid w:val="00F93635"/>
    <w:rsid w:val="00F95C02"/>
    <w:rsid w:val="00F968AF"/>
    <w:rsid w:val="00FA4554"/>
    <w:rsid w:val="00FA498A"/>
    <w:rsid w:val="00FA507F"/>
    <w:rsid w:val="00FA6A8D"/>
    <w:rsid w:val="00FA7209"/>
    <w:rsid w:val="00FA7DC9"/>
    <w:rsid w:val="00FB0083"/>
    <w:rsid w:val="00FB1B35"/>
    <w:rsid w:val="00FB4AA2"/>
    <w:rsid w:val="00FB4E03"/>
    <w:rsid w:val="00FB5CD8"/>
    <w:rsid w:val="00FB7C4A"/>
    <w:rsid w:val="00FC0267"/>
    <w:rsid w:val="00FC67FC"/>
    <w:rsid w:val="00FC7618"/>
    <w:rsid w:val="00FE4F7F"/>
    <w:rsid w:val="00FE6FBC"/>
    <w:rsid w:val="00FE767E"/>
    <w:rsid w:val="00FF05C4"/>
    <w:rsid w:val="00FF2A68"/>
    <w:rsid w:val="00FF2D0E"/>
    <w:rsid w:val="00FF4EAF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FD8E1"/>
  <w15:chartTrackingRefBased/>
  <w15:docId w15:val="{36A355D3-9D7C-40CB-B794-47D7A220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88" w:lineRule="auto"/>
        <w:ind w:left="127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DA3"/>
    <w:pPr>
      <w:suppressAutoHyphens/>
      <w:spacing w:after="0" w:line="240" w:lineRule="atLeast"/>
      <w:ind w:left="0"/>
      <w:jc w:val="left"/>
    </w:pPr>
    <w:rPr>
      <w:rFonts w:ascii="Times New Roman" w:eastAsia="MS Mincho" w:hAnsi="Times New Roman" w:cs="Times New Roman"/>
      <w:sz w:val="20"/>
      <w:szCs w:val="20"/>
      <w:lang w:val="en-GB" w:eastAsia="fr-FR"/>
    </w:rPr>
  </w:style>
  <w:style w:type="paragraph" w:styleId="Heading1">
    <w:name w:val="heading 1"/>
    <w:aliases w:val="Table_G"/>
    <w:basedOn w:val="Normal"/>
    <w:next w:val="Normal"/>
    <w:link w:val="Heading1Char"/>
    <w:qFormat/>
    <w:rsid w:val="00865772"/>
    <w:pPr>
      <w:keepNext/>
      <w:keepLines/>
      <w:numPr>
        <w:numId w:val="10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65772"/>
    <w:pPr>
      <w:keepNext/>
      <w:keepLines/>
      <w:numPr>
        <w:ilvl w:val="1"/>
        <w:numId w:val="10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65772"/>
    <w:pPr>
      <w:keepNext/>
      <w:keepLines/>
      <w:numPr>
        <w:ilvl w:val="2"/>
        <w:numId w:val="10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65772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865772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865772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865772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865772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865772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302"/>
    <w:pPr>
      <w:spacing w:after="0" w:line="240" w:lineRule="auto"/>
    </w:pPr>
    <w:rPr>
      <w:lang w:val="en-GB"/>
    </w:rPr>
  </w:style>
  <w:style w:type="paragraph" w:customStyle="1" w:styleId="Default">
    <w:name w:val="Default"/>
    <w:rsid w:val="00865772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Times New Roman" w:eastAsia="MS Mincho" w:hAnsi="Times New Roman" w:cs="Times New Roman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5A24E5"/>
    <w:pPr>
      <w:spacing w:after="0" w:line="240" w:lineRule="auto"/>
      <w:ind w:left="0"/>
      <w:jc w:val="left"/>
    </w:pPr>
    <w:rPr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65772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Header">
    <w:name w:val="header"/>
    <w:aliases w:val="6_G"/>
    <w:basedOn w:val="Normal"/>
    <w:link w:val="HeaderChar"/>
    <w:uiPriority w:val="99"/>
    <w:unhideWhenUsed/>
    <w:qFormat/>
    <w:rsid w:val="00F2479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F2479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2479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90"/>
    <w:rPr>
      <w:lang w:val="en-GB"/>
    </w:rPr>
  </w:style>
  <w:style w:type="paragraph" w:customStyle="1" w:styleId="para">
    <w:name w:val="para"/>
    <w:basedOn w:val="Normal"/>
    <w:link w:val="paraChar"/>
    <w:qFormat/>
    <w:rsid w:val="00865772"/>
    <w:pPr>
      <w:spacing w:after="120"/>
      <w:ind w:left="2268" w:right="1134" w:hanging="1134"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paraChar">
    <w:name w:val="para Char"/>
    <w:link w:val="para"/>
    <w:rsid w:val="00865772"/>
    <w:rPr>
      <w:rFonts w:eastAsiaTheme="minorEastAsia"/>
      <w:lang w:val="en-GB"/>
    </w:rPr>
  </w:style>
  <w:style w:type="paragraph" w:customStyle="1" w:styleId="a">
    <w:name w:val="(a)"/>
    <w:basedOn w:val="para"/>
    <w:uiPriority w:val="99"/>
    <w:qFormat/>
    <w:rsid w:val="00865772"/>
    <w:pPr>
      <w:ind w:left="2835" w:hanging="567"/>
    </w:pPr>
    <w:rPr>
      <w:rFonts w:eastAsia="Yu Mincho"/>
      <w:lang w:val="x-none"/>
    </w:rPr>
  </w:style>
  <w:style w:type="paragraph" w:customStyle="1" w:styleId="i">
    <w:name w:val="(i)"/>
    <w:basedOn w:val="a"/>
    <w:uiPriority w:val="99"/>
    <w:qFormat/>
    <w:rsid w:val="00865772"/>
    <w:pPr>
      <w:ind w:left="3402"/>
    </w:pPr>
  </w:style>
  <w:style w:type="paragraph" w:customStyle="1" w:styleId="ParaNo">
    <w:name w:val="(ParaNo.)"/>
    <w:basedOn w:val="Normal"/>
    <w:uiPriority w:val="99"/>
    <w:rsid w:val="00865772"/>
    <w:pPr>
      <w:numPr>
        <w:numId w:val="2"/>
      </w:numPr>
      <w:suppressAutoHyphens w:val="0"/>
      <w:spacing w:line="240" w:lineRule="auto"/>
    </w:pPr>
    <w:rPr>
      <w:rFonts w:eastAsiaTheme="minorEastAsia"/>
      <w:sz w:val="24"/>
      <w:lang w:eastAsia="en-US"/>
    </w:rPr>
  </w:style>
  <w:style w:type="paragraph" w:customStyle="1" w:styleId="HMG">
    <w:name w:val="_ H __M_G"/>
    <w:basedOn w:val="Normal"/>
    <w:next w:val="Normal"/>
    <w:qFormat/>
    <w:rsid w:val="00865772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86577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HChGChar">
    <w:name w:val="_ H _Ch_G Char"/>
    <w:link w:val="HChG"/>
    <w:qFormat/>
    <w:rsid w:val="00865772"/>
    <w:rPr>
      <w:rFonts w:ascii="Times New Roman" w:eastAsia="MS Mincho" w:hAnsi="Times New Roman" w:cs="Times New Roman"/>
      <w:b/>
      <w:sz w:val="28"/>
      <w:szCs w:val="20"/>
      <w:lang w:val="en-GB" w:eastAsia="fr-FR"/>
    </w:rPr>
  </w:style>
  <w:style w:type="paragraph" w:customStyle="1" w:styleId="H1G">
    <w:name w:val="_ H_1_G"/>
    <w:basedOn w:val="Normal"/>
    <w:next w:val="Normal"/>
    <w:link w:val="H1GChar"/>
    <w:qFormat/>
    <w:rsid w:val="00865772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character" w:customStyle="1" w:styleId="H1GChar">
    <w:name w:val="_ H_1_G Char"/>
    <w:link w:val="H1G"/>
    <w:rsid w:val="00865772"/>
    <w:rPr>
      <w:rFonts w:ascii="Times New Roman" w:eastAsia="MS Mincho" w:hAnsi="Times New Roman" w:cs="Times New Roman"/>
      <w:b/>
      <w:sz w:val="24"/>
      <w:szCs w:val="20"/>
      <w:lang w:val="en-GB" w:eastAsia="fr-FR"/>
    </w:rPr>
  </w:style>
  <w:style w:type="paragraph" w:customStyle="1" w:styleId="H23G">
    <w:name w:val="_ H_2/3_G"/>
    <w:basedOn w:val="Normal"/>
    <w:next w:val="Normal"/>
    <w:qFormat/>
    <w:rsid w:val="00865772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65772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link w:val="H56GChar"/>
    <w:qFormat/>
    <w:rsid w:val="00865772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56GChar">
    <w:name w:val="_ H_5/6_G Char"/>
    <w:link w:val="H56G"/>
    <w:rsid w:val="00865772"/>
    <w:rPr>
      <w:rFonts w:ascii="Times New Roman" w:eastAsia="MS Mincho" w:hAnsi="Times New Roman" w:cs="Times New Roman"/>
      <w:sz w:val="20"/>
      <w:szCs w:val="20"/>
      <w:lang w:val="en-GB" w:eastAsia="fr-FR"/>
    </w:rPr>
  </w:style>
  <w:style w:type="paragraph" w:customStyle="1" w:styleId="SingleTxtG">
    <w:name w:val="_ Single Txt_G"/>
    <w:basedOn w:val="Normal"/>
    <w:link w:val="SingleTxtGChar"/>
    <w:qFormat/>
    <w:rsid w:val="00865772"/>
    <w:pPr>
      <w:spacing w:after="120"/>
      <w:ind w:left="1134" w:right="1134"/>
      <w:jc w:val="both"/>
    </w:pPr>
  </w:style>
  <w:style w:type="character" w:customStyle="1" w:styleId="SingleTxtGChar">
    <w:name w:val="_ Single Txt_G Char"/>
    <w:link w:val="SingleTxtG"/>
    <w:qFormat/>
    <w:rsid w:val="00865772"/>
    <w:rPr>
      <w:rFonts w:ascii="Times New Roman" w:eastAsia="MS Mincho" w:hAnsi="Times New Roman" w:cs="Times New Roman"/>
      <w:sz w:val="20"/>
      <w:szCs w:val="20"/>
      <w:lang w:val="en-GB" w:eastAsia="fr-FR"/>
    </w:rPr>
  </w:style>
  <w:style w:type="paragraph" w:customStyle="1" w:styleId="SLG">
    <w:name w:val="__S_L_G"/>
    <w:basedOn w:val="Normal"/>
    <w:next w:val="Normal"/>
    <w:rsid w:val="00865772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65772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65772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SingleTxt">
    <w:name w:val="__Single Txt"/>
    <w:basedOn w:val="Normal"/>
    <w:uiPriority w:val="99"/>
    <w:qFormat/>
    <w:rsid w:val="00865772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 w:val="0"/>
      <w:spacing w:after="120" w:line="240" w:lineRule="exact"/>
      <w:ind w:left="1267" w:right="1267"/>
      <w:jc w:val="both"/>
    </w:pPr>
    <w:rPr>
      <w:rFonts w:eastAsiaTheme="minorHAnsi"/>
      <w:spacing w:val="4"/>
      <w:w w:val="103"/>
      <w:kern w:val="14"/>
      <w:szCs w:val="22"/>
      <w:lang w:val="fr-CA"/>
    </w:rPr>
  </w:style>
  <w:style w:type="paragraph" w:customStyle="1" w:styleId="XLargeG">
    <w:name w:val="__XLarge_G"/>
    <w:basedOn w:val="Normal"/>
    <w:next w:val="Normal"/>
    <w:rsid w:val="00865772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65772"/>
    <w:pPr>
      <w:numPr>
        <w:numId w:val="3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65772"/>
    <w:pPr>
      <w:numPr>
        <w:numId w:val="4"/>
      </w:numPr>
      <w:spacing w:after="120"/>
      <w:ind w:right="1134"/>
      <w:jc w:val="both"/>
    </w:pPr>
  </w:style>
  <w:style w:type="paragraph" w:customStyle="1" w:styleId="ParNoG">
    <w:name w:val="_ParNo_G"/>
    <w:basedOn w:val="SingleTxtG"/>
    <w:qFormat/>
    <w:rsid w:val="00865772"/>
    <w:pPr>
      <w:numPr>
        <w:numId w:val="5"/>
      </w:numPr>
      <w:suppressAutoHyphens w:val="0"/>
    </w:pPr>
  </w:style>
  <w:style w:type="numbering" w:styleId="111111">
    <w:name w:val="Outline List 2"/>
    <w:basedOn w:val="NoList"/>
    <w:rsid w:val="00865772"/>
    <w:pPr>
      <w:numPr>
        <w:numId w:val="7"/>
      </w:numPr>
    </w:pPr>
  </w:style>
  <w:style w:type="numbering" w:customStyle="1" w:styleId="1111111">
    <w:name w:val="1 / 1.1 / 1.1.11"/>
    <w:basedOn w:val="NoList"/>
    <w:next w:val="111111"/>
    <w:rsid w:val="00865772"/>
  </w:style>
  <w:style w:type="numbering" w:styleId="1ai">
    <w:name w:val="Outline List 1"/>
    <w:basedOn w:val="NoList"/>
    <w:rsid w:val="00865772"/>
    <w:pPr>
      <w:numPr>
        <w:numId w:val="9"/>
      </w:numPr>
    </w:pPr>
  </w:style>
  <w:style w:type="numbering" w:customStyle="1" w:styleId="1ai1">
    <w:name w:val="1 / a / i1"/>
    <w:basedOn w:val="NoList"/>
    <w:next w:val="1ai"/>
    <w:semiHidden/>
    <w:rsid w:val="00865772"/>
  </w:style>
  <w:style w:type="paragraph" w:customStyle="1" w:styleId="a0">
    <w:name w:val="a)"/>
    <w:basedOn w:val="SingleTxtG"/>
    <w:uiPriority w:val="99"/>
    <w:rsid w:val="00865772"/>
    <w:pPr>
      <w:ind w:left="2835" w:hanging="567"/>
    </w:pPr>
  </w:style>
  <w:style w:type="paragraph" w:customStyle="1" w:styleId="Annex5">
    <w:name w:val="Annex5"/>
    <w:basedOn w:val="Normal"/>
    <w:uiPriority w:val="99"/>
    <w:rsid w:val="00865772"/>
    <w:pPr>
      <w:tabs>
        <w:tab w:val="left" w:pos="-867"/>
        <w:tab w:val="left" w:pos="-147"/>
        <w:tab w:val="left" w:pos="793"/>
        <w:tab w:val="left" w:pos="1360"/>
        <w:tab w:val="left" w:pos="2687"/>
        <w:tab w:val="left" w:pos="3407"/>
        <w:tab w:val="left" w:pos="4121"/>
        <w:tab w:val="left" w:pos="4841"/>
        <w:tab w:val="left" w:pos="5556"/>
        <w:tab w:val="left" w:pos="6276"/>
        <w:tab w:val="left" w:pos="6996"/>
        <w:tab w:val="left" w:pos="8430"/>
        <w:tab w:val="left" w:pos="9150"/>
      </w:tabs>
      <w:suppressAutoHyphens w:val="0"/>
      <w:spacing w:line="240" w:lineRule="auto"/>
      <w:ind w:left="1360" w:hanging="1360"/>
    </w:pPr>
    <w:rPr>
      <w:rFonts w:ascii="Courier" w:eastAsiaTheme="minorEastAsia" w:hAnsi="Courier"/>
      <w:sz w:val="24"/>
    </w:rPr>
  </w:style>
  <w:style w:type="character" w:customStyle="1" w:styleId="Heading1Char">
    <w:name w:val="Heading 1 Char"/>
    <w:aliases w:val="Table_G Char"/>
    <w:basedOn w:val="DefaultParagraphFont"/>
    <w:link w:val="Heading1"/>
    <w:uiPriority w:val="9"/>
    <w:rsid w:val="008657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7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77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77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772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772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GB" w:eastAsia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772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GB" w:eastAsia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77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7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fr-FR"/>
    </w:rPr>
  </w:style>
  <w:style w:type="numbering" w:styleId="ArticleSection">
    <w:name w:val="Outline List 3"/>
    <w:basedOn w:val="NoList"/>
    <w:rsid w:val="00865772"/>
    <w:pPr>
      <w:numPr>
        <w:numId w:val="10"/>
      </w:numPr>
    </w:pPr>
  </w:style>
  <w:style w:type="numbering" w:customStyle="1" w:styleId="ArticleSection1">
    <w:name w:val="Article / Section1"/>
    <w:basedOn w:val="NoList"/>
    <w:next w:val="ArticleSection"/>
    <w:semiHidden/>
    <w:rsid w:val="00865772"/>
  </w:style>
  <w:style w:type="paragraph" w:styleId="BalloonText">
    <w:name w:val="Balloon Text"/>
    <w:basedOn w:val="Normal"/>
    <w:link w:val="BalloonTextChar"/>
    <w:uiPriority w:val="99"/>
    <w:semiHidden/>
    <w:rsid w:val="00865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772"/>
    <w:rPr>
      <w:rFonts w:ascii="Tahoma" w:eastAsia="MS Mincho" w:hAnsi="Tahoma" w:cs="Tahoma"/>
      <w:sz w:val="16"/>
      <w:szCs w:val="16"/>
      <w:lang w:val="en-GB" w:eastAsia="fr-FR"/>
    </w:rPr>
  </w:style>
  <w:style w:type="paragraph" w:customStyle="1" w:styleId="bloc">
    <w:name w:val="bloc"/>
    <w:basedOn w:val="para"/>
    <w:uiPriority w:val="99"/>
    <w:qFormat/>
    <w:rsid w:val="00865772"/>
    <w:pPr>
      <w:ind w:firstLine="0"/>
    </w:pPr>
    <w:rPr>
      <w:rFonts w:eastAsia="Yu Mincho"/>
      <w:lang w:val="x-none"/>
    </w:rPr>
  </w:style>
  <w:style w:type="paragraph" w:styleId="BlockText">
    <w:name w:val="Block Text"/>
    <w:basedOn w:val="Normal"/>
    <w:uiPriority w:val="99"/>
    <w:semiHidden/>
    <w:unhideWhenUsed/>
    <w:rsid w:val="00865772"/>
    <w:pPr>
      <w:ind w:left="1440" w:right="1440"/>
    </w:pPr>
    <w:rPr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65772"/>
    <w:pPr>
      <w:spacing w:after="120"/>
    </w:pPr>
    <w:rPr>
      <w:lang w:val="fr-CH" w:eastAsia="en-US"/>
    </w:rPr>
  </w:style>
  <w:style w:type="character" w:customStyle="1" w:styleId="BodyTextChar">
    <w:name w:val="Body Text Char"/>
    <w:link w:val="BodyText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65772"/>
    <w:pPr>
      <w:spacing w:after="120" w:line="480" w:lineRule="auto"/>
    </w:pPr>
    <w:rPr>
      <w:lang w:eastAsia="en-US"/>
    </w:rPr>
  </w:style>
  <w:style w:type="character" w:customStyle="1" w:styleId="BodyText2Char">
    <w:name w:val="Body Text 2 Char"/>
    <w:link w:val="BodyText2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BodyText21">
    <w:name w:val="Body Text 21"/>
    <w:basedOn w:val="Normal"/>
    <w:uiPriority w:val="99"/>
    <w:rsid w:val="00865772"/>
    <w:pPr>
      <w:widowControl w:val="0"/>
      <w:suppressAutoHyphens w:val="0"/>
      <w:spacing w:line="240" w:lineRule="auto"/>
    </w:pPr>
    <w:rPr>
      <w:rFonts w:ascii="Arial" w:eastAsiaTheme="minorEastAsia" w:hAnsi="Arial"/>
      <w:sz w:val="24"/>
      <w:lang w:eastAsia="de-D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6577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link w:val="BodyText3"/>
    <w:uiPriority w:val="99"/>
    <w:semiHidden/>
    <w:rsid w:val="00865772"/>
    <w:rPr>
      <w:rFonts w:ascii="Times New Roman" w:eastAsia="MS Mincho" w:hAnsi="Times New Roman" w:cs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65772"/>
    <w:pPr>
      <w:ind w:firstLine="210"/>
    </w:pPr>
    <w:rPr>
      <w:lang w:val="en-GB"/>
    </w:rPr>
  </w:style>
  <w:style w:type="character" w:customStyle="1" w:styleId="BodyTextFirstIndentChar">
    <w:name w:val="Body Text First Indent Char"/>
    <w:link w:val="BodyTextFirstIndent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5772"/>
    <w:pPr>
      <w:spacing w:after="120"/>
      <w:ind w:left="283"/>
    </w:pPr>
    <w:rPr>
      <w:lang w:val="fr-CH" w:eastAsia="en-US"/>
    </w:rPr>
  </w:style>
  <w:style w:type="character" w:customStyle="1" w:styleId="BodyTextIndentChar">
    <w:name w:val="Body Text Indent Char"/>
    <w:link w:val="BodyTextIndent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65772"/>
    <w:pPr>
      <w:ind w:firstLine="210"/>
    </w:pPr>
    <w:rPr>
      <w:lang w:val="en-GB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65772"/>
    <w:pPr>
      <w:suppressAutoHyphens w:val="0"/>
      <w:spacing w:after="120" w:line="480" w:lineRule="auto"/>
      <w:ind w:left="283"/>
    </w:pPr>
    <w:rPr>
      <w:sz w:val="24"/>
      <w:szCs w:val="24"/>
      <w:lang w:val="fr-FR"/>
    </w:rPr>
  </w:style>
  <w:style w:type="character" w:customStyle="1" w:styleId="BodyTextIndent2Char">
    <w:name w:val="Body Text Indent 2 Char"/>
    <w:link w:val="BodyTextIndent2"/>
    <w:uiPriority w:val="99"/>
    <w:semiHidden/>
    <w:rsid w:val="00865772"/>
    <w:rPr>
      <w:rFonts w:ascii="Times New Roman" w:eastAsia="MS Mincho" w:hAnsi="Times New Roman" w:cs="Times New Roman"/>
      <w:sz w:val="24"/>
      <w:szCs w:val="24"/>
      <w:lang w:val="fr-FR" w:eastAsia="fr-F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65772"/>
    <w:pPr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link w:val="BodyTextIndent3"/>
    <w:uiPriority w:val="99"/>
    <w:semiHidden/>
    <w:rsid w:val="00865772"/>
    <w:rPr>
      <w:rFonts w:ascii="Times New Roman" w:eastAsia="MS Mincho" w:hAnsi="Times New Roman" w:cs="Times New Roman"/>
      <w:sz w:val="16"/>
      <w:szCs w:val="16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865772"/>
    <w:rPr>
      <w:rFonts w:ascii="Calibri" w:eastAsia="MS Mincho" w:hAnsi="Calibri" w:cs="Times New Roman"/>
      <w:lang w:val="en-US"/>
    </w:rPr>
  </w:style>
  <w:style w:type="paragraph" w:customStyle="1" w:styleId="bulletpoint">
    <w:name w:val="bullet point"/>
    <w:basedOn w:val="ListParagraph"/>
    <w:link w:val="bulletpointChar"/>
    <w:uiPriority w:val="99"/>
    <w:qFormat/>
    <w:rsid w:val="00865772"/>
    <w:pPr>
      <w:numPr>
        <w:numId w:val="12"/>
      </w:numPr>
      <w:spacing w:line="240" w:lineRule="auto"/>
      <w:contextualSpacing w:val="0"/>
      <w:jc w:val="both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bulletpointChar">
    <w:name w:val="bullet point Char"/>
    <w:link w:val="bulletpoint"/>
    <w:uiPriority w:val="99"/>
    <w:rsid w:val="00865772"/>
    <w:rPr>
      <w:rFonts w:eastAsiaTheme="minorEastAsia"/>
      <w:sz w:val="24"/>
      <w:szCs w:val="24"/>
      <w:lang w:val="en-US" w:eastAsia="ja-JP"/>
    </w:rPr>
  </w:style>
  <w:style w:type="paragraph" w:customStyle="1" w:styleId="bulletpoints2">
    <w:name w:val="bullet points 2"/>
    <w:basedOn w:val="Normal"/>
    <w:uiPriority w:val="99"/>
    <w:qFormat/>
    <w:rsid w:val="00865772"/>
    <w:pPr>
      <w:numPr>
        <w:ilvl w:val="1"/>
        <w:numId w:val="13"/>
      </w:numPr>
      <w:suppressAutoHyphens w:val="0"/>
      <w:spacing w:line="240" w:lineRule="auto"/>
    </w:pPr>
    <w:rPr>
      <w:color w:val="000000"/>
      <w:lang w:eastAsia="ja-JP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865772"/>
    <w:pPr>
      <w:spacing w:after="200" w:line="240" w:lineRule="auto"/>
    </w:pPr>
    <w:rPr>
      <w:b/>
      <w:bCs/>
      <w:color w:val="4F81BD"/>
      <w:sz w:val="18"/>
      <w:szCs w:val="18"/>
      <w:lang w:val="ru-RU" w:eastAsia="ar-SA"/>
    </w:rPr>
  </w:style>
  <w:style w:type="paragraph" w:styleId="Closing">
    <w:name w:val="Closing"/>
    <w:basedOn w:val="Normal"/>
    <w:link w:val="ClosingChar"/>
    <w:uiPriority w:val="99"/>
    <w:semiHidden/>
    <w:unhideWhenUsed/>
    <w:rsid w:val="00865772"/>
    <w:pPr>
      <w:ind w:left="4252"/>
    </w:pPr>
    <w:rPr>
      <w:lang w:eastAsia="en-US"/>
    </w:rPr>
  </w:style>
  <w:style w:type="character" w:customStyle="1" w:styleId="ClosingChar">
    <w:name w:val="Closing Char"/>
    <w:link w:val="Closing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CM1">
    <w:name w:val="CM1"/>
    <w:basedOn w:val="Default"/>
    <w:next w:val="Default"/>
    <w:uiPriority w:val="99"/>
    <w:rsid w:val="00865772"/>
    <w:rPr>
      <w:rFonts w:ascii="EUAlbertina" w:hAnsi="EUAlbertina"/>
      <w:color w:val="auto"/>
      <w:lang w:val="de-DE" w:eastAsia="de-DE"/>
    </w:rPr>
  </w:style>
  <w:style w:type="paragraph" w:customStyle="1" w:styleId="cm12">
    <w:name w:val="cm12"/>
    <w:basedOn w:val="Normal"/>
    <w:uiPriority w:val="99"/>
    <w:rsid w:val="00865772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uiPriority w:val="99"/>
    <w:rsid w:val="00865772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uiPriority w:val="99"/>
    <w:rsid w:val="00865772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uiPriority w:val="99"/>
    <w:rsid w:val="00865772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20">
    <w:name w:val="cm20"/>
    <w:basedOn w:val="Normal"/>
    <w:uiPriority w:val="99"/>
    <w:rsid w:val="00865772"/>
    <w:pPr>
      <w:suppressAutoHyphens w:val="0"/>
      <w:autoSpaceDE w:val="0"/>
      <w:autoSpaceDN w:val="0"/>
      <w:spacing w:after="278"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3">
    <w:name w:val="CM3"/>
    <w:basedOn w:val="Default"/>
    <w:next w:val="Default"/>
    <w:uiPriority w:val="99"/>
    <w:rsid w:val="00865772"/>
    <w:rPr>
      <w:rFonts w:ascii="EUAlbertina" w:hAnsi="EUAlbertina"/>
      <w:color w:val="auto"/>
      <w:lang w:val="de-DE" w:eastAsia="de-DE"/>
    </w:rPr>
  </w:style>
  <w:style w:type="paragraph" w:customStyle="1" w:styleId="cm6">
    <w:name w:val="cm6"/>
    <w:basedOn w:val="Normal"/>
    <w:uiPriority w:val="99"/>
    <w:rsid w:val="00865772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table" w:customStyle="1" w:styleId="Colonnesdetableau11">
    <w:name w:val="Colonnes de tableau 11"/>
    <w:basedOn w:val="TableNormal"/>
    <w:next w:val="TableColumns1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b/>
      <w:bCs/>
      <w:sz w:val="20"/>
      <w:szCs w:val="20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21">
    <w:name w:val="Colonnes de tableau 21"/>
    <w:basedOn w:val="TableNormal"/>
    <w:next w:val="TableColumns2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b/>
      <w:bCs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31">
    <w:name w:val="Colonnes de tableau 31"/>
    <w:basedOn w:val="TableNormal"/>
    <w:next w:val="TableColumns3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b/>
      <w:bCs/>
      <w:sz w:val="20"/>
      <w:szCs w:val="20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41">
    <w:name w:val="Colonnes de tableau 41"/>
    <w:basedOn w:val="TableNormal"/>
    <w:next w:val="TableColumns4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4">
    <w:name w:val="Table Columns 4"/>
    <w:basedOn w:val="TableNorma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detableau51">
    <w:name w:val="Colonnes de tableau 51"/>
    <w:basedOn w:val="TableNormal"/>
    <w:next w:val="TableColumns5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lumns5">
    <w:name w:val="Table Columns 5"/>
    <w:basedOn w:val="TableNorma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CommentReference">
    <w:name w:val="annotation reference"/>
    <w:uiPriority w:val="99"/>
    <w:unhideWhenUsed/>
    <w:rsid w:val="00865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5772"/>
    <w:pPr>
      <w:suppressAutoHyphens w:val="0"/>
      <w:spacing w:after="160" w:line="240" w:lineRule="auto"/>
    </w:pPr>
    <w:rPr>
      <w:rFonts w:ascii="Calibri" w:hAnsi="Calibri"/>
      <w:lang w:val="en-C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5772"/>
    <w:rPr>
      <w:rFonts w:ascii="Calibri" w:eastAsia="MS Mincho" w:hAnsi="Calibri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772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772"/>
    <w:rPr>
      <w:rFonts w:ascii="Calibri" w:eastAsia="MS Mincho" w:hAnsi="Calibri" w:cs="Times New Roman"/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65772"/>
    <w:rPr>
      <w:lang w:eastAsia="en-US"/>
    </w:rPr>
  </w:style>
  <w:style w:type="character" w:customStyle="1" w:styleId="DateChar">
    <w:name w:val="Date Char"/>
    <w:link w:val="Date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default0">
    <w:name w:val="default"/>
    <w:basedOn w:val="Normal"/>
    <w:uiPriority w:val="99"/>
    <w:rsid w:val="00865772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val="nl-BE" w:eastAsia="nl-BE"/>
    </w:rPr>
  </w:style>
  <w:style w:type="paragraph" w:customStyle="1" w:styleId="Document1">
    <w:name w:val="Document 1"/>
    <w:uiPriority w:val="99"/>
    <w:rsid w:val="00865772"/>
    <w:pPr>
      <w:keepNext/>
      <w:keepLines/>
      <w:widowControl w:val="0"/>
      <w:tabs>
        <w:tab w:val="left" w:pos="-720"/>
      </w:tabs>
      <w:suppressAutoHyphens/>
      <w:spacing w:after="0" w:line="240" w:lineRule="auto"/>
      <w:ind w:left="0"/>
      <w:jc w:val="left"/>
    </w:pPr>
    <w:rPr>
      <w:rFonts w:ascii="Courier" w:eastAsiaTheme="minorEastAsia" w:hAnsi="Courier" w:cs="Times New Roman"/>
      <w:sz w:val="20"/>
      <w:szCs w:val="20"/>
      <w:lang w:val="en-GB"/>
    </w:rPr>
  </w:style>
  <w:style w:type="character" w:customStyle="1" w:styleId="Document4">
    <w:name w:val="Document 4"/>
    <w:rsid w:val="00865772"/>
    <w:rPr>
      <w:b/>
      <w:bCs/>
      <w:i/>
      <w:iCs/>
      <w:sz w:val="22"/>
      <w:szCs w:val="22"/>
    </w:rPr>
  </w:style>
  <w:style w:type="table" w:customStyle="1" w:styleId="Effetsdetableau3D11">
    <w:name w:val="Effets de tableau 3D 11"/>
    <w:basedOn w:val="TableNormal"/>
    <w:next w:val="Table3Deffects1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fetsdetableau3D31">
    <w:name w:val="Effets de tableau 3D 31"/>
    <w:basedOn w:val="TableNormal"/>
    <w:next w:val="Table3Deffects3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65772"/>
    <w:rPr>
      <w:lang w:eastAsia="en-US"/>
    </w:rPr>
  </w:style>
  <w:style w:type="character" w:customStyle="1" w:styleId="E-mailSignatureChar">
    <w:name w:val="E-mail Signature Char"/>
    <w:link w:val="E-mailSignature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Emphasis">
    <w:name w:val="Emphasis"/>
    <w:qFormat/>
    <w:rsid w:val="00865772"/>
    <w:rPr>
      <w:i/>
      <w:iCs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"/>
    <w:basedOn w:val="DefaultParagraphFont"/>
    <w:qFormat/>
    <w:rsid w:val="00865772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uiPriority w:val="99"/>
    <w:qFormat/>
    <w:rsid w:val="00865772"/>
    <w:rPr>
      <w:rFonts w:ascii="Times New Roman" w:hAnsi="Times New Roman"/>
      <w:sz w:val="18"/>
      <w:vertAlign w:val="superscript"/>
    </w:rPr>
  </w:style>
  <w:style w:type="character" w:customStyle="1" w:styleId="EndnoteTextChar1">
    <w:name w:val="Endnote Text Char1"/>
    <w:aliases w:val="2_G Char1"/>
    <w:basedOn w:val="DefaultParagraphFont"/>
    <w:semiHidden/>
    <w:rsid w:val="0086577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FootnoteText">
    <w:name w:val="footnote text"/>
    <w:aliases w:val="5_G,PP,5_G_6,-E Fußnotentext,footnote text,Fußnotentext Ursprung,Footnote Text Char Char Char Char,Footnote Text1,Footnote Text Char Char Char,Fußnotentext Char Char,Fußnotentext Char2,Fußn,5_GR,Footnote Text Char Char,Fußnotentext Char1"/>
    <w:basedOn w:val="Normal"/>
    <w:link w:val="FootnoteTextChar1"/>
    <w:qFormat/>
    <w:rsid w:val="00865772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1,PP Char1,Footnote Text Char Char Char1"/>
    <w:basedOn w:val="DefaultParagraphFont"/>
    <w:qFormat/>
    <w:rsid w:val="00865772"/>
    <w:rPr>
      <w:rFonts w:ascii="Times New Roman" w:eastAsia="MS Mincho" w:hAnsi="Times New Roman" w:cs="Times New Roman"/>
      <w:sz w:val="20"/>
      <w:szCs w:val="20"/>
      <w:lang w:val="en-GB" w:eastAsia="fr-FR"/>
    </w:rPr>
  </w:style>
  <w:style w:type="character" w:customStyle="1" w:styleId="FootnoteTextChar1">
    <w:name w:val="Footnote Text Char1"/>
    <w:aliases w:val="5_G Char,PP Char,5_G_6 Char,-E Fußnotentext Char,footnote text Char,Fußnotentext Ursprung Char,Footnote Text Char Char Char Char Char,Footnote Text1 Char,Footnote Text Char Char Char Char1,Fußnotentext Char Char Char,Fußn Char"/>
    <w:link w:val="FootnoteText"/>
    <w:qFormat/>
    <w:rsid w:val="00865772"/>
    <w:rPr>
      <w:rFonts w:ascii="Times New Roman" w:eastAsia="MS Mincho" w:hAnsi="Times New Roman" w:cs="Times New Roman"/>
      <w:sz w:val="18"/>
      <w:szCs w:val="20"/>
      <w:lang w:val="en-GB" w:eastAsia="fr-FR"/>
    </w:rPr>
  </w:style>
  <w:style w:type="paragraph" w:styleId="List2">
    <w:name w:val="List 2"/>
    <w:basedOn w:val="Normal"/>
    <w:rsid w:val="0075370C"/>
    <w:pPr>
      <w:ind w:left="566" w:hanging="283"/>
    </w:pPr>
    <w:rPr>
      <w:lang w:eastAsia="en-US"/>
    </w:rPr>
  </w:style>
  <w:style w:type="character" w:customStyle="1" w:styleId="cf01">
    <w:name w:val="cf01"/>
    <w:basedOn w:val="DefaultParagraphFont"/>
    <w:rsid w:val="00CE2293"/>
    <w:rPr>
      <w:rFonts w:ascii="Segoe UI" w:hAnsi="Segoe UI" w:cs="Segoe UI" w:hint="default"/>
      <w:sz w:val="18"/>
      <w:szCs w:val="18"/>
    </w:rPr>
  </w:style>
  <w:style w:type="table" w:customStyle="1" w:styleId="Grigliatabella1">
    <w:name w:val="Griglia tabella1"/>
    <w:basedOn w:val="TableNormal"/>
    <w:next w:val="TableGrid"/>
    <w:rsid w:val="004D70D0"/>
    <w:pPr>
      <w:suppressAutoHyphens/>
      <w:spacing w:after="0" w:line="240" w:lineRule="atLeast"/>
      <w:ind w:left="0"/>
      <w:jc w:val="left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4D7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0B44E1942C554E94270F7441E6618D" ma:contentTypeVersion="4" ma:contentTypeDescription="Ein neues Dokument erstellen." ma:contentTypeScope="" ma:versionID="68141d0b14526c70a89118df21ee0d75">
  <xsd:schema xmlns:xsd="http://www.w3.org/2001/XMLSchema" xmlns:xs="http://www.w3.org/2001/XMLSchema" xmlns:p="http://schemas.microsoft.com/office/2006/metadata/properties" xmlns:ns2="9e7ab171-99fb-47f5-a3a2-1598396a3cec" targetNamespace="http://schemas.microsoft.com/office/2006/metadata/properties" ma:root="true" ma:fieldsID="ac47ed636cdd16fca0c57d8568f8fccf" ns2:_="">
    <xsd:import namespace="9e7ab171-99fb-47f5-a3a2-1598396a3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ab171-99fb-47f5-a3a2-1598396a3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1CF3A9-FF80-437F-BCFA-D97609CD09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E56F2-6D39-4246-BDAC-68C70B4A75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3FCAB3-0F5A-499E-8C87-D722CB595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ab171-99fb-47f5-a3a2-1598396a3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BBD219-BC88-4B41-8084-5F8821719BAC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55da706b-7baf-417f-824a-8d6d03ee3e01}" enabled="1" method="Privileged" siteId="{7bed5601-97bf-4483-9b1a-0307a2fd81b2}" contentBits="0" removed="0"/>
  <clbl:label id="{b97ea58d-47e6-47cc-9ab7-39ab03def869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ECE/TRANS/WP.29/GRVA/2024/12</vt:lpstr>
      <vt:lpstr/>
    </vt:vector>
  </TitlesOfParts>
  <Company/>
  <LinksUpToDate>false</LinksUpToDate>
  <CharactersWithSpaces>6781</CharactersWithSpaces>
  <SharedDoc>false</SharedDoc>
  <HLinks>
    <vt:vector size="6" baseType="variant">
      <vt:variant>
        <vt:i4>1703953</vt:i4>
      </vt:variant>
      <vt:variant>
        <vt:i4>0</vt:i4>
      </vt:variant>
      <vt:variant>
        <vt:i4>0</vt:i4>
      </vt:variant>
      <vt:variant>
        <vt:i4>5</vt:i4>
      </vt:variant>
      <vt:variant>
        <vt:lpwstr>http://www.unece.org/trans/main/wp29/wp29wgs/wp29gen/wp29resolutions.html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ECE/TRANS/WP.29/GRVA/2024/12</dc:title>
  <dc:subject>2321981</dc:subject>
  <dc:creator>Sandor VASS</dc:creator>
  <cp:keywords/>
  <dc:description/>
  <cp:lastModifiedBy>CLEPA/OICA</cp:lastModifiedBy>
  <cp:revision>16</cp:revision>
  <dcterms:created xsi:type="dcterms:W3CDTF">2025-01-30T11:04:00Z</dcterms:created>
  <dcterms:modified xsi:type="dcterms:W3CDTF">2025-02-10T08:45:00Z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0x0101003E0B44E1942C554E94270F7441E6618D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  <property fmtid="{D5CDD505-2E9C-101B-9397-08002B2CF9AE}" pid="7" name="CustomTag">
    <vt:lpwstr/>
  </property>
  <property fmtid="{D5CDD505-2E9C-101B-9397-08002B2CF9AE}" pid="8" name="FinancialYear">
    <vt:lpwstr/>
  </property>
  <property fmtid="{D5CDD505-2E9C-101B-9397-08002B2CF9AE}" pid="9" name="MSIP_Label_52d06e56-1756-4005-87f1-1edc72dd4bdf_Enabled">
    <vt:lpwstr>true</vt:lpwstr>
  </property>
  <property fmtid="{D5CDD505-2E9C-101B-9397-08002B2CF9AE}" pid="10" name="MSIP_Label_52d06e56-1756-4005-87f1-1edc72dd4bdf_SetDate">
    <vt:lpwstr>2024-01-15T08:12:13Z</vt:lpwstr>
  </property>
  <property fmtid="{D5CDD505-2E9C-101B-9397-08002B2CF9AE}" pid="11" name="MSIP_Label_52d06e56-1756-4005-87f1-1edc72dd4bdf_Method">
    <vt:lpwstr>Standard</vt:lpwstr>
  </property>
  <property fmtid="{D5CDD505-2E9C-101B-9397-08002B2CF9AE}" pid="12" name="MSIP_Label_52d06e56-1756-4005-87f1-1edc72dd4bdf_Name">
    <vt:lpwstr>General</vt:lpwstr>
  </property>
  <property fmtid="{D5CDD505-2E9C-101B-9397-08002B2CF9AE}" pid="13" name="MSIP_Label_52d06e56-1756-4005-87f1-1edc72dd4bdf_SiteId">
    <vt:lpwstr>9026c5f4-86d0-4b9f-bd39-b7d4d0fb4674</vt:lpwstr>
  </property>
  <property fmtid="{D5CDD505-2E9C-101B-9397-08002B2CF9AE}" pid="14" name="MSIP_Label_52d06e56-1756-4005-87f1-1edc72dd4bdf_ActionId">
    <vt:lpwstr>763a60a8-9ea9-4b57-adab-4924ef06b485</vt:lpwstr>
  </property>
  <property fmtid="{D5CDD505-2E9C-101B-9397-08002B2CF9AE}" pid="15" name="MSIP_Label_52d06e56-1756-4005-87f1-1edc72dd4bdf_ContentBits">
    <vt:lpwstr>0</vt:lpwstr>
  </property>
  <property fmtid="{D5CDD505-2E9C-101B-9397-08002B2CF9AE}" pid="16" name="MSIP_Label_6bd9ddd1-4d20-43f6-abfa-fc3c07406f94_Enabled">
    <vt:lpwstr>true</vt:lpwstr>
  </property>
  <property fmtid="{D5CDD505-2E9C-101B-9397-08002B2CF9AE}" pid="17" name="MSIP_Label_6bd9ddd1-4d20-43f6-abfa-fc3c07406f94_SetDate">
    <vt:lpwstr>2024-12-10T11:27:17Z</vt:lpwstr>
  </property>
  <property fmtid="{D5CDD505-2E9C-101B-9397-08002B2CF9AE}" pid="18" name="MSIP_Label_6bd9ddd1-4d20-43f6-abfa-fc3c07406f94_Method">
    <vt:lpwstr>Standard</vt:lpwstr>
  </property>
  <property fmtid="{D5CDD505-2E9C-101B-9397-08002B2CF9AE}" pid="19" name="MSIP_Label_6bd9ddd1-4d20-43f6-abfa-fc3c07406f94_Name">
    <vt:lpwstr>Commission Use</vt:lpwstr>
  </property>
  <property fmtid="{D5CDD505-2E9C-101B-9397-08002B2CF9AE}" pid="20" name="MSIP_Label_6bd9ddd1-4d20-43f6-abfa-fc3c07406f94_SiteId">
    <vt:lpwstr>b24c8b06-522c-46fe-9080-70926f8dddb1</vt:lpwstr>
  </property>
  <property fmtid="{D5CDD505-2E9C-101B-9397-08002B2CF9AE}" pid="21" name="MSIP_Label_6bd9ddd1-4d20-43f6-abfa-fc3c07406f94_ActionId">
    <vt:lpwstr>f1e4bb32-267e-40aa-87fa-6463aa081a18</vt:lpwstr>
  </property>
  <property fmtid="{D5CDD505-2E9C-101B-9397-08002B2CF9AE}" pid="22" name="MSIP_Label_6bd9ddd1-4d20-43f6-abfa-fc3c07406f94_ContentBits">
    <vt:lpwstr>0</vt:lpwstr>
  </property>
</Properties>
</file>