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F46B" w14:textId="41914338" w:rsidR="001A3844" w:rsidRDefault="001A3844" w:rsidP="0019520B">
      <w:pPr>
        <w:pStyle w:val="Default"/>
        <w:ind w:left="1134" w:right="1134"/>
        <w:jc w:val="center"/>
        <w:rPr>
          <w:b/>
          <w:bCs/>
          <w:color w:val="000000" w:themeColor="text1"/>
          <w:sz w:val="32"/>
          <w:szCs w:val="32"/>
        </w:rPr>
      </w:pPr>
      <w:r w:rsidRPr="00CE0DD3">
        <w:rPr>
          <w:b/>
          <w:bCs/>
          <w:sz w:val="32"/>
          <w:szCs w:val="32"/>
        </w:rPr>
        <w:t xml:space="preserve">Proposal for </w:t>
      </w:r>
      <w:r w:rsidR="001E52E0">
        <w:rPr>
          <w:b/>
          <w:bCs/>
          <w:color w:val="000000" w:themeColor="text1"/>
          <w:sz w:val="32"/>
          <w:szCs w:val="32"/>
        </w:rPr>
        <w:t>a</w:t>
      </w:r>
      <w:r w:rsidR="00A056FD" w:rsidRPr="00F81F22">
        <w:rPr>
          <w:b/>
          <w:bCs/>
          <w:color w:val="000000" w:themeColor="text1"/>
          <w:sz w:val="32"/>
          <w:szCs w:val="32"/>
        </w:rPr>
        <w:t xml:space="preserve">mendments </w:t>
      </w:r>
      <w:r w:rsidRPr="00CE0DD3">
        <w:rPr>
          <w:b/>
          <w:bCs/>
          <w:color w:val="000000" w:themeColor="text1"/>
          <w:sz w:val="32"/>
          <w:szCs w:val="32"/>
        </w:rPr>
        <w:t xml:space="preserve">to </w:t>
      </w:r>
      <w:r w:rsidR="00F81F22" w:rsidRPr="00F81F22">
        <w:rPr>
          <w:b/>
          <w:bCs/>
          <w:color w:val="000000" w:themeColor="text1"/>
          <w:sz w:val="32"/>
          <w:szCs w:val="32"/>
        </w:rPr>
        <w:t xml:space="preserve">the </w:t>
      </w:r>
      <w:r w:rsidR="00C40A97">
        <w:rPr>
          <w:b/>
          <w:bCs/>
          <w:color w:val="000000" w:themeColor="text1"/>
          <w:sz w:val="32"/>
          <w:szCs w:val="32"/>
        </w:rPr>
        <w:t>0</w:t>
      </w:r>
      <w:r w:rsidR="009B46C9">
        <w:rPr>
          <w:b/>
          <w:bCs/>
          <w:color w:val="000000" w:themeColor="text1"/>
          <w:sz w:val="32"/>
          <w:szCs w:val="32"/>
        </w:rPr>
        <w:t>9</w:t>
      </w:r>
      <w:r w:rsidR="00F81F22" w:rsidRPr="00F81F22">
        <w:rPr>
          <w:b/>
          <w:bCs/>
          <w:color w:val="000000" w:themeColor="text1"/>
          <w:sz w:val="32"/>
          <w:szCs w:val="32"/>
        </w:rPr>
        <w:t xml:space="preserve"> series of </w:t>
      </w:r>
      <w:r w:rsidR="00BC7312">
        <w:rPr>
          <w:b/>
          <w:bCs/>
          <w:color w:val="000000" w:themeColor="text1"/>
          <w:sz w:val="32"/>
          <w:szCs w:val="32"/>
        </w:rPr>
        <w:t>A</w:t>
      </w:r>
      <w:r w:rsidR="00A056FD" w:rsidRPr="00F81F22">
        <w:rPr>
          <w:b/>
          <w:bCs/>
          <w:color w:val="000000" w:themeColor="text1"/>
          <w:sz w:val="32"/>
          <w:szCs w:val="32"/>
        </w:rPr>
        <w:t xml:space="preserve">mendments </w:t>
      </w:r>
      <w:r w:rsidR="00A056FD" w:rsidRPr="00CE0DD3">
        <w:rPr>
          <w:b/>
          <w:bCs/>
          <w:color w:val="000000" w:themeColor="text1"/>
          <w:sz w:val="32"/>
          <w:szCs w:val="32"/>
        </w:rPr>
        <w:t xml:space="preserve">to </w:t>
      </w:r>
      <w:r w:rsidR="00F81F22" w:rsidRPr="00F81F22">
        <w:rPr>
          <w:b/>
          <w:bCs/>
          <w:color w:val="000000" w:themeColor="text1"/>
          <w:sz w:val="32"/>
          <w:szCs w:val="32"/>
        </w:rPr>
        <w:t xml:space="preserve">UN Regulation No. </w:t>
      </w:r>
      <w:r w:rsidR="009B46C9">
        <w:rPr>
          <w:b/>
          <w:bCs/>
          <w:color w:val="000000" w:themeColor="text1"/>
          <w:sz w:val="32"/>
          <w:szCs w:val="32"/>
        </w:rPr>
        <w:t>83</w:t>
      </w:r>
      <w:r w:rsidR="00F81F22" w:rsidRPr="00F81F22">
        <w:rPr>
          <w:b/>
          <w:bCs/>
          <w:color w:val="000000" w:themeColor="text1"/>
          <w:sz w:val="32"/>
          <w:szCs w:val="32"/>
        </w:rPr>
        <w:t xml:space="preserve"> (</w:t>
      </w:r>
      <w:r w:rsidR="009B46C9" w:rsidRPr="0019520B">
        <w:rPr>
          <w:b/>
          <w:bCs/>
          <w:color w:val="000000" w:themeColor="text1"/>
          <w:sz w:val="32"/>
          <w:szCs w:val="32"/>
        </w:rPr>
        <w:t>Emissions of M1 and N1 vehicles</w:t>
      </w:r>
      <w:r w:rsidR="00F81F22" w:rsidRPr="00F81F22">
        <w:rPr>
          <w:b/>
          <w:bCs/>
          <w:color w:val="000000" w:themeColor="text1"/>
          <w:sz w:val="32"/>
          <w:szCs w:val="32"/>
        </w:rPr>
        <w:t>)</w:t>
      </w:r>
    </w:p>
    <w:p w14:paraId="7AD0C4F2" w14:textId="77777777" w:rsidR="001A3844" w:rsidRDefault="001A3844" w:rsidP="001A3844">
      <w:pPr>
        <w:pStyle w:val="Default"/>
        <w:rPr>
          <w:sz w:val="20"/>
          <w:szCs w:val="20"/>
        </w:rPr>
      </w:pPr>
    </w:p>
    <w:p w14:paraId="155C97DB" w14:textId="77777777" w:rsidR="001A3844" w:rsidRDefault="001A3844" w:rsidP="001A3844">
      <w:pPr>
        <w:pStyle w:val="Default"/>
        <w:rPr>
          <w:sz w:val="20"/>
          <w:szCs w:val="20"/>
        </w:rPr>
      </w:pPr>
    </w:p>
    <w:p w14:paraId="2B81606A" w14:textId="7BC691C9" w:rsidR="001A3844" w:rsidRPr="008C3F8D" w:rsidRDefault="001A3844" w:rsidP="008C3F8D">
      <w:pPr>
        <w:pStyle w:val="Default"/>
        <w:ind w:left="1134" w:right="1134"/>
        <w:jc w:val="both"/>
        <w:rPr>
          <w:sz w:val="20"/>
          <w:szCs w:val="20"/>
        </w:rPr>
      </w:pPr>
      <w:r w:rsidRPr="00CA1F03">
        <w:rPr>
          <w:sz w:val="20"/>
          <w:szCs w:val="20"/>
        </w:rPr>
        <w:t xml:space="preserve">This document </w:t>
      </w:r>
      <w:r w:rsidR="003570E6">
        <w:rPr>
          <w:bCs/>
          <w:sz w:val="20"/>
          <w:szCs w:val="20"/>
        </w:rPr>
        <w:t xml:space="preserve">proposes amendments to </w:t>
      </w:r>
      <w:r w:rsidR="00A056FD">
        <w:rPr>
          <w:bCs/>
          <w:sz w:val="20"/>
          <w:szCs w:val="20"/>
        </w:rPr>
        <w:t xml:space="preserve">bring </w:t>
      </w:r>
      <w:bookmarkStart w:id="0" w:name="_Hlk122336724"/>
      <w:r w:rsidR="00DF6D5B">
        <w:rPr>
          <w:bCs/>
          <w:sz w:val="20"/>
          <w:szCs w:val="20"/>
        </w:rPr>
        <w:t xml:space="preserve">clarity to references and to correct </w:t>
      </w:r>
      <w:r w:rsidR="00F50546">
        <w:rPr>
          <w:bCs/>
          <w:sz w:val="20"/>
          <w:szCs w:val="20"/>
        </w:rPr>
        <w:t xml:space="preserve">copy paste </w:t>
      </w:r>
      <w:r w:rsidR="00197872">
        <w:rPr>
          <w:bCs/>
          <w:sz w:val="20"/>
          <w:szCs w:val="20"/>
        </w:rPr>
        <w:t>mistakes</w:t>
      </w:r>
      <w:r w:rsidR="008227ED">
        <w:rPr>
          <w:bCs/>
          <w:sz w:val="20"/>
          <w:szCs w:val="20"/>
        </w:rPr>
        <w:t xml:space="preserve"> related to in-vehicle battery durability</w:t>
      </w:r>
      <w:r w:rsidR="00CE201B">
        <w:rPr>
          <w:sz w:val="20"/>
          <w:szCs w:val="20"/>
        </w:rPr>
        <w:t xml:space="preserve">. </w:t>
      </w:r>
      <w:r w:rsidR="00197872">
        <w:rPr>
          <w:sz w:val="20"/>
          <w:szCs w:val="20"/>
        </w:rPr>
        <w:t xml:space="preserve">The </w:t>
      </w:r>
      <w:r w:rsidR="004A515D">
        <w:rPr>
          <w:sz w:val="20"/>
          <w:szCs w:val="20"/>
        </w:rPr>
        <w:t>amendments</w:t>
      </w:r>
      <w:r w:rsidR="00197872">
        <w:rPr>
          <w:sz w:val="20"/>
          <w:szCs w:val="20"/>
        </w:rPr>
        <w:t xml:space="preserve"> are based on the </w:t>
      </w:r>
      <w:r w:rsidR="00F50546">
        <w:rPr>
          <w:sz w:val="20"/>
          <w:szCs w:val="20"/>
        </w:rPr>
        <w:t>W</w:t>
      </w:r>
      <w:r w:rsidR="00197872">
        <w:rPr>
          <w:sz w:val="20"/>
          <w:szCs w:val="20"/>
        </w:rPr>
        <w:t xml:space="preserve">orking </w:t>
      </w:r>
      <w:r w:rsidR="00F50546">
        <w:rPr>
          <w:sz w:val="20"/>
          <w:szCs w:val="20"/>
        </w:rPr>
        <w:t>D</w:t>
      </w:r>
      <w:r w:rsidR="00F3232F">
        <w:rPr>
          <w:sz w:val="20"/>
          <w:szCs w:val="20"/>
        </w:rPr>
        <w:t>ocument ECE/TRANS/WP.29</w:t>
      </w:r>
      <w:r w:rsidR="004A515D">
        <w:rPr>
          <w:sz w:val="20"/>
          <w:szCs w:val="20"/>
        </w:rPr>
        <w:t>/2026/2</w:t>
      </w:r>
      <w:r w:rsidR="0019520B">
        <w:rPr>
          <w:sz w:val="20"/>
          <w:szCs w:val="20"/>
        </w:rPr>
        <w:t>5</w:t>
      </w:r>
      <w:r w:rsidR="004A515D">
        <w:rPr>
          <w:sz w:val="20"/>
          <w:szCs w:val="20"/>
        </w:rPr>
        <w:t>.</w:t>
      </w:r>
      <w:r w:rsidR="008C3F8D">
        <w:rPr>
          <w:sz w:val="20"/>
          <w:szCs w:val="20"/>
        </w:rPr>
        <w:t xml:space="preserve"> </w:t>
      </w:r>
      <w:r w:rsidR="001D0431" w:rsidRPr="00442B13">
        <w:rPr>
          <w:sz w:val="20"/>
          <w:szCs w:val="20"/>
          <w:lang w:val="en-GB"/>
        </w:rPr>
        <w:t>The modifications to the current text of the Regulation are marked in bold for new or strikethrough for deleted characters.</w:t>
      </w:r>
      <w:bookmarkEnd w:id="0"/>
    </w:p>
    <w:p w14:paraId="6556EBF5" w14:textId="77777777" w:rsidR="00C40A97" w:rsidRPr="00387F0F" w:rsidRDefault="00C40A97" w:rsidP="00C40A97">
      <w:pPr>
        <w:pStyle w:val="HChG"/>
        <w:tabs>
          <w:tab w:val="left" w:pos="8505"/>
        </w:tabs>
        <w:spacing w:before="320" w:after="200" w:line="240" w:lineRule="atLeast"/>
        <w:ind w:left="0" w:right="-40" w:firstLine="0"/>
      </w:pPr>
      <w:r w:rsidRPr="007E2DDC">
        <w:t>I.</w:t>
      </w:r>
      <w:r w:rsidRPr="007E2DDC">
        <w:tab/>
      </w:r>
      <w:r>
        <w:t xml:space="preserve"> Proposal</w:t>
      </w:r>
    </w:p>
    <w:p w14:paraId="17AD0E29" w14:textId="54CD6E85" w:rsidR="008F1FCF" w:rsidRDefault="008F1FCF" w:rsidP="008F1FCF">
      <w:pPr>
        <w:adjustRightInd w:val="0"/>
        <w:spacing w:after="120"/>
        <w:ind w:left="1134" w:right="1134"/>
        <w:jc w:val="both"/>
        <w:rPr>
          <w:lang w:val="en-US"/>
        </w:rPr>
      </w:pPr>
      <w:bookmarkStart w:id="1" w:name="_Hlk172209860"/>
      <w:r>
        <w:rPr>
          <w:i/>
          <w:iCs/>
          <w:lang w:val="en-US"/>
        </w:rPr>
        <w:t xml:space="preserve">Paragraphs 2.47. and 2.48., </w:t>
      </w:r>
      <w:r w:rsidRPr="00BC7312">
        <w:rPr>
          <w:lang w:val="en-US"/>
        </w:rPr>
        <w:t>amend to read:</w:t>
      </w:r>
    </w:p>
    <w:p w14:paraId="6504FEC7" w14:textId="77777777" w:rsidR="008F1FCF" w:rsidRDefault="008F1FCF" w:rsidP="008F1FCF">
      <w:pPr>
        <w:adjustRightInd w:val="0"/>
        <w:spacing w:after="120"/>
        <w:ind w:left="2268" w:right="1134" w:hanging="1134"/>
        <w:jc w:val="both"/>
        <w:rPr>
          <w:lang w:val="en-US"/>
        </w:rPr>
      </w:pPr>
      <w:r w:rsidRPr="00BC7312">
        <w:rPr>
          <w:rFonts w:eastAsia="MS Mincho"/>
        </w:rPr>
        <w:t>"</w:t>
      </w:r>
      <w:r w:rsidRPr="008A01D2">
        <w:rPr>
          <w:lang w:val="en-US"/>
        </w:rPr>
        <w:t>2.47.</w:t>
      </w:r>
      <w:r>
        <w:rPr>
          <w:lang w:val="en-US"/>
        </w:rPr>
        <w:tab/>
      </w:r>
      <w:r w:rsidRPr="008A01D2">
        <w:rPr>
          <w:lang w:val="en-US"/>
        </w:rPr>
        <w:t>"</w:t>
      </w:r>
      <w:r w:rsidRPr="008A01D2">
        <w:rPr>
          <w:i/>
          <w:iCs/>
          <w:lang w:val="en-US"/>
        </w:rPr>
        <w:t>Certified range</w:t>
      </w:r>
      <w:r w:rsidRPr="008A01D2">
        <w:rPr>
          <w:lang w:val="en-US"/>
        </w:rPr>
        <w:t>" (</w:t>
      </w:r>
      <w:proofErr w:type="spellStart"/>
      <w:r w:rsidRPr="008A01D2">
        <w:rPr>
          <w:lang w:val="en-US"/>
        </w:rPr>
        <w:t>Range</w:t>
      </w:r>
      <w:r w:rsidRPr="00231D53">
        <w:rPr>
          <w:vertAlign w:val="subscript"/>
          <w:lang w:val="en-US"/>
        </w:rPr>
        <w:t>certified</w:t>
      </w:r>
      <w:proofErr w:type="spellEnd"/>
      <w:r w:rsidRPr="008A01D2">
        <w:rPr>
          <w:lang w:val="en-US"/>
        </w:rPr>
        <w:t>) refers to the electric driving range that was determined during certification of the vehicle, according to Appendix</w:t>
      </w:r>
      <w:r>
        <w:rPr>
          <w:lang w:val="en-US"/>
        </w:rPr>
        <w:t xml:space="preserve"> </w:t>
      </w:r>
      <w:r w:rsidRPr="00231D53">
        <w:rPr>
          <w:b/>
          <w:lang w:val="en-US"/>
        </w:rPr>
        <w:t>2</w:t>
      </w:r>
      <w:r w:rsidRPr="00231D53">
        <w:rPr>
          <w:strike/>
          <w:lang w:val="en-US"/>
        </w:rPr>
        <w:t>3</w:t>
      </w:r>
      <w:r w:rsidRPr="008A01D2">
        <w:rPr>
          <w:lang w:val="en-US"/>
        </w:rPr>
        <w:t xml:space="preserve"> to Annex C1 of Regulation No. 154.04.</w:t>
      </w:r>
    </w:p>
    <w:p w14:paraId="0BAF07DD" w14:textId="77777777" w:rsidR="008F1FCF" w:rsidRDefault="008F1FCF" w:rsidP="008F1FCF">
      <w:pPr>
        <w:adjustRightInd w:val="0"/>
        <w:spacing w:after="120"/>
        <w:ind w:left="2268" w:right="1134" w:hanging="1134"/>
        <w:jc w:val="both"/>
        <w:rPr>
          <w:rFonts w:eastAsia="MS Mincho"/>
        </w:rPr>
      </w:pPr>
      <w:r w:rsidRPr="00923EC4">
        <w:rPr>
          <w:lang w:val="en-US"/>
        </w:rPr>
        <w:t>2.48.</w:t>
      </w:r>
      <w:r>
        <w:rPr>
          <w:lang w:val="en-US"/>
        </w:rPr>
        <w:tab/>
      </w:r>
      <w:r w:rsidRPr="00923EC4">
        <w:rPr>
          <w:lang w:val="en-US"/>
        </w:rPr>
        <w:t>"</w:t>
      </w:r>
      <w:r w:rsidRPr="00923EC4">
        <w:rPr>
          <w:i/>
          <w:iCs/>
          <w:lang w:val="en-US"/>
        </w:rPr>
        <w:t>Measured range</w:t>
      </w:r>
      <w:r w:rsidRPr="00923EC4">
        <w:rPr>
          <w:lang w:val="en-US"/>
        </w:rPr>
        <w:t>" (</w:t>
      </w:r>
      <w:proofErr w:type="spellStart"/>
      <w:r w:rsidRPr="00923EC4">
        <w:rPr>
          <w:lang w:val="en-US"/>
        </w:rPr>
        <w:t>Range</w:t>
      </w:r>
      <w:r w:rsidRPr="00923EC4">
        <w:rPr>
          <w:vertAlign w:val="subscript"/>
          <w:lang w:val="en-US"/>
        </w:rPr>
        <w:t>measured</w:t>
      </w:r>
      <w:proofErr w:type="spellEnd"/>
      <w:r w:rsidRPr="00923EC4">
        <w:rPr>
          <w:lang w:val="en-US"/>
        </w:rPr>
        <w:t xml:space="preserve">) means the electric range determined at the present point in the lifetime of the vehicle by the test procedure used for certification, according to Appendix </w:t>
      </w:r>
      <w:r w:rsidRPr="00923EC4">
        <w:rPr>
          <w:b/>
          <w:lang w:val="en-US"/>
        </w:rPr>
        <w:t>2</w:t>
      </w:r>
      <w:r w:rsidRPr="00923EC4">
        <w:rPr>
          <w:strike/>
          <w:lang w:val="en-US"/>
        </w:rPr>
        <w:t>3</w:t>
      </w:r>
      <w:r w:rsidRPr="00923EC4">
        <w:rPr>
          <w:lang w:val="en-US"/>
        </w:rPr>
        <w:t xml:space="preserve"> to Annex C1 of Regulation No. 154.04.</w:t>
      </w:r>
      <w:r w:rsidRPr="00BC7312">
        <w:rPr>
          <w:rFonts w:eastAsia="MS Mincho"/>
        </w:rPr>
        <w:t>"</w:t>
      </w:r>
    </w:p>
    <w:p w14:paraId="175435CC" w14:textId="2ACF15BF" w:rsidR="00F6305D" w:rsidRPr="00BC7312" w:rsidRDefault="00F6305D" w:rsidP="00F6305D">
      <w:pPr>
        <w:adjustRightInd w:val="0"/>
        <w:spacing w:after="120"/>
        <w:ind w:left="1134" w:right="1134"/>
        <w:jc w:val="both"/>
        <w:rPr>
          <w:i/>
          <w:iCs/>
          <w:lang w:val="en-US"/>
        </w:rPr>
      </w:pPr>
      <w:r>
        <w:rPr>
          <w:i/>
          <w:iCs/>
          <w:lang w:val="en-US"/>
        </w:rPr>
        <w:t>Annex 5, paragraph 4.1.1</w:t>
      </w:r>
      <w:r w:rsidRPr="00BC7312">
        <w:rPr>
          <w:i/>
          <w:iCs/>
          <w:lang w:val="en-US"/>
        </w:rPr>
        <w:t>.</w:t>
      </w:r>
      <w:r>
        <w:rPr>
          <w:i/>
          <w:iCs/>
          <w:lang w:val="en-US"/>
        </w:rPr>
        <w:t>,</w:t>
      </w:r>
      <w:r w:rsidRPr="00BC7312">
        <w:rPr>
          <w:i/>
          <w:iCs/>
          <w:lang w:val="en-US"/>
        </w:rPr>
        <w:t xml:space="preserve"> </w:t>
      </w:r>
      <w:r w:rsidRPr="00BC7312">
        <w:rPr>
          <w:lang w:val="en-US"/>
        </w:rPr>
        <w:t>amend to read:</w:t>
      </w:r>
    </w:p>
    <w:p w14:paraId="14A091AD" w14:textId="77777777" w:rsidR="00F6305D" w:rsidRPr="00DD366C" w:rsidRDefault="00F6305D" w:rsidP="00F6305D">
      <w:pPr>
        <w:adjustRightInd w:val="0"/>
        <w:spacing w:after="120"/>
        <w:ind w:left="2268" w:right="1134" w:hanging="1134"/>
        <w:jc w:val="both"/>
        <w:rPr>
          <w:rFonts w:eastAsia="MS Mincho"/>
          <w:lang w:val="en-US"/>
        </w:rPr>
      </w:pPr>
      <w:r w:rsidRPr="00BC7312">
        <w:rPr>
          <w:rFonts w:eastAsia="MS Mincho"/>
        </w:rPr>
        <w:t>"</w:t>
      </w:r>
      <w:r w:rsidRPr="00DD366C">
        <w:rPr>
          <w:rFonts w:eastAsia="MS Mincho"/>
          <w:lang w:val="en-US"/>
        </w:rPr>
        <w:t>4.1.1.</w:t>
      </w:r>
      <w:r>
        <w:rPr>
          <w:rFonts w:eastAsia="MS Mincho"/>
          <w:lang w:val="en-US"/>
        </w:rPr>
        <w:tab/>
      </w:r>
      <w:r w:rsidRPr="00DD366C">
        <w:rPr>
          <w:rFonts w:eastAsia="MS Mincho"/>
          <w:lang w:val="en-US"/>
        </w:rPr>
        <w:t>Frequency of verifications</w:t>
      </w:r>
    </w:p>
    <w:p w14:paraId="6F016705" w14:textId="77777777" w:rsidR="00F6305D" w:rsidRPr="00DD366C" w:rsidRDefault="00F6305D" w:rsidP="00F6305D">
      <w:pPr>
        <w:adjustRightInd w:val="0"/>
        <w:spacing w:after="120"/>
        <w:ind w:left="2268" w:right="1134"/>
        <w:jc w:val="both"/>
        <w:rPr>
          <w:rFonts w:eastAsia="MS Mincho"/>
          <w:lang w:val="en-US"/>
        </w:rPr>
      </w:pPr>
      <w:r>
        <w:rPr>
          <w:rFonts w:eastAsia="MS Mincho"/>
          <w:lang w:val="en-US"/>
        </w:rPr>
        <w:t>…</w:t>
      </w:r>
    </w:p>
    <w:p w14:paraId="23DA2E78" w14:textId="77777777" w:rsidR="00F6305D" w:rsidRPr="00BC7312" w:rsidRDefault="00F6305D" w:rsidP="00F6305D">
      <w:pPr>
        <w:adjustRightInd w:val="0"/>
        <w:spacing w:after="120"/>
        <w:ind w:left="2268" w:right="1134"/>
        <w:jc w:val="both"/>
        <w:rPr>
          <w:i/>
          <w:iCs/>
          <w:lang w:val="en-US"/>
        </w:rPr>
      </w:pPr>
      <w:r w:rsidRPr="00DD366C">
        <w:rPr>
          <w:rFonts w:eastAsia="MS Mincho"/>
          <w:lang w:val="en-US"/>
        </w:rPr>
        <w:t xml:space="preserve">If the number of vehicles in the sample is equal to or more than 500, then all vehicles shall be included in the sample. The data read shall be those of the SOCR and SOCE monitors (and other relevant data, such as those defined in Appendix </w:t>
      </w:r>
      <w:r w:rsidRPr="002D0D06">
        <w:rPr>
          <w:rFonts w:eastAsia="MS Mincho"/>
          <w:b/>
          <w:lang w:val="en-US"/>
        </w:rPr>
        <w:t>1</w:t>
      </w:r>
      <w:r w:rsidRPr="002D0D06">
        <w:rPr>
          <w:rFonts w:eastAsia="MS Mincho"/>
          <w:strike/>
          <w:lang w:val="en-US"/>
        </w:rPr>
        <w:t>2</w:t>
      </w:r>
      <w:r w:rsidRPr="00DD366C">
        <w:rPr>
          <w:rFonts w:eastAsia="MS Mincho"/>
          <w:lang w:val="en-US"/>
        </w:rPr>
        <w:t xml:space="preserve"> to Annex C1 of UN</w:t>
      </w:r>
      <w:r w:rsidRPr="008F1FCF">
        <w:rPr>
          <w:rFonts w:eastAsia="MS Mincho"/>
          <w:strike/>
          <w:lang w:val="en-US"/>
        </w:rPr>
        <w:t>R</w:t>
      </w:r>
      <w:r w:rsidRPr="00DD366C">
        <w:rPr>
          <w:rFonts w:eastAsia="MS Mincho"/>
          <w:lang w:val="en-US"/>
        </w:rPr>
        <w:t xml:space="preserve"> Regulation No. 154). </w:t>
      </w:r>
      <w:r w:rsidRPr="00DB2E9C">
        <w:rPr>
          <w:rFonts w:eastAsia="MS Mincho"/>
          <w:lang w:val="en-US"/>
        </w:rPr>
        <w:t>SOCR monitors of</w:t>
      </w:r>
      <w:r>
        <w:rPr>
          <w:rFonts w:eastAsia="MS Mincho"/>
          <w:lang w:val="en-US"/>
        </w:rPr>
        <w:t xml:space="preserve"> </w:t>
      </w:r>
      <w:r w:rsidRPr="00DB2E9C">
        <w:rPr>
          <w:rFonts w:eastAsia="MS Mincho"/>
          <w:lang w:val="en-US"/>
        </w:rPr>
        <w:t>vehicles of category N and SOCR monitors of category M vehicles shall be collected only for monitoring purposes as long as Table 2 of Annex C1 of UN</w:t>
      </w:r>
      <w:r w:rsidRPr="008F1FCF">
        <w:rPr>
          <w:rFonts w:eastAsia="MS Mincho"/>
          <w:strike/>
          <w:lang w:val="en-US"/>
        </w:rPr>
        <w:t>R</w:t>
      </w:r>
      <w:r w:rsidRPr="00DB2E9C">
        <w:rPr>
          <w:rFonts w:eastAsia="MS Mincho"/>
          <w:lang w:val="en-US"/>
        </w:rPr>
        <w:t xml:space="preserve"> Regulation No. 154 does not contain any MPR’s for SOCR.</w:t>
      </w:r>
      <w:r w:rsidRPr="00BC7312">
        <w:rPr>
          <w:rFonts w:eastAsia="MS Mincho"/>
        </w:rPr>
        <w:t>"</w:t>
      </w:r>
    </w:p>
    <w:p w14:paraId="1047EBA5" w14:textId="4A0A0231" w:rsidR="00F6305D" w:rsidRPr="00BC7312" w:rsidRDefault="00F6305D" w:rsidP="00F6305D">
      <w:pPr>
        <w:adjustRightInd w:val="0"/>
        <w:spacing w:after="120"/>
        <w:ind w:left="1134" w:right="1134"/>
        <w:jc w:val="both"/>
        <w:rPr>
          <w:i/>
          <w:iCs/>
          <w:lang w:val="en-US"/>
        </w:rPr>
      </w:pPr>
      <w:r>
        <w:rPr>
          <w:i/>
          <w:iCs/>
          <w:lang w:val="en-US"/>
        </w:rPr>
        <w:t>Annex 5, paragraph 4.2</w:t>
      </w:r>
      <w:r w:rsidRPr="00BC7312">
        <w:rPr>
          <w:i/>
          <w:iCs/>
          <w:lang w:val="en-US"/>
        </w:rPr>
        <w:t>.</w:t>
      </w:r>
      <w:r>
        <w:rPr>
          <w:i/>
          <w:iCs/>
          <w:lang w:val="en-US"/>
        </w:rPr>
        <w:t>,</w:t>
      </w:r>
      <w:r w:rsidRPr="00BC7312">
        <w:rPr>
          <w:i/>
          <w:iCs/>
          <w:lang w:val="en-US"/>
        </w:rPr>
        <w:t xml:space="preserve"> </w:t>
      </w:r>
      <w:r w:rsidRPr="00BC7312">
        <w:rPr>
          <w:lang w:val="en-US"/>
        </w:rPr>
        <w:t>amend to read:</w:t>
      </w:r>
    </w:p>
    <w:p w14:paraId="3227CDEB" w14:textId="77777777" w:rsidR="00F6305D" w:rsidRPr="004A1A03" w:rsidRDefault="00F6305D" w:rsidP="00F6305D">
      <w:pPr>
        <w:adjustRightInd w:val="0"/>
        <w:spacing w:after="120"/>
        <w:ind w:left="2268" w:right="1134" w:hanging="1134"/>
        <w:jc w:val="both"/>
        <w:rPr>
          <w:rFonts w:eastAsia="MS Mincho"/>
          <w:lang w:val="en-US"/>
        </w:rPr>
      </w:pPr>
      <w:r w:rsidRPr="00BC7312">
        <w:rPr>
          <w:rFonts w:eastAsia="MS Mincho"/>
        </w:rPr>
        <w:t>"</w:t>
      </w:r>
      <w:r w:rsidRPr="00DD366C">
        <w:rPr>
          <w:rFonts w:eastAsia="MS Mincho"/>
          <w:lang w:val="en-US"/>
        </w:rPr>
        <w:t>4.</w:t>
      </w:r>
      <w:r>
        <w:rPr>
          <w:rFonts w:eastAsia="MS Mincho"/>
          <w:lang w:val="en-US"/>
        </w:rPr>
        <w:t>2</w:t>
      </w:r>
      <w:r w:rsidRPr="00DD366C">
        <w:rPr>
          <w:rFonts w:eastAsia="MS Mincho"/>
          <w:lang w:val="en-US"/>
        </w:rPr>
        <w:t>.</w:t>
      </w:r>
      <w:r>
        <w:rPr>
          <w:rFonts w:eastAsia="MS Mincho"/>
          <w:lang w:val="en-US"/>
        </w:rPr>
        <w:tab/>
        <w:t>…</w:t>
      </w:r>
    </w:p>
    <w:p w14:paraId="3C1373F5" w14:textId="77777777" w:rsidR="00F6305D" w:rsidRDefault="00F6305D" w:rsidP="00F6305D">
      <w:pPr>
        <w:adjustRightInd w:val="0"/>
        <w:spacing w:after="120"/>
        <w:ind w:left="2268" w:right="1134"/>
        <w:jc w:val="both"/>
        <w:rPr>
          <w:rFonts w:eastAsia="MS Mincho"/>
          <w:lang w:val="en-US"/>
        </w:rPr>
      </w:pPr>
      <w:r w:rsidRPr="004A1A03">
        <w:rPr>
          <w:rFonts w:eastAsia="MS Mincho"/>
          <w:lang w:val="en-US"/>
        </w:rPr>
        <w:t xml:space="preserve">If the number of vehicles in the sample is equal to or more than 500, then all vehicles shall be included in the sample. The data read shall be those of the SOCR and SOCE monitors (and other relevant data, such as those defined in Appendix </w:t>
      </w:r>
      <w:r w:rsidRPr="004A1A03">
        <w:rPr>
          <w:rFonts w:eastAsia="MS Mincho"/>
          <w:b/>
          <w:lang w:val="en-US"/>
        </w:rPr>
        <w:t>1</w:t>
      </w:r>
      <w:r w:rsidRPr="004A1A03">
        <w:rPr>
          <w:rFonts w:eastAsia="MS Mincho"/>
          <w:strike/>
          <w:lang w:val="en-US"/>
        </w:rPr>
        <w:t>2</w:t>
      </w:r>
      <w:r w:rsidRPr="004A1A03">
        <w:rPr>
          <w:rFonts w:eastAsia="MS Mincho"/>
          <w:lang w:val="en-US"/>
        </w:rPr>
        <w:t xml:space="preserve"> to Annex C1 of UN</w:t>
      </w:r>
      <w:r w:rsidRPr="008F1FCF">
        <w:rPr>
          <w:rFonts w:eastAsia="MS Mincho"/>
          <w:strike/>
          <w:lang w:val="en-US"/>
        </w:rPr>
        <w:t>R</w:t>
      </w:r>
      <w:r w:rsidRPr="004A1A03">
        <w:rPr>
          <w:rFonts w:eastAsia="MS Mincho"/>
          <w:lang w:val="en-US"/>
        </w:rPr>
        <w:t xml:space="preserve"> Regulation No. 154). SOCR monitors of vehicles of category N and SOCR monitors of category M vehicles shall be collected only for monitoring purposes as long as Table 2 of Annex C1 of UN</w:t>
      </w:r>
      <w:r w:rsidRPr="008F1FCF">
        <w:rPr>
          <w:rFonts w:eastAsia="MS Mincho"/>
          <w:strike/>
          <w:lang w:val="en-US"/>
        </w:rPr>
        <w:t>R</w:t>
      </w:r>
      <w:r w:rsidRPr="004A1A03">
        <w:rPr>
          <w:rFonts w:eastAsia="MS Mincho"/>
          <w:lang w:val="en-US"/>
        </w:rPr>
        <w:t xml:space="preserve"> Regulation No. 154 does not contain any MPR’s for SOCR.</w:t>
      </w:r>
      <w:r w:rsidRPr="00BC7312">
        <w:rPr>
          <w:rFonts w:eastAsia="MS Mincho"/>
        </w:rPr>
        <w:t>"</w:t>
      </w:r>
    </w:p>
    <w:p w14:paraId="46F482D8" w14:textId="750279A4" w:rsidR="00DB1CF7" w:rsidRDefault="00197A06" w:rsidP="00DB1CF7">
      <w:pPr>
        <w:adjustRightInd w:val="0"/>
        <w:spacing w:after="120"/>
        <w:ind w:left="1134" w:right="1134"/>
        <w:jc w:val="both"/>
        <w:rPr>
          <w:lang w:val="en-US"/>
        </w:rPr>
      </w:pPr>
      <w:r>
        <w:rPr>
          <w:i/>
          <w:iCs/>
          <w:lang w:val="en-US"/>
        </w:rPr>
        <w:t>Annex 5</w:t>
      </w:r>
      <w:r w:rsidR="00E91704">
        <w:rPr>
          <w:i/>
          <w:iCs/>
          <w:lang w:val="en-US"/>
        </w:rPr>
        <w:t>, Table 4</w:t>
      </w:r>
      <w:r w:rsidR="00DB1CF7" w:rsidRPr="00BC7312">
        <w:rPr>
          <w:i/>
          <w:iCs/>
          <w:lang w:val="en-US"/>
        </w:rPr>
        <w:t>.</w:t>
      </w:r>
      <w:r w:rsidR="00DB1CF7">
        <w:rPr>
          <w:i/>
          <w:iCs/>
          <w:lang w:val="en-US"/>
        </w:rPr>
        <w:t>,</w:t>
      </w:r>
      <w:r w:rsidR="00DB1CF7" w:rsidRPr="00BC7312">
        <w:rPr>
          <w:i/>
          <w:iCs/>
          <w:lang w:val="en-US"/>
        </w:rPr>
        <w:t xml:space="preserve"> </w:t>
      </w:r>
      <w:r w:rsidR="00747394">
        <w:rPr>
          <w:i/>
          <w:iCs/>
          <w:lang w:val="en-US"/>
        </w:rPr>
        <w:t>second line</w:t>
      </w:r>
      <w:r w:rsidR="00F6305D">
        <w:rPr>
          <w:i/>
          <w:iCs/>
          <w:lang w:val="en-US"/>
        </w:rPr>
        <w:t>,</w:t>
      </w:r>
      <w:r w:rsidR="00747394">
        <w:rPr>
          <w:i/>
          <w:iCs/>
          <w:lang w:val="en-US"/>
        </w:rPr>
        <w:t xml:space="preserve"> </w:t>
      </w:r>
      <w:r w:rsidR="00DB1CF7" w:rsidRPr="00BC7312">
        <w:rPr>
          <w:lang w:val="en-US"/>
        </w:rPr>
        <w:t>amend to read:</w:t>
      </w:r>
    </w:p>
    <w:p w14:paraId="789F0A3C" w14:textId="77777777" w:rsidR="00F50546" w:rsidRDefault="00F50546" w:rsidP="00F50546">
      <w:pPr>
        <w:adjustRightInd w:val="0"/>
        <w:spacing w:after="120"/>
        <w:ind w:left="2268" w:right="1134" w:hanging="1134"/>
        <w:jc w:val="both"/>
        <w:rPr>
          <w:rFonts w:eastAsia="MS Mincho"/>
        </w:rPr>
      </w:pPr>
      <w:r w:rsidRPr="00BC7312">
        <w:rPr>
          <w:rFonts w:eastAsia="MS Mincho"/>
        </w:rPr>
        <w:t>"</w:t>
      </w:r>
    </w:p>
    <w:tbl>
      <w:tblPr>
        <w:tblStyle w:val="TableGrid"/>
        <w:tblW w:w="0" w:type="auto"/>
        <w:tblInd w:w="1134" w:type="dxa"/>
        <w:tblLook w:val="04A0" w:firstRow="1" w:lastRow="0" w:firstColumn="1" w:lastColumn="0" w:noHBand="0" w:noVBand="1"/>
      </w:tblPr>
      <w:tblGrid>
        <w:gridCol w:w="1129"/>
        <w:gridCol w:w="1276"/>
        <w:gridCol w:w="3841"/>
        <w:gridCol w:w="2249"/>
      </w:tblGrid>
      <w:tr w:rsidR="006229E4" w14:paraId="4C6B038F" w14:textId="77777777" w:rsidTr="00EB5EA8">
        <w:tc>
          <w:tcPr>
            <w:tcW w:w="1129" w:type="dxa"/>
            <w:vAlign w:val="center"/>
          </w:tcPr>
          <w:p w14:paraId="7F453802" w14:textId="130D1954" w:rsidR="006229E4" w:rsidRDefault="00EB5EA8" w:rsidP="00EB5EA8">
            <w:pPr>
              <w:adjustRightInd w:val="0"/>
              <w:spacing w:after="120"/>
              <w:jc w:val="center"/>
              <w:rPr>
                <w:i/>
                <w:iCs/>
                <w:lang w:val="en-US"/>
              </w:rPr>
            </w:pPr>
            <w:r>
              <w:rPr>
                <w:i/>
                <w:iCs/>
                <w:lang w:val="en-US"/>
              </w:rPr>
              <w:t>Step 1</w:t>
            </w:r>
          </w:p>
        </w:tc>
        <w:tc>
          <w:tcPr>
            <w:tcW w:w="1276" w:type="dxa"/>
            <w:vAlign w:val="center"/>
          </w:tcPr>
          <w:p w14:paraId="1D829532" w14:textId="3724E1F4" w:rsidR="006229E4" w:rsidRDefault="00EB5EA8" w:rsidP="00EB5EA8">
            <w:pPr>
              <w:adjustRightInd w:val="0"/>
              <w:spacing w:after="120"/>
              <w:jc w:val="center"/>
              <w:rPr>
                <w:i/>
                <w:iCs/>
                <w:lang w:val="en-US"/>
              </w:rPr>
            </w:pPr>
            <w:proofErr w:type="spellStart"/>
            <w:r>
              <w:rPr>
                <w:i/>
                <w:iCs/>
                <w:lang w:val="en-US"/>
              </w:rPr>
              <w:t>n.a.</w:t>
            </w:r>
            <w:proofErr w:type="spellEnd"/>
          </w:p>
        </w:tc>
        <w:tc>
          <w:tcPr>
            <w:tcW w:w="3841" w:type="dxa"/>
            <w:vAlign w:val="center"/>
          </w:tcPr>
          <w:p w14:paraId="3BB18709" w14:textId="0BD3D7EA" w:rsidR="00EB5EA8" w:rsidRDefault="00EB5EA8" w:rsidP="00EB5EA8">
            <w:pPr>
              <w:pStyle w:val="Default"/>
              <w:jc w:val="center"/>
              <w:rPr>
                <w:sz w:val="20"/>
              </w:rPr>
            </w:pPr>
            <w:r>
              <w:rPr>
                <w:sz w:val="20"/>
                <w:szCs w:val="20"/>
              </w:rPr>
              <w:t xml:space="preserve">Read the initial virtual distance </w:t>
            </w:r>
            <w:r w:rsidRPr="007720FD">
              <w:rPr>
                <w:strike/>
                <w:sz w:val="20"/>
                <w:szCs w:val="20"/>
              </w:rPr>
              <w:t>and the worst case certified energy consumption of Part B family</w:t>
            </w:r>
            <w:r>
              <w:rPr>
                <w:sz w:val="20"/>
                <w:szCs w:val="20"/>
              </w:rPr>
              <w:t xml:space="preserve"> according to Appendix</w:t>
            </w:r>
            <w:r w:rsidR="00185CCD">
              <w:rPr>
                <w:sz w:val="20"/>
                <w:szCs w:val="20"/>
              </w:rPr>
              <w:t xml:space="preserve"> </w:t>
            </w:r>
            <w:r w:rsidR="00185CCD" w:rsidRPr="00185CCD">
              <w:rPr>
                <w:b/>
                <w:sz w:val="20"/>
                <w:szCs w:val="20"/>
              </w:rPr>
              <w:t>1</w:t>
            </w:r>
            <w:r w:rsidRPr="007720FD">
              <w:rPr>
                <w:strike/>
                <w:sz w:val="20"/>
                <w:szCs w:val="20"/>
              </w:rPr>
              <w:t>2</w:t>
            </w:r>
            <w:r>
              <w:rPr>
                <w:sz w:val="20"/>
                <w:szCs w:val="20"/>
              </w:rPr>
              <w:t xml:space="preserve"> to Annex C1 of UNR Regulation No. 154</w:t>
            </w:r>
            <w:r w:rsidR="00C16CD8">
              <w:rPr>
                <w:sz w:val="20"/>
                <w:szCs w:val="20"/>
              </w:rPr>
              <w:t xml:space="preserve"> </w:t>
            </w:r>
            <w:r w:rsidR="00C16CD8" w:rsidRPr="00C16CD8">
              <w:rPr>
                <w:b/>
                <w:bCs/>
                <w:sz w:val="20"/>
                <w:szCs w:val="20"/>
              </w:rPr>
              <w:t xml:space="preserve">and the </w:t>
            </w:r>
            <w:r w:rsidR="007C29AF" w:rsidRPr="00C16CD8">
              <w:rPr>
                <w:b/>
                <w:bCs/>
                <w:sz w:val="20"/>
                <w:szCs w:val="20"/>
              </w:rPr>
              <w:t>worst-case</w:t>
            </w:r>
            <w:r w:rsidR="00C16CD8" w:rsidRPr="00C16CD8">
              <w:rPr>
                <w:b/>
                <w:bCs/>
                <w:sz w:val="20"/>
                <w:szCs w:val="20"/>
              </w:rPr>
              <w:t xml:space="preserve"> certified energy consumption of </w:t>
            </w:r>
            <w:r w:rsidR="00552741">
              <w:rPr>
                <w:b/>
                <w:bCs/>
                <w:sz w:val="20"/>
                <w:szCs w:val="20"/>
              </w:rPr>
              <w:t xml:space="preserve">the considered </w:t>
            </w:r>
            <w:r w:rsidR="00C16CD8" w:rsidRPr="00C16CD8">
              <w:rPr>
                <w:b/>
                <w:bCs/>
                <w:sz w:val="20"/>
                <w:szCs w:val="20"/>
              </w:rPr>
              <w:t>Part B family</w:t>
            </w:r>
            <w:r w:rsidR="00625189">
              <w:rPr>
                <w:b/>
                <w:bCs/>
                <w:sz w:val="20"/>
                <w:szCs w:val="20"/>
              </w:rPr>
              <w:t xml:space="preserve"> </w:t>
            </w:r>
            <w:r w:rsidR="00625189" w:rsidRPr="00625189">
              <w:rPr>
                <w:b/>
                <w:bCs/>
                <w:sz w:val="20"/>
                <w:szCs w:val="20"/>
                <w:lang w:val="en-GB"/>
              </w:rPr>
              <w:t xml:space="preserve">as declared in </w:t>
            </w:r>
            <w:r w:rsidR="007C29AF">
              <w:rPr>
                <w:b/>
                <w:bCs/>
                <w:sz w:val="20"/>
                <w:szCs w:val="20"/>
                <w:lang w:val="en-GB"/>
              </w:rPr>
              <w:lastRenderedPageBreak/>
              <w:t xml:space="preserve">paragraph </w:t>
            </w:r>
            <w:r w:rsidR="00625189" w:rsidRPr="00625189">
              <w:rPr>
                <w:b/>
                <w:bCs/>
                <w:sz w:val="20"/>
                <w:szCs w:val="20"/>
                <w:lang w:val="en-GB"/>
              </w:rPr>
              <w:t>3.5.7.5.3. in Annex A1 of</w:t>
            </w:r>
            <w:r w:rsidR="00625189" w:rsidRPr="0041060E">
              <w:rPr>
                <w:b/>
                <w:bCs/>
                <w:sz w:val="20"/>
                <w:szCs w:val="20"/>
                <w:lang w:val="en-GB"/>
              </w:rPr>
              <w:t xml:space="preserve"> </w:t>
            </w:r>
            <w:r w:rsidR="0041060E" w:rsidRPr="0041060E">
              <w:rPr>
                <w:b/>
                <w:sz w:val="20"/>
                <w:szCs w:val="20"/>
              </w:rPr>
              <w:t>UN</w:t>
            </w:r>
            <w:r w:rsidR="007C29AF">
              <w:rPr>
                <w:b/>
                <w:sz w:val="20"/>
                <w:szCs w:val="20"/>
              </w:rPr>
              <w:t xml:space="preserve"> </w:t>
            </w:r>
            <w:r w:rsidR="0041060E" w:rsidRPr="0041060E">
              <w:rPr>
                <w:b/>
                <w:sz w:val="20"/>
                <w:szCs w:val="20"/>
              </w:rPr>
              <w:t>Regulation No. 154.</w:t>
            </w:r>
          </w:p>
          <w:p w14:paraId="35A26B5E" w14:textId="77777777" w:rsidR="006229E4" w:rsidRDefault="006229E4" w:rsidP="00EB5EA8">
            <w:pPr>
              <w:adjustRightInd w:val="0"/>
              <w:spacing w:after="120"/>
              <w:ind w:right="1134"/>
              <w:jc w:val="center"/>
              <w:rPr>
                <w:i/>
                <w:iCs/>
                <w:lang w:val="en-US"/>
              </w:rPr>
            </w:pPr>
          </w:p>
        </w:tc>
        <w:tc>
          <w:tcPr>
            <w:tcW w:w="2249" w:type="dxa"/>
            <w:vAlign w:val="center"/>
          </w:tcPr>
          <w:p w14:paraId="1938584C" w14:textId="5E0E442E" w:rsidR="00EB5EA8" w:rsidRDefault="00EB5EA8" w:rsidP="00EB5EA8">
            <w:pPr>
              <w:pStyle w:val="Default"/>
              <w:jc w:val="center"/>
              <w:rPr>
                <w:sz w:val="20"/>
                <w:szCs w:val="20"/>
              </w:rPr>
            </w:pPr>
            <w:proofErr w:type="spellStart"/>
            <w:r>
              <w:rPr>
                <w:sz w:val="20"/>
                <w:szCs w:val="20"/>
              </w:rPr>
              <w:lastRenderedPageBreak/>
              <w:t>d</w:t>
            </w:r>
            <w:r>
              <w:rPr>
                <w:sz w:val="13"/>
                <w:szCs w:val="13"/>
              </w:rPr>
              <w:t>virt,on-board,init</w:t>
            </w:r>
            <w:proofErr w:type="spellEnd"/>
            <w:r>
              <w:rPr>
                <w:sz w:val="13"/>
                <w:szCs w:val="13"/>
              </w:rPr>
              <w:t xml:space="preserve"> </w:t>
            </w:r>
            <w:r>
              <w:rPr>
                <w:sz w:val="20"/>
                <w:szCs w:val="20"/>
              </w:rPr>
              <w:t>(km)</w:t>
            </w:r>
          </w:p>
          <w:p w14:paraId="32FDC493" w14:textId="645A8F9F" w:rsidR="006229E4" w:rsidRDefault="00EB5EA8" w:rsidP="00EB5EA8">
            <w:pPr>
              <w:adjustRightInd w:val="0"/>
              <w:spacing w:after="120"/>
              <w:jc w:val="center"/>
              <w:rPr>
                <w:i/>
                <w:iCs/>
                <w:lang w:val="en-US"/>
              </w:rPr>
            </w:pPr>
            <w:proofErr w:type="spellStart"/>
            <w:r>
              <w:t>EC</w:t>
            </w:r>
            <w:r>
              <w:rPr>
                <w:sz w:val="13"/>
                <w:szCs w:val="13"/>
              </w:rPr>
              <w:t>Part</w:t>
            </w:r>
            <w:proofErr w:type="spellEnd"/>
            <w:r>
              <w:rPr>
                <w:sz w:val="13"/>
                <w:szCs w:val="13"/>
              </w:rPr>
              <w:t xml:space="preserve"> B </w:t>
            </w:r>
            <w:r>
              <w:t>(</w:t>
            </w:r>
            <w:proofErr w:type="spellStart"/>
            <w:r>
              <w:t>Wh</w:t>
            </w:r>
            <w:proofErr w:type="spellEnd"/>
            <w:r>
              <w:t>/km)</w:t>
            </w:r>
          </w:p>
        </w:tc>
      </w:tr>
    </w:tbl>
    <w:p w14:paraId="08588601" w14:textId="77777777" w:rsidR="00F50546" w:rsidRDefault="00F50546" w:rsidP="00F50546">
      <w:pPr>
        <w:adjustRightInd w:val="0"/>
        <w:spacing w:after="120"/>
        <w:ind w:left="2268" w:right="1134" w:hanging="1134"/>
        <w:jc w:val="right"/>
        <w:rPr>
          <w:rFonts w:eastAsia="MS Mincho"/>
        </w:rPr>
      </w:pPr>
      <w:r w:rsidRPr="00BC7312">
        <w:rPr>
          <w:rFonts w:eastAsia="MS Mincho"/>
        </w:rPr>
        <w:t>"</w:t>
      </w:r>
    </w:p>
    <w:bookmarkEnd w:id="1"/>
    <w:p w14:paraId="21F63BBA" w14:textId="7D02F1C8" w:rsidR="004F6145" w:rsidRPr="00BC7312" w:rsidRDefault="00907CD2" w:rsidP="004F6145">
      <w:pPr>
        <w:adjustRightInd w:val="0"/>
        <w:spacing w:after="120"/>
        <w:ind w:left="1134" w:right="1134"/>
        <w:jc w:val="both"/>
        <w:rPr>
          <w:i/>
          <w:iCs/>
          <w:lang w:val="en-US"/>
        </w:rPr>
      </w:pPr>
      <w:r>
        <w:rPr>
          <w:i/>
          <w:iCs/>
          <w:lang w:val="en-US"/>
        </w:rPr>
        <w:t>Annex 5, Table 4</w:t>
      </w:r>
      <w:r w:rsidRPr="00BC7312">
        <w:rPr>
          <w:i/>
          <w:iCs/>
          <w:lang w:val="en-US"/>
        </w:rPr>
        <w:t>.</w:t>
      </w:r>
      <w:r>
        <w:rPr>
          <w:i/>
          <w:iCs/>
          <w:lang w:val="en-US"/>
        </w:rPr>
        <w:t>,</w:t>
      </w:r>
      <w:r w:rsidRPr="00BC7312">
        <w:rPr>
          <w:i/>
          <w:iCs/>
          <w:lang w:val="en-US"/>
        </w:rPr>
        <w:t xml:space="preserve"> </w:t>
      </w:r>
      <w:r w:rsidR="00824344">
        <w:rPr>
          <w:i/>
          <w:iCs/>
          <w:lang w:val="en-US"/>
        </w:rPr>
        <w:t xml:space="preserve">fourth </w:t>
      </w:r>
      <w:r>
        <w:rPr>
          <w:i/>
          <w:iCs/>
          <w:lang w:val="en-US"/>
        </w:rPr>
        <w:t>line</w:t>
      </w:r>
      <w:r w:rsidR="00F6305D">
        <w:rPr>
          <w:i/>
          <w:iCs/>
          <w:lang w:val="en-US"/>
        </w:rPr>
        <w:t>,</w:t>
      </w:r>
      <w:r>
        <w:rPr>
          <w:i/>
          <w:iCs/>
          <w:lang w:val="en-US"/>
        </w:rPr>
        <w:t xml:space="preserve"> </w:t>
      </w:r>
      <w:r w:rsidRPr="00BC7312">
        <w:rPr>
          <w:lang w:val="en-US"/>
        </w:rPr>
        <w:t>amend to read:</w:t>
      </w:r>
    </w:p>
    <w:p w14:paraId="133521B5" w14:textId="5C7BC266" w:rsidR="00986960" w:rsidRDefault="004F6145" w:rsidP="00824344">
      <w:pPr>
        <w:adjustRightInd w:val="0"/>
        <w:spacing w:after="120"/>
        <w:ind w:left="2268" w:right="1134" w:hanging="1134"/>
        <w:jc w:val="both"/>
        <w:rPr>
          <w:rFonts w:eastAsia="MS Mincho"/>
        </w:rPr>
      </w:pPr>
      <w:r w:rsidRPr="00BC7312">
        <w:rPr>
          <w:rFonts w:eastAsia="MS Mincho"/>
        </w:rPr>
        <w:t>"</w:t>
      </w:r>
    </w:p>
    <w:tbl>
      <w:tblPr>
        <w:tblStyle w:val="TableGrid"/>
        <w:tblW w:w="0" w:type="auto"/>
        <w:tblInd w:w="1134" w:type="dxa"/>
        <w:tblLook w:val="04A0" w:firstRow="1" w:lastRow="0" w:firstColumn="1" w:lastColumn="0" w:noHBand="0" w:noVBand="1"/>
      </w:tblPr>
      <w:tblGrid>
        <w:gridCol w:w="1129"/>
        <w:gridCol w:w="1276"/>
        <w:gridCol w:w="3841"/>
        <w:gridCol w:w="2249"/>
      </w:tblGrid>
      <w:tr w:rsidR="00824344" w14:paraId="3464ED50" w14:textId="77777777" w:rsidTr="006B2480">
        <w:tc>
          <w:tcPr>
            <w:tcW w:w="1129" w:type="dxa"/>
            <w:vAlign w:val="center"/>
          </w:tcPr>
          <w:p w14:paraId="422CF6C1" w14:textId="534E08F2" w:rsidR="00824344" w:rsidRDefault="00824344" w:rsidP="006B2480">
            <w:pPr>
              <w:adjustRightInd w:val="0"/>
              <w:spacing w:after="120"/>
              <w:jc w:val="center"/>
              <w:rPr>
                <w:i/>
                <w:iCs/>
                <w:lang w:val="en-US"/>
              </w:rPr>
            </w:pPr>
            <w:r>
              <w:rPr>
                <w:i/>
                <w:iCs/>
                <w:lang w:val="en-US"/>
              </w:rPr>
              <w:t>Step 3</w:t>
            </w:r>
          </w:p>
        </w:tc>
        <w:tc>
          <w:tcPr>
            <w:tcW w:w="1276" w:type="dxa"/>
            <w:vAlign w:val="center"/>
          </w:tcPr>
          <w:p w14:paraId="52033470" w14:textId="77777777" w:rsidR="00824344" w:rsidRDefault="00824344" w:rsidP="006B2480">
            <w:pPr>
              <w:adjustRightInd w:val="0"/>
              <w:spacing w:after="120"/>
              <w:jc w:val="center"/>
              <w:rPr>
                <w:i/>
                <w:iCs/>
                <w:lang w:val="en-US"/>
              </w:rPr>
            </w:pPr>
            <w:proofErr w:type="spellStart"/>
            <w:r>
              <w:rPr>
                <w:i/>
                <w:iCs/>
                <w:lang w:val="en-US"/>
              </w:rPr>
              <w:t>n.a.</w:t>
            </w:r>
            <w:proofErr w:type="spellEnd"/>
          </w:p>
        </w:tc>
        <w:tc>
          <w:tcPr>
            <w:tcW w:w="3841" w:type="dxa"/>
            <w:vAlign w:val="center"/>
          </w:tcPr>
          <w:p w14:paraId="497B94F6" w14:textId="0E70DD74" w:rsidR="006527BA" w:rsidRDefault="006527BA" w:rsidP="006527BA">
            <w:pPr>
              <w:pStyle w:val="Default"/>
              <w:jc w:val="center"/>
              <w:rPr>
                <w:sz w:val="20"/>
              </w:rPr>
            </w:pPr>
            <w:r>
              <w:rPr>
                <w:sz w:val="20"/>
                <w:szCs w:val="20"/>
              </w:rPr>
              <w:t xml:space="preserve">Read the final virtual distance according to </w:t>
            </w:r>
          </w:p>
          <w:p w14:paraId="6765EB65" w14:textId="633A77AE" w:rsidR="00824344" w:rsidRDefault="00824344" w:rsidP="006527BA">
            <w:pPr>
              <w:pStyle w:val="Default"/>
              <w:jc w:val="center"/>
              <w:rPr>
                <w:i/>
                <w:iCs/>
              </w:rPr>
            </w:pPr>
            <w:r>
              <w:rPr>
                <w:sz w:val="20"/>
                <w:szCs w:val="20"/>
              </w:rPr>
              <w:t xml:space="preserve">Appendix </w:t>
            </w:r>
            <w:r w:rsidRPr="00185CCD">
              <w:rPr>
                <w:b/>
                <w:sz w:val="20"/>
                <w:szCs w:val="20"/>
              </w:rPr>
              <w:t>1</w:t>
            </w:r>
            <w:r w:rsidRPr="007720FD">
              <w:rPr>
                <w:strike/>
                <w:sz w:val="20"/>
                <w:szCs w:val="20"/>
              </w:rPr>
              <w:t>2</w:t>
            </w:r>
            <w:r>
              <w:rPr>
                <w:sz w:val="20"/>
                <w:szCs w:val="20"/>
              </w:rPr>
              <w:t xml:space="preserve"> to Annex C1 of UN</w:t>
            </w:r>
            <w:r w:rsidRPr="007C29AF">
              <w:rPr>
                <w:strike/>
                <w:sz w:val="20"/>
                <w:szCs w:val="20"/>
              </w:rPr>
              <w:t>R</w:t>
            </w:r>
            <w:r>
              <w:rPr>
                <w:sz w:val="20"/>
                <w:szCs w:val="20"/>
              </w:rPr>
              <w:t xml:space="preserve"> Regulation No. 154 </w:t>
            </w:r>
          </w:p>
        </w:tc>
        <w:tc>
          <w:tcPr>
            <w:tcW w:w="2249" w:type="dxa"/>
            <w:vAlign w:val="center"/>
          </w:tcPr>
          <w:p w14:paraId="6314EA14" w14:textId="6A4A70C1" w:rsidR="00824344" w:rsidRPr="006527BA" w:rsidRDefault="00824344" w:rsidP="006527BA">
            <w:pPr>
              <w:pStyle w:val="Default"/>
              <w:jc w:val="center"/>
              <w:rPr>
                <w:sz w:val="20"/>
                <w:szCs w:val="20"/>
              </w:rPr>
            </w:pPr>
            <w:proofErr w:type="spellStart"/>
            <w:r>
              <w:rPr>
                <w:sz w:val="20"/>
                <w:szCs w:val="20"/>
              </w:rPr>
              <w:t>d</w:t>
            </w:r>
            <w:r>
              <w:rPr>
                <w:sz w:val="13"/>
                <w:szCs w:val="13"/>
              </w:rPr>
              <w:t>virt,on-board,</w:t>
            </w:r>
            <w:r w:rsidR="006527BA">
              <w:rPr>
                <w:sz w:val="13"/>
                <w:szCs w:val="13"/>
              </w:rPr>
              <w:t>final</w:t>
            </w:r>
            <w:proofErr w:type="spellEnd"/>
            <w:r>
              <w:rPr>
                <w:sz w:val="13"/>
                <w:szCs w:val="13"/>
              </w:rPr>
              <w:t xml:space="preserve"> </w:t>
            </w:r>
            <w:r>
              <w:rPr>
                <w:sz w:val="20"/>
                <w:szCs w:val="20"/>
              </w:rPr>
              <w:t>(km)</w:t>
            </w:r>
          </w:p>
        </w:tc>
      </w:tr>
    </w:tbl>
    <w:p w14:paraId="47197E8C" w14:textId="77777777" w:rsidR="00F50546" w:rsidRDefault="00F50546" w:rsidP="00F50546">
      <w:pPr>
        <w:adjustRightInd w:val="0"/>
        <w:spacing w:after="120"/>
        <w:ind w:left="2268" w:right="1134" w:hanging="1134"/>
        <w:jc w:val="right"/>
        <w:rPr>
          <w:rFonts w:eastAsia="MS Mincho"/>
        </w:rPr>
      </w:pPr>
      <w:r w:rsidRPr="00BC7312">
        <w:rPr>
          <w:rFonts w:eastAsia="MS Mincho"/>
        </w:rPr>
        <w:t>"</w:t>
      </w:r>
    </w:p>
    <w:p w14:paraId="473140B0" w14:textId="228D87CB" w:rsidR="006C204C" w:rsidRDefault="006C204C" w:rsidP="006C204C">
      <w:pPr>
        <w:adjustRightInd w:val="0"/>
        <w:spacing w:after="120"/>
        <w:ind w:left="1134" w:right="1134"/>
        <w:jc w:val="both"/>
        <w:rPr>
          <w:lang w:val="en-US"/>
        </w:rPr>
      </w:pPr>
      <w:r>
        <w:rPr>
          <w:i/>
          <w:iCs/>
          <w:lang w:val="en-US"/>
        </w:rPr>
        <w:t>Annex 5, Figure</w:t>
      </w:r>
      <w:r w:rsidR="00B21A47">
        <w:rPr>
          <w:i/>
          <w:iCs/>
          <w:lang w:val="en-US"/>
        </w:rPr>
        <w:t xml:space="preserve"> 1</w:t>
      </w:r>
      <w:r w:rsidRPr="00BC7312">
        <w:rPr>
          <w:i/>
          <w:iCs/>
          <w:lang w:val="en-US"/>
        </w:rPr>
        <w:t>.</w:t>
      </w:r>
      <w:r>
        <w:rPr>
          <w:i/>
          <w:iCs/>
          <w:lang w:val="en-US"/>
        </w:rPr>
        <w:t>,</w:t>
      </w:r>
      <w:r w:rsidRPr="00BC7312">
        <w:rPr>
          <w:i/>
          <w:iCs/>
          <w:lang w:val="en-US"/>
        </w:rPr>
        <w:t xml:space="preserve"> </w:t>
      </w:r>
      <w:r w:rsidRPr="00BC7312">
        <w:rPr>
          <w:lang w:val="en-US"/>
        </w:rPr>
        <w:t>amend t</w:t>
      </w:r>
      <w:r w:rsidR="00B21A47">
        <w:rPr>
          <w:lang w:val="en-US"/>
        </w:rPr>
        <w:t xml:space="preserve">he </w:t>
      </w:r>
      <w:r w:rsidR="00F6305D">
        <w:rPr>
          <w:lang w:val="en-US"/>
        </w:rPr>
        <w:t>following</w:t>
      </w:r>
      <w:r w:rsidR="00B21A47">
        <w:rPr>
          <w:lang w:val="en-US"/>
        </w:rPr>
        <w:t xml:space="preserve"> textbox to</w:t>
      </w:r>
      <w:r w:rsidRPr="00BC7312">
        <w:rPr>
          <w:lang w:val="en-US"/>
        </w:rPr>
        <w:t xml:space="preserve"> read:</w:t>
      </w:r>
    </w:p>
    <w:p w14:paraId="6141E66D" w14:textId="679F9854" w:rsidR="00B21A47" w:rsidRPr="000B0158" w:rsidRDefault="008F1FCF" w:rsidP="00A835B5">
      <w:pPr>
        <w:adjustRightInd w:val="0"/>
        <w:spacing w:after="120"/>
        <w:ind w:left="2268" w:right="1134"/>
        <w:jc w:val="both"/>
        <w:rPr>
          <w:lang w:val="en-US"/>
        </w:rPr>
      </w:pPr>
      <w:r w:rsidRPr="00BC7312">
        <w:rPr>
          <w:rFonts w:eastAsia="MS Mincho"/>
        </w:rPr>
        <w:t>"</w:t>
      </w:r>
      <w:r w:rsidR="00A835B5" w:rsidRPr="000B0158">
        <w:rPr>
          <w:lang w:val="en-US"/>
        </w:rPr>
        <w:t>Vehicle survey according to Appendix 1</w:t>
      </w:r>
      <w:r w:rsidR="000B0158" w:rsidRPr="000B0158">
        <w:rPr>
          <w:lang w:val="en-US"/>
        </w:rPr>
        <w:t xml:space="preserve"> </w:t>
      </w:r>
      <w:r w:rsidR="000B0158" w:rsidRPr="000B0158">
        <w:rPr>
          <w:b/>
          <w:lang w:val="en-US"/>
        </w:rPr>
        <w:t>to this Annex</w:t>
      </w:r>
      <w:r w:rsidR="000B0158" w:rsidRPr="000B0158">
        <w:rPr>
          <w:lang w:val="en-US"/>
        </w:rPr>
        <w:t xml:space="preserve"> </w:t>
      </w:r>
      <w:r w:rsidR="000B0158" w:rsidRPr="000B0158">
        <w:rPr>
          <w:strike/>
          <w:lang w:val="en-US"/>
        </w:rPr>
        <w:t>to Appendix 1 to Annex C1 of UNR Regulation No. 154</w:t>
      </w:r>
      <w:r w:rsidRPr="00BC7312">
        <w:rPr>
          <w:rFonts w:eastAsia="MS Mincho"/>
        </w:rPr>
        <w:t>"</w:t>
      </w:r>
    </w:p>
    <w:p w14:paraId="59E71BDC" w14:textId="04E33079" w:rsidR="006C204C" w:rsidRDefault="006C204C" w:rsidP="00A835B5">
      <w:pPr>
        <w:adjustRightInd w:val="0"/>
        <w:spacing w:after="120"/>
        <w:ind w:left="2268" w:right="1134"/>
        <w:jc w:val="both"/>
        <w:rPr>
          <w:rFonts w:eastAsia="MS Mincho"/>
          <w:lang w:val="en-US"/>
        </w:rPr>
      </w:pPr>
      <w:r w:rsidRPr="006C204C">
        <w:rPr>
          <w:rFonts w:eastAsia="MS Mincho"/>
          <w:noProof/>
          <w:lang w:val="en-US"/>
        </w:rPr>
        <w:drawing>
          <wp:inline distT="0" distB="0" distL="0" distR="0" wp14:anchorId="1AC74EF4" wp14:editId="284C8C24">
            <wp:extent cx="4572638" cy="714475"/>
            <wp:effectExtent l="0" t="0" r="0" b="9525"/>
            <wp:docPr id="71978792" name="Grafik 1" descr="Ein Bild, das Text, Screenshot, Schrif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8792" name="Grafik 1" descr="Ein Bild, das Text, Screenshot, Schrift, Reihe enthält.&#10;&#10;KI-generierte Inhalte können fehlerhaft sein."/>
                    <pic:cNvPicPr/>
                  </pic:nvPicPr>
                  <pic:blipFill>
                    <a:blip r:embed="rId11"/>
                    <a:stretch>
                      <a:fillRect/>
                    </a:stretch>
                  </pic:blipFill>
                  <pic:spPr>
                    <a:xfrm>
                      <a:off x="0" y="0"/>
                      <a:ext cx="4572638" cy="714475"/>
                    </a:xfrm>
                    <a:prstGeom prst="rect">
                      <a:avLst/>
                    </a:prstGeom>
                  </pic:spPr>
                </pic:pic>
              </a:graphicData>
            </a:graphic>
          </wp:inline>
        </w:drawing>
      </w:r>
    </w:p>
    <w:p w14:paraId="591CFC5E" w14:textId="77777777" w:rsidR="006C204C" w:rsidRDefault="006C204C" w:rsidP="000B0158">
      <w:pPr>
        <w:adjustRightInd w:val="0"/>
        <w:spacing w:after="120"/>
        <w:ind w:left="1134" w:right="1134"/>
        <w:jc w:val="both"/>
        <w:rPr>
          <w:rFonts w:eastAsia="MS Mincho"/>
          <w:lang w:val="en-US"/>
        </w:rPr>
      </w:pPr>
    </w:p>
    <w:p w14:paraId="5E3E4110" w14:textId="77777777" w:rsidR="00C40A97" w:rsidRPr="00BC7312" w:rsidRDefault="00C40A97" w:rsidP="00C40A97">
      <w:pPr>
        <w:pStyle w:val="Default"/>
        <w:ind w:right="805"/>
        <w:rPr>
          <w:b/>
          <w:bCs/>
          <w:color w:val="auto"/>
          <w:sz w:val="28"/>
          <w:szCs w:val="28"/>
          <w:lang w:val="en-GB"/>
        </w:rPr>
      </w:pPr>
      <w:r w:rsidRPr="00BC7312">
        <w:rPr>
          <w:b/>
          <w:bCs/>
          <w:color w:val="auto"/>
          <w:sz w:val="28"/>
          <w:szCs w:val="28"/>
          <w:lang w:val="en-GB"/>
        </w:rPr>
        <w:t>II. Justification</w:t>
      </w:r>
    </w:p>
    <w:p w14:paraId="1552DE74" w14:textId="77777777" w:rsidR="00C40A97" w:rsidRPr="00BC7312" w:rsidRDefault="00C40A97" w:rsidP="00C40A97">
      <w:pPr>
        <w:pStyle w:val="Default"/>
        <w:ind w:left="1134" w:right="1110"/>
        <w:rPr>
          <w:color w:val="auto"/>
          <w:sz w:val="28"/>
          <w:szCs w:val="28"/>
          <w:lang w:val="en-GB"/>
        </w:rPr>
      </w:pPr>
    </w:p>
    <w:p w14:paraId="59D42582" w14:textId="68560036" w:rsidR="00F6305D" w:rsidRPr="00134DDA" w:rsidRDefault="00F6305D" w:rsidP="00F6305D">
      <w:pPr>
        <w:pStyle w:val="SingleTxtG"/>
        <w:numPr>
          <w:ilvl w:val="0"/>
          <w:numId w:val="29"/>
        </w:numPr>
        <w:ind w:left="1134" w:firstLine="0"/>
      </w:pPr>
      <w:r>
        <w:rPr>
          <w:rFonts w:eastAsia="MS Mincho"/>
          <w:lang w:val="en-US"/>
        </w:rPr>
        <w:t>Paragraphs 2.47. and 2.48.: In the meantime, Appendix 3 of Annex C1 of 4 Series of amendments to UN Regulation No.154 became Appendix 2 and therefore the reference was corrected.</w:t>
      </w:r>
    </w:p>
    <w:p w14:paraId="79F47E1F" w14:textId="549EBA18" w:rsidR="00F6305D" w:rsidRPr="00134DDA" w:rsidRDefault="00F6305D" w:rsidP="00F6305D">
      <w:pPr>
        <w:pStyle w:val="SingleTxtG"/>
        <w:numPr>
          <w:ilvl w:val="0"/>
          <w:numId w:val="29"/>
        </w:numPr>
        <w:ind w:left="1134" w:firstLine="0"/>
      </w:pPr>
      <w:r>
        <w:rPr>
          <w:rFonts w:eastAsia="MS Mincho"/>
          <w:lang w:val="en-US"/>
        </w:rPr>
        <w:t xml:space="preserve">Annex 5, paragraphs 4.1.2., 4.2. and </w:t>
      </w:r>
      <w:r>
        <w:t>fourth line of Table 4</w:t>
      </w:r>
      <w:r>
        <w:rPr>
          <w:rFonts w:eastAsia="MS Mincho"/>
          <w:lang w:val="en-US"/>
        </w:rPr>
        <w:t>: In the meantime, Appendix 2 of Annex C1 of 4 Series of amendments to UN Regulation No.154 became Appendix 1 and therefore the reference was corrected.</w:t>
      </w:r>
    </w:p>
    <w:p w14:paraId="6DB7A21A" w14:textId="7878B67D" w:rsidR="0024508E" w:rsidRPr="00BC7312" w:rsidRDefault="008F1FCF" w:rsidP="0024508E">
      <w:pPr>
        <w:pStyle w:val="SingleTxtG"/>
        <w:numPr>
          <w:ilvl w:val="0"/>
          <w:numId w:val="29"/>
        </w:numPr>
        <w:ind w:left="1134" w:firstLine="0"/>
      </w:pPr>
      <w:r>
        <w:t xml:space="preserve">Annex 5 – Table 4, second line: </w:t>
      </w:r>
      <w:r w:rsidR="0024508E" w:rsidRPr="00BC7312">
        <w:t xml:space="preserve">The </w:t>
      </w:r>
      <w:r w:rsidR="0024508E">
        <w:t>“</w:t>
      </w:r>
      <w:r w:rsidR="0024508E" w:rsidRPr="00046AD9">
        <w:rPr>
          <w:rFonts w:eastAsia="MS Mincho"/>
          <w:lang w:val="en-US"/>
        </w:rPr>
        <w:t>worst case certified energy consumption Part B family</w:t>
      </w:r>
      <w:r w:rsidR="0024508E">
        <w:rPr>
          <w:rFonts w:eastAsia="MS Mincho"/>
          <w:lang w:val="en-US"/>
        </w:rPr>
        <w:t xml:space="preserve">” was deleted from the data that needs to be reported according to Annex C1 – Appendix 1. </w:t>
      </w:r>
      <w:r w:rsidR="007C29AF">
        <w:rPr>
          <w:rFonts w:eastAsia="MS Mincho"/>
          <w:lang w:val="en-US"/>
        </w:rPr>
        <w:t>Therefore,</w:t>
      </w:r>
      <w:r w:rsidR="0024508E">
        <w:rPr>
          <w:rFonts w:eastAsia="MS Mincho"/>
          <w:lang w:val="en-US"/>
        </w:rPr>
        <w:t xml:space="preserve"> the reference to the information </w:t>
      </w:r>
      <w:r w:rsidR="00E232F1">
        <w:rPr>
          <w:rFonts w:eastAsia="MS Mincho"/>
          <w:lang w:val="en-US"/>
        </w:rPr>
        <w:t xml:space="preserve">document of </w:t>
      </w:r>
      <w:r w:rsidR="00F6305D">
        <w:rPr>
          <w:rFonts w:eastAsia="MS Mincho"/>
          <w:lang w:val="en-US"/>
        </w:rPr>
        <w:t xml:space="preserve">4 Series of amendments to UN Regulation No.154 </w:t>
      </w:r>
      <w:r w:rsidR="00E232F1">
        <w:rPr>
          <w:rFonts w:eastAsia="MS Mincho"/>
          <w:lang w:val="en-US"/>
        </w:rPr>
        <w:t>was added</w:t>
      </w:r>
      <w:r w:rsidR="00DB14A6">
        <w:rPr>
          <w:rFonts w:eastAsia="MS Mincho"/>
          <w:lang w:val="en-US"/>
        </w:rPr>
        <w:t xml:space="preserve">. In </w:t>
      </w:r>
      <w:r w:rsidR="007C29AF">
        <w:rPr>
          <w:rFonts w:eastAsia="MS Mincho"/>
          <w:lang w:val="en-US"/>
        </w:rPr>
        <w:t>addition,</w:t>
      </w:r>
      <w:r w:rsidR="00DB14A6">
        <w:rPr>
          <w:rFonts w:eastAsia="MS Mincho"/>
          <w:lang w:val="en-US"/>
        </w:rPr>
        <w:t xml:space="preserve"> in </w:t>
      </w:r>
      <w:r w:rsidR="00283109">
        <w:rPr>
          <w:rFonts w:eastAsia="MS Mincho"/>
          <w:lang w:val="en-US"/>
        </w:rPr>
        <w:t>the meantime Appendix 2</w:t>
      </w:r>
      <w:r w:rsidR="00AF09A8">
        <w:rPr>
          <w:rFonts w:eastAsia="MS Mincho"/>
          <w:lang w:val="en-US"/>
        </w:rPr>
        <w:t xml:space="preserve"> of Annex C1 </w:t>
      </w:r>
      <w:r w:rsidR="002B000B">
        <w:rPr>
          <w:rFonts w:eastAsia="MS Mincho"/>
          <w:lang w:val="en-US"/>
        </w:rPr>
        <w:t xml:space="preserve">of 4 Series of amendments to UN Regulation No.154 </w:t>
      </w:r>
      <w:r w:rsidR="00283109">
        <w:rPr>
          <w:rFonts w:eastAsia="MS Mincho"/>
          <w:lang w:val="en-US"/>
        </w:rPr>
        <w:t xml:space="preserve">became Appendix 1 </w:t>
      </w:r>
      <w:r w:rsidR="00DB14A6">
        <w:rPr>
          <w:rFonts w:eastAsia="MS Mincho"/>
          <w:lang w:val="en-US"/>
        </w:rPr>
        <w:t>and therefore the reference was corrected.</w:t>
      </w:r>
    </w:p>
    <w:p w14:paraId="6EF1000C" w14:textId="2163C890" w:rsidR="002627D0" w:rsidRDefault="009D37CD" w:rsidP="00534DC2">
      <w:pPr>
        <w:pStyle w:val="SingleTxtG"/>
        <w:numPr>
          <w:ilvl w:val="0"/>
          <w:numId w:val="29"/>
        </w:numPr>
        <w:ind w:left="1134" w:firstLine="0"/>
      </w:pPr>
      <w:r>
        <w:t>The vehicle survey itself was shifted to</w:t>
      </w:r>
      <w:r w:rsidR="002B000B">
        <w:t xml:space="preserve"> </w:t>
      </w:r>
      <w:r w:rsidR="00F6305D">
        <w:t xml:space="preserve">9 Series of amendments to </w:t>
      </w:r>
      <w:r>
        <w:t>UN R</w:t>
      </w:r>
      <w:r w:rsidR="00F6305D">
        <w:t xml:space="preserve">egulation No. </w:t>
      </w:r>
      <w:r>
        <w:t>83 and therefore the reference to the vehicle survey needs to be corrected.</w:t>
      </w:r>
    </w:p>
    <w:p w14:paraId="6D9B61D9" w14:textId="77777777" w:rsidR="0055384E" w:rsidRDefault="0055384E" w:rsidP="0055384E">
      <w:pPr>
        <w:pStyle w:val="SingleTxtG"/>
      </w:pPr>
    </w:p>
    <w:p w14:paraId="5D84EC89" w14:textId="4F73221B" w:rsidR="0055384E" w:rsidRPr="0055384E" w:rsidRDefault="0055384E" w:rsidP="0055384E">
      <w:pPr>
        <w:spacing w:before="240"/>
        <w:jc w:val="center"/>
        <w:rPr>
          <w:u w:val="single"/>
        </w:rPr>
      </w:pPr>
      <w:r>
        <w:rPr>
          <w:u w:val="single"/>
        </w:rPr>
        <w:tab/>
      </w:r>
      <w:r>
        <w:rPr>
          <w:u w:val="single"/>
        </w:rPr>
        <w:tab/>
      </w:r>
      <w:r>
        <w:rPr>
          <w:u w:val="single"/>
        </w:rPr>
        <w:tab/>
      </w:r>
    </w:p>
    <w:sectPr w:rsidR="0055384E" w:rsidRPr="0055384E" w:rsidSect="00355AA6">
      <w:headerReference w:type="even" r:id="rId12"/>
      <w:headerReference w:type="default" r:id="rId13"/>
      <w:footerReference w:type="even" r:id="rId14"/>
      <w:footerReference w:type="default" r:id="rId15"/>
      <w:headerReference w:type="first" r:id="rId16"/>
      <w:footnotePr>
        <w:numRestart w:val="eachSect"/>
      </w:footnotePr>
      <w:endnotePr>
        <w:numFmt w:val="decimal"/>
      </w:endnotePr>
      <w:pgSz w:w="11907" w:h="16840" w:code="9"/>
      <w:pgMar w:top="1418" w:right="1134" w:bottom="1134" w:left="1134" w:header="1134" w:footer="9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103A" w14:textId="77777777" w:rsidR="00F44109" w:rsidRDefault="00F44109"/>
  </w:endnote>
  <w:endnote w:type="continuationSeparator" w:id="0">
    <w:p w14:paraId="1D6BFC79" w14:textId="77777777" w:rsidR="00F44109" w:rsidRDefault="00F44109"/>
  </w:endnote>
  <w:endnote w:type="continuationNotice" w:id="1">
    <w:p w14:paraId="63D1624F" w14:textId="77777777" w:rsidR="00F44109" w:rsidRDefault="00F44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507B8346" w:rsidR="00484DBC" w:rsidRDefault="00484DBC"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6F089B4E" w:rsidR="00484DBC" w:rsidRDefault="00484DBC"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5B08FA">
      <w:rPr>
        <w:b/>
        <w:noProof/>
        <w:sz w:val="18"/>
      </w:rPr>
      <w:t>5</w:t>
    </w:r>
    <w:r w:rsidRPr="00D45CC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3CD8" w14:textId="77777777" w:rsidR="00F44109" w:rsidRPr="000B175B" w:rsidRDefault="00F44109" w:rsidP="000B175B">
      <w:pPr>
        <w:tabs>
          <w:tab w:val="right" w:pos="2155"/>
        </w:tabs>
        <w:spacing w:after="80"/>
        <w:ind w:left="680"/>
        <w:rPr>
          <w:u w:val="single"/>
        </w:rPr>
      </w:pPr>
      <w:r>
        <w:rPr>
          <w:u w:val="single"/>
        </w:rPr>
        <w:tab/>
      </w:r>
    </w:p>
  </w:footnote>
  <w:footnote w:type="continuationSeparator" w:id="0">
    <w:p w14:paraId="1044F4E4" w14:textId="77777777" w:rsidR="00F44109" w:rsidRPr="00FC68B7" w:rsidRDefault="00F44109" w:rsidP="00FC68B7">
      <w:pPr>
        <w:tabs>
          <w:tab w:val="left" w:pos="2155"/>
        </w:tabs>
        <w:spacing w:after="80"/>
        <w:ind w:left="680"/>
        <w:rPr>
          <w:u w:val="single"/>
        </w:rPr>
      </w:pPr>
      <w:r>
        <w:rPr>
          <w:u w:val="single"/>
        </w:rPr>
        <w:tab/>
      </w:r>
    </w:p>
  </w:footnote>
  <w:footnote w:type="continuationNotice" w:id="1">
    <w:p w14:paraId="29F90068" w14:textId="77777777" w:rsidR="00F44109" w:rsidRDefault="00F441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6453CCFD" w:rsidR="00484DBC" w:rsidRPr="001A3844" w:rsidRDefault="001A3844" w:rsidP="002C68B9">
    <w:pPr>
      <w:pStyle w:val="Header"/>
    </w:pPr>
    <w:r w:rsidRPr="00EE5A28">
      <w:rPr>
        <w:bCs/>
      </w:rPr>
      <w:t>GRPE-</w:t>
    </w:r>
    <w:r w:rsidR="00C40A97">
      <w:rPr>
        <w:bCs/>
      </w:rPr>
      <w:t>9</w:t>
    </w:r>
    <w:r w:rsidR="0065041C">
      <w:rPr>
        <w:bCs/>
      </w:rPr>
      <w:t>4</w:t>
    </w:r>
    <w:r w:rsidRPr="00EE5A28">
      <w:rPr>
        <w:bCs/>
      </w:rPr>
      <w:t>-</w:t>
    </w:r>
    <w:r w:rsidR="0055384E">
      <w:rPr>
        <w:bCs/>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25B8888F" w:rsidR="00484DBC" w:rsidRPr="001A3844" w:rsidRDefault="001A3844" w:rsidP="001A3844">
    <w:pPr>
      <w:pStyle w:val="Header"/>
      <w:jc w:val="right"/>
    </w:pPr>
    <w:r w:rsidRPr="00EE5A28">
      <w:rPr>
        <w:bCs/>
      </w:rPr>
      <w:t>GRPE-</w:t>
    </w:r>
    <w:r w:rsidR="00F50546">
      <w:rPr>
        <w:bCs/>
      </w:rPr>
      <w:t>94-</w:t>
    </w:r>
    <w:r w:rsidR="00F50546" w:rsidRPr="00F50546">
      <w:rPr>
        <w:bCs/>
        <w:highlight w:val="yellow"/>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4" w:type="dxa"/>
      <w:tblBorders>
        <w:bottom w:val="single" w:sz="4" w:space="0" w:color="auto"/>
      </w:tblBorders>
      <w:tblLayout w:type="fixed"/>
      <w:tblCellMar>
        <w:left w:w="0" w:type="dxa"/>
        <w:right w:w="0" w:type="dxa"/>
      </w:tblCellMar>
      <w:tblLook w:val="0000" w:firstRow="0" w:lastRow="0" w:firstColumn="0" w:lastColumn="0" w:noHBand="0" w:noVBand="0"/>
    </w:tblPr>
    <w:tblGrid>
      <w:gridCol w:w="5103"/>
      <w:gridCol w:w="4341"/>
    </w:tblGrid>
    <w:tr w:rsidR="00F50546" w:rsidRPr="004171B7" w14:paraId="556193C0" w14:textId="77777777" w:rsidTr="0055384E">
      <w:trPr>
        <w:trHeight w:hRule="exact" w:val="991"/>
      </w:trPr>
      <w:tc>
        <w:tcPr>
          <w:tcW w:w="5103" w:type="dxa"/>
        </w:tcPr>
        <w:p w14:paraId="7E5DA0D7" w14:textId="77777777" w:rsidR="00F50546" w:rsidRPr="004171B7" w:rsidRDefault="00F50546" w:rsidP="00F50546">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experts from OICA</w:t>
          </w:r>
        </w:p>
      </w:tc>
      <w:tc>
        <w:tcPr>
          <w:tcW w:w="4341" w:type="dxa"/>
        </w:tcPr>
        <w:p w14:paraId="68F04B45" w14:textId="7B03ED68" w:rsidR="00F50546" w:rsidRPr="00045D92" w:rsidRDefault="00F50546" w:rsidP="00F50546">
          <w:pPr>
            <w:tabs>
              <w:tab w:val="right" w:pos="9026"/>
            </w:tabs>
            <w:ind w:left="1416" w:right="-54"/>
            <w:rPr>
              <w:color w:val="000000" w:themeColor="text1"/>
            </w:rPr>
          </w:pPr>
          <w:r>
            <w:rPr>
              <w:color w:val="000000" w:themeColor="text1"/>
            </w:rPr>
            <w:t xml:space="preserve">   </w:t>
          </w:r>
          <w:r w:rsidRPr="00045D92">
            <w:rPr>
              <w:color w:val="000000" w:themeColor="text1"/>
            </w:rPr>
            <w:t xml:space="preserve">Informal document </w:t>
          </w:r>
          <w:r w:rsidRPr="00045D92">
            <w:rPr>
              <w:b/>
              <w:bCs/>
              <w:color w:val="000000" w:themeColor="text1"/>
            </w:rPr>
            <w:t>GRPE-94-</w:t>
          </w:r>
          <w:r w:rsidR="0055384E">
            <w:rPr>
              <w:b/>
              <w:bCs/>
              <w:color w:val="000000" w:themeColor="text1"/>
            </w:rPr>
            <w:t>19</w:t>
          </w:r>
        </w:p>
        <w:p w14:paraId="658476F2" w14:textId="77777777" w:rsidR="00F50546" w:rsidRPr="00045D92" w:rsidRDefault="00F50546" w:rsidP="00F50546">
          <w:pPr>
            <w:tabs>
              <w:tab w:val="center" w:pos="4513"/>
              <w:tab w:val="right" w:pos="9026"/>
            </w:tabs>
            <w:ind w:left="1416"/>
            <w:jc w:val="right"/>
            <w:rPr>
              <w:bCs/>
              <w:color w:val="000000" w:themeColor="text1"/>
            </w:rPr>
          </w:pPr>
          <w:r w:rsidRPr="00045D92">
            <w:rPr>
              <w:bCs/>
              <w:color w:val="000000" w:themeColor="text1"/>
            </w:rPr>
            <w:t>94</w:t>
          </w:r>
          <w:r w:rsidRPr="00045D92">
            <w:rPr>
              <w:bCs/>
              <w:color w:val="000000" w:themeColor="text1"/>
              <w:vertAlign w:val="superscript"/>
            </w:rPr>
            <w:t>th</w:t>
          </w:r>
          <w:r w:rsidRPr="00045D92">
            <w:rPr>
              <w:bCs/>
              <w:color w:val="000000" w:themeColor="text1"/>
            </w:rPr>
            <w:t xml:space="preserve"> GRPE, 17-</w:t>
          </w:r>
          <w:r>
            <w:rPr>
              <w:bCs/>
              <w:color w:val="000000" w:themeColor="text1"/>
            </w:rPr>
            <w:t>1</w:t>
          </w:r>
          <w:r w:rsidRPr="00045D92">
            <w:rPr>
              <w:bCs/>
              <w:color w:val="000000" w:themeColor="text1"/>
            </w:rPr>
            <w:t>9 March 2026</w:t>
          </w:r>
        </w:p>
        <w:p w14:paraId="25D41CCC" w14:textId="77777777" w:rsidR="00F50546" w:rsidRPr="004171B7" w:rsidRDefault="00F50546" w:rsidP="00F50546">
          <w:pPr>
            <w:tabs>
              <w:tab w:val="center" w:pos="4513"/>
              <w:tab w:val="right" w:pos="9026"/>
            </w:tabs>
            <w:ind w:left="1416"/>
            <w:jc w:val="right"/>
            <w:rPr>
              <w:rFonts w:ascii="HGSGothicM" w:eastAsia="HGSGothicM" w:hAnsi="Century"/>
              <w:kern w:val="2"/>
              <w:lang w:eastAsia="ar-SA"/>
            </w:rPr>
          </w:pPr>
          <w:r w:rsidRPr="00045D92">
            <w:rPr>
              <w:color w:val="000000" w:themeColor="text1"/>
            </w:rPr>
            <w:t>Agenda item 3.(a).</w:t>
          </w:r>
        </w:p>
      </w:tc>
    </w:tr>
  </w:tbl>
  <w:p w14:paraId="6C5470FC" w14:textId="77777777" w:rsidR="00484DBC" w:rsidRPr="00971AC3" w:rsidRDefault="00484DBC" w:rsidP="0055384E">
    <w:pPr>
      <w:pStyle w:val="Header"/>
      <w:pBdr>
        <w:bottom w:val="none" w:sz="0" w:space="0" w:color="auto"/>
      </w:pBdr>
      <w:ind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5BC1AF3"/>
    <w:multiLevelType w:val="hybridMultilevel"/>
    <w:tmpl w:val="05201382"/>
    <w:lvl w:ilvl="0" w:tplc="EA405ABA">
      <w:start w:val="1"/>
      <w:numFmt w:val="bullet"/>
      <w:lvlText w:val="-"/>
      <w:lvlJc w:val="left"/>
      <w:pPr>
        <w:tabs>
          <w:tab w:val="num" w:pos="720"/>
        </w:tabs>
        <w:ind w:left="720" w:hanging="360"/>
      </w:pPr>
      <w:rPr>
        <w:rFonts w:ascii="Times New Roman" w:hAnsi="Times New Roman" w:hint="default"/>
      </w:rPr>
    </w:lvl>
    <w:lvl w:ilvl="1" w:tplc="E6C6CA00" w:tentative="1">
      <w:start w:val="1"/>
      <w:numFmt w:val="bullet"/>
      <w:lvlText w:val="-"/>
      <w:lvlJc w:val="left"/>
      <w:pPr>
        <w:tabs>
          <w:tab w:val="num" w:pos="1440"/>
        </w:tabs>
        <w:ind w:left="1440" w:hanging="360"/>
      </w:pPr>
      <w:rPr>
        <w:rFonts w:ascii="Times New Roman" w:hAnsi="Times New Roman" w:hint="default"/>
      </w:rPr>
    </w:lvl>
    <w:lvl w:ilvl="2" w:tplc="F0709D26" w:tentative="1">
      <w:start w:val="1"/>
      <w:numFmt w:val="bullet"/>
      <w:lvlText w:val="-"/>
      <w:lvlJc w:val="left"/>
      <w:pPr>
        <w:tabs>
          <w:tab w:val="num" w:pos="2160"/>
        </w:tabs>
        <w:ind w:left="2160" w:hanging="360"/>
      </w:pPr>
      <w:rPr>
        <w:rFonts w:ascii="Times New Roman" w:hAnsi="Times New Roman" w:hint="default"/>
      </w:rPr>
    </w:lvl>
    <w:lvl w:ilvl="3" w:tplc="2E5E4AD2" w:tentative="1">
      <w:start w:val="1"/>
      <w:numFmt w:val="bullet"/>
      <w:lvlText w:val="-"/>
      <w:lvlJc w:val="left"/>
      <w:pPr>
        <w:tabs>
          <w:tab w:val="num" w:pos="2880"/>
        </w:tabs>
        <w:ind w:left="2880" w:hanging="360"/>
      </w:pPr>
      <w:rPr>
        <w:rFonts w:ascii="Times New Roman" w:hAnsi="Times New Roman" w:hint="default"/>
      </w:rPr>
    </w:lvl>
    <w:lvl w:ilvl="4" w:tplc="BC826E78" w:tentative="1">
      <w:start w:val="1"/>
      <w:numFmt w:val="bullet"/>
      <w:lvlText w:val="-"/>
      <w:lvlJc w:val="left"/>
      <w:pPr>
        <w:tabs>
          <w:tab w:val="num" w:pos="3600"/>
        </w:tabs>
        <w:ind w:left="3600" w:hanging="360"/>
      </w:pPr>
      <w:rPr>
        <w:rFonts w:ascii="Times New Roman" w:hAnsi="Times New Roman" w:hint="default"/>
      </w:rPr>
    </w:lvl>
    <w:lvl w:ilvl="5" w:tplc="7DC6A61C" w:tentative="1">
      <w:start w:val="1"/>
      <w:numFmt w:val="bullet"/>
      <w:lvlText w:val="-"/>
      <w:lvlJc w:val="left"/>
      <w:pPr>
        <w:tabs>
          <w:tab w:val="num" w:pos="4320"/>
        </w:tabs>
        <w:ind w:left="4320" w:hanging="360"/>
      </w:pPr>
      <w:rPr>
        <w:rFonts w:ascii="Times New Roman" w:hAnsi="Times New Roman" w:hint="default"/>
      </w:rPr>
    </w:lvl>
    <w:lvl w:ilvl="6" w:tplc="06A40CE6" w:tentative="1">
      <w:start w:val="1"/>
      <w:numFmt w:val="bullet"/>
      <w:lvlText w:val="-"/>
      <w:lvlJc w:val="left"/>
      <w:pPr>
        <w:tabs>
          <w:tab w:val="num" w:pos="5040"/>
        </w:tabs>
        <w:ind w:left="5040" w:hanging="360"/>
      </w:pPr>
      <w:rPr>
        <w:rFonts w:ascii="Times New Roman" w:hAnsi="Times New Roman" w:hint="default"/>
      </w:rPr>
    </w:lvl>
    <w:lvl w:ilvl="7" w:tplc="0F28D2A6" w:tentative="1">
      <w:start w:val="1"/>
      <w:numFmt w:val="bullet"/>
      <w:lvlText w:val="-"/>
      <w:lvlJc w:val="left"/>
      <w:pPr>
        <w:tabs>
          <w:tab w:val="num" w:pos="5760"/>
        </w:tabs>
        <w:ind w:left="5760" w:hanging="360"/>
      </w:pPr>
      <w:rPr>
        <w:rFonts w:ascii="Times New Roman" w:hAnsi="Times New Roman" w:hint="default"/>
      </w:rPr>
    </w:lvl>
    <w:lvl w:ilvl="8" w:tplc="DDC692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5FB2F88"/>
    <w:multiLevelType w:val="hybridMultilevel"/>
    <w:tmpl w:val="762CEE94"/>
    <w:lvl w:ilvl="0" w:tplc="4B0C7AAA">
      <w:start w:val="1"/>
      <w:numFmt w:val="decimal"/>
      <w:lvlText w:val="%1."/>
      <w:lvlJc w:val="left"/>
      <w:pPr>
        <w:tabs>
          <w:tab w:val="num" w:pos="720"/>
        </w:tabs>
        <w:ind w:left="720" w:hanging="360"/>
      </w:pPr>
    </w:lvl>
    <w:lvl w:ilvl="1" w:tplc="2E840A04" w:tentative="1">
      <w:start w:val="1"/>
      <w:numFmt w:val="decimal"/>
      <w:lvlText w:val="%2."/>
      <w:lvlJc w:val="left"/>
      <w:pPr>
        <w:tabs>
          <w:tab w:val="num" w:pos="1440"/>
        </w:tabs>
        <w:ind w:left="1440" w:hanging="360"/>
      </w:pPr>
    </w:lvl>
    <w:lvl w:ilvl="2" w:tplc="AC3ABCA8" w:tentative="1">
      <w:start w:val="1"/>
      <w:numFmt w:val="decimal"/>
      <w:lvlText w:val="%3."/>
      <w:lvlJc w:val="left"/>
      <w:pPr>
        <w:tabs>
          <w:tab w:val="num" w:pos="2160"/>
        </w:tabs>
        <w:ind w:left="2160" w:hanging="360"/>
      </w:pPr>
    </w:lvl>
    <w:lvl w:ilvl="3" w:tplc="FBD816F2" w:tentative="1">
      <w:start w:val="1"/>
      <w:numFmt w:val="decimal"/>
      <w:lvlText w:val="%4."/>
      <w:lvlJc w:val="left"/>
      <w:pPr>
        <w:tabs>
          <w:tab w:val="num" w:pos="2880"/>
        </w:tabs>
        <w:ind w:left="2880" w:hanging="360"/>
      </w:pPr>
    </w:lvl>
    <w:lvl w:ilvl="4" w:tplc="A34C35C8" w:tentative="1">
      <w:start w:val="1"/>
      <w:numFmt w:val="decimal"/>
      <w:lvlText w:val="%5."/>
      <w:lvlJc w:val="left"/>
      <w:pPr>
        <w:tabs>
          <w:tab w:val="num" w:pos="3600"/>
        </w:tabs>
        <w:ind w:left="3600" w:hanging="360"/>
      </w:pPr>
    </w:lvl>
    <w:lvl w:ilvl="5" w:tplc="88B2BBF2" w:tentative="1">
      <w:start w:val="1"/>
      <w:numFmt w:val="decimal"/>
      <w:lvlText w:val="%6."/>
      <w:lvlJc w:val="left"/>
      <w:pPr>
        <w:tabs>
          <w:tab w:val="num" w:pos="4320"/>
        </w:tabs>
        <w:ind w:left="4320" w:hanging="360"/>
      </w:pPr>
    </w:lvl>
    <w:lvl w:ilvl="6" w:tplc="D7764D62" w:tentative="1">
      <w:start w:val="1"/>
      <w:numFmt w:val="decimal"/>
      <w:lvlText w:val="%7."/>
      <w:lvlJc w:val="left"/>
      <w:pPr>
        <w:tabs>
          <w:tab w:val="num" w:pos="5040"/>
        </w:tabs>
        <w:ind w:left="5040" w:hanging="360"/>
      </w:pPr>
    </w:lvl>
    <w:lvl w:ilvl="7" w:tplc="298C22CA" w:tentative="1">
      <w:start w:val="1"/>
      <w:numFmt w:val="decimal"/>
      <w:lvlText w:val="%8."/>
      <w:lvlJc w:val="left"/>
      <w:pPr>
        <w:tabs>
          <w:tab w:val="num" w:pos="5760"/>
        </w:tabs>
        <w:ind w:left="5760" w:hanging="360"/>
      </w:pPr>
    </w:lvl>
    <w:lvl w:ilvl="8" w:tplc="EBA84112" w:tentative="1">
      <w:start w:val="1"/>
      <w:numFmt w:val="decimal"/>
      <w:lvlText w:val="%9."/>
      <w:lvlJc w:val="left"/>
      <w:pPr>
        <w:tabs>
          <w:tab w:val="num" w:pos="6480"/>
        </w:tabs>
        <w:ind w:left="6480" w:hanging="36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FD5B6E"/>
    <w:multiLevelType w:val="hybridMultilevel"/>
    <w:tmpl w:val="CF1CE27C"/>
    <w:lvl w:ilvl="0" w:tplc="47C47902">
      <w:start w:val="1"/>
      <w:numFmt w:val="bullet"/>
      <w:lvlText w:val="-"/>
      <w:lvlJc w:val="left"/>
      <w:pPr>
        <w:tabs>
          <w:tab w:val="num" w:pos="720"/>
        </w:tabs>
        <w:ind w:left="720" w:hanging="360"/>
      </w:pPr>
      <w:rPr>
        <w:rFonts w:ascii="Times New Roman" w:hAnsi="Times New Roman" w:hint="default"/>
      </w:rPr>
    </w:lvl>
    <w:lvl w:ilvl="1" w:tplc="DCF8D1B4" w:tentative="1">
      <w:start w:val="1"/>
      <w:numFmt w:val="bullet"/>
      <w:lvlText w:val="-"/>
      <w:lvlJc w:val="left"/>
      <w:pPr>
        <w:tabs>
          <w:tab w:val="num" w:pos="1440"/>
        </w:tabs>
        <w:ind w:left="1440" w:hanging="360"/>
      </w:pPr>
      <w:rPr>
        <w:rFonts w:ascii="Times New Roman" w:hAnsi="Times New Roman" w:hint="default"/>
      </w:rPr>
    </w:lvl>
    <w:lvl w:ilvl="2" w:tplc="8F7E6A2A" w:tentative="1">
      <w:start w:val="1"/>
      <w:numFmt w:val="bullet"/>
      <w:lvlText w:val="-"/>
      <w:lvlJc w:val="left"/>
      <w:pPr>
        <w:tabs>
          <w:tab w:val="num" w:pos="2160"/>
        </w:tabs>
        <w:ind w:left="2160" w:hanging="360"/>
      </w:pPr>
      <w:rPr>
        <w:rFonts w:ascii="Times New Roman" w:hAnsi="Times New Roman" w:hint="default"/>
      </w:rPr>
    </w:lvl>
    <w:lvl w:ilvl="3" w:tplc="554EFB90" w:tentative="1">
      <w:start w:val="1"/>
      <w:numFmt w:val="bullet"/>
      <w:lvlText w:val="-"/>
      <w:lvlJc w:val="left"/>
      <w:pPr>
        <w:tabs>
          <w:tab w:val="num" w:pos="2880"/>
        </w:tabs>
        <w:ind w:left="2880" w:hanging="360"/>
      </w:pPr>
      <w:rPr>
        <w:rFonts w:ascii="Times New Roman" w:hAnsi="Times New Roman" w:hint="default"/>
      </w:rPr>
    </w:lvl>
    <w:lvl w:ilvl="4" w:tplc="6A98C09A" w:tentative="1">
      <w:start w:val="1"/>
      <w:numFmt w:val="bullet"/>
      <w:lvlText w:val="-"/>
      <w:lvlJc w:val="left"/>
      <w:pPr>
        <w:tabs>
          <w:tab w:val="num" w:pos="3600"/>
        </w:tabs>
        <w:ind w:left="3600" w:hanging="360"/>
      </w:pPr>
      <w:rPr>
        <w:rFonts w:ascii="Times New Roman" w:hAnsi="Times New Roman" w:hint="default"/>
      </w:rPr>
    </w:lvl>
    <w:lvl w:ilvl="5" w:tplc="757A4E62" w:tentative="1">
      <w:start w:val="1"/>
      <w:numFmt w:val="bullet"/>
      <w:lvlText w:val="-"/>
      <w:lvlJc w:val="left"/>
      <w:pPr>
        <w:tabs>
          <w:tab w:val="num" w:pos="4320"/>
        </w:tabs>
        <w:ind w:left="4320" w:hanging="360"/>
      </w:pPr>
      <w:rPr>
        <w:rFonts w:ascii="Times New Roman" w:hAnsi="Times New Roman" w:hint="default"/>
      </w:rPr>
    </w:lvl>
    <w:lvl w:ilvl="6" w:tplc="65E460E0" w:tentative="1">
      <w:start w:val="1"/>
      <w:numFmt w:val="bullet"/>
      <w:lvlText w:val="-"/>
      <w:lvlJc w:val="left"/>
      <w:pPr>
        <w:tabs>
          <w:tab w:val="num" w:pos="5040"/>
        </w:tabs>
        <w:ind w:left="5040" w:hanging="360"/>
      </w:pPr>
      <w:rPr>
        <w:rFonts w:ascii="Times New Roman" w:hAnsi="Times New Roman" w:hint="default"/>
      </w:rPr>
    </w:lvl>
    <w:lvl w:ilvl="7" w:tplc="FAE0FD82" w:tentative="1">
      <w:start w:val="1"/>
      <w:numFmt w:val="bullet"/>
      <w:lvlText w:val="-"/>
      <w:lvlJc w:val="left"/>
      <w:pPr>
        <w:tabs>
          <w:tab w:val="num" w:pos="5760"/>
        </w:tabs>
        <w:ind w:left="5760" w:hanging="360"/>
      </w:pPr>
      <w:rPr>
        <w:rFonts w:ascii="Times New Roman" w:hAnsi="Times New Roman" w:hint="default"/>
      </w:rPr>
    </w:lvl>
    <w:lvl w:ilvl="8" w:tplc="1FA0975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8" w15:restartNumberingAfterBreak="0">
    <w:nsid w:val="2CF60AE8"/>
    <w:multiLevelType w:val="hybridMultilevel"/>
    <w:tmpl w:val="374A5B16"/>
    <w:lvl w:ilvl="0" w:tplc="AE241FE0">
      <w:start w:val="1"/>
      <w:numFmt w:val="bullet"/>
      <w:lvlText w:val="-"/>
      <w:lvlJc w:val="left"/>
      <w:pPr>
        <w:tabs>
          <w:tab w:val="num" w:pos="720"/>
        </w:tabs>
        <w:ind w:left="720" w:hanging="360"/>
      </w:pPr>
      <w:rPr>
        <w:rFonts w:ascii="Times New Roman" w:hAnsi="Times New Roman" w:hint="default"/>
      </w:rPr>
    </w:lvl>
    <w:lvl w:ilvl="1" w:tplc="4B102E14" w:tentative="1">
      <w:start w:val="1"/>
      <w:numFmt w:val="bullet"/>
      <w:lvlText w:val="-"/>
      <w:lvlJc w:val="left"/>
      <w:pPr>
        <w:tabs>
          <w:tab w:val="num" w:pos="1440"/>
        </w:tabs>
        <w:ind w:left="1440" w:hanging="360"/>
      </w:pPr>
      <w:rPr>
        <w:rFonts w:ascii="Times New Roman" w:hAnsi="Times New Roman" w:hint="default"/>
      </w:rPr>
    </w:lvl>
    <w:lvl w:ilvl="2" w:tplc="33628B34" w:tentative="1">
      <w:start w:val="1"/>
      <w:numFmt w:val="bullet"/>
      <w:lvlText w:val="-"/>
      <w:lvlJc w:val="left"/>
      <w:pPr>
        <w:tabs>
          <w:tab w:val="num" w:pos="2160"/>
        </w:tabs>
        <w:ind w:left="2160" w:hanging="360"/>
      </w:pPr>
      <w:rPr>
        <w:rFonts w:ascii="Times New Roman" w:hAnsi="Times New Roman" w:hint="default"/>
      </w:rPr>
    </w:lvl>
    <w:lvl w:ilvl="3" w:tplc="EF5E7B0C" w:tentative="1">
      <w:start w:val="1"/>
      <w:numFmt w:val="bullet"/>
      <w:lvlText w:val="-"/>
      <w:lvlJc w:val="left"/>
      <w:pPr>
        <w:tabs>
          <w:tab w:val="num" w:pos="2880"/>
        </w:tabs>
        <w:ind w:left="2880" w:hanging="360"/>
      </w:pPr>
      <w:rPr>
        <w:rFonts w:ascii="Times New Roman" w:hAnsi="Times New Roman" w:hint="default"/>
      </w:rPr>
    </w:lvl>
    <w:lvl w:ilvl="4" w:tplc="120462DE" w:tentative="1">
      <w:start w:val="1"/>
      <w:numFmt w:val="bullet"/>
      <w:lvlText w:val="-"/>
      <w:lvlJc w:val="left"/>
      <w:pPr>
        <w:tabs>
          <w:tab w:val="num" w:pos="3600"/>
        </w:tabs>
        <w:ind w:left="3600" w:hanging="360"/>
      </w:pPr>
      <w:rPr>
        <w:rFonts w:ascii="Times New Roman" w:hAnsi="Times New Roman" w:hint="default"/>
      </w:rPr>
    </w:lvl>
    <w:lvl w:ilvl="5" w:tplc="5436F23A" w:tentative="1">
      <w:start w:val="1"/>
      <w:numFmt w:val="bullet"/>
      <w:lvlText w:val="-"/>
      <w:lvlJc w:val="left"/>
      <w:pPr>
        <w:tabs>
          <w:tab w:val="num" w:pos="4320"/>
        </w:tabs>
        <w:ind w:left="4320" w:hanging="360"/>
      </w:pPr>
      <w:rPr>
        <w:rFonts w:ascii="Times New Roman" w:hAnsi="Times New Roman" w:hint="default"/>
      </w:rPr>
    </w:lvl>
    <w:lvl w:ilvl="6" w:tplc="3A647E4C" w:tentative="1">
      <w:start w:val="1"/>
      <w:numFmt w:val="bullet"/>
      <w:lvlText w:val="-"/>
      <w:lvlJc w:val="left"/>
      <w:pPr>
        <w:tabs>
          <w:tab w:val="num" w:pos="5040"/>
        </w:tabs>
        <w:ind w:left="5040" w:hanging="360"/>
      </w:pPr>
      <w:rPr>
        <w:rFonts w:ascii="Times New Roman" w:hAnsi="Times New Roman" w:hint="default"/>
      </w:rPr>
    </w:lvl>
    <w:lvl w:ilvl="7" w:tplc="B49674F6" w:tentative="1">
      <w:start w:val="1"/>
      <w:numFmt w:val="bullet"/>
      <w:lvlText w:val="-"/>
      <w:lvlJc w:val="left"/>
      <w:pPr>
        <w:tabs>
          <w:tab w:val="num" w:pos="5760"/>
        </w:tabs>
        <w:ind w:left="5760" w:hanging="360"/>
      </w:pPr>
      <w:rPr>
        <w:rFonts w:ascii="Times New Roman" w:hAnsi="Times New Roman" w:hint="default"/>
      </w:rPr>
    </w:lvl>
    <w:lvl w:ilvl="8" w:tplc="79342E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CB62BC"/>
    <w:multiLevelType w:val="hybridMultilevel"/>
    <w:tmpl w:val="32A8A0BC"/>
    <w:lvl w:ilvl="0" w:tplc="B6CAFC36">
      <w:start w:val="1"/>
      <w:numFmt w:val="decimal"/>
      <w:lvlText w:val="%1."/>
      <w:lvlJc w:val="left"/>
      <w:pPr>
        <w:tabs>
          <w:tab w:val="num" w:pos="720"/>
        </w:tabs>
        <w:ind w:left="720" w:hanging="360"/>
      </w:pPr>
    </w:lvl>
    <w:lvl w:ilvl="1" w:tplc="429CDB9A" w:tentative="1">
      <w:start w:val="1"/>
      <w:numFmt w:val="decimal"/>
      <w:lvlText w:val="%2."/>
      <w:lvlJc w:val="left"/>
      <w:pPr>
        <w:tabs>
          <w:tab w:val="num" w:pos="1440"/>
        </w:tabs>
        <w:ind w:left="1440" w:hanging="360"/>
      </w:pPr>
    </w:lvl>
    <w:lvl w:ilvl="2" w:tplc="23340D42" w:tentative="1">
      <w:start w:val="1"/>
      <w:numFmt w:val="decimal"/>
      <w:lvlText w:val="%3."/>
      <w:lvlJc w:val="left"/>
      <w:pPr>
        <w:tabs>
          <w:tab w:val="num" w:pos="2160"/>
        </w:tabs>
        <w:ind w:left="2160" w:hanging="360"/>
      </w:pPr>
    </w:lvl>
    <w:lvl w:ilvl="3" w:tplc="19D210C4" w:tentative="1">
      <w:start w:val="1"/>
      <w:numFmt w:val="decimal"/>
      <w:lvlText w:val="%4."/>
      <w:lvlJc w:val="left"/>
      <w:pPr>
        <w:tabs>
          <w:tab w:val="num" w:pos="2880"/>
        </w:tabs>
        <w:ind w:left="2880" w:hanging="360"/>
      </w:pPr>
    </w:lvl>
    <w:lvl w:ilvl="4" w:tplc="6DB681DA" w:tentative="1">
      <w:start w:val="1"/>
      <w:numFmt w:val="decimal"/>
      <w:lvlText w:val="%5."/>
      <w:lvlJc w:val="left"/>
      <w:pPr>
        <w:tabs>
          <w:tab w:val="num" w:pos="3600"/>
        </w:tabs>
        <w:ind w:left="3600" w:hanging="360"/>
      </w:pPr>
    </w:lvl>
    <w:lvl w:ilvl="5" w:tplc="01486814" w:tentative="1">
      <w:start w:val="1"/>
      <w:numFmt w:val="decimal"/>
      <w:lvlText w:val="%6."/>
      <w:lvlJc w:val="left"/>
      <w:pPr>
        <w:tabs>
          <w:tab w:val="num" w:pos="4320"/>
        </w:tabs>
        <w:ind w:left="4320" w:hanging="360"/>
      </w:pPr>
    </w:lvl>
    <w:lvl w:ilvl="6" w:tplc="61E8653A" w:tentative="1">
      <w:start w:val="1"/>
      <w:numFmt w:val="decimal"/>
      <w:lvlText w:val="%7."/>
      <w:lvlJc w:val="left"/>
      <w:pPr>
        <w:tabs>
          <w:tab w:val="num" w:pos="5040"/>
        </w:tabs>
        <w:ind w:left="5040" w:hanging="360"/>
      </w:pPr>
    </w:lvl>
    <w:lvl w:ilvl="7" w:tplc="F1C0EA40" w:tentative="1">
      <w:start w:val="1"/>
      <w:numFmt w:val="decimal"/>
      <w:lvlText w:val="%8."/>
      <w:lvlJc w:val="left"/>
      <w:pPr>
        <w:tabs>
          <w:tab w:val="num" w:pos="5760"/>
        </w:tabs>
        <w:ind w:left="5760" w:hanging="360"/>
      </w:pPr>
    </w:lvl>
    <w:lvl w:ilvl="8" w:tplc="36B0503C" w:tentative="1">
      <w:start w:val="1"/>
      <w:numFmt w:val="decimal"/>
      <w:lvlText w:val="%9."/>
      <w:lvlJc w:val="left"/>
      <w:pPr>
        <w:tabs>
          <w:tab w:val="num" w:pos="6480"/>
        </w:tabs>
        <w:ind w:left="6480" w:hanging="360"/>
      </w:pPr>
    </w:lvl>
  </w:abstractNum>
  <w:abstractNum w:abstractNumId="21" w15:restartNumberingAfterBreak="0">
    <w:nsid w:val="392A2E13"/>
    <w:multiLevelType w:val="hybridMultilevel"/>
    <w:tmpl w:val="7704322E"/>
    <w:lvl w:ilvl="0" w:tplc="304081D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6358E9"/>
    <w:multiLevelType w:val="hybridMultilevel"/>
    <w:tmpl w:val="59EE701E"/>
    <w:lvl w:ilvl="0" w:tplc="C6E8314C">
      <w:start w:val="1"/>
      <w:numFmt w:val="bullet"/>
      <w:lvlText w:val="•"/>
      <w:lvlJc w:val="left"/>
      <w:pPr>
        <w:tabs>
          <w:tab w:val="num" w:pos="720"/>
        </w:tabs>
        <w:ind w:left="720" w:hanging="360"/>
      </w:pPr>
      <w:rPr>
        <w:rFonts w:ascii="Arial" w:hAnsi="Arial" w:hint="default"/>
      </w:rPr>
    </w:lvl>
    <w:lvl w:ilvl="1" w:tplc="A4060810" w:tentative="1">
      <w:start w:val="1"/>
      <w:numFmt w:val="bullet"/>
      <w:lvlText w:val="•"/>
      <w:lvlJc w:val="left"/>
      <w:pPr>
        <w:tabs>
          <w:tab w:val="num" w:pos="1440"/>
        </w:tabs>
        <w:ind w:left="1440" w:hanging="360"/>
      </w:pPr>
      <w:rPr>
        <w:rFonts w:ascii="Arial" w:hAnsi="Arial" w:hint="default"/>
      </w:rPr>
    </w:lvl>
    <w:lvl w:ilvl="2" w:tplc="BF827CF4" w:tentative="1">
      <w:start w:val="1"/>
      <w:numFmt w:val="bullet"/>
      <w:lvlText w:val="•"/>
      <w:lvlJc w:val="left"/>
      <w:pPr>
        <w:tabs>
          <w:tab w:val="num" w:pos="2160"/>
        </w:tabs>
        <w:ind w:left="2160" w:hanging="360"/>
      </w:pPr>
      <w:rPr>
        <w:rFonts w:ascii="Arial" w:hAnsi="Arial" w:hint="default"/>
      </w:rPr>
    </w:lvl>
    <w:lvl w:ilvl="3" w:tplc="1540A500" w:tentative="1">
      <w:start w:val="1"/>
      <w:numFmt w:val="bullet"/>
      <w:lvlText w:val="•"/>
      <w:lvlJc w:val="left"/>
      <w:pPr>
        <w:tabs>
          <w:tab w:val="num" w:pos="2880"/>
        </w:tabs>
        <w:ind w:left="2880" w:hanging="360"/>
      </w:pPr>
      <w:rPr>
        <w:rFonts w:ascii="Arial" w:hAnsi="Arial" w:hint="default"/>
      </w:rPr>
    </w:lvl>
    <w:lvl w:ilvl="4" w:tplc="85DE19E8" w:tentative="1">
      <w:start w:val="1"/>
      <w:numFmt w:val="bullet"/>
      <w:lvlText w:val="•"/>
      <w:lvlJc w:val="left"/>
      <w:pPr>
        <w:tabs>
          <w:tab w:val="num" w:pos="3600"/>
        </w:tabs>
        <w:ind w:left="3600" w:hanging="360"/>
      </w:pPr>
      <w:rPr>
        <w:rFonts w:ascii="Arial" w:hAnsi="Arial" w:hint="default"/>
      </w:rPr>
    </w:lvl>
    <w:lvl w:ilvl="5" w:tplc="3828B02E" w:tentative="1">
      <w:start w:val="1"/>
      <w:numFmt w:val="bullet"/>
      <w:lvlText w:val="•"/>
      <w:lvlJc w:val="left"/>
      <w:pPr>
        <w:tabs>
          <w:tab w:val="num" w:pos="4320"/>
        </w:tabs>
        <w:ind w:left="4320" w:hanging="360"/>
      </w:pPr>
      <w:rPr>
        <w:rFonts w:ascii="Arial" w:hAnsi="Arial" w:hint="default"/>
      </w:rPr>
    </w:lvl>
    <w:lvl w:ilvl="6" w:tplc="8510367C" w:tentative="1">
      <w:start w:val="1"/>
      <w:numFmt w:val="bullet"/>
      <w:lvlText w:val="•"/>
      <w:lvlJc w:val="left"/>
      <w:pPr>
        <w:tabs>
          <w:tab w:val="num" w:pos="5040"/>
        </w:tabs>
        <w:ind w:left="5040" w:hanging="360"/>
      </w:pPr>
      <w:rPr>
        <w:rFonts w:ascii="Arial" w:hAnsi="Arial" w:hint="default"/>
      </w:rPr>
    </w:lvl>
    <w:lvl w:ilvl="7" w:tplc="BC3CD9B8" w:tentative="1">
      <w:start w:val="1"/>
      <w:numFmt w:val="bullet"/>
      <w:lvlText w:val="•"/>
      <w:lvlJc w:val="left"/>
      <w:pPr>
        <w:tabs>
          <w:tab w:val="num" w:pos="5760"/>
        </w:tabs>
        <w:ind w:left="5760" w:hanging="360"/>
      </w:pPr>
      <w:rPr>
        <w:rFonts w:ascii="Arial" w:hAnsi="Arial" w:hint="default"/>
      </w:rPr>
    </w:lvl>
    <w:lvl w:ilvl="8" w:tplc="E19CAF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2C920F7"/>
    <w:multiLevelType w:val="hybridMultilevel"/>
    <w:tmpl w:val="C5D27CC2"/>
    <w:lvl w:ilvl="0" w:tplc="AB02D978">
      <w:start w:val="1"/>
      <w:numFmt w:val="decimal"/>
      <w:lvlText w:val="%1."/>
      <w:lvlJc w:val="left"/>
      <w:pPr>
        <w:tabs>
          <w:tab w:val="num" w:pos="720"/>
        </w:tabs>
        <w:ind w:left="720" w:hanging="360"/>
      </w:pPr>
    </w:lvl>
    <w:lvl w:ilvl="1" w:tplc="573E561A" w:tentative="1">
      <w:start w:val="1"/>
      <w:numFmt w:val="decimal"/>
      <w:lvlText w:val="%2."/>
      <w:lvlJc w:val="left"/>
      <w:pPr>
        <w:tabs>
          <w:tab w:val="num" w:pos="1440"/>
        </w:tabs>
        <w:ind w:left="1440" w:hanging="360"/>
      </w:pPr>
    </w:lvl>
    <w:lvl w:ilvl="2" w:tplc="7918035C" w:tentative="1">
      <w:start w:val="1"/>
      <w:numFmt w:val="decimal"/>
      <w:lvlText w:val="%3."/>
      <w:lvlJc w:val="left"/>
      <w:pPr>
        <w:tabs>
          <w:tab w:val="num" w:pos="2160"/>
        </w:tabs>
        <w:ind w:left="2160" w:hanging="360"/>
      </w:pPr>
    </w:lvl>
    <w:lvl w:ilvl="3" w:tplc="28E409E6" w:tentative="1">
      <w:start w:val="1"/>
      <w:numFmt w:val="decimal"/>
      <w:lvlText w:val="%4."/>
      <w:lvlJc w:val="left"/>
      <w:pPr>
        <w:tabs>
          <w:tab w:val="num" w:pos="2880"/>
        </w:tabs>
        <w:ind w:left="2880" w:hanging="360"/>
      </w:pPr>
    </w:lvl>
    <w:lvl w:ilvl="4" w:tplc="13BC8392" w:tentative="1">
      <w:start w:val="1"/>
      <w:numFmt w:val="decimal"/>
      <w:lvlText w:val="%5."/>
      <w:lvlJc w:val="left"/>
      <w:pPr>
        <w:tabs>
          <w:tab w:val="num" w:pos="3600"/>
        </w:tabs>
        <w:ind w:left="3600" w:hanging="360"/>
      </w:pPr>
    </w:lvl>
    <w:lvl w:ilvl="5" w:tplc="0970510E" w:tentative="1">
      <w:start w:val="1"/>
      <w:numFmt w:val="decimal"/>
      <w:lvlText w:val="%6."/>
      <w:lvlJc w:val="left"/>
      <w:pPr>
        <w:tabs>
          <w:tab w:val="num" w:pos="4320"/>
        </w:tabs>
        <w:ind w:left="4320" w:hanging="360"/>
      </w:pPr>
    </w:lvl>
    <w:lvl w:ilvl="6" w:tplc="FC18D280" w:tentative="1">
      <w:start w:val="1"/>
      <w:numFmt w:val="decimal"/>
      <w:lvlText w:val="%7."/>
      <w:lvlJc w:val="left"/>
      <w:pPr>
        <w:tabs>
          <w:tab w:val="num" w:pos="5040"/>
        </w:tabs>
        <w:ind w:left="5040" w:hanging="360"/>
      </w:pPr>
    </w:lvl>
    <w:lvl w:ilvl="7" w:tplc="23E43106" w:tentative="1">
      <w:start w:val="1"/>
      <w:numFmt w:val="decimal"/>
      <w:lvlText w:val="%8."/>
      <w:lvlJc w:val="left"/>
      <w:pPr>
        <w:tabs>
          <w:tab w:val="num" w:pos="5760"/>
        </w:tabs>
        <w:ind w:left="5760" w:hanging="360"/>
      </w:pPr>
    </w:lvl>
    <w:lvl w:ilvl="8" w:tplc="1D80FA58" w:tentative="1">
      <w:start w:val="1"/>
      <w:numFmt w:val="decimal"/>
      <w:lvlText w:val="%9."/>
      <w:lvlJc w:val="left"/>
      <w:pPr>
        <w:tabs>
          <w:tab w:val="num" w:pos="6480"/>
        </w:tabs>
        <w:ind w:left="6480" w:hanging="360"/>
      </w:pPr>
    </w:lvl>
  </w:abstractNum>
  <w:abstractNum w:abstractNumId="28" w15:restartNumberingAfterBreak="0">
    <w:nsid w:val="55D50941"/>
    <w:multiLevelType w:val="hybridMultilevel"/>
    <w:tmpl w:val="0574720E"/>
    <w:lvl w:ilvl="0" w:tplc="407A1D9A">
      <w:start w:val="1"/>
      <w:numFmt w:val="decimal"/>
      <w:lvlText w:val="%1."/>
      <w:lvlJc w:val="left"/>
      <w:pPr>
        <w:ind w:left="1689" w:hanging="555"/>
      </w:pPr>
      <w:rPr>
        <w:rFonts w:hint="default"/>
      </w:rPr>
    </w:lvl>
    <w:lvl w:ilvl="1" w:tplc="04070019">
      <w:start w:val="1"/>
      <w:numFmt w:val="lowerLetter"/>
      <w:lvlText w:val="%2."/>
      <w:lvlJc w:val="left"/>
      <w:pPr>
        <w:ind w:left="2214" w:hanging="360"/>
      </w:pPr>
    </w:lvl>
    <w:lvl w:ilvl="2" w:tplc="0407001B">
      <w:start w:val="1"/>
      <w:numFmt w:val="lowerRoman"/>
      <w:lvlText w:val="%3."/>
      <w:lvlJc w:val="right"/>
      <w:pPr>
        <w:ind w:left="3114" w:hanging="36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9" w15:restartNumberingAfterBreak="0">
    <w:nsid w:val="56791854"/>
    <w:multiLevelType w:val="hybridMultilevel"/>
    <w:tmpl w:val="E37C890A"/>
    <w:lvl w:ilvl="0" w:tplc="D1CAECAE">
      <w:start w:val="1"/>
      <w:numFmt w:val="bullet"/>
      <w:lvlText w:val="•"/>
      <w:lvlJc w:val="left"/>
      <w:pPr>
        <w:tabs>
          <w:tab w:val="num" w:pos="720"/>
        </w:tabs>
        <w:ind w:left="720" w:hanging="360"/>
      </w:pPr>
      <w:rPr>
        <w:rFonts w:ascii="Arial" w:hAnsi="Arial" w:hint="default"/>
      </w:rPr>
    </w:lvl>
    <w:lvl w:ilvl="1" w:tplc="5B7AD8D0" w:tentative="1">
      <w:start w:val="1"/>
      <w:numFmt w:val="bullet"/>
      <w:lvlText w:val="•"/>
      <w:lvlJc w:val="left"/>
      <w:pPr>
        <w:tabs>
          <w:tab w:val="num" w:pos="1440"/>
        </w:tabs>
        <w:ind w:left="1440" w:hanging="360"/>
      </w:pPr>
      <w:rPr>
        <w:rFonts w:ascii="Arial" w:hAnsi="Arial" w:hint="default"/>
      </w:rPr>
    </w:lvl>
    <w:lvl w:ilvl="2" w:tplc="1FD80BAE" w:tentative="1">
      <w:start w:val="1"/>
      <w:numFmt w:val="bullet"/>
      <w:lvlText w:val="•"/>
      <w:lvlJc w:val="left"/>
      <w:pPr>
        <w:tabs>
          <w:tab w:val="num" w:pos="2160"/>
        </w:tabs>
        <w:ind w:left="2160" w:hanging="360"/>
      </w:pPr>
      <w:rPr>
        <w:rFonts w:ascii="Arial" w:hAnsi="Arial" w:hint="default"/>
      </w:rPr>
    </w:lvl>
    <w:lvl w:ilvl="3" w:tplc="91362788" w:tentative="1">
      <w:start w:val="1"/>
      <w:numFmt w:val="bullet"/>
      <w:lvlText w:val="•"/>
      <w:lvlJc w:val="left"/>
      <w:pPr>
        <w:tabs>
          <w:tab w:val="num" w:pos="2880"/>
        </w:tabs>
        <w:ind w:left="2880" w:hanging="360"/>
      </w:pPr>
      <w:rPr>
        <w:rFonts w:ascii="Arial" w:hAnsi="Arial" w:hint="default"/>
      </w:rPr>
    </w:lvl>
    <w:lvl w:ilvl="4" w:tplc="0CBA8F22" w:tentative="1">
      <w:start w:val="1"/>
      <w:numFmt w:val="bullet"/>
      <w:lvlText w:val="•"/>
      <w:lvlJc w:val="left"/>
      <w:pPr>
        <w:tabs>
          <w:tab w:val="num" w:pos="3600"/>
        </w:tabs>
        <w:ind w:left="3600" w:hanging="360"/>
      </w:pPr>
      <w:rPr>
        <w:rFonts w:ascii="Arial" w:hAnsi="Arial" w:hint="default"/>
      </w:rPr>
    </w:lvl>
    <w:lvl w:ilvl="5" w:tplc="AA840E62" w:tentative="1">
      <w:start w:val="1"/>
      <w:numFmt w:val="bullet"/>
      <w:lvlText w:val="•"/>
      <w:lvlJc w:val="left"/>
      <w:pPr>
        <w:tabs>
          <w:tab w:val="num" w:pos="4320"/>
        </w:tabs>
        <w:ind w:left="4320" w:hanging="360"/>
      </w:pPr>
      <w:rPr>
        <w:rFonts w:ascii="Arial" w:hAnsi="Arial" w:hint="default"/>
      </w:rPr>
    </w:lvl>
    <w:lvl w:ilvl="6" w:tplc="385ED794" w:tentative="1">
      <w:start w:val="1"/>
      <w:numFmt w:val="bullet"/>
      <w:lvlText w:val="•"/>
      <w:lvlJc w:val="left"/>
      <w:pPr>
        <w:tabs>
          <w:tab w:val="num" w:pos="5040"/>
        </w:tabs>
        <w:ind w:left="5040" w:hanging="360"/>
      </w:pPr>
      <w:rPr>
        <w:rFonts w:ascii="Arial" w:hAnsi="Arial" w:hint="default"/>
      </w:rPr>
    </w:lvl>
    <w:lvl w:ilvl="7" w:tplc="CA023BC4" w:tentative="1">
      <w:start w:val="1"/>
      <w:numFmt w:val="bullet"/>
      <w:lvlText w:val="•"/>
      <w:lvlJc w:val="left"/>
      <w:pPr>
        <w:tabs>
          <w:tab w:val="num" w:pos="5760"/>
        </w:tabs>
        <w:ind w:left="5760" w:hanging="360"/>
      </w:pPr>
      <w:rPr>
        <w:rFonts w:ascii="Arial" w:hAnsi="Arial" w:hint="default"/>
      </w:rPr>
    </w:lvl>
    <w:lvl w:ilvl="8" w:tplc="36EA39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C40AFF"/>
    <w:multiLevelType w:val="hybridMultilevel"/>
    <w:tmpl w:val="F97A591C"/>
    <w:lvl w:ilvl="0" w:tplc="4642C1F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2" w15:restartNumberingAfterBreak="0">
    <w:nsid w:val="5F946F2D"/>
    <w:multiLevelType w:val="hybridMultilevel"/>
    <w:tmpl w:val="B1E2AFC4"/>
    <w:lvl w:ilvl="0" w:tplc="A0D6B7D0">
      <w:start w:val="1"/>
      <w:numFmt w:val="bullet"/>
      <w:lvlText w:val="•"/>
      <w:lvlJc w:val="left"/>
      <w:pPr>
        <w:tabs>
          <w:tab w:val="num" w:pos="720"/>
        </w:tabs>
        <w:ind w:left="720" w:hanging="360"/>
      </w:pPr>
      <w:rPr>
        <w:rFonts w:ascii="Arial" w:hAnsi="Arial" w:hint="default"/>
      </w:rPr>
    </w:lvl>
    <w:lvl w:ilvl="1" w:tplc="5246D7FA" w:tentative="1">
      <w:start w:val="1"/>
      <w:numFmt w:val="bullet"/>
      <w:lvlText w:val="•"/>
      <w:lvlJc w:val="left"/>
      <w:pPr>
        <w:tabs>
          <w:tab w:val="num" w:pos="1440"/>
        </w:tabs>
        <w:ind w:left="1440" w:hanging="360"/>
      </w:pPr>
      <w:rPr>
        <w:rFonts w:ascii="Arial" w:hAnsi="Arial" w:hint="default"/>
      </w:rPr>
    </w:lvl>
    <w:lvl w:ilvl="2" w:tplc="4058BD8C" w:tentative="1">
      <w:start w:val="1"/>
      <w:numFmt w:val="bullet"/>
      <w:lvlText w:val="•"/>
      <w:lvlJc w:val="left"/>
      <w:pPr>
        <w:tabs>
          <w:tab w:val="num" w:pos="2160"/>
        </w:tabs>
        <w:ind w:left="2160" w:hanging="360"/>
      </w:pPr>
      <w:rPr>
        <w:rFonts w:ascii="Arial" w:hAnsi="Arial" w:hint="default"/>
      </w:rPr>
    </w:lvl>
    <w:lvl w:ilvl="3" w:tplc="4A921CB6" w:tentative="1">
      <w:start w:val="1"/>
      <w:numFmt w:val="bullet"/>
      <w:lvlText w:val="•"/>
      <w:lvlJc w:val="left"/>
      <w:pPr>
        <w:tabs>
          <w:tab w:val="num" w:pos="2880"/>
        </w:tabs>
        <w:ind w:left="2880" w:hanging="360"/>
      </w:pPr>
      <w:rPr>
        <w:rFonts w:ascii="Arial" w:hAnsi="Arial" w:hint="default"/>
      </w:rPr>
    </w:lvl>
    <w:lvl w:ilvl="4" w:tplc="F06AAAF6" w:tentative="1">
      <w:start w:val="1"/>
      <w:numFmt w:val="bullet"/>
      <w:lvlText w:val="•"/>
      <w:lvlJc w:val="left"/>
      <w:pPr>
        <w:tabs>
          <w:tab w:val="num" w:pos="3600"/>
        </w:tabs>
        <w:ind w:left="3600" w:hanging="360"/>
      </w:pPr>
      <w:rPr>
        <w:rFonts w:ascii="Arial" w:hAnsi="Arial" w:hint="default"/>
      </w:rPr>
    </w:lvl>
    <w:lvl w:ilvl="5" w:tplc="16E018D8" w:tentative="1">
      <w:start w:val="1"/>
      <w:numFmt w:val="bullet"/>
      <w:lvlText w:val="•"/>
      <w:lvlJc w:val="left"/>
      <w:pPr>
        <w:tabs>
          <w:tab w:val="num" w:pos="4320"/>
        </w:tabs>
        <w:ind w:left="4320" w:hanging="360"/>
      </w:pPr>
      <w:rPr>
        <w:rFonts w:ascii="Arial" w:hAnsi="Arial" w:hint="default"/>
      </w:rPr>
    </w:lvl>
    <w:lvl w:ilvl="6" w:tplc="82A0B13E" w:tentative="1">
      <w:start w:val="1"/>
      <w:numFmt w:val="bullet"/>
      <w:lvlText w:val="•"/>
      <w:lvlJc w:val="left"/>
      <w:pPr>
        <w:tabs>
          <w:tab w:val="num" w:pos="5040"/>
        </w:tabs>
        <w:ind w:left="5040" w:hanging="360"/>
      </w:pPr>
      <w:rPr>
        <w:rFonts w:ascii="Arial" w:hAnsi="Arial" w:hint="default"/>
      </w:rPr>
    </w:lvl>
    <w:lvl w:ilvl="7" w:tplc="48A68534" w:tentative="1">
      <w:start w:val="1"/>
      <w:numFmt w:val="bullet"/>
      <w:lvlText w:val="•"/>
      <w:lvlJc w:val="left"/>
      <w:pPr>
        <w:tabs>
          <w:tab w:val="num" w:pos="5760"/>
        </w:tabs>
        <w:ind w:left="5760" w:hanging="360"/>
      </w:pPr>
      <w:rPr>
        <w:rFonts w:ascii="Arial" w:hAnsi="Arial" w:hint="default"/>
      </w:rPr>
    </w:lvl>
    <w:lvl w:ilvl="8" w:tplc="B3904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0974FDD"/>
    <w:multiLevelType w:val="hybridMultilevel"/>
    <w:tmpl w:val="4872A434"/>
    <w:lvl w:ilvl="0" w:tplc="FAD44D2A">
      <w:start w:val="1"/>
      <w:numFmt w:val="bullet"/>
      <w:lvlText w:val="•"/>
      <w:lvlJc w:val="left"/>
      <w:pPr>
        <w:tabs>
          <w:tab w:val="num" w:pos="720"/>
        </w:tabs>
        <w:ind w:left="720" w:hanging="360"/>
      </w:pPr>
      <w:rPr>
        <w:rFonts w:ascii="Arial" w:hAnsi="Arial" w:hint="default"/>
      </w:rPr>
    </w:lvl>
    <w:lvl w:ilvl="1" w:tplc="B48A8116" w:tentative="1">
      <w:start w:val="1"/>
      <w:numFmt w:val="bullet"/>
      <w:lvlText w:val="•"/>
      <w:lvlJc w:val="left"/>
      <w:pPr>
        <w:tabs>
          <w:tab w:val="num" w:pos="1440"/>
        </w:tabs>
        <w:ind w:left="1440" w:hanging="360"/>
      </w:pPr>
      <w:rPr>
        <w:rFonts w:ascii="Arial" w:hAnsi="Arial" w:hint="default"/>
      </w:rPr>
    </w:lvl>
    <w:lvl w:ilvl="2" w:tplc="A00EA58A" w:tentative="1">
      <w:start w:val="1"/>
      <w:numFmt w:val="bullet"/>
      <w:lvlText w:val="•"/>
      <w:lvlJc w:val="left"/>
      <w:pPr>
        <w:tabs>
          <w:tab w:val="num" w:pos="2160"/>
        </w:tabs>
        <w:ind w:left="2160" w:hanging="360"/>
      </w:pPr>
      <w:rPr>
        <w:rFonts w:ascii="Arial" w:hAnsi="Arial" w:hint="default"/>
      </w:rPr>
    </w:lvl>
    <w:lvl w:ilvl="3" w:tplc="47782FFE" w:tentative="1">
      <w:start w:val="1"/>
      <w:numFmt w:val="bullet"/>
      <w:lvlText w:val="•"/>
      <w:lvlJc w:val="left"/>
      <w:pPr>
        <w:tabs>
          <w:tab w:val="num" w:pos="2880"/>
        </w:tabs>
        <w:ind w:left="2880" w:hanging="360"/>
      </w:pPr>
      <w:rPr>
        <w:rFonts w:ascii="Arial" w:hAnsi="Arial" w:hint="default"/>
      </w:rPr>
    </w:lvl>
    <w:lvl w:ilvl="4" w:tplc="7C4E4446" w:tentative="1">
      <w:start w:val="1"/>
      <w:numFmt w:val="bullet"/>
      <w:lvlText w:val="•"/>
      <w:lvlJc w:val="left"/>
      <w:pPr>
        <w:tabs>
          <w:tab w:val="num" w:pos="3600"/>
        </w:tabs>
        <w:ind w:left="3600" w:hanging="360"/>
      </w:pPr>
      <w:rPr>
        <w:rFonts w:ascii="Arial" w:hAnsi="Arial" w:hint="default"/>
      </w:rPr>
    </w:lvl>
    <w:lvl w:ilvl="5" w:tplc="BBAC2882" w:tentative="1">
      <w:start w:val="1"/>
      <w:numFmt w:val="bullet"/>
      <w:lvlText w:val="•"/>
      <w:lvlJc w:val="left"/>
      <w:pPr>
        <w:tabs>
          <w:tab w:val="num" w:pos="4320"/>
        </w:tabs>
        <w:ind w:left="4320" w:hanging="360"/>
      </w:pPr>
      <w:rPr>
        <w:rFonts w:ascii="Arial" w:hAnsi="Arial" w:hint="default"/>
      </w:rPr>
    </w:lvl>
    <w:lvl w:ilvl="6" w:tplc="4E429306" w:tentative="1">
      <w:start w:val="1"/>
      <w:numFmt w:val="bullet"/>
      <w:lvlText w:val="•"/>
      <w:lvlJc w:val="left"/>
      <w:pPr>
        <w:tabs>
          <w:tab w:val="num" w:pos="5040"/>
        </w:tabs>
        <w:ind w:left="5040" w:hanging="360"/>
      </w:pPr>
      <w:rPr>
        <w:rFonts w:ascii="Arial" w:hAnsi="Arial" w:hint="default"/>
      </w:rPr>
    </w:lvl>
    <w:lvl w:ilvl="7" w:tplc="B4025B06" w:tentative="1">
      <w:start w:val="1"/>
      <w:numFmt w:val="bullet"/>
      <w:lvlText w:val="•"/>
      <w:lvlJc w:val="left"/>
      <w:pPr>
        <w:tabs>
          <w:tab w:val="num" w:pos="5760"/>
        </w:tabs>
        <w:ind w:left="5760" w:hanging="360"/>
      </w:pPr>
      <w:rPr>
        <w:rFonts w:ascii="Arial" w:hAnsi="Arial" w:hint="default"/>
      </w:rPr>
    </w:lvl>
    <w:lvl w:ilvl="8" w:tplc="4F0AC5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F6167F"/>
    <w:multiLevelType w:val="hybridMultilevel"/>
    <w:tmpl w:val="830AB768"/>
    <w:lvl w:ilvl="0" w:tplc="BBDEA29A">
      <w:start w:val="1"/>
      <w:numFmt w:val="bullet"/>
      <w:lvlText w:val="•"/>
      <w:lvlJc w:val="left"/>
      <w:pPr>
        <w:tabs>
          <w:tab w:val="num" w:pos="720"/>
        </w:tabs>
        <w:ind w:left="720" w:hanging="360"/>
      </w:pPr>
      <w:rPr>
        <w:rFonts w:ascii="Arial" w:hAnsi="Arial" w:hint="default"/>
      </w:rPr>
    </w:lvl>
    <w:lvl w:ilvl="1" w:tplc="8FD4573C" w:tentative="1">
      <w:start w:val="1"/>
      <w:numFmt w:val="bullet"/>
      <w:lvlText w:val="•"/>
      <w:lvlJc w:val="left"/>
      <w:pPr>
        <w:tabs>
          <w:tab w:val="num" w:pos="1440"/>
        </w:tabs>
        <w:ind w:left="1440" w:hanging="360"/>
      </w:pPr>
      <w:rPr>
        <w:rFonts w:ascii="Arial" w:hAnsi="Arial" w:hint="default"/>
      </w:rPr>
    </w:lvl>
    <w:lvl w:ilvl="2" w:tplc="31FE690A" w:tentative="1">
      <w:start w:val="1"/>
      <w:numFmt w:val="bullet"/>
      <w:lvlText w:val="•"/>
      <w:lvlJc w:val="left"/>
      <w:pPr>
        <w:tabs>
          <w:tab w:val="num" w:pos="2160"/>
        </w:tabs>
        <w:ind w:left="2160" w:hanging="360"/>
      </w:pPr>
      <w:rPr>
        <w:rFonts w:ascii="Arial" w:hAnsi="Arial" w:hint="default"/>
      </w:rPr>
    </w:lvl>
    <w:lvl w:ilvl="3" w:tplc="170C8150" w:tentative="1">
      <w:start w:val="1"/>
      <w:numFmt w:val="bullet"/>
      <w:lvlText w:val="•"/>
      <w:lvlJc w:val="left"/>
      <w:pPr>
        <w:tabs>
          <w:tab w:val="num" w:pos="2880"/>
        </w:tabs>
        <w:ind w:left="2880" w:hanging="360"/>
      </w:pPr>
      <w:rPr>
        <w:rFonts w:ascii="Arial" w:hAnsi="Arial" w:hint="default"/>
      </w:rPr>
    </w:lvl>
    <w:lvl w:ilvl="4" w:tplc="830A948C" w:tentative="1">
      <w:start w:val="1"/>
      <w:numFmt w:val="bullet"/>
      <w:lvlText w:val="•"/>
      <w:lvlJc w:val="left"/>
      <w:pPr>
        <w:tabs>
          <w:tab w:val="num" w:pos="3600"/>
        </w:tabs>
        <w:ind w:left="3600" w:hanging="360"/>
      </w:pPr>
      <w:rPr>
        <w:rFonts w:ascii="Arial" w:hAnsi="Arial" w:hint="default"/>
      </w:rPr>
    </w:lvl>
    <w:lvl w:ilvl="5" w:tplc="485EA52A" w:tentative="1">
      <w:start w:val="1"/>
      <w:numFmt w:val="bullet"/>
      <w:lvlText w:val="•"/>
      <w:lvlJc w:val="left"/>
      <w:pPr>
        <w:tabs>
          <w:tab w:val="num" w:pos="4320"/>
        </w:tabs>
        <w:ind w:left="4320" w:hanging="360"/>
      </w:pPr>
      <w:rPr>
        <w:rFonts w:ascii="Arial" w:hAnsi="Arial" w:hint="default"/>
      </w:rPr>
    </w:lvl>
    <w:lvl w:ilvl="6" w:tplc="A51A5A62" w:tentative="1">
      <w:start w:val="1"/>
      <w:numFmt w:val="bullet"/>
      <w:lvlText w:val="•"/>
      <w:lvlJc w:val="left"/>
      <w:pPr>
        <w:tabs>
          <w:tab w:val="num" w:pos="5040"/>
        </w:tabs>
        <w:ind w:left="5040" w:hanging="360"/>
      </w:pPr>
      <w:rPr>
        <w:rFonts w:ascii="Arial" w:hAnsi="Arial" w:hint="default"/>
      </w:rPr>
    </w:lvl>
    <w:lvl w:ilvl="7" w:tplc="EFB6B24E" w:tentative="1">
      <w:start w:val="1"/>
      <w:numFmt w:val="bullet"/>
      <w:lvlText w:val="•"/>
      <w:lvlJc w:val="left"/>
      <w:pPr>
        <w:tabs>
          <w:tab w:val="num" w:pos="5760"/>
        </w:tabs>
        <w:ind w:left="5760" w:hanging="360"/>
      </w:pPr>
      <w:rPr>
        <w:rFonts w:ascii="Arial" w:hAnsi="Arial" w:hint="default"/>
      </w:rPr>
    </w:lvl>
    <w:lvl w:ilvl="8" w:tplc="FD7C42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649E4A1E"/>
    <w:multiLevelType w:val="hybridMultilevel"/>
    <w:tmpl w:val="A68A9866"/>
    <w:lvl w:ilvl="0" w:tplc="E1006180">
      <w:start w:val="1"/>
      <w:numFmt w:val="lowerLetter"/>
      <w:lvlText w:val="(%1)"/>
      <w:lvlJc w:val="left"/>
      <w:pPr>
        <w:ind w:left="2988" w:hanging="360"/>
      </w:pPr>
      <w:rPr>
        <w:rFonts w:hint="default"/>
        <w:sz w:val="20"/>
        <w:szCs w:val="20"/>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3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47819"/>
    <w:multiLevelType w:val="hybridMultilevel"/>
    <w:tmpl w:val="4E0A4952"/>
    <w:lvl w:ilvl="0" w:tplc="297E37D2">
      <w:start w:val="1"/>
      <w:numFmt w:val="bullet"/>
      <w:lvlText w:val="-"/>
      <w:lvlJc w:val="left"/>
      <w:pPr>
        <w:tabs>
          <w:tab w:val="num" w:pos="720"/>
        </w:tabs>
        <w:ind w:left="720" w:hanging="360"/>
      </w:pPr>
      <w:rPr>
        <w:rFonts w:ascii="Times New Roman" w:hAnsi="Times New Roman" w:hint="default"/>
      </w:rPr>
    </w:lvl>
    <w:lvl w:ilvl="1" w:tplc="D93C879E" w:tentative="1">
      <w:start w:val="1"/>
      <w:numFmt w:val="bullet"/>
      <w:lvlText w:val="-"/>
      <w:lvlJc w:val="left"/>
      <w:pPr>
        <w:tabs>
          <w:tab w:val="num" w:pos="1440"/>
        </w:tabs>
        <w:ind w:left="1440" w:hanging="360"/>
      </w:pPr>
      <w:rPr>
        <w:rFonts w:ascii="Times New Roman" w:hAnsi="Times New Roman" w:hint="default"/>
      </w:rPr>
    </w:lvl>
    <w:lvl w:ilvl="2" w:tplc="461AAFC8" w:tentative="1">
      <w:start w:val="1"/>
      <w:numFmt w:val="bullet"/>
      <w:lvlText w:val="-"/>
      <w:lvlJc w:val="left"/>
      <w:pPr>
        <w:tabs>
          <w:tab w:val="num" w:pos="2160"/>
        </w:tabs>
        <w:ind w:left="2160" w:hanging="360"/>
      </w:pPr>
      <w:rPr>
        <w:rFonts w:ascii="Times New Roman" w:hAnsi="Times New Roman" w:hint="default"/>
      </w:rPr>
    </w:lvl>
    <w:lvl w:ilvl="3" w:tplc="1B4EC4F4" w:tentative="1">
      <w:start w:val="1"/>
      <w:numFmt w:val="bullet"/>
      <w:lvlText w:val="-"/>
      <w:lvlJc w:val="left"/>
      <w:pPr>
        <w:tabs>
          <w:tab w:val="num" w:pos="2880"/>
        </w:tabs>
        <w:ind w:left="2880" w:hanging="360"/>
      </w:pPr>
      <w:rPr>
        <w:rFonts w:ascii="Times New Roman" w:hAnsi="Times New Roman" w:hint="default"/>
      </w:rPr>
    </w:lvl>
    <w:lvl w:ilvl="4" w:tplc="79BCBB76" w:tentative="1">
      <w:start w:val="1"/>
      <w:numFmt w:val="bullet"/>
      <w:lvlText w:val="-"/>
      <w:lvlJc w:val="left"/>
      <w:pPr>
        <w:tabs>
          <w:tab w:val="num" w:pos="3600"/>
        </w:tabs>
        <w:ind w:left="3600" w:hanging="360"/>
      </w:pPr>
      <w:rPr>
        <w:rFonts w:ascii="Times New Roman" w:hAnsi="Times New Roman" w:hint="default"/>
      </w:rPr>
    </w:lvl>
    <w:lvl w:ilvl="5" w:tplc="11F430C4" w:tentative="1">
      <w:start w:val="1"/>
      <w:numFmt w:val="bullet"/>
      <w:lvlText w:val="-"/>
      <w:lvlJc w:val="left"/>
      <w:pPr>
        <w:tabs>
          <w:tab w:val="num" w:pos="4320"/>
        </w:tabs>
        <w:ind w:left="4320" w:hanging="360"/>
      </w:pPr>
      <w:rPr>
        <w:rFonts w:ascii="Times New Roman" w:hAnsi="Times New Roman" w:hint="default"/>
      </w:rPr>
    </w:lvl>
    <w:lvl w:ilvl="6" w:tplc="274E5C20" w:tentative="1">
      <w:start w:val="1"/>
      <w:numFmt w:val="bullet"/>
      <w:lvlText w:val="-"/>
      <w:lvlJc w:val="left"/>
      <w:pPr>
        <w:tabs>
          <w:tab w:val="num" w:pos="5040"/>
        </w:tabs>
        <w:ind w:left="5040" w:hanging="360"/>
      </w:pPr>
      <w:rPr>
        <w:rFonts w:ascii="Times New Roman" w:hAnsi="Times New Roman" w:hint="default"/>
      </w:rPr>
    </w:lvl>
    <w:lvl w:ilvl="7" w:tplc="8C7E42EE" w:tentative="1">
      <w:start w:val="1"/>
      <w:numFmt w:val="bullet"/>
      <w:lvlText w:val="-"/>
      <w:lvlJc w:val="left"/>
      <w:pPr>
        <w:tabs>
          <w:tab w:val="num" w:pos="5760"/>
        </w:tabs>
        <w:ind w:left="5760" w:hanging="360"/>
      </w:pPr>
      <w:rPr>
        <w:rFonts w:ascii="Times New Roman" w:hAnsi="Times New Roman" w:hint="default"/>
      </w:rPr>
    </w:lvl>
    <w:lvl w:ilvl="8" w:tplc="09BCD3E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8DA03C7"/>
    <w:multiLevelType w:val="hybridMultilevel"/>
    <w:tmpl w:val="4BF434AA"/>
    <w:lvl w:ilvl="0" w:tplc="CC709862">
      <w:start w:val="1"/>
      <w:numFmt w:val="decimal"/>
      <w:lvlText w:val="%1."/>
      <w:lvlJc w:val="left"/>
      <w:pPr>
        <w:tabs>
          <w:tab w:val="num" w:pos="720"/>
        </w:tabs>
        <w:ind w:left="720" w:hanging="360"/>
      </w:pPr>
    </w:lvl>
    <w:lvl w:ilvl="1" w:tplc="612A276C" w:tentative="1">
      <w:start w:val="1"/>
      <w:numFmt w:val="decimal"/>
      <w:lvlText w:val="%2."/>
      <w:lvlJc w:val="left"/>
      <w:pPr>
        <w:tabs>
          <w:tab w:val="num" w:pos="1440"/>
        </w:tabs>
        <w:ind w:left="1440" w:hanging="360"/>
      </w:pPr>
    </w:lvl>
    <w:lvl w:ilvl="2" w:tplc="CC28AD3C" w:tentative="1">
      <w:start w:val="1"/>
      <w:numFmt w:val="decimal"/>
      <w:lvlText w:val="%3."/>
      <w:lvlJc w:val="left"/>
      <w:pPr>
        <w:tabs>
          <w:tab w:val="num" w:pos="2160"/>
        </w:tabs>
        <w:ind w:left="2160" w:hanging="360"/>
      </w:pPr>
    </w:lvl>
    <w:lvl w:ilvl="3" w:tplc="4CD87000" w:tentative="1">
      <w:start w:val="1"/>
      <w:numFmt w:val="decimal"/>
      <w:lvlText w:val="%4."/>
      <w:lvlJc w:val="left"/>
      <w:pPr>
        <w:tabs>
          <w:tab w:val="num" w:pos="2880"/>
        </w:tabs>
        <w:ind w:left="2880" w:hanging="360"/>
      </w:pPr>
    </w:lvl>
    <w:lvl w:ilvl="4" w:tplc="2C3E93F2" w:tentative="1">
      <w:start w:val="1"/>
      <w:numFmt w:val="decimal"/>
      <w:lvlText w:val="%5."/>
      <w:lvlJc w:val="left"/>
      <w:pPr>
        <w:tabs>
          <w:tab w:val="num" w:pos="3600"/>
        </w:tabs>
        <w:ind w:left="3600" w:hanging="360"/>
      </w:pPr>
    </w:lvl>
    <w:lvl w:ilvl="5" w:tplc="2266F972" w:tentative="1">
      <w:start w:val="1"/>
      <w:numFmt w:val="decimal"/>
      <w:lvlText w:val="%6."/>
      <w:lvlJc w:val="left"/>
      <w:pPr>
        <w:tabs>
          <w:tab w:val="num" w:pos="4320"/>
        </w:tabs>
        <w:ind w:left="4320" w:hanging="360"/>
      </w:pPr>
    </w:lvl>
    <w:lvl w:ilvl="6" w:tplc="36049834" w:tentative="1">
      <w:start w:val="1"/>
      <w:numFmt w:val="decimal"/>
      <w:lvlText w:val="%7."/>
      <w:lvlJc w:val="left"/>
      <w:pPr>
        <w:tabs>
          <w:tab w:val="num" w:pos="5040"/>
        </w:tabs>
        <w:ind w:left="5040" w:hanging="360"/>
      </w:pPr>
    </w:lvl>
    <w:lvl w:ilvl="7" w:tplc="80A80CBC" w:tentative="1">
      <w:start w:val="1"/>
      <w:numFmt w:val="decimal"/>
      <w:lvlText w:val="%8."/>
      <w:lvlJc w:val="left"/>
      <w:pPr>
        <w:tabs>
          <w:tab w:val="num" w:pos="5760"/>
        </w:tabs>
        <w:ind w:left="5760" w:hanging="360"/>
      </w:pPr>
    </w:lvl>
    <w:lvl w:ilvl="8" w:tplc="E484381C" w:tentative="1">
      <w:start w:val="1"/>
      <w:numFmt w:val="decimal"/>
      <w:lvlText w:val="%9."/>
      <w:lvlJc w:val="left"/>
      <w:pPr>
        <w:tabs>
          <w:tab w:val="num" w:pos="6480"/>
        </w:tabs>
        <w:ind w:left="6480" w:hanging="360"/>
      </w:pPr>
    </w:lvl>
  </w:abstractNum>
  <w:abstractNum w:abstractNumId="45" w15:restartNumberingAfterBreak="0">
    <w:nsid w:val="7AE02E0C"/>
    <w:multiLevelType w:val="hybridMultilevel"/>
    <w:tmpl w:val="9F6A3AD6"/>
    <w:lvl w:ilvl="0" w:tplc="846A62C8">
      <w:start w:val="1"/>
      <w:numFmt w:val="bullet"/>
      <w:lvlText w:val="-"/>
      <w:lvlJc w:val="left"/>
      <w:pPr>
        <w:tabs>
          <w:tab w:val="num" w:pos="720"/>
        </w:tabs>
        <w:ind w:left="720" w:hanging="360"/>
      </w:pPr>
      <w:rPr>
        <w:rFonts w:ascii="Times New Roman" w:hAnsi="Times New Roman" w:hint="default"/>
      </w:rPr>
    </w:lvl>
    <w:lvl w:ilvl="1" w:tplc="ED42A16C" w:tentative="1">
      <w:start w:val="1"/>
      <w:numFmt w:val="bullet"/>
      <w:lvlText w:val="-"/>
      <w:lvlJc w:val="left"/>
      <w:pPr>
        <w:tabs>
          <w:tab w:val="num" w:pos="1440"/>
        </w:tabs>
        <w:ind w:left="1440" w:hanging="360"/>
      </w:pPr>
      <w:rPr>
        <w:rFonts w:ascii="Times New Roman" w:hAnsi="Times New Roman" w:hint="default"/>
      </w:rPr>
    </w:lvl>
    <w:lvl w:ilvl="2" w:tplc="1E3654FC" w:tentative="1">
      <w:start w:val="1"/>
      <w:numFmt w:val="bullet"/>
      <w:lvlText w:val="-"/>
      <w:lvlJc w:val="left"/>
      <w:pPr>
        <w:tabs>
          <w:tab w:val="num" w:pos="2160"/>
        </w:tabs>
        <w:ind w:left="2160" w:hanging="360"/>
      </w:pPr>
      <w:rPr>
        <w:rFonts w:ascii="Times New Roman" w:hAnsi="Times New Roman" w:hint="default"/>
      </w:rPr>
    </w:lvl>
    <w:lvl w:ilvl="3" w:tplc="BDCE3182" w:tentative="1">
      <w:start w:val="1"/>
      <w:numFmt w:val="bullet"/>
      <w:lvlText w:val="-"/>
      <w:lvlJc w:val="left"/>
      <w:pPr>
        <w:tabs>
          <w:tab w:val="num" w:pos="2880"/>
        </w:tabs>
        <w:ind w:left="2880" w:hanging="360"/>
      </w:pPr>
      <w:rPr>
        <w:rFonts w:ascii="Times New Roman" w:hAnsi="Times New Roman" w:hint="default"/>
      </w:rPr>
    </w:lvl>
    <w:lvl w:ilvl="4" w:tplc="C290821A" w:tentative="1">
      <w:start w:val="1"/>
      <w:numFmt w:val="bullet"/>
      <w:lvlText w:val="-"/>
      <w:lvlJc w:val="left"/>
      <w:pPr>
        <w:tabs>
          <w:tab w:val="num" w:pos="3600"/>
        </w:tabs>
        <w:ind w:left="3600" w:hanging="360"/>
      </w:pPr>
      <w:rPr>
        <w:rFonts w:ascii="Times New Roman" w:hAnsi="Times New Roman" w:hint="default"/>
      </w:rPr>
    </w:lvl>
    <w:lvl w:ilvl="5" w:tplc="99361CC4" w:tentative="1">
      <w:start w:val="1"/>
      <w:numFmt w:val="bullet"/>
      <w:lvlText w:val="-"/>
      <w:lvlJc w:val="left"/>
      <w:pPr>
        <w:tabs>
          <w:tab w:val="num" w:pos="4320"/>
        </w:tabs>
        <w:ind w:left="4320" w:hanging="360"/>
      </w:pPr>
      <w:rPr>
        <w:rFonts w:ascii="Times New Roman" w:hAnsi="Times New Roman" w:hint="default"/>
      </w:rPr>
    </w:lvl>
    <w:lvl w:ilvl="6" w:tplc="F7E47170" w:tentative="1">
      <w:start w:val="1"/>
      <w:numFmt w:val="bullet"/>
      <w:lvlText w:val="-"/>
      <w:lvlJc w:val="left"/>
      <w:pPr>
        <w:tabs>
          <w:tab w:val="num" w:pos="5040"/>
        </w:tabs>
        <w:ind w:left="5040" w:hanging="360"/>
      </w:pPr>
      <w:rPr>
        <w:rFonts w:ascii="Times New Roman" w:hAnsi="Times New Roman" w:hint="default"/>
      </w:rPr>
    </w:lvl>
    <w:lvl w:ilvl="7" w:tplc="64C69376" w:tentative="1">
      <w:start w:val="1"/>
      <w:numFmt w:val="bullet"/>
      <w:lvlText w:val="-"/>
      <w:lvlJc w:val="left"/>
      <w:pPr>
        <w:tabs>
          <w:tab w:val="num" w:pos="5760"/>
        </w:tabs>
        <w:ind w:left="5760" w:hanging="360"/>
      </w:pPr>
      <w:rPr>
        <w:rFonts w:ascii="Times New Roman" w:hAnsi="Times New Roman" w:hint="default"/>
      </w:rPr>
    </w:lvl>
    <w:lvl w:ilvl="8" w:tplc="92E26832" w:tentative="1">
      <w:start w:val="1"/>
      <w:numFmt w:val="bullet"/>
      <w:lvlText w:val="-"/>
      <w:lvlJc w:val="left"/>
      <w:pPr>
        <w:tabs>
          <w:tab w:val="num" w:pos="6480"/>
        </w:tabs>
        <w:ind w:left="6480" w:hanging="360"/>
      </w:pPr>
      <w:rPr>
        <w:rFonts w:ascii="Times New Roman" w:hAnsi="Times New Roman" w:hint="default"/>
      </w:rPr>
    </w:lvl>
  </w:abstractNum>
  <w:num w:numId="1" w16cid:durableId="627858564">
    <w:abstractNumId w:val="1"/>
  </w:num>
  <w:num w:numId="2" w16cid:durableId="2005546684">
    <w:abstractNumId w:val="0"/>
  </w:num>
  <w:num w:numId="3" w16cid:durableId="1279072031">
    <w:abstractNumId w:val="2"/>
  </w:num>
  <w:num w:numId="4" w16cid:durableId="573779729">
    <w:abstractNumId w:val="3"/>
  </w:num>
  <w:num w:numId="5" w16cid:durableId="1477649959">
    <w:abstractNumId w:val="8"/>
  </w:num>
  <w:num w:numId="6" w16cid:durableId="1964146003">
    <w:abstractNumId w:val="9"/>
  </w:num>
  <w:num w:numId="7" w16cid:durableId="877668277">
    <w:abstractNumId w:val="7"/>
  </w:num>
  <w:num w:numId="8" w16cid:durableId="1965572991">
    <w:abstractNumId w:val="6"/>
  </w:num>
  <w:num w:numId="9" w16cid:durableId="595872404">
    <w:abstractNumId w:val="5"/>
  </w:num>
  <w:num w:numId="10" w16cid:durableId="389424319">
    <w:abstractNumId w:val="4"/>
  </w:num>
  <w:num w:numId="11" w16cid:durableId="67503916">
    <w:abstractNumId w:val="33"/>
  </w:num>
  <w:num w:numId="12" w16cid:durableId="829101045">
    <w:abstractNumId w:val="15"/>
  </w:num>
  <w:num w:numId="13" w16cid:durableId="1467355574">
    <w:abstractNumId w:val="13"/>
  </w:num>
  <w:num w:numId="14" w16cid:durableId="1429429411">
    <w:abstractNumId w:val="38"/>
  </w:num>
  <w:num w:numId="15" w16cid:durableId="2037347091">
    <w:abstractNumId w:val="42"/>
  </w:num>
  <w:num w:numId="16" w16cid:durableId="979769511">
    <w:abstractNumId w:val="17"/>
  </w:num>
  <w:num w:numId="17" w16cid:durableId="921570441">
    <w:abstractNumId w:val="22"/>
  </w:num>
  <w:num w:numId="18" w16cid:durableId="1328705850">
    <w:abstractNumId w:val="23"/>
  </w:num>
  <w:num w:numId="19" w16cid:durableId="141587491">
    <w:abstractNumId w:val="30"/>
  </w:num>
  <w:num w:numId="20" w16cid:durableId="45565678">
    <w:abstractNumId w:val="36"/>
  </w:num>
  <w:num w:numId="21" w16cid:durableId="1572740275">
    <w:abstractNumId w:val="25"/>
  </w:num>
  <w:num w:numId="22" w16cid:durableId="780606710">
    <w:abstractNumId w:val="14"/>
  </w:num>
  <w:num w:numId="23" w16cid:durableId="1312978052">
    <w:abstractNumId w:val="39"/>
  </w:num>
  <w:num w:numId="24" w16cid:durableId="2009095216">
    <w:abstractNumId w:val="41"/>
  </w:num>
  <w:num w:numId="25" w16cid:durableId="443961494">
    <w:abstractNumId w:val="10"/>
  </w:num>
  <w:num w:numId="26" w16cid:durableId="353504456">
    <w:abstractNumId w:val="40"/>
  </w:num>
  <w:num w:numId="27" w16cid:durableId="854415502">
    <w:abstractNumId w:val="26"/>
  </w:num>
  <w:num w:numId="28" w16cid:durableId="702243281">
    <w:abstractNumId w:val="19"/>
  </w:num>
  <w:num w:numId="29" w16cid:durableId="2017538953">
    <w:abstractNumId w:val="28"/>
  </w:num>
  <w:num w:numId="30" w16cid:durableId="87387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709857">
    <w:abstractNumId w:val="31"/>
  </w:num>
  <w:num w:numId="32" w16cid:durableId="741291278">
    <w:abstractNumId w:val="21"/>
  </w:num>
  <w:num w:numId="33" w16cid:durableId="809788316">
    <w:abstractNumId w:val="18"/>
  </w:num>
  <w:num w:numId="34" w16cid:durableId="1065445042">
    <w:abstractNumId w:val="43"/>
  </w:num>
  <w:num w:numId="35" w16cid:durableId="686443080">
    <w:abstractNumId w:val="37"/>
  </w:num>
  <w:num w:numId="36" w16cid:durableId="483206468">
    <w:abstractNumId w:val="11"/>
  </w:num>
  <w:num w:numId="37" w16cid:durableId="1390231034">
    <w:abstractNumId w:val="32"/>
  </w:num>
  <w:num w:numId="38" w16cid:durableId="2022120750">
    <w:abstractNumId w:val="34"/>
  </w:num>
  <w:num w:numId="39" w16cid:durableId="1849902106">
    <w:abstractNumId w:val="12"/>
  </w:num>
  <w:num w:numId="40" w16cid:durableId="1450706174">
    <w:abstractNumId w:val="27"/>
  </w:num>
  <w:num w:numId="41" w16cid:durableId="1205870411">
    <w:abstractNumId w:val="20"/>
  </w:num>
  <w:num w:numId="42" w16cid:durableId="1812944329">
    <w:abstractNumId w:val="44"/>
  </w:num>
  <w:num w:numId="43" w16cid:durableId="1228610289">
    <w:abstractNumId w:val="24"/>
  </w:num>
  <w:num w:numId="44" w16cid:durableId="1903980040">
    <w:abstractNumId w:val="45"/>
  </w:num>
  <w:num w:numId="45" w16cid:durableId="1321696626">
    <w:abstractNumId w:val="16"/>
  </w:num>
  <w:num w:numId="46" w16cid:durableId="1589651234">
    <w:abstractNumId w:val="35"/>
  </w:num>
  <w:num w:numId="47" w16cid:durableId="119761845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de-AT" w:vendorID="64" w:dllVersion="0" w:nlCheck="1" w:checkStyle="0"/>
  <w:activeWritingStyle w:appName="MSWord" w:lang="en-AU" w:vendorID="64" w:dllVersion="0" w:nlCheck="1" w:checkStyle="0"/>
  <w:activeWritingStyle w:appName="MSWord" w:lang="nl-NL"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EE5"/>
    <w:rsid w:val="00002EAF"/>
    <w:rsid w:val="000030A6"/>
    <w:rsid w:val="000031C9"/>
    <w:rsid w:val="000042F5"/>
    <w:rsid w:val="000060FD"/>
    <w:rsid w:val="000071BD"/>
    <w:rsid w:val="00007D65"/>
    <w:rsid w:val="0001163B"/>
    <w:rsid w:val="00012209"/>
    <w:rsid w:val="00012662"/>
    <w:rsid w:val="00012908"/>
    <w:rsid w:val="00015093"/>
    <w:rsid w:val="00015498"/>
    <w:rsid w:val="00017287"/>
    <w:rsid w:val="00022B30"/>
    <w:rsid w:val="000236A2"/>
    <w:rsid w:val="00023BEA"/>
    <w:rsid w:val="00023CA8"/>
    <w:rsid w:val="000246CC"/>
    <w:rsid w:val="00025AFC"/>
    <w:rsid w:val="00026104"/>
    <w:rsid w:val="0002629E"/>
    <w:rsid w:val="00027783"/>
    <w:rsid w:val="00027A69"/>
    <w:rsid w:val="00030D9F"/>
    <w:rsid w:val="00030DEF"/>
    <w:rsid w:val="00031B3A"/>
    <w:rsid w:val="00032075"/>
    <w:rsid w:val="00032173"/>
    <w:rsid w:val="000327CE"/>
    <w:rsid w:val="00033010"/>
    <w:rsid w:val="00033466"/>
    <w:rsid w:val="00033A4F"/>
    <w:rsid w:val="00033AB0"/>
    <w:rsid w:val="00034199"/>
    <w:rsid w:val="00037858"/>
    <w:rsid w:val="00037872"/>
    <w:rsid w:val="00040591"/>
    <w:rsid w:val="000405D9"/>
    <w:rsid w:val="00042D24"/>
    <w:rsid w:val="000433A5"/>
    <w:rsid w:val="00043D2E"/>
    <w:rsid w:val="000443A0"/>
    <w:rsid w:val="000448C1"/>
    <w:rsid w:val="00045747"/>
    <w:rsid w:val="00045C21"/>
    <w:rsid w:val="00045DFD"/>
    <w:rsid w:val="00046AD9"/>
    <w:rsid w:val="00046B1F"/>
    <w:rsid w:val="00046F7E"/>
    <w:rsid w:val="000479C5"/>
    <w:rsid w:val="0005081A"/>
    <w:rsid w:val="00050F6B"/>
    <w:rsid w:val="0005211C"/>
    <w:rsid w:val="00052635"/>
    <w:rsid w:val="00052643"/>
    <w:rsid w:val="00052791"/>
    <w:rsid w:val="00052F85"/>
    <w:rsid w:val="00054104"/>
    <w:rsid w:val="00054B69"/>
    <w:rsid w:val="00054D92"/>
    <w:rsid w:val="00054D9F"/>
    <w:rsid w:val="00055260"/>
    <w:rsid w:val="00055345"/>
    <w:rsid w:val="000554E7"/>
    <w:rsid w:val="00055761"/>
    <w:rsid w:val="000558D9"/>
    <w:rsid w:val="000577B6"/>
    <w:rsid w:val="00057E97"/>
    <w:rsid w:val="00060D10"/>
    <w:rsid w:val="00060EE4"/>
    <w:rsid w:val="0006167F"/>
    <w:rsid w:val="00062839"/>
    <w:rsid w:val="00063185"/>
    <w:rsid w:val="00063F8F"/>
    <w:rsid w:val="000646F4"/>
    <w:rsid w:val="00065CA7"/>
    <w:rsid w:val="00066761"/>
    <w:rsid w:val="00066ACE"/>
    <w:rsid w:val="00066C2B"/>
    <w:rsid w:val="00066D3B"/>
    <w:rsid w:val="000675FD"/>
    <w:rsid w:val="00070947"/>
    <w:rsid w:val="00070A26"/>
    <w:rsid w:val="00070D18"/>
    <w:rsid w:val="00070F1B"/>
    <w:rsid w:val="0007134E"/>
    <w:rsid w:val="00071A73"/>
    <w:rsid w:val="0007210D"/>
    <w:rsid w:val="000724C3"/>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036F"/>
    <w:rsid w:val="00081815"/>
    <w:rsid w:val="00082D9D"/>
    <w:rsid w:val="0008310C"/>
    <w:rsid w:val="0008352F"/>
    <w:rsid w:val="000840B6"/>
    <w:rsid w:val="00084EC7"/>
    <w:rsid w:val="000859C1"/>
    <w:rsid w:val="00085E67"/>
    <w:rsid w:val="00086456"/>
    <w:rsid w:val="00087B2E"/>
    <w:rsid w:val="00087B79"/>
    <w:rsid w:val="00087C2F"/>
    <w:rsid w:val="0009000C"/>
    <w:rsid w:val="000912F0"/>
    <w:rsid w:val="000915C8"/>
    <w:rsid w:val="00091C16"/>
    <w:rsid w:val="0009252F"/>
    <w:rsid w:val="0009284D"/>
    <w:rsid w:val="00093107"/>
    <w:rsid w:val="000931C0"/>
    <w:rsid w:val="000938C5"/>
    <w:rsid w:val="00093B80"/>
    <w:rsid w:val="00094636"/>
    <w:rsid w:val="00096033"/>
    <w:rsid w:val="00097029"/>
    <w:rsid w:val="0009775F"/>
    <w:rsid w:val="00097A1F"/>
    <w:rsid w:val="00097EF2"/>
    <w:rsid w:val="000A27AC"/>
    <w:rsid w:val="000A2A1D"/>
    <w:rsid w:val="000A2FB0"/>
    <w:rsid w:val="000A34BB"/>
    <w:rsid w:val="000A3650"/>
    <w:rsid w:val="000A39F1"/>
    <w:rsid w:val="000A3C46"/>
    <w:rsid w:val="000A5252"/>
    <w:rsid w:val="000A56ED"/>
    <w:rsid w:val="000A5E7F"/>
    <w:rsid w:val="000A5F19"/>
    <w:rsid w:val="000A716D"/>
    <w:rsid w:val="000B00B5"/>
    <w:rsid w:val="000B0158"/>
    <w:rsid w:val="000B0595"/>
    <w:rsid w:val="000B0B82"/>
    <w:rsid w:val="000B175B"/>
    <w:rsid w:val="000B17E2"/>
    <w:rsid w:val="000B1A14"/>
    <w:rsid w:val="000B2D67"/>
    <w:rsid w:val="000B2F02"/>
    <w:rsid w:val="000B3A0F"/>
    <w:rsid w:val="000B4D21"/>
    <w:rsid w:val="000B4EF7"/>
    <w:rsid w:val="000B66D0"/>
    <w:rsid w:val="000B6A2C"/>
    <w:rsid w:val="000B7A47"/>
    <w:rsid w:val="000C07D3"/>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0712"/>
    <w:rsid w:val="000D1059"/>
    <w:rsid w:val="000D245A"/>
    <w:rsid w:val="000D3C51"/>
    <w:rsid w:val="000D3E5C"/>
    <w:rsid w:val="000D4B33"/>
    <w:rsid w:val="000D63F9"/>
    <w:rsid w:val="000D64F9"/>
    <w:rsid w:val="000D7F00"/>
    <w:rsid w:val="000E0415"/>
    <w:rsid w:val="000E0854"/>
    <w:rsid w:val="000E1D94"/>
    <w:rsid w:val="000E3229"/>
    <w:rsid w:val="000E48B0"/>
    <w:rsid w:val="000E4D42"/>
    <w:rsid w:val="000E4F4A"/>
    <w:rsid w:val="000E5276"/>
    <w:rsid w:val="000E67E1"/>
    <w:rsid w:val="000E70B3"/>
    <w:rsid w:val="000E72C1"/>
    <w:rsid w:val="000E73A7"/>
    <w:rsid w:val="000E7CC6"/>
    <w:rsid w:val="000E7E02"/>
    <w:rsid w:val="000E7E35"/>
    <w:rsid w:val="000F05B9"/>
    <w:rsid w:val="000F1142"/>
    <w:rsid w:val="000F1275"/>
    <w:rsid w:val="000F1E65"/>
    <w:rsid w:val="000F2E8D"/>
    <w:rsid w:val="000F3975"/>
    <w:rsid w:val="000F39F3"/>
    <w:rsid w:val="000F47F4"/>
    <w:rsid w:val="000F51FC"/>
    <w:rsid w:val="000F56BA"/>
    <w:rsid w:val="000F5C3B"/>
    <w:rsid w:val="000F6AE7"/>
    <w:rsid w:val="000F6BFF"/>
    <w:rsid w:val="000F7EF2"/>
    <w:rsid w:val="000F7F91"/>
    <w:rsid w:val="0010001B"/>
    <w:rsid w:val="00100059"/>
    <w:rsid w:val="001003FB"/>
    <w:rsid w:val="00100CA3"/>
    <w:rsid w:val="00100EDB"/>
    <w:rsid w:val="00102277"/>
    <w:rsid w:val="0010227C"/>
    <w:rsid w:val="00102531"/>
    <w:rsid w:val="001031B2"/>
    <w:rsid w:val="0010362C"/>
    <w:rsid w:val="001039D1"/>
    <w:rsid w:val="00104422"/>
    <w:rsid w:val="001052FD"/>
    <w:rsid w:val="00105750"/>
    <w:rsid w:val="00106607"/>
    <w:rsid w:val="001067FA"/>
    <w:rsid w:val="00106F05"/>
    <w:rsid w:val="00107257"/>
    <w:rsid w:val="00107694"/>
    <w:rsid w:val="001076F0"/>
    <w:rsid w:val="001103AA"/>
    <w:rsid w:val="00111254"/>
    <w:rsid w:val="00111CAA"/>
    <w:rsid w:val="0011202E"/>
    <w:rsid w:val="00112F1C"/>
    <w:rsid w:val="00113C54"/>
    <w:rsid w:val="00113F8C"/>
    <w:rsid w:val="0011505B"/>
    <w:rsid w:val="001150E0"/>
    <w:rsid w:val="001154F5"/>
    <w:rsid w:val="0011616E"/>
    <w:rsid w:val="0011666B"/>
    <w:rsid w:val="00120A59"/>
    <w:rsid w:val="00122970"/>
    <w:rsid w:val="001234B3"/>
    <w:rsid w:val="001243AB"/>
    <w:rsid w:val="0012498C"/>
    <w:rsid w:val="00124B1B"/>
    <w:rsid w:val="001250C1"/>
    <w:rsid w:val="00125BC2"/>
    <w:rsid w:val="0012624F"/>
    <w:rsid w:val="00126396"/>
    <w:rsid w:val="001267FA"/>
    <w:rsid w:val="001311C6"/>
    <w:rsid w:val="00131483"/>
    <w:rsid w:val="00131EAA"/>
    <w:rsid w:val="0013419D"/>
    <w:rsid w:val="001345AF"/>
    <w:rsid w:val="00134CCE"/>
    <w:rsid w:val="00134DDA"/>
    <w:rsid w:val="00135337"/>
    <w:rsid w:val="001363FA"/>
    <w:rsid w:val="0013656C"/>
    <w:rsid w:val="00136C8D"/>
    <w:rsid w:val="00136FC3"/>
    <w:rsid w:val="00137A08"/>
    <w:rsid w:val="00137F6B"/>
    <w:rsid w:val="00140460"/>
    <w:rsid w:val="001410FB"/>
    <w:rsid w:val="00141612"/>
    <w:rsid w:val="001418F0"/>
    <w:rsid w:val="0014270C"/>
    <w:rsid w:val="00142CFA"/>
    <w:rsid w:val="00142E1A"/>
    <w:rsid w:val="00142E71"/>
    <w:rsid w:val="00144320"/>
    <w:rsid w:val="001443BA"/>
    <w:rsid w:val="001454BE"/>
    <w:rsid w:val="00145974"/>
    <w:rsid w:val="00145E75"/>
    <w:rsid w:val="00145F18"/>
    <w:rsid w:val="00146823"/>
    <w:rsid w:val="001476A6"/>
    <w:rsid w:val="00147AE3"/>
    <w:rsid w:val="0015017A"/>
    <w:rsid w:val="001502B1"/>
    <w:rsid w:val="00150753"/>
    <w:rsid w:val="00151A8D"/>
    <w:rsid w:val="00151B8B"/>
    <w:rsid w:val="00151C46"/>
    <w:rsid w:val="00151CCC"/>
    <w:rsid w:val="00152AA1"/>
    <w:rsid w:val="00153747"/>
    <w:rsid w:val="001545A5"/>
    <w:rsid w:val="00154A21"/>
    <w:rsid w:val="00154B4D"/>
    <w:rsid w:val="001554FE"/>
    <w:rsid w:val="001556FF"/>
    <w:rsid w:val="00155892"/>
    <w:rsid w:val="00155D17"/>
    <w:rsid w:val="00156683"/>
    <w:rsid w:val="00157968"/>
    <w:rsid w:val="001603C3"/>
    <w:rsid w:val="0016044D"/>
    <w:rsid w:val="00160911"/>
    <w:rsid w:val="001617DC"/>
    <w:rsid w:val="00161D77"/>
    <w:rsid w:val="00162080"/>
    <w:rsid w:val="00162BC2"/>
    <w:rsid w:val="00163C63"/>
    <w:rsid w:val="00164FDA"/>
    <w:rsid w:val="001659C2"/>
    <w:rsid w:val="00165B85"/>
    <w:rsid w:val="00165D77"/>
    <w:rsid w:val="00165F3A"/>
    <w:rsid w:val="00166148"/>
    <w:rsid w:val="00167533"/>
    <w:rsid w:val="00167C57"/>
    <w:rsid w:val="0017009D"/>
    <w:rsid w:val="00171426"/>
    <w:rsid w:val="0017214B"/>
    <w:rsid w:val="001726D8"/>
    <w:rsid w:val="00172D72"/>
    <w:rsid w:val="00174F20"/>
    <w:rsid w:val="001754B0"/>
    <w:rsid w:val="001760B5"/>
    <w:rsid w:val="00176F23"/>
    <w:rsid w:val="00177EBA"/>
    <w:rsid w:val="0018046F"/>
    <w:rsid w:val="00181252"/>
    <w:rsid w:val="00182131"/>
    <w:rsid w:val="00182290"/>
    <w:rsid w:val="00182D78"/>
    <w:rsid w:val="001849BC"/>
    <w:rsid w:val="0018559B"/>
    <w:rsid w:val="00185CCD"/>
    <w:rsid w:val="0018677E"/>
    <w:rsid w:val="001868AE"/>
    <w:rsid w:val="00190059"/>
    <w:rsid w:val="001910A7"/>
    <w:rsid w:val="001911FF"/>
    <w:rsid w:val="001924CB"/>
    <w:rsid w:val="00192B62"/>
    <w:rsid w:val="00192D95"/>
    <w:rsid w:val="00192F9F"/>
    <w:rsid w:val="00193FAC"/>
    <w:rsid w:val="00194627"/>
    <w:rsid w:val="001949CC"/>
    <w:rsid w:val="0019520B"/>
    <w:rsid w:val="00195D6F"/>
    <w:rsid w:val="00196058"/>
    <w:rsid w:val="00196A21"/>
    <w:rsid w:val="00196AE7"/>
    <w:rsid w:val="00197024"/>
    <w:rsid w:val="00197872"/>
    <w:rsid w:val="00197992"/>
    <w:rsid w:val="00197A06"/>
    <w:rsid w:val="00197AE7"/>
    <w:rsid w:val="001A0D3B"/>
    <w:rsid w:val="001A0D98"/>
    <w:rsid w:val="001A1D30"/>
    <w:rsid w:val="001A207D"/>
    <w:rsid w:val="001A3521"/>
    <w:rsid w:val="001A3844"/>
    <w:rsid w:val="001A3955"/>
    <w:rsid w:val="001A4291"/>
    <w:rsid w:val="001A4FE3"/>
    <w:rsid w:val="001A57E2"/>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7473"/>
    <w:rsid w:val="001B7D29"/>
    <w:rsid w:val="001C04F3"/>
    <w:rsid w:val="001C130B"/>
    <w:rsid w:val="001C3ECB"/>
    <w:rsid w:val="001C5165"/>
    <w:rsid w:val="001C53DC"/>
    <w:rsid w:val="001C5B58"/>
    <w:rsid w:val="001C5BE8"/>
    <w:rsid w:val="001C6663"/>
    <w:rsid w:val="001C73CA"/>
    <w:rsid w:val="001C73FF"/>
    <w:rsid w:val="001C7895"/>
    <w:rsid w:val="001C7B02"/>
    <w:rsid w:val="001C7C3C"/>
    <w:rsid w:val="001D0055"/>
    <w:rsid w:val="001D0431"/>
    <w:rsid w:val="001D06AD"/>
    <w:rsid w:val="001D0C8C"/>
    <w:rsid w:val="001D1419"/>
    <w:rsid w:val="001D17CB"/>
    <w:rsid w:val="001D2486"/>
    <w:rsid w:val="001D26DF"/>
    <w:rsid w:val="001D286D"/>
    <w:rsid w:val="001D2E31"/>
    <w:rsid w:val="001D2EB9"/>
    <w:rsid w:val="001D2F2F"/>
    <w:rsid w:val="001D3233"/>
    <w:rsid w:val="001D3A03"/>
    <w:rsid w:val="001D3DD7"/>
    <w:rsid w:val="001D4790"/>
    <w:rsid w:val="001D47C7"/>
    <w:rsid w:val="001D4C3B"/>
    <w:rsid w:val="001D519F"/>
    <w:rsid w:val="001D5B8D"/>
    <w:rsid w:val="001D6001"/>
    <w:rsid w:val="001D79DE"/>
    <w:rsid w:val="001D7F82"/>
    <w:rsid w:val="001E091A"/>
    <w:rsid w:val="001E1685"/>
    <w:rsid w:val="001E2FAC"/>
    <w:rsid w:val="001E3759"/>
    <w:rsid w:val="001E44EA"/>
    <w:rsid w:val="001E4B36"/>
    <w:rsid w:val="001E4B67"/>
    <w:rsid w:val="001E52E0"/>
    <w:rsid w:val="001E678C"/>
    <w:rsid w:val="001E6BCB"/>
    <w:rsid w:val="001E70A4"/>
    <w:rsid w:val="001E7B67"/>
    <w:rsid w:val="001F02AB"/>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452E"/>
    <w:rsid w:val="00205171"/>
    <w:rsid w:val="0020549D"/>
    <w:rsid w:val="00206073"/>
    <w:rsid w:val="002060D3"/>
    <w:rsid w:val="00206B83"/>
    <w:rsid w:val="00206EF7"/>
    <w:rsid w:val="002077C3"/>
    <w:rsid w:val="0020796F"/>
    <w:rsid w:val="00207C22"/>
    <w:rsid w:val="00207F53"/>
    <w:rsid w:val="00210443"/>
    <w:rsid w:val="0021059A"/>
    <w:rsid w:val="00210CE8"/>
    <w:rsid w:val="00211E0B"/>
    <w:rsid w:val="00212021"/>
    <w:rsid w:val="00212BB8"/>
    <w:rsid w:val="00212C29"/>
    <w:rsid w:val="002135A6"/>
    <w:rsid w:val="00213F4B"/>
    <w:rsid w:val="0021442B"/>
    <w:rsid w:val="00214974"/>
    <w:rsid w:val="00214A53"/>
    <w:rsid w:val="00214EDB"/>
    <w:rsid w:val="00215213"/>
    <w:rsid w:val="0021530F"/>
    <w:rsid w:val="002157DE"/>
    <w:rsid w:val="00216B2B"/>
    <w:rsid w:val="00216E0D"/>
    <w:rsid w:val="00217E72"/>
    <w:rsid w:val="00223E57"/>
    <w:rsid w:val="00225ED7"/>
    <w:rsid w:val="0022609C"/>
    <w:rsid w:val="0022630B"/>
    <w:rsid w:val="00226767"/>
    <w:rsid w:val="002275E7"/>
    <w:rsid w:val="00227EAC"/>
    <w:rsid w:val="0023123D"/>
    <w:rsid w:val="002316CB"/>
    <w:rsid w:val="00231D53"/>
    <w:rsid w:val="0023449F"/>
    <w:rsid w:val="0023493D"/>
    <w:rsid w:val="002351C9"/>
    <w:rsid w:val="0023522E"/>
    <w:rsid w:val="00236DAB"/>
    <w:rsid w:val="00236EA9"/>
    <w:rsid w:val="0024057F"/>
    <w:rsid w:val="00240C92"/>
    <w:rsid w:val="00241B9A"/>
    <w:rsid w:val="002423A6"/>
    <w:rsid w:val="0024508E"/>
    <w:rsid w:val="002450A2"/>
    <w:rsid w:val="0024547D"/>
    <w:rsid w:val="0024560C"/>
    <w:rsid w:val="00245D4A"/>
    <w:rsid w:val="00245EFF"/>
    <w:rsid w:val="00245FD8"/>
    <w:rsid w:val="00246A4B"/>
    <w:rsid w:val="0024715F"/>
    <w:rsid w:val="0024772E"/>
    <w:rsid w:val="00247BF7"/>
    <w:rsid w:val="00252825"/>
    <w:rsid w:val="00253A44"/>
    <w:rsid w:val="00253D81"/>
    <w:rsid w:val="00254F7D"/>
    <w:rsid w:val="002577D6"/>
    <w:rsid w:val="00257A0D"/>
    <w:rsid w:val="00257FE5"/>
    <w:rsid w:val="00260039"/>
    <w:rsid w:val="002609CE"/>
    <w:rsid w:val="00260D08"/>
    <w:rsid w:val="002627D0"/>
    <w:rsid w:val="00263519"/>
    <w:rsid w:val="00263D75"/>
    <w:rsid w:val="00263E13"/>
    <w:rsid w:val="00264558"/>
    <w:rsid w:val="00264FD3"/>
    <w:rsid w:val="002656E0"/>
    <w:rsid w:val="00266195"/>
    <w:rsid w:val="0026637B"/>
    <w:rsid w:val="00266CED"/>
    <w:rsid w:val="0026757A"/>
    <w:rsid w:val="00267A8E"/>
    <w:rsid w:val="00267F2B"/>
    <w:rsid w:val="00267F5F"/>
    <w:rsid w:val="002700BA"/>
    <w:rsid w:val="002717CB"/>
    <w:rsid w:val="002728AB"/>
    <w:rsid w:val="0027386A"/>
    <w:rsid w:val="00273D06"/>
    <w:rsid w:val="0027635E"/>
    <w:rsid w:val="00277125"/>
    <w:rsid w:val="002806CE"/>
    <w:rsid w:val="002818AE"/>
    <w:rsid w:val="00281C66"/>
    <w:rsid w:val="00282C70"/>
    <w:rsid w:val="00282FBC"/>
    <w:rsid w:val="00283109"/>
    <w:rsid w:val="00283180"/>
    <w:rsid w:val="00283882"/>
    <w:rsid w:val="00283ED6"/>
    <w:rsid w:val="00285BA9"/>
    <w:rsid w:val="00286A18"/>
    <w:rsid w:val="00286B4D"/>
    <w:rsid w:val="00287234"/>
    <w:rsid w:val="00287B01"/>
    <w:rsid w:val="002902DA"/>
    <w:rsid w:val="0029104D"/>
    <w:rsid w:val="00293724"/>
    <w:rsid w:val="002939BB"/>
    <w:rsid w:val="002945AE"/>
    <w:rsid w:val="0029703F"/>
    <w:rsid w:val="0029709B"/>
    <w:rsid w:val="00297C3F"/>
    <w:rsid w:val="00297E85"/>
    <w:rsid w:val="002A0FFD"/>
    <w:rsid w:val="002A18A5"/>
    <w:rsid w:val="002A1CB8"/>
    <w:rsid w:val="002A3019"/>
    <w:rsid w:val="002A4724"/>
    <w:rsid w:val="002A4868"/>
    <w:rsid w:val="002A4914"/>
    <w:rsid w:val="002A4CDC"/>
    <w:rsid w:val="002A548E"/>
    <w:rsid w:val="002A61A4"/>
    <w:rsid w:val="002A6964"/>
    <w:rsid w:val="002A77EE"/>
    <w:rsid w:val="002B000B"/>
    <w:rsid w:val="002B181C"/>
    <w:rsid w:val="002B216A"/>
    <w:rsid w:val="002B2A95"/>
    <w:rsid w:val="002B4850"/>
    <w:rsid w:val="002B53DC"/>
    <w:rsid w:val="002B5A65"/>
    <w:rsid w:val="002B66AC"/>
    <w:rsid w:val="002B6D65"/>
    <w:rsid w:val="002B7C94"/>
    <w:rsid w:val="002C0600"/>
    <w:rsid w:val="002C1557"/>
    <w:rsid w:val="002C1BF8"/>
    <w:rsid w:val="002C27D6"/>
    <w:rsid w:val="002C30EA"/>
    <w:rsid w:val="002C38E8"/>
    <w:rsid w:val="002C3E6E"/>
    <w:rsid w:val="002C5723"/>
    <w:rsid w:val="002C5A0A"/>
    <w:rsid w:val="002C6107"/>
    <w:rsid w:val="002C68B9"/>
    <w:rsid w:val="002C68C3"/>
    <w:rsid w:val="002C79B5"/>
    <w:rsid w:val="002D016B"/>
    <w:rsid w:val="002D0D06"/>
    <w:rsid w:val="002D1313"/>
    <w:rsid w:val="002D1526"/>
    <w:rsid w:val="002D16CF"/>
    <w:rsid w:val="002D174D"/>
    <w:rsid w:val="002D2433"/>
    <w:rsid w:val="002D39DA"/>
    <w:rsid w:val="002D3D4F"/>
    <w:rsid w:val="002D4643"/>
    <w:rsid w:val="002D4B7F"/>
    <w:rsid w:val="002D54E8"/>
    <w:rsid w:val="002D617C"/>
    <w:rsid w:val="002D621E"/>
    <w:rsid w:val="002D6691"/>
    <w:rsid w:val="002D7130"/>
    <w:rsid w:val="002D759B"/>
    <w:rsid w:val="002D78FC"/>
    <w:rsid w:val="002E08D3"/>
    <w:rsid w:val="002E12A7"/>
    <w:rsid w:val="002E15DE"/>
    <w:rsid w:val="002E1C6A"/>
    <w:rsid w:val="002E2A65"/>
    <w:rsid w:val="002E33A0"/>
    <w:rsid w:val="002E3724"/>
    <w:rsid w:val="002E5076"/>
    <w:rsid w:val="002E5907"/>
    <w:rsid w:val="002E6E2E"/>
    <w:rsid w:val="002E7702"/>
    <w:rsid w:val="002E7B27"/>
    <w:rsid w:val="002F076A"/>
    <w:rsid w:val="002F0DA4"/>
    <w:rsid w:val="002F175C"/>
    <w:rsid w:val="002F1D71"/>
    <w:rsid w:val="002F333C"/>
    <w:rsid w:val="002F4281"/>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A69"/>
    <w:rsid w:val="00304B5B"/>
    <w:rsid w:val="00304BEF"/>
    <w:rsid w:val="0030555B"/>
    <w:rsid w:val="00305AF4"/>
    <w:rsid w:val="00307164"/>
    <w:rsid w:val="003072DF"/>
    <w:rsid w:val="00307695"/>
    <w:rsid w:val="00310246"/>
    <w:rsid w:val="0031092C"/>
    <w:rsid w:val="003122B3"/>
    <w:rsid w:val="003128AE"/>
    <w:rsid w:val="0031298E"/>
    <w:rsid w:val="00312CFC"/>
    <w:rsid w:val="00313911"/>
    <w:rsid w:val="00314805"/>
    <w:rsid w:val="00315F24"/>
    <w:rsid w:val="003163F9"/>
    <w:rsid w:val="0031721F"/>
    <w:rsid w:val="00320865"/>
    <w:rsid w:val="00322068"/>
    <w:rsid w:val="0032289D"/>
    <w:rsid w:val="003229D8"/>
    <w:rsid w:val="00322AD1"/>
    <w:rsid w:val="00323143"/>
    <w:rsid w:val="0032381B"/>
    <w:rsid w:val="00324864"/>
    <w:rsid w:val="0032589A"/>
    <w:rsid w:val="00325E75"/>
    <w:rsid w:val="003265CB"/>
    <w:rsid w:val="00326B9C"/>
    <w:rsid w:val="00326D74"/>
    <w:rsid w:val="003311D8"/>
    <w:rsid w:val="00331239"/>
    <w:rsid w:val="003318DA"/>
    <w:rsid w:val="00331ACF"/>
    <w:rsid w:val="00331E36"/>
    <w:rsid w:val="00332E17"/>
    <w:rsid w:val="00333790"/>
    <w:rsid w:val="00334573"/>
    <w:rsid w:val="00334FE9"/>
    <w:rsid w:val="003350B7"/>
    <w:rsid w:val="0033630B"/>
    <w:rsid w:val="00336586"/>
    <w:rsid w:val="00336B27"/>
    <w:rsid w:val="00336D1C"/>
    <w:rsid w:val="00336DCC"/>
    <w:rsid w:val="003371F9"/>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47EAB"/>
    <w:rsid w:val="00350352"/>
    <w:rsid w:val="0035041A"/>
    <w:rsid w:val="00350BB4"/>
    <w:rsid w:val="003511B6"/>
    <w:rsid w:val="00351C7D"/>
    <w:rsid w:val="003526C8"/>
    <w:rsid w:val="00352709"/>
    <w:rsid w:val="00352957"/>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F91"/>
    <w:rsid w:val="00365763"/>
    <w:rsid w:val="00365A07"/>
    <w:rsid w:val="00366336"/>
    <w:rsid w:val="00371178"/>
    <w:rsid w:val="0037169B"/>
    <w:rsid w:val="003720A4"/>
    <w:rsid w:val="003740D8"/>
    <w:rsid w:val="00374154"/>
    <w:rsid w:val="00374A06"/>
    <w:rsid w:val="00375546"/>
    <w:rsid w:val="00375D0F"/>
    <w:rsid w:val="003804AE"/>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0409"/>
    <w:rsid w:val="00390F0D"/>
    <w:rsid w:val="003910A2"/>
    <w:rsid w:val="003914CE"/>
    <w:rsid w:val="003919E2"/>
    <w:rsid w:val="00391CDB"/>
    <w:rsid w:val="00391D3F"/>
    <w:rsid w:val="00392206"/>
    <w:rsid w:val="003922C4"/>
    <w:rsid w:val="003928E7"/>
    <w:rsid w:val="00392E47"/>
    <w:rsid w:val="003933EA"/>
    <w:rsid w:val="00393624"/>
    <w:rsid w:val="0039433D"/>
    <w:rsid w:val="003963F8"/>
    <w:rsid w:val="003965B0"/>
    <w:rsid w:val="003A0D28"/>
    <w:rsid w:val="003A18BA"/>
    <w:rsid w:val="003A1CDC"/>
    <w:rsid w:val="003A1FB6"/>
    <w:rsid w:val="003A28F1"/>
    <w:rsid w:val="003A2D24"/>
    <w:rsid w:val="003A4744"/>
    <w:rsid w:val="003A4C25"/>
    <w:rsid w:val="003A4D67"/>
    <w:rsid w:val="003A524C"/>
    <w:rsid w:val="003A5B22"/>
    <w:rsid w:val="003A6721"/>
    <w:rsid w:val="003A6810"/>
    <w:rsid w:val="003A6BBC"/>
    <w:rsid w:val="003A6D2C"/>
    <w:rsid w:val="003A7494"/>
    <w:rsid w:val="003A753E"/>
    <w:rsid w:val="003B059B"/>
    <w:rsid w:val="003B1BC5"/>
    <w:rsid w:val="003B1CDE"/>
    <w:rsid w:val="003B2071"/>
    <w:rsid w:val="003B221F"/>
    <w:rsid w:val="003B36F2"/>
    <w:rsid w:val="003B434A"/>
    <w:rsid w:val="003B45E6"/>
    <w:rsid w:val="003B4777"/>
    <w:rsid w:val="003B48BA"/>
    <w:rsid w:val="003B5254"/>
    <w:rsid w:val="003B664F"/>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06B"/>
    <w:rsid w:val="003C6667"/>
    <w:rsid w:val="003C681D"/>
    <w:rsid w:val="003C6943"/>
    <w:rsid w:val="003C6A00"/>
    <w:rsid w:val="003C6E98"/>
    <w:rsid w:val="003C6F87"/>
    <w:rsid w:val="003C7926"/>
    <w:rsid w:val="003C7C8A"/>
    <w:rsid w:val="003D0191"/>
    <w:rsid w:val="003D041D"/>
    <w:rsid w:val="003D0A55"/>
    <w:rsid w:val="003D0AC1"/>
    <w:rsid w:val="003D0C0F"/>
    <w:rsid w:val="003D2B16"/>
    <w:rsid w:val="003D2D9B"/>
    <w:rsid w:val="003D301C"/>
    <w:rsid w:val="003D3149"/>
    <w:rsid w:val="003D317A"/>
    <w:rsid w:val="003D369E"/>
    <w:rsid w:val="003D3C8F"/>
    <w:rsid w:val="003D427B"/>
    <w:rsid w:val="003D4784"/>
    <w:rsid w:val="003D4B23"/>
    <w:rsid w:val="003D529C"/>
    <w:rsid w:val="003D5BB8"/>
    <w:rsid w:val="003D66B8"/>
    <w:rsid w:val="003D6B33"/>
    <w:rsid w:val="003D6DA9"/>
    <w:rsid w:val="003D6E3C"/>
    <w:rsid w:val="003D7D56"/>
    <w:rsid w:val="003E00E3"/>
    <w:rsid w:val="003E02FC"/>
    <w:rsid w:val="003E0C00"/>
    <w:rsid w:val="003E10CF"/>
    <w:rsid w:val="003E130E"/>
    <w:rsid w:val="003E1A41"/>
    <w:rsid w:val="003E1EE1"/>
    <w:rsid w:val="003E1FF8"/>
    <w:rsid w:val="003E23A3"/>
    <w:rsid w:val="003E293C"/>
    <w:rsid w:val="003E37E2"/>
    <w:rsid w:val="003E4225"/>
    <w:rsid w:val="003E43C7"/>
    <w:rsid w:val="003E4BB1"/>
    <w:rsid w:val="003E4F0F"/>
    <w:rsid w:val="003E58EA"/>
    <w:rsid w:val="003E5CBF"/>
    <w:rsid w:val="003E5CE7"/>
    <w:rsid w:val="003E60D2"/>
    <w:rsid w:val="003E630F"/>
    <w:rsid w:val="003E63C4"/>
    <w:rsid w:val="003E682E"/>
    <w:rsid w:val="003E75FD"/>
    <w:rsid w:val="003E79E6"/>
    <w:rsid w:val="003E79FF"/>
    <w:rsid w:val="003E7B4B"/>
    <w:rsid w:val="003E7D83"/>
    <w:rsid w:val="003F01B7"/>
    <w:rsid w:val="003F278C"/>
    <w:rsid w:val="003F3AA4"/>
    <w:rsid w:val="003F3C75"/>
    <w:rsid w:val="003F3EC3"/>
    <w:rsid w:val="003F44F9"/>
    <w:rsid w:val="003F5021"/>
    <w:rsid w:val="003F613F"/>
    <w:rsid w:val="003F66FA"/>
    <w:rsid w:val="003F68C6"/>
    <w:rsid w:val="003F798C"/>
    <w:rsid w:val="003F7CBF"/>
    <w:rsid w:val="004000DE"/>
    <w:rsid w:val="0040013F"/>
    <w:rsid w:val="004009E3"/>
    <w:rsid w:val="00400A0E"/>
    <w:rsid w:val="00401E80"/>
    <w:rsid w:val="004023EF"/>
    <w:rsid w:val="00402A8E"/>
    <w:rsid w:val="004030A7"/>
    <w:rsid w:val="00403443"/>
    <w:rsid w:val="00403AD0"/>
    <w:rsid w:val="004045DA"/>
    <w:rsid w:val="00405056"/>
    <w:rsid w:val="00405AFB"/>
    <w:rsid w:val="004076C3"/>
    <w:rsid w:val="00407F84"/>
    <w:rsid w:val="00410462"/>
    <w:rsid w:val="0041060E"/>
    <w:rsid w:val="00410767"/>
    <w:rsid w:val="00410C89"/>
    <w:rsid w:val="00410DE0"/>
    <w:rsid w:val="00411B4B"/>
    <w:rsid w:val="0041299D"/>
    <w:rsid w:val="0041347A"/>
    <w:rsid w:val="004136E8"/>
    <w:rsid w:val="00413918"/>
    <w:rsid w:val="00413AF2"/>
    <w:rsid w:val="00413E9C"/>
    <w:rsid w:val="00414B03"/>
    <w:rsid w:val="00414B7E"/>
    <w:rsid w:val="00415A86"/>
    <w:rsid w:val="004171B7"/>
    <w:rsid w:val="0042039F"/>
    <w:rsid w:val="00421A40"/>
    <w:rsid w:val="00421DAB"/>
    <w:rsid w:val="00422AF5"/>
    <w:rsid w:val="00422E03"/>
    <w:rsid w:val="00424AD9"/>
    <w:rsid w:val="00424BF6"/>
    <w:rsid w:val="00425DD1"/>
    <w:rsid w:val="0042614D"/>
    <w:rsid w:val="00426B9B"/>
    <w:rsid w:val="00427415"/>
    <w:rsid w:val="00427B7E"/>
    <w:rsid w:val="0043022D"/>
    <w:rsid w:val="0043081A"/>
    <w:rsid w:val="00430988"/>
    <w:rsid w:val="00432185"/>
    <w:rsid w:val="004325CB"/>
    <w:rsid w:val="00433173"/>
    <w:rsid w:val="0043548E"/>
    <w:rsid w:val="00435F1D"/>
    <w:rsid w:val="00436073"/>
    <w:rsid w:val="004375DF"/>
    <w:rsid w:val="00437992"/>
    <w:rsid w:val="00440813"/>
    <w:rsid w:val="0044093B"/>
    <w:rsid w:val="00440B78"/>
    <w:rsid w:val="00440DAF"/>
    <w:rsid w:val="00441775"/>
    <w:rsid w:val="00441ACD"/>
    <w:rsid w:val="004428C2"/>
    <w:rsid w:val="00442A83"/>
    <w:rsid w:val="004431EA"/>
    <w:rsid w:val="00443423"/>
    <w:rsid w:val="00444661"/>
    <w:rsid w:val="004448AC"/>
    <w:rsid w:val="00447337"/>
    <w:rsid w:val="00447A4C"/>
    <w:rsid w:val="00450015"/>
    <w:rsid w:val="0045002C"/>
    <w:rsid w:val="0045013F"/>
    <w:rsid w:val="00450191"/>
    <w:rsid w:val="00450B28"/>
    <w:rsid w:val="00451373"/>
    <w:rsid w:val="004519D6"/>
    <w:rsid w:val="004522D1"/>
    <w:rsid w:val="004523B9"/>
    <w:rsid w:val="00452CEA"/>
    <w:rsid w:val="00452DA9"/>
    <w:rsid w:val="004532A3"/>
    <w:rsid w:val="0045495B"/>
    <w:rsid w:val="00454EF0"/>
    <w:rsid w:val="004561E5"/>
    <w:rsid w:val="0045665B"/>
    <w:rsid w:val="004569C8"/>
    <w:rsid w:val="00456AD6"/>
    <w:rsid w:val="004579C7"/>
    <w:rsid w:val="00462505"/>
    <w:rsid w:val="00463EB4"/>
    <w:rsid w:val="004648C8"/>
    <w:rsid w:val="004648CA"/>
    <w:rsid w:val="00465BCE"/>
    <w:rsid w:val="00465DA9"/>
    <w:rsid w:val="00467E89"/>
    <w:rsid w:val="00470C61"/>
    <w:rsid w:val="00470C76"/>
    <w:rsid w:val="00470F3A"/>
    <w:rsid w:val="00470FBC"/>
    <w:rsid w:val="00471929"/>
    <w:rsid w:val="00471A76"/>
    <w:rsid w:val="0047221D"/>
    <w:rsid w:val="00472948"/>
    <w:rsid w:val="00473EA1"/>
    <w:rsid w:val="00475120"/>
    <w:rsid w:val="004755A9"/>
    <w:rsid w:val="00475F3E"/>
    <w:rsid w:val="004761B6"/>
    <w:rsid w:val="004778E7"/>
    <w:rsid w:val="00477BD9"/>
    <w:rsid w:val="00480775"/>
    <w:rsid w:val="0048107A"/>
    <w:rsid w:val="0048161D"/>
    <w:rsid w:val="00481FD3"/>
    <w:rsid w:val="004822DE"/>
    <w:rsid w:val="0048271F"/>
    <w:rsid w:val="00482E1A"/>
    <w:rsid w:val="0048397A"/>
    <w:rsid w:val="004839E9"/>
    <w:rsid w:val="00483F31"/>
    <w:rsid w:val="00484DBC"/>
    <w:rsid w:val="00485712"/>
    <w:rsid w:val="004857F1"/>
    <w:rsid w:val="00485CBB"/>
    <w:rsid w:val="00485E64"/>
    <w:rsid w:val="004865F9"/>
    <w:rsid w:val="004866B7"/>
    <w:rsid w:val="00486789"/>
    <w:rsid w:val="00486FFE"/>
    <w:rsid w:val="0048701E"/>
    <w:rsid w:val="00487123"/>
    <w:rsid w:val="004872CA"/>
    <w:rsid w:val="00487DB2"/>
    <w:rsid w:val="00490160"/>
    <w:rsid w:val="00490D99"/>
    <w:rsid w:val="004918DF"/>
    <w:rsid w:val="00491985"/>
    <w:rsid w:val="004931FE"/>
    <w:rsid w:val="00493A7E"/>
    <w:rsid w:val="004968A5"/>
    <w:rsid w:val="00497E06"/>
    <w:rsid w:val="004A037B"/>
    <w:rsid w:val="004A046A"/>
    <w:rsid w:val="004A08EA"/>
    <w:rsid w:val="004A0AEA"/>
    <w:rsid w:val="004A1A03"/>
    <w:rsid w:val="004A2014"/>
    <w:rsid w:val="004A2257"/>
    <w:rsid w:val="004A297B"/>
    <w:rsid w:val="004A346C"/>
    <w:rsid w:val="004A3CCB"/>
    <w:rsid w:val="004A41C6"/>
    <w:rsid w:val="004A4FFA"/>
    <w:rsid w:val="004A515D"/>
    <w:rsid w:val="004A5737"/>
    <w:rsid w:val="004A5BDD"/>
    <w:rsid w:val="004A5FB0"/>
    <w:rsid w:val="004A6E8C"/>
    <w:rsid w:val="004A7983"/>
    <w:rsid w:val="004B088E"/>
    <w:rsid w:val="004B0C1F"/>
    <w:rsid w:val="004B11AD"/>
    <w:rsid w:val="004B2461"/>
    <w:rsid w:val="004B31DB"/>
    <w:rsid w:val="004B3B72"/>
    <w:rsid w:val="004B3C44"/>
    <w:rsid w:val="004B4149"/>
    <w:rsid w:val="004B50FF"/>
    <w:rsid w:val="004B5B27"/>
    <w:rsid w:val="004B66F6"/>
    <w:rsid w:val="004B6E9B"/>
    <w:rsid w:val="004B752D"/>
    <w:rsid w:val="004C080E"/>
    <w:rsid w:val="004C0F99"/>
    <w:rsid w:val="004C2205"/>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4047"/>
    <w:rsid w:val="004D41D9"/>
    <w:rsid w:val="004D4626"/>
    <w:rsid w:val="004D5EA4"/>
    <w:rsid w:val="004D6FC0"/>
    <w:rsid w:val="004D6FFE"/>
    <w:rsid w:val="004D7196"/>
    <w:rsid w:val="004D7F55"/>
    <w:rsid w:val="004E0F46"/>
    <w:rsid w:val="004E11CC"/>
    <w:rsid w:val="004E2AF5"/>
    <w:rsid w:val="004E3269"/>
    <w:rsid w:val="004E4D2D"/>
    <w:rsid w:val="004E4DAA"/>
    <w:rsid w:val="004E543F"/>
    <w:rsid w:val="004E54EE"/>
    <w:rsid w:val="004E6BD0"/>
    <w:rsid w:val="004E77B2"/>
    <w:rsid w:val="004E79C4"/>
    <w:rsid w:val="004E7DCC"/>
    <w:rsid w:val="004F173F"/>
    <w:rsid w:val="004F1CE4"/>
    <w:rsid w:val="004F2BA5"/>
    <w:rsid w:val="004F391E"/>
    <w:rsid w:val="004F391F"/>
    <w:rsid w:val="004F3CF2"/>
    <w:rsid w:val="004F401C"/>
    <w:rsid w:val="004F44D2"/>
    <w:rsid w:val="004F4A30"/>
    <w:rsid w:val="004F4E4C"/>
    <w:rsid w:val="004F51C2"/>
    <w:rsid w:val="004F56CE"/>
    <w:rsid w:val="004F6145"/>
    <w:rsid w:val="004F6C66"/>
    <w:rsid w:val="0050094F"/>
    <w:rsid w:val="005025A2"/>
    <w:rsid w:val="005029B0"/>
    <w:rsid w:val="0050346B"/>
    <w:rsid w:val="005034A5"/>
    <w:rsid w:val="005041E6"/>
    <w:rsid w:val="00504B2D"/>
    <w:rsid w:val="00504F48"/>
    <w:rsid w:val="0050532A"/>
    <w:rsid w:val="00505631"/>
    <w:rsid w:val="00505AB0"/>
    <w:rsid w:val="005064C4"/>
    <w:rsid w:val="00507910"/>
    <w:rsid w:val="00507C09"/>
    <w:rsid w:val="005103E1"/>
    <w:rsid w:val="00511B89"/>
    <w:rsid w:val="00512205"/>
    <w:rsid w:val="00513501"/>
    <w:rsid w:val="0051371E"/>
    <w:rsid w:val="00513D88"/>
    <w:rsid w:val="005155E0"/>
    <w:rsid w:val="00515FB8"/>
    <w:rsid w:val="0051761A"/>
    <w:rsid w:val="00517AD8"/>
    <w:rsid w:val="00517B67"/>
    <w:rsid w:val="00520FC6"/>
    <w:rsid w:val="0052136D"/>
    <w:rsid w:val="00521558"/>
    <w:rsid w:val="00521E3E"/>
    <w:rsid w:val="00522564"/>
    <w:rsid w:val="00526425"/>
    <w:rsid w:val="0052676B"/>
    <w:rsid w:val="00526A2D"/>
    <w:rsid w:val="0052775E"/>
    <w:rsid w:val="00527E11"/>
    <w:rsid w:val="00527E80"/>
    <w:rsid w:val="00530340"/>
    <w:rsid w:val="00531AFB"/>
    <w:rsid w:val="00532326"/>
    <w:rsid w:val="00533277"/>
    <w:rsid w:val="00533A5D"/>
    <w:rsid w:val="005348D8"/>
    <w:rsid w:val="00534E43"/>
    <w:rsid w:val="00535458"/>
    <w:rsid w:val="005357C9"/>
    <w:rsid w:val="0053588E"/>
    <w:rsid w:val="00536842"/>
    <w:rsid w:val="00536B24"/>
    <w:rsid w:val="00536F83"/>
    <w:rsid w:val="0054017E"/>
    <w:rsid w:val="00540E1C"/>
    <w:rsid w:val="00540F14"/>
    <w:rsid w:val="0054145F"/>
    <w:rsid w:val="005420F2"/>
    <w:rsid w:val="00542742"/>
    <w:rsid w:val="00542860"/>
    <w:rsid w:val="00542BD0"/>
    <w:rsid w:val="00543F29"/>
    <w:rsid w:val="005446F1"/>
    <w:rsid w:val="005447D0"/>
    <w:rsid w:val="00544A6E"/>
    <w:rsid w:val="00545350"/>
    <w:rsid w:val="00546D35"/>
    <w:rsid w:val="00547AA2"/>
    <w:rsid w:val="0055039D"/>
    <w:rsid w:val="00551D91"/>
    <w:rsid w:val="00551F3B"/>
    <w:rsid w:val="00552597"/>
    <w:rsid w:val="00552741"/>
    <w:rsid w:val="00552A99"/>
    <w:rsid w:val="0055384E"/>
    <w:rsid w:val="00553D43"/>
    <w:rsid w:val="005543E8"/>
    <w:rsid w:val="00554BEE"/>
    <w:rsid w:val="00555BFC"/>
    <w:rsid w:val="00555F33"/>
    <w:rsid w:val="005568D0"/>
    <w:rsid w:val="005578F7"/>
    <w:rsid w:val="00557BBB"/>
    <w:rsid w:val="005603C9"/>
    <w:rsid w:val="00561068"/>
    <w:rsid w:val="00561EF2"/>
    <w:rsid w:val="0056209A"/>
    <w:rsid w:val="00562410"/>
    <w:rsid w:val="005628B6"/>
    <w:rsid w:val="0056329E"/>
    <w:rsid w:val="0056399C"/>
    <w:rsid w:val="00566A3D"/>
    <w:rsid w:val="00566B21"/>
    <w:rsid w:val="00566D10"/>
    <w:rsid w:val="00567B99"/>
    <w:rsid w:val="005702DD"/>
    <w:rsid w:val="00570606"/>
    <w:rsid w:val="005720B8"/>
    <w:rsid w:val="00573248"/>
    <w:rsid w:val="00573AEB"/>
    <w:rsid w:val="00574E95"/>
    <w:rsid w:val="005757A2"/>
    <w:rsid w:val="00575A62"/>
    <w:rsid w:val="005766C6"/>
    <w:rsid w:val="00576A0F"/>
    <w:rsid w:val="0058088F"/>
    <w:rsid w:val="005813AF"/>
    <w:rsid w:val="005829DD"/>
    <w:rsid w:val="005846EF"/>
    <w:rsid w:val="00584AA5"/>
    <w:rsid w:val="00584E9A"/>
    <w:rsid w:val="00586359"/>
    <w:rsid w:val="00586A6E"/>
    <w:rsid w:val="00586E7D"/>
    <w:rsid w:val="00587680"/>
    <w:rsid w:val="00590C1A"/>
    <w:rsid w:val="0059144E"/>
    <w:rsid w:val="00592DA2"/>
    <w:rsid w:val="005937B3"/>
    <w:rsid w:val="00593AE9"/>
    <w:rsid w:val="00593C58"/>
    <w:rsid w:val="005941EC"/>
    <w:rsid w:val="00595CD3"/>
    <w:rsid w:val="00595DEE"/>
    <w:rsid w:val="00595F66"/>
    <w:rsid w:val="00595FE8"/>
    <w:rsid w:val="00596C0C"/>
    <w:rsid w:val="0059724D"/>
    <w:rsid w:val="00597470"/>
    <w:rsid w:val="00597621"/>
    <w:rsid w:val="00597B3A"/>
    <w:rsid w:val="005A0830"/>
    <w:rsid w:val="005A0C13"/>
    <w:rsid w:val="005A1AAC"/>
    <w:rsid w:val="005A1B61"/>
    <w:rsid w:val="005A212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599"/>
    <w:rsid w:val="005B4E13"/>
    <w:rsid w:val="005B4E54"/>
    <w:rsid w:val="005B5BCD"/>
    <w:rsid w:val="005B71CB"/>
    <w:rsid w:val="005C01FD"/>
    <w:rsid w:val="005C342F"/>
    <w:rsid w:val="005C37C7"/>
    <w:rsid w:val="005C3AC2"/>
    <w:rsid w:val="005C4E9D"/>
    <w:rsid w:val="005C56EB"/>
    <w:rsid w:val="005C5A37"/>
    <w:rsid w:val="005C5BE6"/>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C88"/>
    <w:rsid w:val="005E018E"/>
    <w:rsid w:val="005E0567"/>
    <w:rsid w:val="005E0801"/>
    <w:rsid w:val="005E0D60"/>
    <w:rsid w:val="005E1B74"/>
    <w:rsid w:val="005E24A2"/>
    <w:rsid w:val="005E2DE2"/>
    <w:rsid w:val="005E302D"/>
    <w:rsid w:val="005E37A4"/>
    <w:rsid w:val="005E4FF5"/>
    <w:rsid w:val="005E5D89"/>
    <w:rsid w:val="005E6AB9"/>
    <w:rsid w:val="005E6FA0"/>
    <w:rsid w:val="005E73D5"/>
    <w:rsid w:val="005F139A"/>
    <w:rsid w:val="005F2CF4"/>
    <w:rsid w:val="005F333C"/>
    <w:rsid w:val="005F33CD"/>
    <w:rsid w:val="005F3A2B"/>
    <w:rsid w:val="005F45FB"/>
    <w:rsid w:val="005F5DFB"/>
    <w:rsid w:val="005F5F8A"/>
    <w:rsid w:val="005F649C"/>
    <w:rsid w:val="005F675D"/>
    <w:rsid w:val="005F6F34"/>
    <w:rsid w:val="005F7449"/>
    <w:rsid w:val="005F7920"/>
    <w:rsid w:val="005F7B75"/>
    <w:rsid w:val="005F7EB6"/>
    <w:rsid w:val="006001EE"/>
    <w:rsid w:val="006004D5"/>
    <w:rsid w:val="00602763"/>
    <w:rsid w:val="006045C4"/>
    <w:rsid w:val="00604D06"/>
    <w:rsid w:val="00605042"/>
    <w:rsid w:val="00605BD0"/>
    <w:rsid w:val="006073A9"/>
    <w:rsid w:val="0060768C"/>
    <w:rsid w:val="00607812"/>
    <w:rsid w:val="00607C54"/>
    <w:rsid w:val="00610E78"/>
    <w:rsid w:val="0061154A"/>
    <w:rsid w:val="00611900"/>
    <w:rsid w:val="006119F7"/>
    <w:rsid w:val="00611FC4"/>
    <w:rsid w:val="00612600"/>
    <w:rsid w:val="006137DB"/>
    <w:rsid w:val="00613932"/>
    <w:rsid w:val="006149C0"/>
    <w:rsid w:val="00614AC6"/>
    <w:rsid w:val="00615214"/>
    <w:rsid w:val="00616015"/>
    <w:rsid w:val="006176FB"/>
    <w:rsid w:val="00617B6A"/>
    <w:rsid w:val="00617E99"/>
    <w:rsid w:val="0062106D"/>
    <w:rsid w:val="0062182D"/>
    <w:rsid w:val="00621DA0"/>
    <w:rsid w:val="00621E55"/>
    <w:rsid w:val="00622065"/>
    <w:rsid w:val="006229E4"/>
    <w:rsid w:val="00624A4B"/>
    <w:rsid w:val="00624C23"/>
    <w:rsid w:val="00625189"/>
    <w:rsid w:val="006252B5"/>
    <w:rsid w:val="006264BD"/>
    <w:rsid w:val="006275A1"/>
    <w:rsid w:val="00627B27"/>
    <w:rsid w:val="00627DD8"/>
    <w:rsid w:val="00627EC1"/>
    <w:rsid w:val="00630501"/>
    <w:rsid w:val="00631103"/>
    <w:rsid w:val="00631C76"/>
    <w:rsid w:val="006335CD"/>
    <w:rsid w:val="0063370A"/>
    <w:rsid w:val="0063375D"/>
    <w:rsid w:val="00633EEA"/>
    <w:rsid w:val="006353EF"/>
    <w:rsid w:val="00636B15"/>
    <w:rsid w:val="00636D6F"/>
    <w:rsid w:val="006370F9"/>
    <w:rsid w:val="00637407"/>
    <w:rsid w:val="00637D7D"/>
    <w:rsid w:val="00640B26"/>
    <w:rsid w:val="00641B1F"/>
    <w:rsid w:val="00642837"/>
    <w:rsid w:val="00642B77"/>
    <w:rsid w:val="0064333E"/>
    <w:rsid w:val="00643823"/>
    <w:rsid w:val="00643EBD"/>
    <w:rsid w:val="006461C8"/>
    <w:rsid w:val="00646320"/>
    <w:rsid w:val="00646ABD"/>
    <w:rsid w:val="0065024A"/>
    <w:rsid w:val="0065041C"/>
    <w:rsid w:val="0065075C"/>
    <w:rsid w:val="00651D2B"/>
    <w:rsid w:val="00651FA8"/>
    <w:rsid w:val="0065242B"/>
    <w:rsid w:val="006527BA"/>
    <w:rsid w:val="00652D0A"/>
    <w:rsid w:val="006531B6"/>
    <w:rsid w:val="00653D09"/>
    <w:rsid w:val="00654026"/>
    <w:rsid w:val="006544BD"/>
    <w:rsid w:val="00655314"/>
    <w:rsid w:val="00655EA3"/>
    <w:rsid w:val="0065662D"/>
    <w:rsid w:val="00656B47"/>
    <w:rsid w:val="00656DDC"/>
    <w:rsid w:val="00656F75"/>
    <w:rsid w:val="00660462"/>
    <w:rsid w:val="00660883"/>
    <w:rsid w:val="00660C48"/>
    <w:rsid w:val="006615F1"/>
    <w:rsid w:val="00662615"/>
    <w:rsid w:val="00662BB6"/>
    <w:rsid w:val="006633C9"/>
    <w:rsid w:val="00664177"/>
    <w:rsid w:val="006641EB"/>
    <w:rsid w:val="006664F0"/>
    <w:rsid w:val="0066661E"/>
    <w:rsid w:val="00667635"/>
    <w:rsid w:val="00667AED"/>
    <w:rsid w:val="00670044"/>
    <w:rsid w:val="00670B00"/>
    <w:rsid w:val="0067195A"/>
    <w:rsid w:val="00671B51"/>
    <w:rsid w:val="00671FED"/>
    <w:rsid w:val="006721A3"/>
    <w:rsid w:val="006724A6"/>
    <w:rsid w:val="00672546"/>
    <w:rsid w:val="00672C7B"/>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77C7E"/>
    <w:rsid w:val="00680077"/>
    <w:rsid w:val="00680259"/>
    <w:rsid w:val="0068085C"/>
    <w:rsid w:val="00680887"/>
    <w:rsid w:val="00680B0E"/>
    <w:rsid w:val="00681686"/>
    <w:rsid w:val="00681F8E"/>
    <w:rsid w:val="00682958"/>
    <w:rsid w:val="006836A4"/>
    <w:rsid w:val="00684C21"/>
    <w:rsid w:val="00686D50"/>
    <w:rsid w:val="0068744D"/>
    <w:rsid w:val="00687B17"/>
    <w:rsid w:val="006904AC"/>
    <w:rsid w:val="00691568"/>
    <w:rsid w:val="00691A02"/>
    <w:rsid w:val="00691EB1"/>
    <w:rsid w:val="00692953"/>
    <w:rsid w:val="00693741"/>
    <w:rsid w:val="006947B7"/>
    <w:rsid w:val="00696581"/>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1BAB"/>
    <w:rsid w:val="006B3031"/>
    <w:rsid w:val="006B4397"/>
    <w:rsid w:val="006B6E62"/>
    <w:rsid w:val="006B7E43"/>
    <w:rsid w:val="006C0486"/>
    <w:rsid w:val="006C04BA"/>
    <w:rsid w:val="006C14EA"/>
    <w:rsid w:val="006C204C"/>
    <w:rsid w:val="006C2AA5"/>
    <w:rsid w:val="006C3422"/>
    <w:rsid w:val="006C3589"/>
    <w:rsid w:val="006C3F26"/>
    <w:rsid w:val="006C4260"/>
    <w:rsid w:val="006C52EA"/>
    <w:rsid w:val="006C5B17"/>
    <w:rsid w:val="006C6475"/>
    <w:rsid w:val="006C66A2"/>
    <w:rsid w:val="006C6EA7"/>
    <w:rsid w:val="006D058A"/>
    <w:rsid w:val="006D166C"/>
    <w:rsid w:val="006D184B"/>
    <w:rsid w:val="006D2100"/>
    <w:rsid w:val="006D37AF"/>
    <w:rsid w:val="006D3DFB"/>
    <w:rsid w:val="006D51D0"/>
    <w:rsid w:val="006D5213"/>
    <w:rsid w:val="006D55FB"/>
    <w:rsid w:val="006D5644"/>
    <w:rsid w:val="006D5FB9"/>
    <w:rsid w:val="006D61CF"/>
    <w:rsid w:val="006D658E"/>
    <w:rsid w:val="006D7348"/>
    <w:rsid w:val="006E092A"/>
    <w:rsid w:val="006E142B"/>
    <w:rsid w:val="006E1DDE"/>
    <w:rsid w:val="006E218A"/>
    <w:rsid w:val="006E2233"/>
    <w:rsid w:val="006E2E46"/>
    <w:rsid w:val="006E3691"/>
    <w:rsid w:val="006E43DD"/>
    <w:rsid w:val="006E4B45"/>
    <w:rsid w:val="006E564B"/>
    <w:rsid w:val="006E6C4C"/>
    <w:rsid w:val="006E6D49"/>
    <w:rsid w:val="006E7191"/>
    <w:rsid w:val="006F0259"/>
    <w:rsid w:val="006F0EEE"/>
    <w:rsid w:val="006F17C2"/>
    <w:rsid w:val="006F1CF1"/>
    <w:rsid w:val="006F1EA4"/>
    <w:rsid w:val="006F4B9B"/>
    <w:rsid w:val="006F6406"/>
    <w:rsid w:val="006F6D38"/>
    <w:rsid w:val="007003FD"/>
    <w:rsid w:val="00701106"/>
    <w:rsid w:val="00701187"/>
    <w:rsid w:val="00701B07"/>
    <w:rsid w:val="00701D0F"/>
    <w:rsid w:val="00703577"/>
    <w:rsid w:val="007041FF"/>
    <w:rsid w:val="00704D9D"/>
    <w:rsid w:val="0070512B"/>
    <w:rsid w:val="00705495"/>
    <w:rsid w:val="0070558D"/>
    <w:rsid w:val="007057D4"/>
    <w:rsid w:val="00705894"/>
    <w:rsid w:val="0070697A"/>
    <w:rsid w:val="00706EAC"/>
    <w:rsid w:val="0071008E"/>
    <w:rsid w:val="00710104"/>
    <w:rsid w:val="00711491"/>
    <w:rsid w:val="0071169A"/>
    <w:rsid w:val="00711F2C"/>
    <w:rsid w:val="007139AE"/>
    <w:rsid w:val="0071463A"/>
    <w:rsid w:val="00714CF5"/>
    <w:rsid w:val="0071662F"/>
    <w:rsid w:val="00716EC0"/>
    <w:rsid w:val="00716F45"/>
    <w:rsid w:val="00720E47"/>
    <w:rsid w:val="00721617"/>
    <w:rsid w:val="0072180F"/>
    <w:rsid w:val="007225CD"/>
    <w:rsid w:val="007227C2"/>
    <w:rsid w:val="00722FF0"/>
    <w:rsid w:val="00723209"/>
    <w:rsid w:val="007233DD"/>
    <w:rsid w:val="00723910"/>
    <w:rsid w:val="00724376"/>
    <w:rsid w:val="00724FED"/>
    <w:rsid w:val="00725587"/>
    <w:rsid w:val="00725735"/>
    <w:rsid w:val="0072632A"/>
    <w:rsid w:val="00726782"/>
    <w:rsid w:val="00726AC1"/>
    <w:rsid w:val="00726E5B"/>
    <w:rsid w:val="0072799D"/>
    <w:rsid w:val="00730687"/>
    <w:rsid w:val="007307A3"/>
    <w:rsid w:val="00730C56"/>
    <w:rsid w:val="00731147"/>
    <w:rsid w:val="00732065"/>
    <w:rsid w:val="007326B7"/>
    <w:rsid w:val="007327D5"/>
    <w:rsid w:val="00732DF7"/>
    <w:rsid w:val="00734FB5"/>
    <w:rsid w:val="00735EE3"/>
    <w:rsid w:val="00736C06"/>
    <w:rsid w:val="0073781B"/>
    <w:rsid w:val="007379B5"/>
    <w:rsid w:val="00737BAF"/>
    <w:rsid w:val="00737BE8"/>
    <w:rsid w:val="00737F17"/>
    <w:rsid w:val="007407C6"/>
    <w:rsid w:val="00742590"/>
    <w:rsid w:val="0074385A"/>
    <w:rsid w:val="0074390C"/>
    <w:rsid w:val="00743965"/>
    <w:rsid w:val="007440E0"/>
    <w:rsid w:val="007467B4"/>
    <w:rsid w:val="00747037"/>
    <w:rsid w:val="00747394"/>
    <w:rsid w:val="0075165B"/>
    <w:rsid w:val="00752A93"/>
    <w:rsid w:val="00754FBA"/>
    <w:rsid w:val="007559BC"/>
    <w:rsid w:val="00755E4F"/>
    <w:rsid w:val="00757437"/>
    <w:rsid w:val="0075765E"/>
    <w:rsid w:val="0075798C"/>
    <w:rsid w:val="00757BA0"/>
    <w:rsid w:val="00761C65"/>
    <w:rsid w:val="00761FBE"/>
    <w:rsid w:val="007629C8"/>
    <w:rsid w:val="00763BF6"/>
    <w:rsid w:val="007642EA"/>
    <w:rsid w:val="00764CCF"/>
    <w:rsid w:val="0076656E"/>
    <w:rsid w:val="0076666D"/>
    <w:rsid w:val="00770145"/>
    <w:rsid w:val="00770226"/>
    <w:rsid w:val="0077047D"/>
    <w:rsid w:val="007710C6"/>
    <w:rsid w:val="007712B1"/>
    <w:rsid w:val="00771398"/>
    <w:rsid w:val="00771F33"/>
    <w:rsid w:val="007720FD"/>
    <w:rsid w:val="007722F5"/>
    <w:rsid w:val="00772972"/>
    <w:rsid w:val="00772EAE"/>
    <w:rsid w:val="007738C1"/>
    <w:rsid w:val="00774D95"/>
    <w:rsid w:val="0077583F"/>
    <w:rsid w:val="007762BF"/>
    <w:rsid w:val="007771EE"/>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119F"/>
    <w:rsid w:val="00791E8D"/>
    <w:rsid w:val="00792696"/>
    <w:rsid w:val="007939FA"/>
    <w:rsid w:val="00793C90"/>
    <w:rsid w:val="00794E70"/>
    <w:rsid w:val="00795175"/>
    <w:rsid w:val="007959E3"/>
    <w:rsid w:val="00796E9C"/>
    <w:rsid w:val="007A07EB"/>
    <w:rsid w:val="007A0B3C"/>
    <w:rsid w:val="007A1478"/>
    <w:rsid w:val="007A167E"/>
    <w:rsid w:val="007A1D4A"/>
    <w:rsid w:val="007A2490"/>
    <w:rsid w:val="007A2AA2"/>
    <w:rsid w:val="007A3BB0"/>
    <w:rsid w:val="007A3C74"/>
    <w:rsid w:val="007A3E5C"/>
    <w:rsid w:val="007A4BBE"/>
    <w:rsid w:val="007A7181"/>
    <w:rsid w:val="007A7C31"/>
    <w:rsid w:val="007B20A0"/>
    <w:rsid w:val="007B243B"/>
    <w:rsid w:val="007B2682"/>
    <w:rsid w:val="007B2817"/>
    <w:rsid w:val="007B29C8"/>
    <w:rsid w:val="007B4089"/>
    <w:rsid w:val="007B47E9"/>
    <w:rsid w:val="007B530F"/>
    <w:rsid w:val="007B5A5B"/>
    <w:rsid w:val="007B611A"/>
    <w:rsid w:val="007B62FB"/>
    <w:rsid w:val="007B6BA5"/>
    <w:rsid w:val="007B6D23"/>
    <w:rsid w:val="007B7C35"/>
    <w:rsid w:val="007C05D0"/>
    <w:rsid w:val="007C0CBE"/>
    <w:rsid w:val="007C21FA"/>
    <w:rsid w:val="007C277A"/>
    <w:rsid w:val="007C29AF"/>
    <w:rsid w:val="007C2E19"/>
    <w:rsid w:val="007C2F1D"/>
    <w:rsid w:val="007C3090"/>
    <w:rsid w:val="007C3390"/>
    <w:rsid w:val="007C4E68"/>
    <w:rsid w:val="007C4F4B"/>
    <w:rsid w:val="007C54EA"/>
    <w:rsid w:val="007C559B"/>
    <w:rsid w:val="007C58AB"/>
    <w:rsid w:val="007C595C"/>
    <w:rsid w:val="007C706F"/>
    <w:rsid w:val="007D0F16"/>
    <w:rsid w:val="007D1003"/>
    <w:rsid w:val="007D117B"/>
    <w:rsid w:val="007D1438"/>
    <w:rsid w:val="007D1F7E"/>
    <w:rsid w:val="007D2279"/>
    <w:rsid w:val="007D25FB"/>
    <w:rsid w:val="007D2B3E"/>
    <w:rsid w:val="007D2E4D"/>
    <w:rsid w:val="007D32D4"/>
    <w:rsid w:val="007D36BC"/>
    <w:rsid w:val="007D36F9"/>
    <w:rsid w:val="007D3EE0"/>
    <w:rsid w:val="007D43F2"/>
    <w:rsid w:val="007D5070"/>
    <w:rsid w:val="007D520E"/>
    <w:rsid w:val="007D6308"/>
    <w:rsid w:val="007D7E4A"/>
    <w:rsid w:val="007E01E9"/>
    <w:rsid w:val="007E04A5"/>
    <w:rsid w:val="007E1584"/>
    <w:rsid w:val="007E17E1"/>
    <w:rsid w:val="007E1C3D"/>
    <w:rsid w:val="007E2DD5"/>
    <w:rsid w:val="007E37A3"/>
    <w:rsid w:val="007E3852"/>
    <w:rsid w:val="007E3FEA"/>
    <w:rsid w:val="007E4741"/>
    <w:rsid w:val="007E5096"/>
    <w:rsid w:val="007E52D1"/>
    <w:rsid w:val="007E5318"/>
    <w:rsid w:val="007E5C8F"/>
    <w:rsid w:val="007E63F3"/>
    <w:rsid w:val="007E685A"/>
    <w:rsid w:val="007E79D9"/>
    <w:rsid w:val="007E79DC"/>
    <w:rsid w:val="007F0305"/>
    <w:rsid w:val="007F06AD"/>
    <w:rsid w:val="007F0F10"/>
    <w:rsid w:val="007F1566"/>
    <w:rsid w:val="007F1AC3"/>
    <w:rsid w:val="007F1ED1"/>
    <w:rsid w:val="007F2029"/>
    <w:rsid w:val="007F2383"/>
    <w:rsid w:val="007F26E5"/>
    <w:rsid w:val="007F28B8"/>
    <w:rsid w:val="007F3D76"/>
    <w:rsid w:val="007F42D4"/>
    <w:rsid w:val="007F42F3"/>
    <w:rsid w:val="007F44D2"/>
    <w:rsid w:val="007F50A1"/>
    <w:rsid w:val="007F6611"/>
    <w:rsid w:val="007F710A"/>
    <w:rsid w:val="007F72DE"/>
    <w:rsid w:val="007F75B9"/>
    <w:rsid w:val="007F789C"/>
    <w:rsid w:val="008007AB"/>
    <w:rsid w:val="00801FE6"/>
    <w:rsid w:val="00802462"/>
    <w:rsid w:val="00803120"/>
    <w:rsid w:val="008039B5"/>
    <w:rsid w:val="00804CB3"/>
    <w:rsid w:val="0080543F"/>
    <w:rsid w:val="008062AC"/>
    <w:rsid w:val="0080637C"/>
    <w:rsid w:val="008065ED"/>
    <w:rsid w:val="008068C6"/>
    <w:rsid w:val="00807A64"/>
    <w:rsid w:val="00810679"/>
    <w:rsid w:val="0081080D"/>
    <w:rsid w:val="00811071"/>
    <w:rsid w:val="00811920"/>
    <w:rsid w:val="00811B14"/>
    <w:rsid w:val="00812D6F"/>
    <w:rsid w:val="00812ED5"/>
    <w:rsid w:val="00812FCE"/>
    <w:rsid w:val="00813148"/>
    <w:rsid w:val="00813318"/>
    <w:rsid w:val="00814F84"/>
    <w:rsid w:val="00815AD0"/>
    <w:rsid w:val="00815EDB"/>
    <w:rsid w:val="00815F9D"/>
    <w:rsid w:val="00816135"/>
    <w:rsid w:val="00816252"/>
    <w:rsid w:val="008164AE"/>
    <w:rsid w:val="00816D8A"/>
    <w:rsid w:val="00821122"/>
    <w:rsid w:val="00821D46"/>
    <w:rsid w:val="008227ED"/>
    <w:rsid w:val="00822DEB"/>
    <w:rsid w:val="00822DF2"/>
    <w:rsid w:val="00823A73"/>
    <w:rsid w:val="008242D7"/>
    <w:rsid w:val="00824344"/>
    <w:rsid w:val="008245D7"/>
    <w:rsid w:val="008249BF"/>
    <w:rsid w:val="00824DB0"/>
    <w:rsid w:val="008257B1"/>
    <w:rsid w:val="00826426"/>
    <w:rsid w:val="0082699A"/>
    <w:rsid w:val="0082710E"/>
    <w:rsid w:val="008305FB"/>
    <w:rsid w:val="0083074B"/>
    <w:rsid w:val="008315A4"/>
    <w:rsid w:val="00831C29"/>
    <w:rsid w:val="00831CA5"/>
    <w:rsid w:val="00832334"/>
    <w:rsid w:val="00832752"/>
    <w:rsid w:val="00832DA0"/>
    <w:rsid w:val="008333DE"/>
    <w:rsid w:val="00833CAA"/>
    <w:rsid w:val="00835C31"/>
    <w:rsid w:val="00836446"/>
    <w:rsid w:val="00836829"/>
    <w:rsid w:val="00836F00"/>
    <w:rsid w:val="0083752D"/>
    <w:rsid w:val="0083784A"/>
    <w:rsid w:val="00837CC7"/>
    <w:rsid w:val="008408E8"/>
    <w:rsid w:val="00841787"/>
    <w:rsid w:val="00841C5D"/>
    <w:rsid w:val="00841D8E"/>
    <w:rsid w:val="0084251F"/>
    <w:rsid w:val="00842589"/>
    <w:rsid w:val="00842BAA"/>
    <w:rsid w:val="00843767"/>
    <w:rsid w:val="00844386"/>
    <w:rsid w:val="0084556F"/>
    <w:rsid w:val="008458E7"/>
    <w:rsid w:val="00845D87"/>
    <w:rsid w:val="008464BA"/>
    <w:rsid w:val="00847172"/>
    <w:rsid w:val="008479F9"/>
    <w:rsid w:val="0085095A"/>
    <w:rsid w:val="00850976"/>
    <w:rsid w:val="008518E0"/>
    <w:rsid w:val="0085246A"/>
    <w:rsid w:val="0085265B"/>
    <w:rsid w:val="00853186"/>
    <w:rsid w:val="0085494C"/>
    <w:rsid w:val="00855558"/>
    <w:rsid w:val="00855987"/>
    <w:rsid w:val="00857078"/>
    <w:rsid w:val="008570DA"/>
    <w:rsid w:val="00857885"/>
    <w:rsid w:val="0086017F"/>
    <w:rsid w:val="008605F7"/>
    <w:rsid w:val="0086079A"/>
    <w:rsid w:val="00860DEE"/>
    <w:rsid w:val="008613D6"/>
    <w:rsid w:val="00861989"/>
    <w:rsid w:val="00862170"/>
    <w:rsid w:val="008628A7"/>
    <w:rsid w:val="008631E3"/>
    <w:rsid w:val="008632D2"/>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FE5"/>
    <w:rsid w:val="00871BF0"/>
    <w:rsid w:val="00871D37"/>
    <w:rsid w:val="00872F35"/>
    <w:rsid w:val="00875D94"/>
    <w:rsid w:val="00875ECD"/>
    <w:rsid w:val="00876615"/>
    <w:rsid w:val="008769EA"/>
    <w:rsid w:val="00876C7E"/>
    <w:rsid w:val="00877BEC"/>
    <w:rsid w:val="00877FD3"/>
    <w:rsid w:val="00881BF6"/>
    <w:rsid w:val="00882FF2"/>
    <w:rsid w:val="00884731"/>
    <w:rsid w:val="00884CCD"/>
    <w:rsid w:val="00884F4E"/>
    <w:rsid w:val="008863EE"/>
    <w:rsid w:val="00886ED0"/>
    <w:rsid w:val="008873A0"/>
    <w:rsid w:val="008878DE"/>
    <w:rsid w:val="00890FB0"/>
    <w:rsid w:val="00891C10"/>
    <w:rsid w:val="00892101"/>
    <w:rsid w:val="00892294"/>
    <w:rsid w:val="00892464"/>
    <w:rsid w:val="00893D64"/>
    <w:rsid w:val="00894AA0"/>
    <w:rsid w:val="00894E58"/>
    <w:rsid w:val="00895681"/>
    <w:rsid w:val="00895AF3"/>
    <w:rsid w:val="00896A8D"/>
    <w:rsid w:val="008979B1"/>
    <w:rsid w:val="008A01D2"/>
    <w:rsid w:val="008A1CBB"/>
    <w:rsid w:val="008A1ED5"/>
    <w:rsid w:val="008A2383"/>
    <w:rsid w:val="008A2882"/>
    <w:rsid w:val="008A2C30"/>
    <w:rsid w:val="008A358E"/>
    <w:rsid w:val="008A3AA2"/>
    <w:rsid w:val="008A3EC9"/>
    <w:rsid w:val="008A4355"/>
    <w:rsid w:val="008A518B"/>
    <w:rsid w:val="008A5E67"/>
    <w:rsid w:val="008A6587"/>
    <w:rsid w:val="008A6A2F"/>
    <w:rsid w:val="008A6B25"/>
    <w:rsid w:val="008A6C4F"/>
    <w:rsid w:val="008A703A"/>
    <w:rsid w:val="008A774F"/>
    <w:rsid w:val="008A777B"/>
    <w:rsid w:val="008B12EF"/>
    <w:rsid w:val="008B14B7"/>
    <w:rsid w:val="008B2335"/>
    <w:rsid w:val="008B2E36"/>
    <w:rsid w:val="008B370D"/>
    <w:rsid w:val="008B5CF0"/>
    <w:rsid w:val="008B6D38"/>
    <w:rsid w:val="008C05F1"/>
    <w:rsid w:val="008C104F"/>
    <w:rsid w:val="008C1B44"/>
    <w:rsid w:val="008C1B8D"/>
    <w:rsid w:val="008C2C6C"/>
    <w:rsid w:val="008C3964"/>
    <w:rsid w:val="008C3F8D"/>
    <w:rsid w:val="008C400C"/>
    <w:rsid w:val="008C6E4E"/>
    <w:rsid w:val="008C7313"/>
    <w:rsid w:val="008C791A"/>
    <w:rsid w:val="008D3588"/>
    <w:rsid w:val="008D3AB4"/>
    <w:rsid w:val="008D492C"/>
    <w:rsid w:val="008D594C"/>
    <w:rsid w:val="008D78C5"/>
    <w:rsid w:val="008D7DB6"/>
    <w:rsid w:val="008D7DDE"/>
    <w:rsid w:val="008E05D2"/>
    <w:rsid w:val="008E0678"/>
    <w:rsid w:val="008E1223"/>
    <w:rsid w:val="008E37C2"/>
    <w:rsid w:val="008E4122"/>
    <w:rsid w:val="008E42B7"/>
    <w:rsid w:val="008F03ED"/>
    <w:rsid w:val="008F07F7"/>
    <w:rsid w:val="008F0C5D"/>
    <w:rsid w:val="008F1A93"/>
    <w:rsid w:val="008F1FCF"/>
    <w:rsid w:val="008F2266"/>
    <w:rsid w:val="008F2358"/>
    <w:rsid w:val="008F31D2"/>
    <w:rsid w:val="008F32AC"/>
    <w:rsid w:val="008F374D"/>
    <w:rsid w:val="008F395A"/>
    <w:rsid w:val="008F4D34"/>
    <w:rsid w:val="008F5E0E"/>
    <w:rsid w:val="008F63DA"/>
    <w:rsid w:val="008F646C"/>
    <w:rsid w:val="008F795B"/>
    <w:rsid w:val="0090004D"/>
    <w:rsid w:val="009003A5"/>
    <w:rsid w:val="00900FB0"/>
    <w:rsid w:val="009010E1"/>
    <w:rsid w:val="00901464"/>
    <w:rsid w:val="009040C5"/>
    <w:rsid w:val="00904749"/>
    <w:rsid w:val="009052BA"/>
    <w:rsid w:val="009052C7"/>
    <w:rsid w:val="009057DD"/>
    <w:rsid w:val="00906166"/>
    <w:rsid w:val="00906DEB"/>
    <w:rsid w:val="00907CD2"/>
    <w:rsid w:val="00907D84"/>
    <w:rsid w:val="009108B6"/>
    <w:rsid w:val="00911F33"/>
    <w:rsid w:val="009126F0"/>
    <w:rsid w:val="0091351E"/>
    <w:rsid w:val="00913611"/>
    <w:rsid w:val="0091366D"/>
    <w:rsid w:val="00913749"/>
    <w:rsid w:val="00914131"/>
    <w:rsid w:val="009141B6"/>
    <w:rsid w:val="00914294"/>
    <w:rsid w:val="00914DCC"/>
    <w:rsid w:val="0091512D"/>
    <w:rsid w:val="00915241"/>
    <w:rsid w:val="00915354"/>
    <w:rsid w:val="00915D16"/>
    <w:rsid w:val="00915EF6"/>
    <w:rsid w:val="0091617E"/>
    <w:rsid w:val="00916624"/>
    <w:rsid w:val="0091697A"/>
    <w:rsid w:val="00921D11"/>
    <w:rsid w:val="00921D90"/>
    <w:rsid w:val="009223CA"/>
    <w:rsid w:val="009228D6"/>
    <w:rsid w:val="0092376D"/>
    <w:rsid w:val="00923980"/>
    <w:rsid w:val="00923AD4"/>
    <w:rsid w:val="00923EC4"/>
    <w:rsid w:val="009259B6"/>
    <w:rsid w:val="009261DA"/>
    <w:rsid w:val="0092671F"/>
    <w:rsid w:val="00926CEE"/>
    <w:rsid w:val="00927BDB"/>
    <w:rsid w:val="00931791"/>
    <w:rsid w:val="009323CA"/>
    <w:rsid w:val="009330C2"/>
    <w:rsid w:val="00934864"/>
    <w:rsid w:val="009349DC"/>
    <w:rsid w:val="00935104"/>
    <w:rsid w:val="00935C5A"/>
    <w:rsid w:val="00935E4E"/>
    <w:rsid w:val="009366B1"/>
    <w:rsid w:val="009367B1"/>
    <w:rsid w:val="00936E5C"/>
    <w:rsid w:val="00936F42"/>
    <w:rsid w:val="0093776B"/>
    <w:rsid w:val="00940601"/>
    <w:rsid w:val="00940F84"/>
    <w:rsid w:val="00940F93"/>
    <w:rsid w:val="00941363"/>
    <w:rsid w:val="00943145"/>
    <w:rsid w:val="00943D87"/>
    <w:rsid w:val="009440DF"/>
    <w:rsid w:val="009448C3"/>
    <w:rsid w:val="00944ADC"/>
    <w:rsid w:val="00944D6C"/>
    <w:rsid w:val="00945281"/>
    <w:rsid w:val="0094763D"/>
    <w:rsid w:val="00947DE7"/>
    <w:rsid w:val="00950533"/>
    <w:rsid w:val="00950B06"/>
    <w:rsid w:val="0095168D"/>
    <w:rsid w:val="00951A74"/>
    <w:rsid w:val="00951F23"/>
    <w:rsid w:val="009524E9"/>
    <w:rsid w:val="009526F6"/>
    <w:rsid w:val="00952E53"/>
    <w:rsid w:val="00953061"/>
    <w:rsid w:val="00953D1D"/>
    <w:rsid w:val="009545E3"/>
    <w:rsid w:val="00955497"/>
    <w:rsid w:val="00955A0D"/>
    <w:rsid w:val="00957A10"/>
    <w:rsid w:val="00960106"/>
    <w:rsid w:val="00961B39"/>
    <w:rsid w:val="00961E1D"/>
    <w:rsid w:val="00961F59"/>
    <w:rsid w:val="009626DF"/>
    <w:rsid w:val="00962984"/>
    <w:rsid w:val="00962990"/>
    <w:rsid w:val="00962A33"/>
    <w:rsid w:val="00962E01"/>
    <w:rsid w:val="009636DB"/>
    <w:rsid w:val="00963ED0"/>
    <w:rsid w:val="00964618"/>
    <w:rsid w:val="00965AE7"/>
    <w:rsid w:val="009673BE"/>
    <w:rsid w:val="0096798B"/>
    <w:rsid w:val="00967B50"/>
    <w:rsid w:val="00967E9C"/>
    <w:rsid w:val="0097084A"/>
    <w:rsid w:val="00971AC3"/>
    <w:rsid w:val="00972557"/>
    <w:rsid w:val="0097284C"/>
    <w:rsid w:val="00972E21"/>
    <w:rsid w:val="0097427F"/>
    <w:rsid w:val="00974C28"/>
    <w:rsid w:val="009760F3"/>
    <w:rsid w:val="00976BCB"/>
    <w:rsid w:val="00976CFB"/>
    <w:rsid w:val="00980594"/>
    <w:rsid w:val="009827DC"/>
    <w:rsid w:val="009832D3"/>
    <w:rsid w:val="00983B7A"/>
    <w:rsid w:val="00984E45"/>
    <w:rsid w:val="00986229"/>
    <w:rsid w:val="00986960"/>
    <w:rsid w:val="00986FB3"/>
    <w:rsid w:val="00986FBD"/>
    <w:rsid w:val="00990497"/>
    <w:rsid w:val="00990D33"/>
    <w:rsid w:val="009910C7"/>
    <w:rsid w:val="009911AE"/>
    <w:rsid w:val="00991218"/>
    <w:rsid w:val="00992790"/>
    <w:rsid w:val="00992ABB"/>
    <w:rsid w:val="00992E5E"/>
    <w:rsid w:val="00992E61"/>
    <w:rsid w:val="00995084"/>
    <w:rsid w:val="00995655"/>
    <w:rsid w:val="009962A9"/>
    <w:rsid w:val="009964F8"/>
    <w:rsid w:val="00996A28"/>
    <w:rsid w:val="009A015C"/>
    <w:rsid w:val="009A0191"/>
    <w:rsid w:val="009A05F7"/>
    <w:rsid w:val="009A0830"/>
    <w:rsid w:val="009A0E8D"/>
    <w:rsid w:val="009A1DA3"/>
    <w:rsid w:val="009A226B"/>
    <w:rsid w:val="009A24B2"/>
    <w:rsid w:val="009A2ECC"/>
    <w:rsid w:val="009A365F"/>
    <w:rsid w:val="009A38BE"/>
    <w:rsid w:val="009A44D7"/>
    <w:rsid w:val="009A4BBE"/>
    <w:rsid w:val="009A5BAA"/>
    <w:rsid w:val="009A61AE"/>
    <w:rsid w:val="009A6734"/>
    <w:rsid w:val="009B009A"/>
    <w:rsid w:val="009B0C91"/>
    <w:rsid w:val="009B10F9"/>
    <w:rsid w:val="009B145A"/>
    <w:rsid w:val="009B18C5"/>
    <w:rsid w:val="009B2503"/>
    <w:rsid w:val="009B26E7"/>
    <w:rsid w:val="009B295B"/>
    <w:rsid w:val="009B2F3E"/>
    <w:rsid w:val="009B36BC"/>
    <w:rsid w:val="009B3744"/>
    <w:rsid w:val="009B38DE"/>
    <w:rsid w:val="009B3C54"/>
    <w:rsid w:val="009B4070"/>
    <w:rsid w:val="009B46C9"/>
    <w:rsid w:val="009B4767"/>
    <w:rsid w:val="009B4ED1"/>
    <w:rsid w:val="009B64BB"/>
    <w:rsid w:val="009B658D"/>
    <w:rsid w:val="009B7212"/>
    <w:rsid w:val="009B7CE9"/>
    <w:rsid w:val="009C0258"/>
    <w:rsid w:val="009C17CE"/>
    <w:rsid w:val="009C2788"/>
    <w:rsid w:val="009C3E09"/>
    <w:rsid w:val="009C4BAA"/>
    <w:rsid w:val="009C5193"/>
    <w:rsid w:val="009C555D"/>
    <w:rsid w:val="009C5C64"/>
    <w:rsid w:val="009C6511"/>
    <w:rsid w:val="009C671A"/>
    <w:rsid w:val="009C6D6A"/>
    <w:rsid w:val="009C7A60"/>
    <w:rsid w:val="009D0755"/>
    <w:rsid w:val="009D16E7"/>
    <w:rsid w:val="009D1C12"/>
    <w:rsid w:val="009D2C05"/>
    <w:rsid w:val="009D3748"/>
    <w:rsid w:val="009D37CD"/>
    <w:rsid w:val="009D422F"/>
    <w:rsid w:val="009D507B"/>
    <w:rsid w:val="009D580C"/>
    <w:rsid w:val="009D59C7"/>
    <w:rsid w:val="009E1036"/>
    <w:rsid w:val="009E1EFB"/>
    <w:rsid w:val="009E2D1A"/>
    <w:rsid w:val="009E3266"/>
    <w:rsid w:val="009E3509"/>
    <w:rsid w:val="009E5350"/>
    <w:rsid w:val="009E56DB"/>
    <w:rsid w:val="009E5748"/>
    <w:rsid w:val="009E59FC"/>
    <w:rsid w:val="009F0529"/>
    <w:rsid w:val="009F0532"/>
    <w:rsid w:val="009F20FB"/>
    <w:rsid w:val="009F3FA8"/>
    <w:rsid w:val="009F45F7"/>
    <w:rsid w:val="009F4DB1"/>
    <w:rsid w:val="009F505F"/>
    <w:rsid w:val="009F56EA"/>
    <w:rsid w:val="009F58DA"/>
    <w:rsid w:val="00A00103"/>
    <w:rsid w:val="00A0038D"/>
    <w:rsid w:val="00A00697"/>
    <w:rsid w:val="00A00A3F"/>
    <w:rsid w:val="00A0136F"/>
    <w:rsid w:val="00A01489"/>
    <w:rsid w:val="00A0151A"/>
    <w:rsid w:val="00A020ED"/>
    <w:rsid w:val="00A03E89"/>
    <w:rsid w:val="00A04133"/>
    <w:rsid w:val="00A04CA2"/>
    <w:rsid w:val="00A0500A"/>
    <w:rsid w:val="00A056FD"/>
    <w:rsid w:val="00A05C84"/>
    <w:rsid w:val="00A0644D"/>
    <w:rsid w:val="00A071C2"/>
    <w:rsid w:val="00A10FBC"/>
    <w:rsid w:val="00A112AA"/>
    <w:rsid w:val="00A1169F"/>
    <w:rsid w:val="00A11B42"/>
    <w:rsid w:val="00A11B75"/>
    <w:rsid w:val="00A11F0B"/>
    <w:rsid w:val="00A12653"/>
    <w:rsid w:val="00A12F11"/>
    <w:rsid w:val="00A13ECC"/>
    <w:rsid w:val="00A14335"/>
    <w:rsid w:val="00A1434F"/>
    <w:rsid w:val="00A14AFF"/>
    <w:rsid w:val="00A1543F"/>
    <w:rsid w:val="00A1578E"/>
    <w:rsid w:val="00A16603"/>
    <w:rsid w:val="00A16A78"/>
    <w:rsid w:val="00A177C1"/>
    <w:rsid w:val="00A207C1"/>
    <w:rsid w:val="00A22145"/>
    <w:rsid w:val="00A223F9"/>
    <w:rsid w:val="00A225F2"/>
    <w:rsid w:val="00A22C69"/>
    <w:rsid w:val="00A23C4E"/>
    <w:rsid w:val="00A25A60"/>
    <w:rsid w:val="00A25B52"/>
    <w:rsid w:val="00A25BAE"/>
    <w:rsid w:val="00A26389"/>
    <w:rsid w:val="00A26EAB"/>
    <w:rsid w:val="00A277A0"/>
    <w:rsid w:val="00A3026E"/>
    <w:rsid w:val="00A304AB"/>
    <w:rsid w:val="00A30ADF"/>
    <w:rsid w:val="00A30BD3"/>
    <w:rsid w:val="00A30ECB"/>
    <w:rsid w:val="00A31BB7"/>
    <w:rsid w:val="00A3229B"/>
    <w:rsid w:val="00A32F37"/>
    <w:rsid w:val="00A338F1"/>
    <w:rsid w:val="00A35048"/>
    <w:rsid w:val="00A35416"/>
    <w:rsid w:val="00A35BE0"/>
    <w:rsid w:val="00A36977"/>
    <w:rsid w:val="00A370E5"/>
    <w:rsid w:val="00A4142E"/>
    <w:rsid w:val="00A43A08"/>
    <w:rsid w:val="00A43B78"/>
    <w:rsid w:val="00A43FB6"/>
    <w:rsid w:val="00A44BE0"/>
    <w:rsid w:val="00A44D4A"/>
    <w:rsid w:val="00A457DD"/>
    <w:rsid w:val="00A477B4"/>
    <w:rsid w:val="00A47B2F"/>
    <w:rsid w:val="00A509ED"/>
    <w:rsid w:val="00A509FF"/>
    <w:rsid w:val="00A515E5"/>
    <w:rsid w:val="00A51625"/>
    <w:rsid w:val="00A51BD4"/>
    <w:rsid w:val="00A51C3F"/>
    <w:rsid w:val="00A53360"/>
    <w:rsid w:val="00A53606"/>
    <w:rsid w:val="00A539F7"/>
    <w:rsid w:val="00A5486D"/>
    <w:rsid w:val="00A55594"/>
    <w:rsid w:val="00A55C3D"/>
    <w:rsid w:val="00A567E2"/>
    <w:rsid w:val="00A56F66"/>
    <w:rsid w:val="00A57803"/>
    <w:rsid w:val="00A6129C"/>
    <w:rsid w:val="00A61CF2"/>
    <w:rsid w:val="00A62DDB"/>
    <w:rsid w:val="00A64EA7"/>
    <w:rsid w:val="00A65E55"/>
    <w:rsid w:val="00A66837"/>
    <w:rsid w:val="00A66F44"/>
    <w:rsid w:val="00A66F7F"/>
    <w:rsid w:val="00A67AE9"/>
    <w:rsid w:val="00A70098"/>
    <w:rsid w:val="00A70CE4"/>
    <w:rsid w:val="00A7181B"/>
    <w:rsid w:val="00A72787"/>
    <w:rsid w:val="00A72F22"/>
    <w:rsid w:val="00A7360F"/>
    <w:rsid w:val="00A74489"/>
    <w:rsid w:val="00A748A6"/>
    <w:rsid w:val="00A749A3"/>
    <w:rsid w:val="00A74A5D"/>
    <w:rsid w:val="00A7621D"/>
    <w:rsid w:val="00A769F4"/>
    <w:rsid w:val="00A76B0F"/>
    <w:rsid w:val="00A776B4"/>
    <w:rsid w:val="00A77ADF"/>
    <w:rsid w:val="00A82A32"/>
    <w:rsid w:val="00A830AC"/>
    <w:rsid w:val="00A835B5"/>
    <w:rsid w:val="00A83BED"/>
    <w:rsid w:val="00A83FFC"/>
    <w:rsid w:val="00A84559"/>
    <w:rsid w:val="00A84569"/>
    <w:rsid w:val="00A846AA"/>
    <w:rsid w:val="00A855EF"/>
    <w:rsid w:val="00A87C30"/>
    <w:rsid w:val="00A90677"/>
    <w:rsid w:val="00A90A5C"/>
    <w:rsid w:val="00A90B8B"/>
    <w:rsid w:val="00A90F37"/>
    <w:rsid w:val="00A90F9F"/>
    <w:rsid w:val="00A90FA2"/>
    <w:rsid w:val="00A91A39"/>
    <w:rsid w:val="00A91FFF"/>
    <w:rsid w:val="00A9294D"/>
    <w:rsid w:val="00A933D3"/>
    <w:rsid w:val="00A938AF"/>
    <w:rsid w:val="00A9407C"/>
    <w:rsid w:val="00A94361"/>
    <w:rsid w:val="00A95A32"/>
    <w:rsid w:val="00A95C2E"/>
    <w:rsid w:val="00A966C9"/>
    <w:rsid w:val="00A969CE"/>
    <w:rsid w:val="00A97B46"/>
    <w:rsid w:val="00A97CDA"/>
    <w:rsid w:val="00AA083A"/>
    <w:rsid w:val="00AA0D06"/>
    <w:rsid w:val="00AA293C"/>
    <w:rsid w:val="00AA5714"/>
    <w:rsid w:val="00AA5A22"/>
    <w:rsid w:val="00AB1B74"/>
    <w:rsid w:val="00AB2679"/>
    <w:rsid w:val="00AB3DA5"/>
    <w:rsid w:val="00AB3ED5"/>
    <w:rsid w:val="00AB5729"/>
    <w:rsid w:val="00AB5A13"/>
    <w:rsid w:val="00AB7440"/>
    <w:rsid w:val="00AC2433"/>
    <w:rsid w:val="00AC2CBA"/>
    <w:rsid w:val="00AC370A"/>
    <w:rsid w:val="00AC4505"/>
    <w:rsid w:val="00AC5259"/>
    <w:rsid w:val="00AC5823"/>
    <w:rsid w:val="00AC5B09"/>
    <w:rsid w:val="00AC6E56"/>
    <w:rsid w:val="00AD09AA"/>
    <w:rsid w:val="00AD102D"/>
    <w:rsid w:val="00AD1236"/>
    <w:rsid w:val="00AD17D1"/>
    <w:rsid w:val="00AD1854"/>
    <w:rsid w:val="00AD2B5B"/>
    <w:rsid w:val="00AD2EFF"/>
    <w:rsid w:val="00AD380A"/>
    <w:rsid w:val="00AD448B"/>
    <w:rsid w:val="00AD4672"/>
    <w:rsid w:val="00AD4E31"/>
    <w:rsid w:val="00AD6799"/>
    <w:rsid w:val="00AD7842"/>
    <w:rsid w:val="00AD7EE1"/>
    <w:rsid w:val="00AE042C"/>
    <w:rsid w:val="00AE16F0"/>
    <w:rsid w:val="00AE1813"/>
    <w:rsid w:val="00AE25D8"/>
    <w:rsid w:val="00AE29B8"/>
    <w:rsid w:val="00AE2A3C"/>
    <w:rsid w:val="00AE509D"/>
    <w:rsid w:val="00AE549C"/>
    <w:rsid w:val="00AE5D1F"/>
    <w:rsid w:val="00AE6A48"/>
    <w:rsid w:val="00AE6C18"/>
    <w:rsid w:val="00AF09A8"/>
    <w:rsid w:val="00AF0D2A"/>
    <w:rsid w:val="00AF102D"/>
    <w:rsid w:val="00AF1296"/>
    <w:rsid w:val="00AF1F8F"/>
    <w:rsid w:val="00AF2209"/>
    <w:rsid w:val="00AF233B"/>
    <w:rsid w:val="00AF260C"/>
    <w:rsid w:val="00AF32AA"/>
    <w:rsid w:val="00AF3E80"/>
    <w:rsid w:val="00AF3EAE"/>
    <w:rsid w:val="00AF3F70"/>
    <w:rsid w:val="00AF3FB9"/>
    <w:rsid w:val="00AF4B2C"/>
    <w:rsid w:val="00AF4CAD"/>
    <w:rsid w:val="00AF68C7"/>
    <w:rsid w:val="00AF6F45"/>
    <w:rsid w:val="00AF7532"/>
    <w:rsid w:val="00AF769C"/>
    <w:rsid w:val="00AF7830"/>
    <w:rsid w:val="00B026AE"/>
    <w:rsid w:val="00B0282F"/>
    <w:rsid w:val="00B03B99"/>
    <w:rsid w:val="00B074B2"/>
    <w:rsid w:val="00B07909"/>
    <w:rsid w:val="00B07E22"/>
    <w:rsid w:val="00B116A0"/>
    <w:rsid w:val="00B119A2"/>
    <w:rsid w:val="00B11B30"/>
    <w:rsid w:val="00B122DA"/>
    <w:rsid w:val="00B123B2"/>
    <w:rsid w:val="00B12737"/>
    <w:rsid w:val="00B12BE7"/>
    <w:rsid w:val="00B14406"/>
    <w:rsid w:val="00B14B23"/>
    <w:rsid w:val="00B174F7"/>
    <w:rsid w:val="00B17B28"/>
    <w:rsid w:val="00B208BA"/>
    <w:rsid w:val="00B20EFF"/>
    <w:rsid w:val="00B21A47"/>
    <w:rsid w:val="00B21C06"/>
    <w:rsid w:val="00B2215A"/>
    <w:rsid w:val="00B23CC8"/>
    <w:rsid w:val="00B24A88"/>
    <w:rsid w:val="00B24E1F"/>
    <w:rsid w:val="00B2530E"/>
    <w:rsid w:val="00B25F97"/>
    <w:rsid w:val="00B26FCC"/>
    <w:rsid w:val="00B30179"/>
    <w:rsid w:val="00B3068C"/>
    <w:rsid w:val="00B32B30"/>
    <w:rsid w:val="00B32BB8"/>
    <w:rsid w:val="00B33D17"/>
    <w:rsid w:val="00B34CA7"/>
    <w:rsid w:val="00B34DEA"/>
    <w:rsid w:val="00B36779"/>
    <w:rsid w:val="00B36FDE"/>
    <w:rsid w:val="00B37E82"/>
    <w:rsid w:val="00B40550"/>
    <w:rsid w:val="00B40607"/>
    <w:rsid w:val="00B4114A"/>
    <w:rsid w:val="00B4123B"/>
    <w:rsid w:val="00B421C1"/>
    <w:rsid w:val="00B4246E"/>
    <w:rsid w:val="00B430D3"/>
    <w:rsid w:val="00B43326"/>
    <w:rsid w:val="00B44D51"/>
    <w:rsid w:val="00B45287"/>
    <w:rsid w:val="00B4559E"/>
    <w:rsid w:val="00B457C7"/>
    <w:rsid w:val="00B46BC4"/>
    <w:rsid w:val="00B47222"/>
    <w:rsid w:val="00B52701"/>
    <w:rsid w:val="00B52AB9"/>
    <w:rsid w:val="00B53098"/>
    <w:rsid w:val="00B530EA"/>
    <w:rsid w:val="00B537F9"/>
    <w:rsid w:val="00B53C21"/>
    <w:rsid w:val="00B54341"/>
    <w:rsid w:val="00B54D03"/>
    <w:rsid w:val="00B550B1"/>
    <w:rsid w:val="00B55208"/>
    <w:rsid w:val="00B5539D"/>
    <w:rsid w:val="00B55738"/>
    <w:rsid w:val="00B55BFF"/>
    <w:rsid w:val="00B55C71"/>
    <w:rsid w:val="00B56A6D"/>
    <w:rsid w:val="00B56E4A"/>
    <w:rsid w:val="00B56E9C"/>
    <w:rsid w:val="00B57291"/>
    <w:rsid w:val="00B575AC"/>
    <w:rsid w:val="00B57E52"/>
    <w:rsid w:val="00B60C09"/>
    <w:rsid w:val="00B61577"/>
    <w:rsid w:val="00B64B1F"/>
    <w:rsid w:val="00B64BE6"/>
    <w:rsid w:val="00B6553F"/>
    <w:rsid w:val="00B6567D"/>
    <w:rsid w:val="00B663B1"/>
    <w:rsid w:val="00B67061"/>
    <w:rsid w:val="00B675D6"/>
    <w:rsid w:val="00B6795A"/>
    <w:rsid w:val="00B700CE"/>
    <w:rsid w:val="00B7012F"/>
    <w:rsid w:val="00B7050C"/>
    <w:rsid w:val="00B70CFE"/>
    <w:rsid w:val="00B70D7A"/>
    <w:rsid w:val="00B713E0"/>
    <w:rsid w:val="00B71F3F"/>
    <w:rsid w:val="00B72084"/>
    <w:rsid w:val="00B728A8"/>
    <w:rsid w:val="00B72966"/>
    <w:rsid w:val="00B72B6C"/>
    <w:rsid w:val="00B72C7A"/>
    <w:rsid w:val="00B743BC"/>
    <w:rsid w:val="00B7519D"/>
    <w:rsid w:val="00B75527"/>
    <w:rsid w:val="00B755B1"/>
    <w:rsid w:val="00B75899"/>
    <w:rsid w:val="00B7646A"/>
    <w:rsid w:val="00B76760"/>
    <w:rsid w:val="00B76BEA"/>
    <w:rsid w:val="00B77D05"/>
    <w:rsid w:val="00B802B3"/>
    <w:rsid w:val="00B805DC"/>
    <w:rsid w:val="00B80636"/>
    <w:rsid w:val="00B80B68"/>
    <w:rsid w:val="00B80FB5"/>
    <w:rsid w:val="00B81070"/>
    <w:rsid w:val="00B81206"/>
    <w:rsid w:val="00B8152C"/>
    <w:rsid w:val="00B81B69"/>
    <w:rsid w:val="00B81E12"/>
    <w:rsid w:val="00B830A5"/>
    <w:rsid w:val="00B83910"/>
    <w:rsid w:val="00B83EA8"/>
    <w:rsid w:val="00B8549E"/>
    <w:rsid w:val="00B8744E"/>
    <w:rsid w:val="00B9013D"/>
    <w:rsid w:val="00B90170"/>
    <w:rsid w:val="00B90B8D"/>
    <w:rsid w:val="00B91289"/>
    <w:rsid w:val="00B921D6"/>
    <w:rsid w:val="00B92D2F"/>
    <w:rsid w:val="00B94D32"/>
    <w:rsid w:val="00B96D46"/>
    <w:rsid w:val="00BA0985"/>
    <w:rsid w:val="00BA1E08"/>
    <w:rsid w:val="00BA2F4C"/>
    <w:rsid w:val="00BA36C4"/>
    <w:rsid w:val="00BA372C"/>
    <w:rsid w:val="00BA4315"/>
    <w:rsid w:val="00BA57C2"/>
    <w:rsid w:val="00BA5945"/>
    <w:rsid w:val="00BA726B"/>
    <w:rsid w:val="00BA7D69"/>
    <w:rsid w:val="00BB06ED"/>
    <w:rsid w:val="00BB0FAB"/>
    <w:rsid w:val="00BB1F01"/>
    <w:rsid w:val="00BB29DB"/>
    <w:rsid w:val="00BB2B0F"/>
    <w:rsid w:val="00BB35D8"/>
    <w:rsid w:val="00BB410C"/>
    <w:rsid w:val="00BB4543"/>
    <w:rsid w:val="00BB481C"/>
    <w:rsid w:val="00BB532B"/>
    <w:rsid w:val="00BB544E"/>
    <w:rsid w:val="00BB5E75"/>
    <w:rsid w:val="00BB5EF3"/>
    <w:rsid w:val="00BB634D"/>
    <w:rsid w:val="00BB6B1D"/>
    <w:rsid w:val="00BB6C56"/>
    <w:rsid w:val="00BB7ACE"/>
    <w:rsid w:val="00BC239D"/>
    <w:rsid w:val="00BC27EB"/>
    <w:rsid w:val="00BC31D4"/>
    <w:rsid w:val="00BC36B2"/>
    <w:rsid w:val="00BC3C8D"/>
    <w:rsid w:val="00BC3FA0"/>
    <w:rsid w:val="00BC49BF"/>
    <w:rsid w:val="00BC508C"/>
    <w:rsid w:val="00BC59ED"/>
    <w:rsid w:val="00BC5B7C"/>
    <w:rsid w:val="00BC7312"/>
    <w:rsid w:val="00BC7328"/>
    <w:rsid w:val="00BC74E9"/>
    <w:rsid w:val="00BC7BF2"/>
    <w:rsid w:val="00BD00F1"/>
    <w:rsid w:val="00BD074F"/>
    <w:rsid w:val="00BD0C5A"/>
    <w:rsid w:val="00BD0D5D"/>
    <w:rsid w:val="00BD0DEF"/>
    <w:rsid w:val="00BD3E77"/>
    <w:rsid w:val="00BD4C4E"/>
    <w:rsid w:val="00BD5D9D"/>
    <w:rsid w:val="00BD5DAC"/>
    <w:rsid w:val="00BD7245"/>
    <w:rsid w:val="00BD75DB"/>
    <w:rsid w:val="00BD7DF6"/>
    <w:rsid w:val="00BE0D92"/>
    <w:rsid w:val="00BE1E72"/>
    <w:rsid w:val="00BE5C4A"/>
    <w:rsid w:val="00BE5C78"/>
    <w:rsid w:val="00BE5D3E"/>
    <w:rsid w:val="00BE6341"/>
    <w:rsid w:val="00BE75B7"/>
    <w:rsid w:val="00BE7BB2"/>
    <w:rsid w:val="00BF06EF"/>
    <w:rsid w:val="00BF0D69"/>
    <w:rsid w:val="00BF1F84"/>
    <w:rsid w:val="00BF406A"/>
    <w:rsid w:val="00BF4AFF"/>
    <w:rsid w:val="00BF4D22"/>
    <w:rsid w:val="00BF4EC6"/>
    <w:rsid w:val="00BF4FBB"/>
    <w:rsid w:val="00BF52B3"/>
    <w:rsid w:val="00BF538C"/>
    <w:rsid w:val="00BF6208"/>
    <w:rsid w:val="00BF6370"/>
    <w:rsid w:val="00BF68A8"/>
    <w:rsid w:val="00C0101B"/>
    <w:rsid w:val="00C0151E"/>
    <w:rsid w:val="00C02A34"/>
    <w:rsid w:val="00C03005"/>
    <w:rsid w:val="00C03F4E"/>
    <w:rsid w:val="00C04C4A"/>
    <w:rsid w:val="00C0628C"/>
    <w:rsid w:val="00C0670B"/>
    <w:rsid w:val="00C06D0E"/>
    <w:rsid w:val="00C11A03"/>
    <w:rsid w:val="00C11C9F"/>
    <w:rsid w:val="00C11E99"/>
    <w:rsid w:val="00C1318B"/>
    <w:rsid w:val="00C13698"/>
    <w:rsid w:val="00C1420F"/>
    <w:rsid w:val="00C1470C"/>
    <w:rsid w:val="00C14999"/>
    <w:rsid w:val="00C14AA6"/>
    <w:rsid w:val="00C159B4"/>
    <w:rsid w:val="00C165E7"/>
    <w:rsid w:val="00C16C6B"/>
    <w:rsid w:val="00C16CD8"/>
    <w:rsid w:val="00C17010"/>
    <w:rsid w:val="00C17352"/>
    <w:rsid w:val="00C1786F"/>
    <w:rsid w:val="00C17F69"/>
    <w:rsid w:val="00C206FA"/>
    <w:rsid w:val="00C20CBA"/>
    <w:rsid w:val="00C20E0F"/>
    <w:rsid w:val="00C2127B"/>
    <w:rsid w:val="00C228FE"/>
    <w:rsid w:val="00C22C0C"/>
    <w:rsid w:val="00C22DAE"/>
    <w:rsid w:val="00C23F80"/>
    <w:rsid w:val="00C26B79"/>
    <w:rsid w:val="00C277C6"/>
    <w:rsid w:val="00C30181"/>
    <w:rsid w:val="00C3084F"/>
    <w:rsid w:val="00C3146E"/>
    <w:rsid w:val="00C3217D"/>
    <w:rsid w:val="00C324AC"/>
    <w:rsid w:val="00C3298C"/>
    <w:rsid w:val="00C32E53"/>
    <w:rsid w:val="00C3338B"/>
    <w:rsid w:val="00C33CBE"/>
    <w:rsid w:val="00C34736"/>
    <w:rsid w:val="00C34B10"/>
    <w:rsid w:val="00C36DF7"/>
    <w:rsid w:val="00C3741F"/>
    <w:rsid w:val="00C405AA"/>
    <w:rsid w:val="00C40A97"/>
    <w:rsid w:val="00C40D9C"/>
    <w:rsid w:val="00C4197C"/>
    <w:rsid w:val="00C419CE"/>
    <w:rsid w:val="00C41F86"/>
    <w:rsid w:val="00C426A5"/>
    <w:rsid w:val="00C42F42"/>
    <w:rsid w:val="00C434B5"/>
    <w:rsid w:val="00C4527F"/>
    <w:rsid w:val="00C452C9"/>
    <w:rsid w:val="00C459B6"/>
    <w:rsid w:val="00C45D9D"/>
    <w:rsid w:val="00C463DD"/>
    <w:rsid w:val="00C4724C"/>
    <w:rsid w:val="00C47972"/>
    <w:rsid w:val="00C47A64"/>
    <w:rsid w:val="00C50151"/>
    <w:rsid w:val="00C50239"/>
    <w:rsid w:val="00C5077E"/>
    <w:rsid w:val="00C50B2E"/>
    <w:rsid w:val="00C50C34"/>
    <w:rsid w:val="00C52453"/>
    <w:rsid w:val="00C52DC3"/>
    <w:rsid w:val="00C5342E"/>
    <w:rsid w:val="00C53616"/>
    <w:rsid w:val="00C54EDA"/>
    <w:rsid w:val="00C5562E"/>
    <w:rsid w:val="00C55E0E"/>
    <w:rsid w:val="00C55E64"/>
    <w:rsid w:val="00C55FF5"/>
    <w:rsid w:val="00C56FC6"/>
    <w:rsid w:val="00C57FC6"/>
    <w:rsid w:val="00C60B3E"/>
    <w:rsid w:val="00C60D55"/>
    <w:rsid w:val="00C61C0C"/>
    <w:rsid w:val="00C627E7"/>
    <w:rsid w:val="00C629A0"/>
    <w:rsid w:val="00C63F2A"/>
    <w:rsid w:val="00C63F86"/>
    <w:rsid w:val="00C64629"/>
    <w:rsid w:val="00C64A45"/>
    <w:rsid w:val="00C64CB3"/>
    <w:rsid w:val="00C67D31"/>
    <w:rsid w:val="00C70139"/>
    <w:rsid w:val="00C70180"/>
    <w:rsid w:val="00C70CC9"/>
    <w:rsid w:val="00C7100A"/>
    <w:rsid w:val="00C7249D"/>
    <w:rsid w:val="00C72906"/>
    <w:rsid w:val="00C729CD"/>
    <w:rsid w:val="00C72B37"/>
    <w:rsid w:val="00C73CCF"/>
    <w:rsid w:val="00C74157"/>
    <w:rsid w:val="00C745C3"/>
    <w:rsid w:val="00C7592E"/>
    <w:rsid w:val="00C75D61"/>
    <w:rsid w:val="00C76D1E"/>
    <w:rsid w:val="00C76E29"/>
    <w:rsid w:val="00C772D3"/>
    <w:rsid w:val="00C77377"/>
    <w:rsid w:val="00C80243"/>
    <w:rsid w:val="00C80D36"/>
    <w:rsid w:val="00C80DB6"/>
    <w:rsid w:val="00C81208"/>
    <w:rsid w:val="00C818BF"/>
    <w:rsid w:val="00C82CCB"/>
    <w:rsid w:val="00C82FF9"/>
    <w:rsid w:val="00C836EF"/>
    <w:rsid w:val="00C860B2"/>
    <w:rsid w:val="00C8661D"/>
    <w:rsid w:val="00C87E41"/>
    <w:rsid w:val="00C905A8"/>
    <w:rsid w:val="00C908CB"/>
    <w:rsid w:val="00C90AFA"/>
    <w:rsid w:val="00C91C84"/>
    <w:rsid w:val="00C91D63"/>
    <w:rsid w:val="00C944D7"/>
    <w:rsid w:val="00C94611"/>
    <w:rsid w:val="00C94667"/>
    <w:rsid w:val="00C9563B"/>
    <w:rsid w:val="00C9617F"/>
    <w:rsid w:val="00C96DF2"/>
    <w:rsid w:val="00C97374"/>
    <w:rsid w:val="00C973B2"/>
    <w:rsid w:val="00C977D3"/>
    <w:rsid w:val="00CA0D54"/>
    <w:rsid w:val="00CA0F2C"/>
    <w:rsid w:val="00CA1852"/>
    <w:rsid w:val="00CA2E10"/>
    <w:rsid w:val="00CA3C0F"/>
    <w:rsid w:val="00CA3E2B"/>
    <w:rsid w:val="00CA52B2"/>
    <w:rsid w:val="00CA6CE9"/>
    <w:rsid w:val="00CA791A"/>
    <w:rsid w:val="00CB0576"/>
    <w:rsid w:val="00CB0F2B"/>
    <w:rsid w:val="00CB2786"/>
    <w:rsid w:val="00CB3B10"/>
    <w:rsid w:val="00CB3E03"/>
    <w:rsid w:val="00CB5756"/>
    <w:rsid w:val="00CB59EB"/>
    <w:rsid w:val="00CB5B01"/>
    <w:rsid w:val="00CB5D7B"/>
    <w:rsid w:val="00CB6377"/>
    <w:rsid w:val="00CB65DA"/>
    <w:rsid w:val="00CB7907"/>
    <w:rsid w:val="00CB7D84"/>
    <w:rsid w:val="00CB7E97"/>
    <w:rsid w:val="00CC0FB6"/>
    <w:rsid w:val="00CC1072"/>
    <w:rsid w:val="00CC28BD"/>
    <w:rsid w:val="00CC2DD1"/>
    <w:rsid w:val="00CC3124"/>
    <w:rsid w:val="00CC4ADA"/>
    <w:rsid w:val="00CC4B0B"/>
    <w:rsid w:val="00CC4F3E"/>
    <w:rsid w:val="00CC5861"/>
    <w:rsid w:val="00CC5E16"/>
    <w:rsid w:val="00CD0EE4"/>
    <w:rsid w:val="00CD1070"/>
    <w:rsid w:val="00CD176B"/>
    <w:rsid w:val="00CD29A0"/>
    <w:rsid w:val="00CD2B75"/>
    <w:rsid w:val="00CD30B9"/>
    <w:rsid w:val="00CD490F"/>
    <w:rsid w:val="00CD4AA6"/>
    <w:rsid w:val="00CD5510"/>
    <w:rsid w:val="00CD5641"/>
    <w:rsid w:val="00CD5CAB"/>
    <w:rsid w:val="00CD67C2"/>
    <w:rsid w:val="00CD6D5C"/>
    <w:rsid w:val="00CE0893"/>
    <w:rsid w:val="00CE0D11"/>
    <w:rsid w:val="00CE0DD3"/>
    <w:rsid w:val="00CE163D"/>
    <w:rsid w:val="00CE16CC"/>
    <w:rsid w:val="00CE201B"/>
    <w:rsid w:val="00CE20D1"/>
    <w:rsid w:val="00CE2420"/>
    <w:rsid w:val="00CE2F5B"/>
    <w:rsid w:val="00CE319C"/>
    <w:rsid w:val="00CE40DC"/>
    <w:rsid w:val="00CE4A8F"/>
    <w:rsid w:val="00CE5032"/>
    <w:rsid w:val="00CE57C2"/>
    <w:rsid w:val="00CE581B"/>
    <w:rsid w:val="00CE5F4A"/>
    <w:rsid w:val="00CE622A"/>
    <w:rsid w:val="00CE72F0"/>
    <w:rsid w:val="00CE7364"/>
    <w:rsid w:val="00CE7D6C"/>
    <w:rsid w:val="00CF0641"/>
    <w:rsid w:val="00CF0940"/>
    <w:rsid w:val="00CF258C"/>
    <w:rsid w:val="00CF2DB6"/>
    <w:rsid w:val="00CF39A5"/>
    <w:rsid w:val="00CF41CD"/>
    <w:rsid w:val="00CF6B0A"/>
    <w:rsid w:val="00CF75DF"/>
    <w:rsid w:val="00D00284"/>
    <w:rsid w:val="00D00579"/>
    <w:rsid w:val="00D020CD"/>
    <w:rsid w:val="00D038F2"/>
    <w:rsid w:val="00D03C6B"/>
    <w:rsid w:val="00D03D06"/>
    <w:rsid w:val="00D03FB2"/>
    <w:rsid w:val="00D0439F"/>
    <w:rsid w:val="00D04951"/>
    <w:rsid w:val="00D04C60"/>
    <w:rsid w:val="00D04F68"/>
    <w:rsid w:val="00D0505A"/>
    <w:rsid w:val="00D05663"/>
    <w:rsid w:val="00D061FE"/>
    <w:rsid w:val="00D0681F"/>
    <w:rsid w:val="00D06A7C"/>
    <w:rsid w:val="00D1082E"/>
    <w:rsid w:val="00D10E2C"/>
    <w:rsid w:val="00D114D3"/>
    <w:rsid w:val="00D11610"/>
    <w:rsid w:val="00D136D2"/>
    <w:rsid w:val="00D13C34"/>
    <w:rsid w:val="00D14394"/>
    <w:rsid w:val="00D14D14"/>
    <w:rsid w:val="00D15E6C"/>
    <w:rsid w:val="00D15FF4"/>
    <w:rsid w:val="00D161EB"/>
    <w:rsid w:val="00D16514"/>
    <w:rsid w:val="00D174AA"/>
    <w:rsid w:val="00D17AE8"/>
    <w:rsid w:val="00D2031B"/>
    <w:rsid w:val="00D20B99"/>
    <w:rsid w:val="00D20EE5"/>
    <w:rsid w:val="00D21A54"/>
    <w:rsid w:val="00D21E1A"/>
    <w:rsid w:val="00D2202C"/>
    <w:rsid w:val="00D23EE5"/>
    <w:rsid w:val="00D248B6"/>
    <w:rsid w:val="00D24AFC"/>
    <w:rsid w:val="00D2548F"/>
    <w:rsid w:val="00D25FE2"/>
    <w:rsid w:val="00D26E07"/>
    <w:rsid w:val="00D27004"/>
    <w:rsid w:val="00D270CB"/>
    <w:rsid w:val="00D272A9"/>
    <w:rsid w:val="00D27C69"/>
    <w:rsid w:val="00D30597"/>
    <w:rsid w:val="00D30EAF"/>
    <w:rsid w:val="00D31CBF"/>
    <w:rsid w:val="00D321E3"/>
    <w:rsid w:val="00D327E4"/>
    <w:rsid w:val="00D3338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0A64"/>
    <w:rsid w:val="00D514AD"/>
    <w:rsid w:val="00D53159"/>
    <w:rsid w:val="00D531BE"/>
    <w:rsid w:val="00D53B3F"/>
    <w:rsid w:val="00D54489"/>
    <w:rsid w:val="00D54A3A"/>
    <w:rsid w:val="00D54FF0"/>
    <w:rsid w:val="00D556AE"/>
    <w:rsid w:val="00D56030"/>
    <w:rsid w:val="00D5705E"/>
    <w:rsid w:val="00D60EE2"/>
    <w:rsid w:val="00D62CC7"/>
    <w:rsid w:val="00D633A6"/>
    <w:rsid w:val="00D63E2E"/>
    <w:rsid w:val="00D648E3"/>
    <w:rsid w:val="00D652A8"/>
    <w:rsid w:val="00D66499"/>
    <w:rsid w:val="00D66C43"/>
    <w:rsid w:val="00D678C9"/>
    <w:rsid w:val="00D7002C"/>
    <w:rsid w:val="00D70F4E"/>
    <w:rsid w:val="00D72839"/>
    <w:rsid w:val="00D7298F"/>
    <w:rsid w:val="00D73DDB"/>
    <w:rsid w:val="00D747A6"/>
    <w:rsid w:val="00D7493F"/>
    <w:rsid w:val="00D75D92"/>
    <w:rsid w:val="00D76408"/>
    <w:rsid w:val="00D773DF"/>
    <w:rsid w:val="00D77717"/>
    <w:rsid w:val="00D77744"/>
    <w:rsid w:val="00D77A18"/>
    <w:rsid w:val="00D81D89"/>
    <w:rsid w:val="00D822D3"/>
    <w:rsid w:val="00D828C9"/>
    <w:rsid w:val="00D829D4"/>
    <w:rsid w:val="00D83491"/>
    <w:rsid w:val="00D834A3"/>
    <w:rsid w:val="00D83684"/>
    <w:rsid w:val="00D83880"/>
    <w:rsid w:val="00D8417A"/>
    <w:rsid w:val="00D85165"/>
    <w:rsid w:val="00D8523A"/>
    <w:rsid w:val="00D87CD1"/>
    <w:rsid w:val="00D91784"/>
    <w:rsid w:val="00D91C6F"/>
    <w:rsid w:val="00D924B0"/>
    <w:rsid w:val="00D93987"/>
    <w:rsid w:val="00D9503E"/>
    <w:rsid w:val="00D95303"/>
    <w:rsid w:val="00D95A1A"/>
    <w:rsid w:val="00D9618B"/>
    <w:rsid w:val="00D96CE0"/>
    <w:rsid w:val="00D978C6"/>
    <w:rsid w:val="00D97A50"/>
    <w:rsid w:val="00DA0F55"/>
    <w:rsid w:val="00DA143C"/>
    <w:rsid w:val="00DA2403"/>
    <w:rsid w:val="00DA2804"/>
    <w:rsid w:val="00DA3C1C"/>
    <w:rsid w:val="00DA4569"/>
    <w:rsid w:val="00DA45B4"/>
    <w:rsid w:val="00DA4B8E"/>
    <w:rsid w:val="00DA527F"/>
    <w:rsid w:val="00DA5A85"/>
    <w:rsid w:val="00DA77C0"/>
    <w:rsid w:val="00DA7C9F"/>
    <w:rsid w:val="00DB0701"/>
    <w:rsid w:val="00DB0EC7"/>
    <w:rsid w:val="00DB14A6"/>
    <w:rsid w:val="00DB19ED"/>
    <w:rsid w:val="00DB1CF7"/>
    <w:rsid w:val="00DB1EA9"/>
    <w:rsid w:val="00DB1FFB"/>
    <w:rsid w:val="00DB2094"/>
    <w:rsid w:val="00DB2E9C"/>
    <w:rsid w:val="00DB2EC4"/>
    <w:rsid w:val="00DB3311"/>
    <w:rsid w:val="00DB35FB"/>
    <w:rsid w:val="00DB3DC1"/>
    <w:rsid w:val="00DB3F6C"/>
    <w:rsid w:val="00DB4837"/>
    <w:rsid w:val="00DB70D1"/>
    <w:rsid w:val="00DB7E31"/>
    <w:rsid w:val="00DC0046"/>
    <w:rsid w:val="00DC00B7"/>
    <w:rsid w:val="00DC0B3D"/>
    <w:rsid w:val="00DC0B7A"/>
    <w:rsid w:val="00DC13FE"/>
    <w:rsid w:val="00DC38FA"/>
    <w:rsid w:val="00DC49FD"/>
    <w:rsid w:val="00DC5628"/>
    <w:rsid w:val="00DC57B4"/>
    <w:rsid w:val="00DC648C"/>
    <w:rsid w:val="00DC6D39"/>
    <w:rsid w:val="00DD17E2"/>
    <w:rsid w:val="00DD28F2"/>
    <w:rsid w:val="00DD3229"/>
    <w:rsid w:val="00DD366C"/>
    <w:rsid w:val="00DD705D"/>
    <w:rsid w:val="00DD76F0"/>
    <w:rsid w:val="00DE1C02"/>
    <w:rsid w:val="00DE1EBA"/>
    <w:rsid w:val="00DE257C"/>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6D5B"/>
    <w:rsid w:val="00DF7001"/>
    <w:rsid w:val="00DF7442"/>
    <w:rsid w:val="00DF7600"/>
    <w:rsid w:val="00DF7D3D"/>
    <w:rsid w:val="00DF7DFE"/>
    <w:rsid w:val="00E02391"/>
    <w:rsid w:val="00E023E6"/>
    <w:rsid w:val="00E0275C"/>
    <w:rsid w:val="00E027C9"/>
    <w:rsid w:val="00E03782"/>
    <w:rsid w:val="00E03A50"/>
    <w:rsid w:val="00E0416D"/>
    <w:rsid w:val="00E046DF"/>
    <w:rsid w:val="00E04AF4"/>
    <w:rsid w:val="00E0532C"/>
    <w:rsid w:val="00E07251"/>
    <w:rsid w:val="00E072F2"/>
    <w:rsid w:val="00E10429"/>
    <w:rsid w:val="00E10A8F"/>
    <w:rsid w:val="00E10F4C"/>
    <w:rsid w:val="00E1133B"/>
    <w:rsid w:val="00E11C0E"/>
    <w:rsid w:val="00E11E9B"/>
    <w:rsid w:val="00E12394"/>
    <w:rsid w:val="00E12CED"/>
    <w:rsid w:val="00E16520"/>
    <w:rsid w:val="00E16640"/>
    <w:rsid w:val="00E16B5A"/>
    <w:rsid w:val="00E16DF9"/>
    <w:rsid w:val="00E22B0C"/>
    <w:rsid w:val="00E232F1"/>
    <w:rsid w:val="00E2446D"/>
    <w:rsid w:val="00E25A9C"/>
    <w:rsid w:val="00E25B71"/>
    <w:rsid w:val="00E2672F"/>
    <w:rsid w:val="00E26872"/>
    <w:rsid w:val="00E26EB7"/>
    <w:rsid w:val="00E27346"/>
    <w:rsid w:val="00E2788A"/>
    <w:rsid w:val="00E27A26"/>
    <w:rsid w:val="00E27AD2"/>
    <w:rsid w:val="00E27CFA"/>
    <w:rsid w:val="00E27D5F"/>
    <w:rsid w:val="00E303FE"/>
    <w:rsid w:val="00E30C6D"/>
    <w:rsid w:val="00E30EC1"/>
    <w:rsid w:val="00E32F4E"/>
    <w:rsid w:val="00E32FAB"/>
    <w:rsid w:val="00E33588"/>
    <w:rsid w:val="00E335D1"/>
    <w:rsid w:val="00E335F6"/>
    <w:rsid w:val="00E353EE"/>
    <w:rsid w:val="00E360E4"/>
    <w:rsid w:val="00E36779"/>
    <w:rsid w:val="00E377AC"/>
    <w:rsid w:val="00E37F22"/>
    <w:rsid w:val="00E40A45"/>
    <w:rsid w:val="00E40C16"/>
    <w:rsid w:val="00E41AA0"/>
    <w:rsid w:val="00E41BA6"/>
    <w:rsid w:val="00E426D9"/>
    <w:rsid w:val="00E429EF"/>
    <w:rsid w:val="00E42DBB"/>
    <w:rsid w:val="00E42FF2"/>
    <w:rsid w:val="00E43AD4"/>
    <w:rsid w:val="00E44CD8"/>
    <w:rsid w:val="00E44ECD"/>
    <w:rsid w:val="00E4556C"/>
    <w:rsid w:val="00E45B14"/>
    <w:rsid w:val="00E46953"/>
    <w:rsid w:val="00E47350"/>
    <w:rsid w:val="00E503D8"/>
    <w:rsid w:val="00E520D3"/>
    <w:rsid w:val="00E525CF"/>
    <w:rsid w:val="00E5478E"/>
    <w:rsid w:val="00E552B0"/>
    <w:rsid w:val="00E559D1"/>
    <w:rsid w:val="00E560CA"/>
    <w:rsid w:val="00E56A10"/>
    <w:rsid w:val="00E56A91"/>
    <w:rsid w:val="00E56A9E"/>
    <w:rsid w:val="00E56C82"/>
    <w:rsid w:val="00E576DC"/>
    <w:rsid w:val="00E60712"/>
    <w:rsid w:val="00E60B22"/>
    <w:rsid w:val="00E6123C"/>
    <w:rsid w:val="00E61B35"/>
    <w:rsid w:val="00E61E24"/>
    <w:rsid w:val="00E62350"/>
    <w:rsid w:val="00E6252C"/>
    <w:rsid w:val="00E6327E"/>
    <w:rsid w:val="00E63FBC"/>
    <w:rsid w:val="00E63FF4"/>
    <w:rsid w:val="00E6402B"/>
    <w:rsid w:val="00E649FF"/>
    <w:rsid w:val="00E65678"/>
    <w:rsid w:val="00E6609A"/>
    <w:rsid w:val="00E6620B"/>
    <w:rsid w:val="00E66406"/>
    <w:rsid w:val="00E6676C"/>
    <w:rsid w:val="00E669CD"/>
    <w:rsid w:val="00E672F9"/>
    <w:rsid w:val="00E67879"/>
    <w:rsid w:val="00E712E4"/>
    <w:rsid w:val="00E71BC8"/>
    <w:rsid w:val="00E72315"/>
    <w:rsid w:val="00E7260F"/>
    <w:rsid w:val="00E72BB5"/>
    <w:rsid w:val="00E73354"/>
    <w:rsid w:val="00E7386C"/>
    <w:rsid w:val="00E738FE"/>
    <w:rsid w:val="00E73ED4"/>
    <w:rsid w:val="00E73F5D"/>
    <w:rsid w:val="00E74546"/>
    <w:rsid w:val="00E74721"/>
    <w:rsid w:val="00E757DB"/>
    <w:rsid w:val="00E75E9C"/>
    <w:rsid w:val="00E7683D"/>
    <w:rsid w:val="00E778A4"/>
    <w:rsid w:val="00E77BB2"/>
    <w:rsid w:val="00E77E4E"/>
    <w:rsid w:val="00E80AB7"/>
    <w:rsid w:val="00E81046"/>
    <w:rsid w:val="00E814C0"/>
    <w:rsid w:val="00E81AB9"/>
    <w:rsid w:val="00E824DC"/>
    <w:rsid w:val="00E828ED"/>
    <w:rsid w:val="00E82ACA"/>
    <w:rsid w:val="00E82B5F"/>
    <w:rsid w:val="00E8321E"/>
    <w:rsid w:val="00E8344A"/>
    <w:rsid w:val="00E8376E"/>
    <w:rsid w:val="00E86928"/>
    <w:rsid w:val="00E875A7"/>
    <w:rsid w:val="00E87F7C"/>
    <w:rsid w:val="00E90D97"/>
    <w:rsid w:val="00E90F82"/>
    <w:rsid w:val="00E916B9"/>
    <w:rsid w:val="00E91704"/>
    <w:rsid w:val="00E91BC8"/>
    <w:rsid w:val="00E91C42"/>
    <w:rsid w:val="00E93284"/>
    <w:rsid w:val="00E935A8"/>
    <w:rsid w:val="00E936FE"/>
    <w:rsid w:val="00E93FA6"/>
    <w:rsid w:val="00E940E2"/>
    <w:rsid w:val="00E946CB"/>
    <w:rsid w:val="00E95B37"/>
    <w:rsid w:val="00E96630"/>
    <w:rsid w:val="00E970F0"/>
    <w:rsid w:val="00E9758E"/>
    <w:rsid w:val="00E976C0"/>
    <w:rsid w:val="00E977C2"/>
    <w:rsid w:val="00EA0D2A"/>
    <w:rsid w:val="00EA1443"/>
    <w:rsid w:val="00EA14BC"/>
    <w:rsid w:val="00EA14C0"/>
    <w:rsid w:val="00EA14C7"/>
    <w:rsid w:val="00EA1765"/>
    <w:rsid w:val="00EA1AB5"/>
    <w:rsid w:val="00EA1DC3"/>
    <w:rsid w:val="00EA2845"/>
    <w:rsid w:val="00EA2A77"/>
    <w:rsid w:val="00EA31DB"/>
    <w:rsid w:val="00EA3B29"/>
    <w:rsid w:val="00EA4FEE"/>
    <w:rsid w:val="00EA53DC"/>
    <w:rsid w:val="00EA5A06"/>
    <w:rsid w:val="00EA5AAB"/>
    <w:rsid w:val="00EA66E7"/>
    <w:rsid w:val="00EA7542"/>
    <w:rsid w:val="00EA7AB1"/>
    <w:rsid w:val="00EB113F"/>
    <w:rsid w:val="00EB1A55"/>
    <w:rsid w:val="00EB1C9F"/>
    <w:rsid w:val="00EB1EAD"/>
    <w:rsid w:val="00EB1F45"/>
    <w:rsid w:val="00EB228C"/>
    <w:rsid w:val="00EB2659"/>
    <w:rsid w:val="00EB383C"/>
    <w:rsid w:val="00EB3A6D"/>
    <w:rsid w:val="00EB5EA8"/>
    <w:rsid w:val="00EB7493"/>
    <w:rsid w:val="00EC1649"/>
    <w:rsid w:val="00EC2BB2"/>
    <w:rsid w:val="00EC36FF"/>
    <w:rsid w:val="00EC50FD"/>
    <w:rsid w:val="00EC6158"/>
    <w:rsid w:val="00EC7182"/>
    <w:rsid w:val="00EC7408"/>
    <w:rsid w:val="00EC790C"/>
    <w:rsid w:val="00ED11FF"/>
    <w:rsid w:val="00ED26FF"/>
    <w:rsid w:val="00ED4C16"/>
    <w:rsid w:val="00ED4F69"/>
    <w:rsid w:val="00ED5696"/>
    <w:rsid w:val="00ED6CD8"/>
    <w:rsid w:val="00ED7241"/>
    <w:rsid w:val="00ED74D2"/>
    <w:rsid w:val="00ED7576"/>
    <w:rsid w:val="00ED7A2A"/>
    <w:rsid w:val="00ED7F3E"/>
    <w:rsid w:val="00EE0010"/>
    <w:rsid w:val="00EE029E"/>
    <w:rsid w:val="00EE16EE"/>
    <w:rsid w:val="00EE1DDB"/>
    <w:rsid w:val="00EE2605"/>
    <w:rsid w:val="00EE3734"/>
    <w:rsid w:val="00EE37F6"/>
    <w:rsid w:val="00EE5173"/>
    <w:rsid w:val="00EE54C3"/>
    <w:rsid w:val="00EE55B6"/>
    <w:rsid w:val="00EE5C3C"/>
    <w:rsid w:val="00EE5D52"/>
    <w:rsid w:val="00EE6A8D"/>
    <w:rsid w:val="00EE7F70"/>
    <w:rsid w:val="00EF0848"/>
    <w:rsid w:val="00EF1171"/>
    <w:rsid w:val="00EF1D7F"/>
    <w:rsid w:val="00EF407C"/>
    <w:rsid w:val="00EF5360"/>
    <w:rsid w:val="00EF7080"/>
    <w:rsid w:val="00F0007E"/>
    <w:rsid w:val="00F006F3"/>
    <w:rsid w:val="00F01461"/>
    <w:rsid w:val="00F014EF"/>
    <w:rsid w:val="00F01B5B"/>
    <w:rsid w:val="00F02D2A"/>
    <w:rsid w:val="00F03B32"/>
    <w:rsid w:val="00F03BB4"/>
    <w:rsid w:val="00F04438"/>
    <w:rsid w:val="00F05041"/>
    <w:rsid w:val="00F05985"/>
    <w:rsid w:val="00F0676D"/>
    <w:rsid w:val="00F07504"/>
    <w:rsid w:val="00F07F91"/>
    <w:rsid w:val="00F134CF"/>
    <w:rsid w:val="00F14FCB"/>
    <w:rsid w:val="00F15005"/>
    <w:rsid w:val="00F152CF"/>
    <w:rsid w:val="00F159A9"/>
    <w:rsid w:val="00F16B2B"/>
    <w:rsid w:val="00F16C36"/>
    <w:rsid w:val="00F179EB"/>
    <w:rsid w:val="00F17CD2"/>
    <w:rsid w:val="00F17DAB"/>
    <w:rsid w:val="00F20389"/>
    <w:rsid w:val="00F211BC"/>
    <w:rsid w:val="00F21A2E"/>
    <w:rsid w:val="00F21AC2"/>
    <w:rsid w:val="00F22655"/>
    <w:rsid w:val="00F23204"/>
    <w:rsid w:val="00F2330B"/>
    <w:rsid w:val="00F235A9"/>
    <w:rsid w:val="00F236AE"/>
    <w:rsid w:val="00F25563"/>
    <w:rsid w:val="00F25612"/>
    <w:rsid w:val="00F261CC"/>
    <w:rsid w:val="00F27BF4"/>
    <w:rsid w:val="00F3040D"/>
    <w:rsid w:val="00F3117A"/>
    <w:rsid w:val="00F31826"/>
    <w:rsid w:val="00F31E5F"/>
    <w:rsid w:val="00F3232F"/>
    <w:rsid w:val="00F32F82"/>
    <w:rsid w:val="00F340BE"/>
    <w:rsid w:val="00F34538"/>
    <w:rsid w:val="00F34DB3"/>
    <w:rsid w:val="00F3516C"/>
    <w:rsid w:val="00F35C9F"/>
    <w:rsid w:val="00F361B9"/>
    <w:rsid w:val="00F365EE"/>
    <w:rsid w:val="00F36E3D"/>
    <w:rsid w:val="00F3760E"/>
    <w:rsid w:val="00F378CF"/>
    <w:rsid w:val="00F40FAC"/>
    <w:rsid w:val="00F4129E"/>
    <w:rsid w:val="00F41321"/>
    <w:rsid w:val="00F42E73"/>
    <w:rsid w:val="00F43391"/>
    <w:rsid w:val="00F4367B"/>
    <w:rsid w:val="00F44109"/>
    <w:rsid w:val="00F45691"/>
    <w:rsid w:val="00F456F5"/>
    <w:rsid w:val="00F45E51"/>
    <w:rsid w:val="00F46155"/>
    <w:rsid w:val="00F4616C"/>
    <w:rsid w:val="00F4644F"/>
    <w:rsid w:val="00F4691F"/>
    <w:rsid w:val="00F50546"/>
    <w:rsid w:val="00F51C65"/>
    <w:rsid w:val="00F52812"/>
    <w:rsid w:val="00F52C0B"/>
    <w:rsid w:val="00F52D9C"/>
    <w:rsid w:val="00F534B8"/>
    <w:rsid w:val="00F56E27"/>
    <w:rsid w:val="00F5706A"/>
    <w:rsid w:val="00F573AA"/>
    <w:rsid w:val="00F57D67"/>
    <w:rsid w:val="00F6084F"/>
    <w:rsid w:val="00F608FC"/>
    <w:rsid w:val="00F60CD5"/>
    <w:rsid w:val="00F6100A"/>
    <w:rsid w:val="00F614A7"/>
    <w:rsid w:val="00F6305D"/>
    <w:rsid w:val="00F63AD8"/>
    <w:rsid w:val="00F648DE"/>
    <w:rsid w:val="00F64ADC"/>
    <w:rsid w:val="00F64D78"/>
    <w:rsid w:val="00F650B3"/>
    <w:rsid w:val="00F655DF"/>
    <w:rsid w:val="00F65675"/>
    <w:rsid w:val="00F65AEA"/>
    <w:rsid w:val="00F66207"/>
    <w:rsid w:val="00F66570"/>
    <w:rsid w:val="00F665FD"/>
    <w:rsid w:val="00F679DE"/>
    <w:rsid w:val="00F67BA8"/>
    <w:rsid w:val="00F70163"/>
    <w:rsid w:val="00F70626"/>
    <w:rsid w:val="00F71803"/>
    <w:rsid w:val="00F71A3B"/>
    <w:rsid w:val="00F7343E"/>
    <w:rsid w:val="00F73EEA"/>
    <w:rsid w:val="00F74DEE"/>
    <w:rsid w:val="00F7575C"/>
    <w:rsid w:val="00F75F54"/>
    <w:rsid w:val="00F76D60"/>
    <w:rsid w:val="00F802DC"/>
    <w:rsid w:val="00F81DEC"/>
    <w:rsid w:val="00F81F22"/>
    <w:rsid w:val="00F82112"/>
    <w:rsid w:val="00F83739"/>
    <w:rsid w:val="00F83E15"/>
    <w:rsid w:val="00F83F5E"/>
    <w:rsid w:val="00F848CB"/>
    <w:rsid w:val="00F865C3"/>
    <w:rsid w:val="00F87F1E"/>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5F9D"/>
    <w:rsid w:val="00FA62F9"/>
    <w:rsid w:val="00FA636C"/>
    <w:rsid w:val="00FA6B49"/>
    <w:rsid w:val="00FA6B59"/>
    <w:rsid w:val="00FA783D"/>
    <w:rsid w:val="00FA7F86"/>
    <w:rsid w:val="00FB03A9"/>
    <w:rsid w:val="00FB0F37"/>
    <w:rsid w:val="00FB1925"/>
    <w:rsid w:val="00FB25CE"/>
    <w:rsid w:val="00FB3126"/>
    <w:rsid w:val="00FB32CA"/>
    <w:rsid w:val="00FB45EE"/>
    <w:rsid w:val="00FB5543"/>
    <w:rsid w:val="00FB613B"/>
    <w:rsid w:val="00FB683E"/>
    <w:rsid w:val="00FB6CFF"/>
    <w:rsid w:val="00FB7594"/>
    <w:rsid w:val="00FC120C"/>
    <w:rsid w:val="00FC28EE"/>
    <w:rsid w:val="00FC309D"/>
    <w:rsid w:val="00FC3146"/>
    <w:rsid w:val="00FC4EE3"/>
    <w:rsid w:val="00FC52BB"/>
    <w:rsid w:val="00FC55A5"/>
    <w:rsid w:val="00FC55DB"/>
    <w:rsid w:val="00FC562D"/>
    <w:rsid w:val="00FC59E3"/>
    <w:rsid w:val="00FC5F7D"/>
    <w:rsid w:val="00FC65C8"/>
    <w:rsid w:val="00FC68B7"/>
    <w:rsid w:val="00FC6CC4"/>
    <w:rsid w:val="00FC6F80"/>
    <w:rsid w:val="00FD162A"/>
    <w:rsid w:val="00FD1A6B"/>
    <w:rsid w:val="00FD2352"/>
    <w:rsid w:val="00FD281D"/>
    <w:rsid w:val="00FD29EB"/>
    <w:rsid w:val="00FD2AEE"/>
    <w:rsid w:val="00FD2B1A"/>
    <w:rsid w:val="00FD3D1C"/>
    <w:rsid w:val="00FD3F98"/>
    <w:rsid w:val="00FD4196"/>
    <w:rsid w:val="00FD526E"/>
    <w:rsid w:val="00FD66C4"/>
    <w:rsid w:val="00FD673F"/>
    <w:rsid w:val="00FD6858"/>
    <w:rsid w:val="00FD76C4"/>
    <w:rsid w:val="00FE106A"/>
    <w:rsid w:val="00FE1A0E"/>
    <w:rsid w:val="00FE2599"/>
    <w:rsid w:val="00FE2B46"/>
    <w:rsid w:val="00FE3469"/>
    <w:rsid w:val="00FE416C"/>
    <w:rsid w:val="00FE4AAE"/>
    <w:rsid w:val="00FE5881"/>
    <w:rsid w:val="00FE646D"/>
    <w:rsid w:val="00FE71DB"/>
    <w:rsid w:val="00FE7450"/>
    <w:rsid w:val="00FF073E"/>
    <w:rsid w:val="00FF145D"/>
    <w:rsid w:val="00FF1CEB"/>
    <w:rsid w:val="00FF31A1"/>
    <w:rsid w:val="00FF3A20"/>
    <w:rsid w:val="00FF3C22"/>
    <w:rsid w:val="00FF4B2D"/>
    <w:rsid w:val="00FF548D"/>
    <w:rsid w:val="00FF554E"/>
    <w:rsid w:val="00FF556A"/>
    <w:rsid w:val="00FF6015"/>
    <w:rsid w:val="00FF7158"/>
    <w:rsid w:val="00FF72B9"/>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1C56"/>
  <w15:docId w15:val="{65437FEB-2F57-4BCF-92A2-F461389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04C"/>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semiHidden/>
    <w:rsid w:val="00F60CD5"/>
  </w:style>
  <w:style w:type="paragraph" w:styleId="BodyTextIndent">
    <w:name w:val="Body Text Indent"/>
    <w:basedOn w:val="Normal"/>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Footnote Text Char Char Char Char,Footnote Text1,Footnote Text Char Char Char,Fußnotentext Char1,Fußnotentext Char Char,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1,5_G_6 Char,-E Fußnotentext Char,footnote text Char,Fußnotentext Ursprung Char,Footnote Text Char Char Char1,Footnote Text Char Char Char Char Char,Footnote Text1 Char,Fußnotentext Char1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uiPriority w:val="99"/>
    <w:semiHidden/>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63519"/>
    <w:pPr>
      <w:spacing w:after="120" w:line="240" w:lineRule="auto"/>
      <w:ind w:left="1134"/>
    </w:pPr>
    <w:rPr>
      <w:b/>
      <w:bCs/>
      <w:szCs w:val="18"/>
      <w:lang w:val="ru-RU" w:eastAsia="ar-SA"/>
    </w:rPr>
  </w:style>
  <w:style w:type="table" w:customStyle="1" w:styleId="SGSTableBasic121">
    <w:name w:val="SGS Table Basic 121"/>
    <w:basedOn w:val="TableNormal"/>
    <w:uiPriority w:val="59"/>
    <w:rsid w:val="00263519"/>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59"/>
    <w:rsid w:val="00CE57C2"/>
    <w:pPr>
      <w:suppressAutoHyphens/>
      <w:spacing w:line="240" w:lineRule="atLeast"/>
    </w:pPr>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2BA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 w:id="52125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0356">
          <w:marLeft w:val="547"/>
          <w:marRight w:val="0"/>
          <w:marTop w:val="120"/>
          <w:marBottom w:val="0"/>
          <w:divBdr>
            <w:top w:val="none" w:sz="0" w:space="0" w:color="auto"/>
            <w:left w:val="none" w:sz="0" w:space="0" w:color="auto"/>
            <w:bottom w:val="none" w:sz="0" w:space="0" w:color="auto"/>
            <w:right w:val="none" w:sz="0" w:space="0" w:color="auto"/>
          </w:divBdr>
        </w:div>
      </w:divsChild>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50372040">
      <w:bodyDiv w:val="1"/>
      <w:marLeft w:val="0"/>
      <w:marRight w:val="0"/>
      <w:marTop w:val="0"/>
      <w:marBottom w:val="0"/>
      <w:divBdr>
        <w:top w:val="none" w:sz="0" w:space="0" w:color="auto"/>
        <w:left w:val="none" w:sz="0" w:space="0" w:color="auto"/>
        <w:bottom w:val="none" w:sz="0" w:space="0" w:color="auto"/>
        <w:right w:val="none" w:sz="0" w:space="0" w:color="auto"/>
      </w:divBdr>
    </w:div>
    <w:div w:id="166100008">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319433572">
      <w:bodyDiv w:val="1"/>
      <w:marLeft w:val="0"/>
      <w:marRight w:val="0"/>
      <w:marTop w:val="0"/>
      <w:marBottom w:val="0"/>
      <w:divBdr>
        <w:top w:val="none" w:sz="0" w:space="0" w:color="auto"/>
        <w:left w:val="none" w:sz="0" w:space="0" w:color="auto"/>
        <w:bottom w:val="none" w:sz="0" w:space="0" w:color="auto"/>
        <w:right w:val="none" w:sz="0" w:space="0" w:color="auto"/>
      </w:divBdr>
      <w:divsChild>
        <w:div w:id="460460067">
          <w:marLeft w:val="446"/>
          <w:marRight w:val="0"/>
          <w:marTop w:val="0"/>
          <w:marBottom w:val="0"/>
          <w:divBdr>
            <w:top w:val="none" w:sz="0" w:space="0" w:color="auto"/>
            <w:left w:val="none" w:sz="0" w:space="0" w:color="auto"/>
            <w:bottom w:val="none" w:sz="0" w:space="0" w:color="auto"/>
            <w:right w:val="none" w:sz="0" w:space="0" w:color="auto"/>
          </w:divBdr>
        </w:div>
        <w:div w:id="786853723">
          <w:marLeft w:val="446"/>
          <w:marRight w:val="0"/>
          <w:marTop w:val="0"/>
          <w:marBottom w:val="0"/>
          <w:divBdr>
            <w:top w:val="none" w:sz="0" w:space="0" w:color="auto"/>
            <w:left w:val="none" w:sz="0" w:space="0" w:color="auto"/>
            <w:bottom w:val="none" w:sz="0" w:space="0" w:color="auto"/>
            <w:right w:val="none" w:sz="0" w:space="0" w:color="auto"/>
          </w:divBdr>
        </w:div>
      </w:divsChild>
    </w:div>
    <w:div w:id="343047518">
      <w:bodyDiv w:val="1"/>
      <w:marLeft w:val="0"/>
      <w:marRight w:val="0"/>
      <w:marTop w:val="0"/>
      <w:marBottom w:val="0"/>
      <w:divBdr>
        <w:top w:val="none" w:sz="0" w:space="0" w:color="auto"/>
        <w:left w:val="none" w:sz="0" w:space="0" w:color="auto"/>
        <w:bottom w:val="none" w:sz="0" w:space="0" w:color="auto"/>
        <w:right w:val="none" w:sz="0" w:space="0" w:color="auto"/>
      </w:divBdr>
      <w:divsChild>
        <w:div w:id="78136148">
          <w:marLeft w:val="446"/>
          <w:marRight w:val="0"/>
          <w:marTop w:val="0"/>
          <w:marBottom w:val="0"/>
          <w:divBdr>
            <w:top w:val="none" w:sz="0" w:space="0" w:color="auto"/>
            <w:left w:val="none" w:sz="0" w:space="0" w:color="auto"/>
            <w:bottom w:val="none" w:sz="0" w:space="0" w:color="auto"/>
            <w:right w:val="none" w:sz="0" w:space="0" w:color="auto"/>
          </w:divBdr>
        </w:div>
      </w:divsChild>
    </w:div>
    <w:div w:id="362486938">
      <w:bodyDiv w:val="1"/>
      <w:marLeft w:val="0"/>
      <w:marRight w:val="0"/>
      <w:marTop w:val="0"/>
      <w:marBottom w:val="0"/>
      <w:divBdr>
        <w:top w:val="none" w:sz="0" w:space="0" w:color="auto"/>
        <w:left w:val="none" w:sz="0" w:space="0" w:color="auto"/>
        <w:bottom w:val="none" w:sz="0" w:space="0" w:color="auto"/>
        <w:right w:val="none" w:sz="0" w:space="0" w:color="auto"/>
      </w:divBdr>
    </w:div>
    <w:div w:id="387415573">
      <w:bodyDiv w:val="1"/>
      <w:marLeft w:val="0"/>
      <w:marRight w:val="0"/>
      <w:marTop w:val="0"/>
      <w:marBottom w:val="0"/>
      <w:divBdr>
        <w:top w:val="none" w:sz="0" w:space="0" w:color="auto"/>
        <w:left w:val="none" w:sz="0" w:space="0" w:color="auto"/>
        <w:bottom w:val="none" w:sz="0" w:space="0" w:color="auto"/>
        <w:right w:val="none" w:sz="0" w:space="0" w:color="auto"/>
      </w:divBdr>
      <w:divsChild>
        <w:div w:id="1258245848">
          <w:marLeft w:val="446"/>
          <w:marRight w:val="0"/>
          <w:marTop w:val="0"/>
          <w:marBottom w:val="0"/>
          <w:divBdr>
            <w:top w:val="none" w:sz="0" w:space="0" w:color="auto"/>
            <w:left w:val="none" w:sz="0" w:space="0" w:color="auto"/>
            <w:bottom w:val="none" w:sz="0" w:space="0" w:color="auto"/>
            <w:right w:val="none" w:sz="0" w:space="0" w:color="auto"/>
          </w:divBdr>
        </w:div>
        <w:div w:id="1328512880">
          <w:marLeft w:val="446"/>
          <w:marRight w:val="0"/>
          <w:marTop w:val="0"/>
          <w:marBottom w:val="0"/>
          <w:divBdr>
            <w:top w:val="none" w:sz="0" w:space="0" w:color="auto"/>
            <w:left w:val="none" w:sz="0" w:space="0" w:color="auto"/>
            <w:bottom w:val="none" w:sz="0" w:space="0" w:color="auto"/>
            <w:right w:val="none" w:sz="0" w:space="0" w:color="auto"/>
          </w:divBdr>
        </w:div>
        <w:div w:id="1404450821">
          <w:marLeft w:val="446"/>
          <w:marRight w:val="0"/>
          <w:marTop w:val="0"/>
          <w:marBottom w:val="0"/>
          <w:divBdr>
            <w:top w:val="none" w:sz="0" w:space="0" w:color="auto"/>
            <w:left w:val="none" w:sz="0" w:space="0" w:color="auto"/>
            <w:bottom w:val="none" w:sz="0" w:space="0" w:color="auto"/>
            <w:right w:val="none" w:sz="0" w:space="0" w:color="auto"/>
          </w:divBdr>
        </w:div>
      </w:divsChild>
    </w:div>
    <w:div w:id="407575290">
      <w:bodyDiv w:val="1"/>
      <w:marLeft w:val="0"/>
      <w:marRight w:val="0"/>
      <w:marTop w:val="0"/>
      <w:marBottom w:val="0"/>
      <w:divBdr>
        <w:top w:val="none" w:sz="0" w:space="0" w:color="auto"/>
        <w:left w:val="none" w:sz="0" w:space="0" w:color="auto"/>
        <w:bottom w:val="none" w:sz="0" w:space="0" w:color="auto"/>
        <w:right w:val="none" w:sz="0" w:space="0" w:color="auto"/>
      </w:divBdr>
      <w:divsChild>
        <w:div w:id="763304839">
          <w:marLeft w:val="446"/>
          <w:marRight w:val="0"/>
          <w:marTop w:val="0"/>
          <w:marBottom w:val="0"/>
          <w:divBdr>
            <w:top w:val="none" w:sz="0" w:space="0" w:color="auto"/>
            <w:left w:val="none" w:sz="0" w:space="0" w:color="auto"/>
            <w:bottom w:val="none" w:sz="0" w:space="0" w:color="auto"/>
            <w:right w:val="none" w:sz="0" w:space="0" w:color="auto"/>
          </w:divBdr>
        </w:div>
      </w:divsChild>
    </w:div>
    <w:div w:id="449470506">
      <w:bodyDiv w:val="1"/>
      <w:marLeft w:val="0"/>
      <w:marRight w:val="0"/>
      <w:marTop w:val="0"/>
      <w:marBottom w:val="0"/>
      <w:divBdr>
        <w:top w:val="none" w:sz="0" w:space="0" w:color="auto"/>
        <w:left w:val="none" w:sz="0" w:space="0" w:color="auto"/>
        <w:bottom w:val="none" w:sz="0" w:space="0" w:color="auto"/>
        <w:right w:val="none" w:sz="0" w:space="0" w:color="auto"/>
      </w:divBdr>
      <w:divsChild>
        <w:div w:id="831094573">
          <w:marLeft w:val="446"/>
          <w:marRight w:val="0"/>
          <w:marTop w:val="0"/>
          <w:marBottom w:val="0"/>
          <w:divBdr>
            <w:top w:val="none" w:sz="0" w:space="0" w:color="auto"/>
            <w:left w:val="none" w:sz="0" w:space="0" w:color="auto"/>
            <w:bottom w:val="none" w:sz="0" w:space="0" w:color="auto"/>
            <w:right w:val="none" w:sz="0" w:space="0" w:color="auto"/>
          </w:divBdr>
        </w:div>
        <w:div w:id="1057586874">
          <w:marLeft w:val="446"/>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83931551">
      <w:bodyDiv w:val="1"/>
      <w:marLeft w:val="0"/>
      <w:marRight w:val="0"/>
      <w:marTop w:val="0"/>
      <w:marBottom w:val="0"/>
      <w:divBdr>
        <w:top w:val="none" w:sz="0" w:space="0" w:color="auto"/>
        <w:left w:val="none" w:sz="0" w:space="0" w:color="auto"/>
        <w:bottom w:val="none" w:sz="0" w:space="0" w:color="auto"/>
        <w:right w:val="none" w:sz="0" w:space="0" w:color="auto"/>
      </w:divBdr>
    </w:div>
    <w:div w:id="518276211">
      <w:bodyDiv w:val="1"/>
      <w:marLeft w:val="0"/>
      <w:marRight w:val="0"/>
      <w:marTop w:val="0"/>
      <w:marBottom w:val="0"/>
      <w:divBdr>
        <w:top w:val="none" w:sz="0" w:space="0" w:color="auto"/>
        <w:left w:val="none" w:sz="0" w:space="0" w:color="auto"/>
        <w:bottom w:val="none" w:sz="0" w:space="0" w:color="auto"/>
        <w:right w:val="none" w:sz="0" w:space="0" w:color="auto"/>
      </w:divBdr>
      <w:divsChild>
        <w:div w:id="1830899051">
          <w:marLeft w:val="446"/>
          <w:marRight w:val="0"/>
          <w:marTop w:val="0"/>
          <w:marBottom w:val="0"/>
          <w:divBdr>
            <w:top w:val="none" w:sz="0" w:space="0" w:color="auto"/>
            <w:left w:val="none" w:sz="0" w:space="0" w:color="auto"/>
            <w:bottom w:val="none" w:sz="0" w:space="0" w:color="auto"/>
            <w:right w:val="none" w:sz="0" w:space="0" w:color="auto"/>
          </w:divBdr>
        </w:div>
      </w:divsChild>
    </w:div>
    <w:div w:id="600989959">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43797994">
      <w:bodyDiv w:val="1"/>
      <w:marLeft w:val="0"/>
      <w:marRight w:val="0"/>
      <w:marTop w:val="0"/>
      <w:marBottom w:val="0"/>
      <w:divBdr>
        <w:top w:val="none" w:sz="0" w:space="0" w:color="auto"/>
        <w:left w:val="none" w:sz="0" w:space="0" w:color="auto"/>
        <w:bottom w:val="none" w:sz="0" w:space="0" w:color="auto"/>
        <w:right w:val="none" w:sz="0" w:space="0" w:color="auto"/>
      </w:divBdr>
    </w:div>
    <w:div w:id="819931330">
      <w:bodyDiv w:val="1"/>
      <w:marLeft w:val="0"/>
      <w:marRight w:val="0"/>
      <w:marTop w:val="0"/>
      <w:marBottom w:val="0"/>
      <w:divBdr>
        <w:top w:val="none" w:sz="0" w:space="0" w:color="auto"/>
        <w:left w:val="none" w:sz="0" w:space="0" w:color="auto"/>
        <w:bottom w:val="none" w:sz="0" w:space="0" w:color="auto"/>
        <w:right w:val="none" w:sz="0" w:space="0" w:color="auto"/>
      </w:divBdr>
    </w:div>
    <w:div w:id="836581328">
      <w:bodyDiv w:val="1"/>
      <w:marLeft w:val="0"/>
      <w:marRight w:val="0"/>
      <w:marTop w:val="0"/>
      <w:marBottom w:val="0"/>
      <w:divBdr>
        <w:top w:val="none" w:sz="0" w:space="0" w:color="auto"/>
        <w:left w:val="none" w:sz="0" w:space="0" w:color="auto"/>
        <w:bottom w:val="none" w:sz="0" w:space="0" w:color="auto"/>
        <w:right w:val="none" w:sz="0" w:space="0" w:color="auto"/>
      </w:divBdr>
    </w:div>
    <w:div w:id="870608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80">
          <w:marLeft w:val="446"/>
          <w:marRight w:val="0"/>
          <w:marTop w:val="0"/>
          <w:marBottom w:val="0"/>
          <w:divBdr>
            <w:top w:val="none" w:sz="0" w:space="0" w:color="auto"/>
            <w:left w:val="none" w:sz="0" w:space="0" w:color="auto"/>
            <w:bottom w:val="none" w:sz="0" w:space="0" w:color="auto"/>
            <w:right w:val="none" w:sz="0" w:space="0" w:color="auto"/>
          </w:divBdr>
        </w:div>
      </w:divsChild>
    </w:div>
    <w:div w:id="906376779">
      <w:bodyDiv w:val="1"/>
      <w:marLeft w:val="0"/>
      <w:marRight w:val="0"/>
      <w:marTop w:val="0"/>
      <w:marBottom w:val="0"/>
      <w:divBdr>
        <w:top w:val="none" w:sz="0" w:space="0" w:color="auto"/>
        <w:left w:val="none" w:sz="0" w:space="0" w:color="auto"/>
        <w:bottom w:val="none" w:sz="0" w:space="0" w:color="auto"/>
        <w:right w:val="none" w:sz="0" w:space="0" w:color="auto"/>
      </w:divBdr>
      <w:divsChild>
        <w:div w:id="32585450">
          <w:marLeft w:val="446"/>
          <w:marRight w:val="0"/>
          <w:marTop w:val="0"/>
          <w:marBottom w:val="0"/>
          <w:divBdr>
            <w:top w:val="none" w:sz="0" w:space="0" w:color="auto"/>
            <w:left w:val="none" w:sz="0" w:space="0" w:color="auto"/>
            <w:bottom w:val="none" w:sz="0" w:space="0" w:color="auto"/>
            <w:right w:val="none" w:sz="0" w:space="0" w:color="auto"/>
          </w:divBdr>
        </w:div>
        <w:div w:id="1190753194">
          <w:marLeft w:val="446"/>
          <w:marRight w:val="0"/>
          <w:marTop w:val="0"/>
          <w:marBottom w:val="0"/>
          <w:divBdr>
            <w:top w:val="none" w:sz="0" w:space="0" w:color="auto"/>
            <w:left w:val="none" w:sz="0" w:space="0" w:color="auto"/>
            <w:bottom w:val="none" w:sz="0" w:space="0" w:color="auto"/>
            <w:right w:val="none" w:sz="0" w:space="0" w:color="auto"/>
          </w:divBdr>
        </w:div>
      </w:divsChild>
    </w:div>
    <w:div w:id="915361839">
      <w:bodyDiv w:val="1"/>
      <w:marLeft w:val="0"/>
      <w:marRight w:val="0"/>
      <w:marTop w:val="0"/>
      <w:marBottom w:val="0"/>
      <w:divBdr>
        <w:top w:val="none" w:sz="0" w:space="0" w:color="auto"/>
        <w:left w:val="none" w:sz="0" w:space="0" w:color="auto"/>
        <w:bottom w:val="none" w:sz="0" w:space="0" w:color="auto"/>
        <w:right w:val="none" w:sz="0" w:space="0" w:color="auto"/>
      </w:divBdr>
    </w:div>
    <w:div w:id="957373396">
      <w:bodyDiv w:val="1"/>
      <w:marLeft w:val="0"/>
      <w:marRight w:val="0"/>
      <w:marTop w:val="0"/>
      <w:marBottom w:val="0"/>
      <w:divBdr>
        <w:top w:val="none" w:sz="0" w:space="0" w:color="auto"/>
        <w:left w:val="none" w:sz="0" w:space="0" w:color="auto"/>
        <w:bottom w:val="none" w:sz="0" w:space="0" w:color="auto"/>
        <w:right w:val="none" w:sz="0" w:space="0" w:color="auto"/>
      </w:divBdr>
      <w:divsChild>
        <w:div w:id="1141970143">
          <w:marLeft w:val="446"/>
          <w:marRight w:val="0"/>
          <w:marTop w:val="0"/>
          <w:marBottom w:val="0"/>
          <w:divBdr>
            <w:top w:val="none" w:sz="0" w:space="0" w:color="auto"/>
            <w:left w:val="none" w:sz="0" w:space="0" w:color="auto"/>
            <w:bottom w:val="none" w:sz="0" w:space="0" w:color="auto"/>
            <w:right w:val="none" w:sz="0" w:space="0" w:color="auto"/>
          </w:divBdr>
        </w:div>
        <w:div w:id="1223829658">
          <w:marLeft w:val="446"/>
          <w:marRight w:val="0"/>
          <w:marTop w:val="0"/>
          <w:marBottom w:val="0"/>
          <w:divBdr>
            <w:top w:val="none" w:sz="0" w:space="0" w:color="auto"/>
            <w:left w:val="none" w:sz="0" w:space="0" w:color="auto"/>
            <w:bottom w:val="none" w:sz="0" w:space="0" w:color="auto"/>
            <w:right w:val="none" w:sz="0" w:space="0" w:color="auto"/>
          </w:divBdr>
        </w:div>
      </w:divsChild>
    </w:div>
    <w:div w:id="978070211">
      <w:bodyDiv w:val="1"/>
      <w:marLeft w:val="0"/>
      <w:marRight w:val="0"/>
      <w:marTop w:val="0"/>
      <w:marBottom w:val="0"/>
      <w:divBdr>
        <w:top w:val="none" w:sz="0" w:space="0" w:color="auto"/>
        <w:left w:val="none" w:sz="0" w:space="0" w:color="auto"/>
        <w:bottom w:val="none" w:sz="0" w:space="0" w:color="auto"/>
        <w:right w:val="none" w:sz="0" w:space="0" w:color="auto"/>
      </w:divBdr>
      <w:divsChild>
        <w:div w:id="602080918">
          <w:marLeft w:val="446"/>
          <w:marRight w:val="0"/>
          <w:marTop w:val="0"/>
          <w:marBottom w:val="0"/>
          <w:divBdr>
            <w:top w:val="none" w:sz="0" w:space="0" w:color="auto"/>
            <w:left w:val="none" w:sz="0" w:space="0" w:color="auto"/>
            <w:bottom w:val="none" w:sz="0" w:space="0" w:color="auto"/>
            <w:right w:val="none" w:sz="0" w:space="0" w:color="auto"/>
          </w:divBdr>
        </w:div>
        <w:div w:id="878393542">
          <w:marLeft w:val="446"/>
          <w:marRight w:val="0"/>
          <w:marTop w:val="0"/>
          <w:marBottom w:val="0"/>
          <w:divBdr>
            <w:top w:val="none" w:sz="0" w:space="0" w:color="auto"/>
            <w:left w:val="none" w:sz="0" w:space="0" w:color="auto"/>
            <w:bottom w:val="none" w:sz="0" w:space="0" w:color="auto"/>
            <w:right w:val="none" w:sz="0" w:space="0" w:color="auto"/>
          </w:divBdr>
        </w:div>
      </w:divsChild>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1064833470">
          <w:marLeft w:val="446"/>
          <w:marRight w:val="0"/>
          <w:marTop w:val="0"/>
          <w:marBottom w:val="0"/>
          <w:divBdr>
            <w:top w:val="none" w:sz="0" w:space="0" w:color="auto"/>
            <w:left w:val="none" w:sz="0" w:space="0" w:color="auto"/>
            <w:bottom w:val="none" w:sz="0" w:space="0" w:color="auto"/>
            <w:right w:val="none" w:sz="0" w:space="0" w:color="auto"/>
          </w:divBdr>
        </w:div>
      </w:divsChild>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35233157">
      <w:bodyDiv w:val="1"/>
      <w:marLeft w:val="0"/>
      <w:marRight w:val="0"/>
      <w:marTop w:val="0"/>
      <w:marBottom w:val="0"/>
      <w:divBdr>
        <w:top w:val="none" w:sz="0" w:space="0" w:color="auto"/>
        <w:left w:val="none" w:sz="0" w:space="0" w:color="auto"/>
        <w:bottom w:val="none" w:sz="0" w:space="0" w:color="auto"/>
        <w:right w:val="none" w:sz="0" w:space="0" w:color="auto"/>
      </w:divBdr>
      <w:divsChild>
        <w:div w:id="1077021622">
          <w:marLeft w:val="446"/>
          <w:marRight w:val="0"/>
          <w:marTop w:val="0"/>
          <w:marBottom w:val="0"/>
          <w:divBdr>
            <w:top w:val="none" w:sz="0" w:space="0" w:color="auto"/>
            <w:left w:val="none" w:sz="0" w:space="0" w:color="auto"/>
            <w:bottom w:val="none" w:sz="0" w:space="0" w:color="auto"/>
            <w:right w:val="none" w:sz="0" w:space="0" w:color="auto"/>
          </w:divBdr>
        </w:div>
      </w:divsChild>
    </w:div>
    <w:div w:id="1042904814">
      <w:bodyDiv w:val="1"/>
      <w:marLeft w:val="0"/>
      <w:marRight w:val="0"/>
      <w:marTop w:val="0"/>
      <w:marBottom w:val="0"/>
      <w:divBdr>
        <w:top w:val="none" w:sz="0" w:space="0" w:color="auto"/>
        <w:left w:val="none" w:sz="0" w:space="0" w:color="auto"/>
        <w:bottom w:val="none" w:sz="0" w:space="0" w:color="auto"/>
        <w:right w:val="none" w:sz="0" w:space="0" w:color="auto"/>
      </w:divBdr>
      <w:divsChild>
        <w:div w:id="922181867">
          <w:marLeft w:val="446"/>
          <w:marRight w:val="0"/>
          <w:marTop w:val="0"/>
          <w:marBottom w:val="0"/>
          <w:divBdr>
            <w:top w:val="none" w:sz="0" w:space="0" w:color="auto"/>
            <w:left w:val="none" w:sz="0" w:space="0" w:color="auto"/>
            <w:bottom w:val="none" w:sz="0" w:space="0" w:color="auto"/>
            <w:right w:val="none" w:sz="0" w:space="0" w:color="auto"/>
          </w:divBdr>
        </w:div>
      </w:divsChild>
    </w:div>
    <w:div w:id="1065178117">
      <w:bodyDiv w:val="1"/>
      <w:marLeft w:val="0"/>
      <w:marRight w:val="0"/>
      <w:marTop w:val="0"/>
      <w:marBottom w:val="0"/>
      <w:divBdr>
        <w:top w:val="none" w:sz="0" w:space="0" w:color="auto"/>
        <w:left w:val="none" w:sz="0" w:space="0" w:color="auto"/>
        <w:bottom w:val="none" w:sz="0" w:space="0" w:color="auto"/>
        <w:right w:val="none" w:sz="0" w:space="0" w:color="auto"/>
      </w:divBdr>
    </w:div>
    <w:div w:id="1093669600">
      <w:bodyDiv w:val="1"/>
      <w:marLeft w:val="0"/>
      <w:marRight w:val="0"/>
      <w:marTop w:val="0"/>
      <w:marBottom w:val="0"/>
      <w:divBdr>
        <w:top w:val="none" w:sz="0" w:space="0" w:color="auto"/>
        <w:left w:val="none" w:sz="0" w:space="0" w:color="auto"/>
        <w:bottom w:val="none" w:sz="0" w:space="0" w:color="auto"/>
        <w:right w:val="none" w:sz="0" w:space="0" w:color="auto"/>
      </w:divBdr>
      <w:divsChild>
        <w:div w:id="755518356">
          <w:marLeft w:val="547"/>
          <w:marRight w:val="0"/>
          <w:marTop w:val="120"/>
          <w:marBottom w:val="0"/>
          <w:divBdr>
            <w:top w:val="none" w:sz="0" w:space="0" w:color="auto"/>
            <w:left w:val="none" w:sz="0" w:space="0" w:color="auto"/>
            <w:bottom w:val="none" w:sz="0" w:space="0" w:color="auto"/>
            <w:right w:val="none" w:sz="0" w:space="0" w:color="auto"/>
          </w:divBdr>
        </w:div>
        <w:div w:id="1131094200">
          <w:marLeft w:val="547"/>
          <w:marRight w:val="0"/>
          <w:marTop w:val="120"/>
          <w:marBottom w:val="0"/>
          <w:divBdr>
            <w:top w:val="none" w:sz="0" w:space="0" w:color="auto"/>
            <w:left w:val="none" w:sz="0" w:space="0" w:color="auto"/>
            <w:bottom w:val="none" w:sz="0" w:space="0" w:color="auto"/>
            <w:right w:val="none" w:sz="0" w:space="0" w:color="auto"/>
          </w:divBdr>
        </w:div>
      </w:divsChild>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59807812">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50961581">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7389366">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32626543">
      <w:bodyDiv w:val="1"/>
      <w:marLeft w:val="0"/>
      <w:marRight w:val="0"/>
      <w:marTop w:val="0"/>
      <w:marBottom w:val="0"/>
      <w:divBdr>
        <w:top w:val="none" w:sz="0" w:space="0" w:color="auto"/>
        <w:left w:val="none" w:sz="0" w:space="0" w:color="auto"/>
        <w:bottom w:val="none" w:sz="0" w:space="0" w:color="auto"/>
        <w:right w:val="none" w:sz="0" w:space="0" w:color="auto"/>
      </w:divBdr>
    </w:div>
    <w:div w:id="1453019138">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694727646">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06116863">
      <w:bodyDiv w:val="1"/>
      <w:marLeft w:val="0"/>
      <w:marRight w:val="0"/>
      <w:marTop w:val="0"/>
      <w:marBottom w:val="0"/>
      <w:divBdr>
        <w:top w:val="none" w:sz="0" w:space="0" w:color="auto"/>
        <w:left w:val="none" w:sz="0" w:space="0" w:color="auto"/>
        <w:bottom w:val="none" w:sz="0" w:space="0" w:color="auto"/>
        <w:right w:val="none" w:sz="0" w:space="0" w:color="auto"/>
      </w:divBdr>
    </w:div>
    <w:div w:id="1822769843">
      <w:bodyDiv w:val="1"/>
      <w:marLeft w:val="0"/>
      <w:marRight w:val="0"/>
      <w:marTop w:val="0"/>
      <w:marBottom w:val="0"/>
      <w:divBdr>
        <w:top w:val="none" w:sz="0" w:space="0" w:color="auto"/>
        <w:left w:val="none" w:sz="0" w:space="0" w:color="auto"/>
        <w:bottom w:val="none" w:sz="0" w:space="0" w:color="auto"/>
        <w:right w:val="none" w:sz="0" w:space="0" w:color="auto"/>
      </w:divBdr>
      <w:divsChild>
        <w:div w:id="1287783023">
          <w:marLeft w:val="446"/>
          <w:marRight w:val="0"/>
          <w:marTop w:val="0"/>
          <w:marBottom w:val="0"/>
          <w:divBdr>
            <w:top w:val="none" w:sz="0" w:space="0" w:color="auto"/>
            <w:left w:val="none" w:sz="0" w:space="0" w:color="auto"/>
            <w:bottom w:val="none" w:sz="0" w:space="0" w:color="auto"/>
            <w:right w:val="none" w:sz="0" w:space="0" w:color="auto"/>
          </w:divBdr>
        </w:div>
      </w:divsChild>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32136608">
      <w:bodyDiv w:val="1"/>
      <w:marLeft w:val="0"/>
      <w:marRight w:val="0"/>
      <w:marTop w:val="0"/>
      <w:marBottom w:val="0"/>
      <w:divBdr>
        <w:top w:val="none" w:sz="0" w:space="0" w:color="auto"/>
        <w:left w:val="none" w:sz="0" w:space="0" w:color="auto"/>
        <w:bottom w:val="none" w:sz="0" w:space="0" w:color="auto"/>
        <w:right w:val="none" w:sz="0" w:space="0" w:color="auto"/>
      </w:divBdr>
      <w:divsChild>
        <w:div w:id="208954954">
          <w:marLeft w:val="446"/>
          <w:marRight w:val="0"/>
          <w:marTop w:val="0"/>
          <w:marBottom w:val="0"/>
          <w:divBdr>
            <w:top w:val="none" w:sz="0" w:space="0" w:color="auto"/>
            <w:left w:val="none" w:sz="0" w:space="0" w:color="auto"/>
            <w:bottom w:val="none" w:sz="0" w:space="0" w:color="auto"/>
            <w:right w:val="none" w:sz="0" w:space="0" w:color="auto"/>
          </w:divBdr>
        </w:div>
        <w:div w:id="1213426972">
          <w:marLeft w:val="446"/>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851530257">
      <w:bodyDiv w:val="1"/>
      <w:marLeft w:val="0"/>
      <w:marRight w:val="0"/>
      <w:marTop w:val="0"/>
      <w:marBottom w:val="0"/>
      <w:divBdr>
        <w:top w:val="none" w:sz="0" w:space="0" w:color="auto"/>
        <w:left w:val="none" w:sz="0" w:space="0" w:color="auto"/>
        <w:bottom w:val="none" w:sz="0" w:space="0" w:color="auto"/>
        <w:right w:val="none" w:sz="0" w:space="0" w:color="auto"/>
      </w:divBdr>
      <w:divsChild>
        <w:div w:id="1587962446">
          <w:marLeft w:val="446"/>
          <w:marRight w:val="0"/>
          <w:marTop w:val="0"/>
          <w:marBottom w:val="0"/>
          <w:divBdr>
            <w:top w:val="none" w:sz="0" w:space="0" w:color="auto"/>
            <w:left w:val="none" w:sz="0" w:space="0" w:color="auto"/>
            <w:bottom w:val="none" w:sz="0" w:space="0" w:color="auto"/>
            <w:right w:val="none" w:sz="0" w:space="0" w:color="auto"/>
          </w:divBdr>
        </w:div>
      </w:divsChild>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1962488859">
      <w:bodyDiv w:val="1"/>
      <w:marLeft w:val="0"/>
      <w:marRight w:val="0"/>
      <w:marTop w:val="0"/>
      <w:marBottom w:val="0"/>
      <w:divBdr>
        <w:top w:val="none" w:sz="0" w:space="0" w:color="auto"/>
        <w:left w:val="none" w:sz="0" w:space="0" w:color="auto"/>
        <w:bottom w:val="none" w:sz="0" w:space="0" w:color="auto"/>
        <w:right w:val="none" w:sz="0" w:space="0" w:color="auto"/>
      </w:divBdr>
      <w:divsChild>
        <w:div w:id="658190423">
          <w:marLeft w:val="446"/>
          <w:marRight w:val="0"/>
          <w:marTop w:val="0"/>
          <w:marBottom w:val="0"/>
          <w:divBdr>
            <w:top w:val="none" w:sz="0" w:space="0" w:color="auto"/>
            <w:left w:val="none" w:sz="0" w:space="0" w:color="auto"/>
            <w:bottom w:val="none" w:sz="0" w:space="0" w:color="auto"/>
            <w:right w:val="none" w:sz="0" w:space="0" w:color="auto"/>
          </w:divBdr>
        </w:div>
        <w:div w:id="1497070403">
          <w:marLeft w:val="446"/>
          <w:marRight w:val="0"/>
          <w:marTop w:val="0"/>
          <w:marBottom w:val="0"/>
          <w:divBdr>
            <w:top w:val="none" w:sz="0" w:space="0" w:color="auto"/>
            <w:left w:val="none" w:sz="0" w:space="0" w:color="auto"/>
            <w:bottom w:val="none" w:sz="0" w:space="0" w:color="auto"/>
            <w:right w:val="none" w:sz="0" w:space="0" w:color="auto"/>
          </w:divBdr>
        </w:div>
      </w:divsChild>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B9ADC-1D76-42DB-B8CA-51F2FF280380}">
  <ds:schemaRefs>
    <ds:schemaRef ds:uri="http://schemas.openxmlformats.org/officeDocument/2006/bibliography"/>
  </ds:schemaRefs>
</ds:datastoreItem>
</file>

<file path=customXml/itemProps2.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DCC5D7FE-E52C-4D0E-87DE-AB9FF98C4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a6b84135-ab90-4b03-a415-784f8f15a7f1}" enabled="1" method="Privileged" siteId="{2882be50-2012-4d88-ac86-544124e120c8}" removed="0"/>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TRANS_WP29_2009_E.dot</Template>
  <TotalTime>2</TotalTime>
  <Pages>2</Pages>
  <Words>641</Words>
  <Characters>3257</Characters>
  <Application>Microsoft Office Word</Application>
  <DocSecurity>0</DocSecurity>
  <Lines>141</Lines>
  <Paragraphs>67</Paragraphs>
  <ScaleCrop>false</ScaleCrop>
  <HeadingPairs>
    <vt:vector size="12" baseType="variant">
      <vt:variant>
        <vt:lpstr>Titre</vt:lpstr>
      </vt:variant>
      <vt:variant>
        <vt:i4>1</vt:i4>
      </vt:variant>
      <vt:variant>
        <vt:lpstr>Titel</vt:lpstr>
      </vt:variant>
      <vt:variant>
        <vt:i4>1</vt:i4>
      </vt:variant>
      <vt:variant>
        <vt:lpstr>Überschriften</vt:lpstr>
      </vt:variant>
      <vt:variant>
        <vt:i4>3</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8" baseType="lpstr">
      <vt:lpstr>1804561</vt:lpstr>
      <vt:lpstr>1804561</vt:lpstr>
      <vt:lpstr>Analytical balance verification criteria</vt:lpstr>
      <vt:lpstr>"Table A5/4</vt:lpstr>
      <vt:lpstr>Constant volume sampler (CVS) calibration intervals</vt:lpstr>
      <vt:lpstr>1804561</vt:lpstr>
      <vt:lpstr>United Nations</vt:lpstr>
      <vt:lpstr>United Nations</vt:lpstr>
    </vt:vector>
  </TitlesOfParts>
  <Company>RDW Voertuiginformatie en -toelating</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keywords/>
  <dc:description/>
  <cp:lastModifiedBy>PRIGENT Jean-Marc</cp:lastModifiedBy>
  <cp:revision>3</cp:revision>
  <cp:lastPrinted>2018-08-29T09:38:00Z</cp:lastPrinted>
  <dcterms:created xsi:type="dcterms:W3CDTF">2026-03-12T12:09:00Z</dcterms:created>
  <dcterms:modified xsi:type="dcterms:W3CDTF">2026-03-13T18:27:00Z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ClassificationContentMarkingFooterShapeIds">
    <vt:lpwstr>2f4a5089,76a1209a,4eb5e248</vt:lpwstr>
  </property>
  <property fmtid="{D5CDD505-2E9C-101B-9397-08002B2CF9AE}" pid="23" name="ClassificationContentMarkingFooterFontProps">
    <vt:lpwstr>#c00000,12,BMWGroupTN Condensed</vt:lpwstr>
  </property>
  <property fmtid="{D5CDD505-2E9C-101B-9397-08002B2CF9AE}" pid="24" name="ClassificationContentMarkingFooterText">
    <vt:lpwstr>CONFIDENTIAL</vt:lpwstr>
  </property>
</Properties>
</file>