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C6E0AC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1EBB8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023B0C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A01C64" w14:textId="04F4ED79" w:rsidR="009E6CB7" w:rsidRPr="00D47EEA" w:rsidRDefault="00AA3BFE" w:rsidP="00AA3BFE">
            <w:pPr>
              <w:jc w:val="right"/>
            </w:pPr>
            <w:r w:rsidRPr="00AA3BFE">
              <w:rPr>
                <w:sz w:val="40"/>
              </w:rPr>
              <w:t>ECE</w:t>
            </w:r>
            <w:r>
              <w:t>/TRANS/WP.29/2025/</w:t>
            </w:r>
            <w:r w:rsidR="00DA4D9F">
              <w:t>8</w:t>
            </w:r>
            <w:r w:rsidR="000D3C9E">
              <w:t>3</w:t>
            </w:r>
          </w:p>
        </w:tc>
      </w:tr>
      <w:tr w:rsidR="009E6CB7" w14:paraId="7624203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A08E6C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FD8049" wp14:editId="522F2DF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84910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699A612" w14:textId="77777777" w:rsidR="009E6CB7" w:rsidRDefault="00AA3BFE" w:rsidP="00AA3BFE">
            <w:pPr>
              <w:spacing w:before="240" w:line="240" w:lineRule="exact"/>
            </w:pPr>
            <w:r>
              <w:t>Distr.: General</w:t>
            </w:r>
          </w:p>
          <w:p w14:paraId="23EDC0A8" w14:textId="5888B17A" w:rsidR="00AA3BFE" w:rsidRDefault="0003140D" w:rsidP="00AA3BFE">
            <w:pPr>
              <w:spacing w:line="240" w:lineRule="exact"/>
            </w:pPr>
            <w:r>
              <w:t>1</w:t>
            </w:r>
            <w:r w:rsidR="0057059A">
              <w:t>4</w:t>
            </w:r>
            <w:r w:rsidR="00AA3BFE">
              <w:t xml:space="preserve"> </w:t>
            </w:r>
            <w:r w:rsidR="0068703F">
              <w:t>April</w:t>
            </w:r>
            <w:r w:rsidR="00AA3BFE">
              <w:t xml:space="preserve"> 2025</w:t>
            </w:r>
          </w:p>
          <w:p w14:paraId="14C7BECE" w14:textId="77777777" w:rsidR="00AA3BFE" w:rsidRDefault="00AA3BFE" w:rsidP="00AA3BFE">
            <w:pPr>
              <w:spacing w:line="240" w:lineRule="exact"/>
            </w:pPr>
          </w:p>
          <w:p w14:paraId="1EBDE5C3" w14:textId="4DEFA31A" w:rsidR="00AA3BFE" w:rsidRDefault="00AA3BFE" w:rsidP="00AA3BFE">
            <w:pPr>
              <w:spacing w:line="240" w:lineRule="exact"/>
            </w:pPr>
            <w:r>
              <w:t>Original: English</w:t>
            </w:r>
          </w:p>
        </w:tc>
      </w:tr>
    </w:tbl>
    <w:p w14:paraId="6FD08F01" w14:textId="77777777" w:rsidR="002A4E35" w:rsidRPr="001D703D" w:rsidRDefault="002A4E35" w:rsidP="002A4E35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F0B0363" w14:textId="77777777" w:rsidR="002A4E35" w:rsidRPr="001D703D" w:rsidRDefault="002A4E35" w:rsidP="002A4E35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548DC7B4" w14:textId="77777777" w:rsidR="002A4E35" w:rsidRPr="001D703D" w:rsidRDefault="002A4E35" w:rsidP="002A4E35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E331CF4" w14:textId="77777777" w:rsidR="002A4E35" w:rsidRPr="001D703D" w:rsidRDefault="002A4E35" w:rsidP="002A4E35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69EAB14D" w14:textId="77777777" w:rsidR="002A4E35" w:rsidRPr="001D703D" w:rsidRDefault="002A4E35" w:rsidP="002A4E35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6BA0D00E" w14:textId="1D2B4165" w:rsidR="002A4E35" w:rsidRPr="001D703D" w:rsidRDefault="002A4E35" w:rsidP="002A4E35">
      <w:r w:rsidRPr="001D703D">
        <w:t>Ite</w:t>
      </w:r>
      <w:r w:rsidRPr="0012673E">
        <w:t>m 4.</w:t>
      </w:r>
      <w:r w:rsidR="0057059A">
        <w:t>9</w:t>
      </w:r>
      <w:r w:rsidR="00233964">
        <w:t>.</w:t>
      </w:r>
      <w:r w:rsidR="000D3C9E">
        <w:t>2</w:t>
      </w:r>
      <w:r>
        <w:t xml:space="preserve"> </w:t>
      </w:r>
      <w:r w:rsidRPr="001D703D">
        <w:t>of the provisional agenda</w:t>
      </w:r>
    </w:p>
    <w:p w14:paraId="135A974F" w14:textId="77777777" w:rsidR="002A4E35" w:rsidRDefault="002A4E35" w:rsidP="002A4E35">
      <w:pPr>
        <w:rPr>
          <w:b/>
        </w:rPr>
      </w:pPr>
      <w:r>
        <w:rPr>
          <w:b/>
        </w:rPr>
        <w:t>1958 Agreement:</w:t>
      </w:r>
    </w:p>
    <w:p w14:paraId="156B6CAC" w14:textId="3C54061A" w:rsidR="002A4E35" w:rsidRDefault="002A4E35" w:rsidP="002A4E35">
      <w:pPr>
        <w:rPr>
          <w:b/>
        </w:rPr>
      </w:pPr>
      <w:r>
        <w:rPr>
          <w:b/>
        </w:rPr>
        <w:t>Consideration of draft amendments to existing</w:t>
      </w:r>
    </w:p>
    <w:p w14:paraId="5534B416" w14:textId="4CA31E8E" w:rsidR="002A4E35" w:rsidRDefault="002A4E35" w:rsidP="002A4E35">
      <w:pPr>
        <w:rPr>
          <w:b/>
          <w:bCs/>
        </w:rPr>
      </w:pPr>
      <w:r>
        <w:rPr>
          <w:b/>
        </w:rPr>
        <w:t xml:space="preserve">UN Regulations submitted by </w:t>
      </w:r>
      <w:r w:rsidR="00FF0E6D">
        <w:rPr>
          <w:b/>
        </w:rPr>
        <w:t>GR</w:t>
      </w:r>
      <w:r w:rsidR="0057059A">
        <w:rPr>
          <w:b/>
        </w:rPr>
        <w:t>SG</w:t>
      </w:r>
    </w:p>
    <w:p w14:paraId="61ED9345" w14:textId="4E05F097" w:rsidR="002A4E35" w:rsidRDefault="00172BFA" w:rsidP="00172BFA">
      <w:pPr>
        <w:pStyle w:val="HChG"/>
        <w:ind w:left="1124" w:right="1138" w:firstLine="0"/>
        <w:jc w:val="both"/>
      </w:pPr>
      <w:r w:rsidRPr="009B7C62">
        <w:t xml:space="preserve">Proposal for </w:t>
      </w:r>
      <w:r>
        <w:t>S</w:t>
      </w:r>
      <w:r w:rsidRPr="009B7C62">
        <w:t xml:space="preserve">upplement 4 to the </w:t>
      </w:r>
      <w:r>
        <w:t>O</w:t>
      </w:r>
      <w:r w:rsidRPr="009B7C62">
        <w:t xml:space="preserve">riginal </w:t>
      </w:r>
      <w:r>
        <w:t>V</w:t>
      </w:r>
      <w:r w:rsidRPr="009B7C62">
        <w:t xml:space="preserve">ersion of UN Regulation No. 61 (External </w:t>
      </w:r>
      <w:r>
        <w:t>p</w:t>
      </w:r>
      <w:r w:rsidRPr="009B7C62">
        <w:t xml:space="preserve">rojections of </w:t>
      </w:r>
      <w:r>
        <w:t>c</w:t>
      </w:r>
      <w:r w:rsidRPr="009B7C62">
        <w:t xml:space="preserve">ommercial </w:t>
      </w:r>
      <w:r>
        <w:t>v</w:t>
      </w:r>
      <w:r w:rsidRPr="009B7C62">
        <w:t>ehicles)</w:t>
      </w:r>
      <w:r w:rsidR="00925288">
        <w:t xml:space="preserve"> </w:t>
      </w:r>
    </w:p>
    <w:p w14:paraId="7237B1C1" w14:textId="653C80FD" w:rsidR="002A4E35" w:rsidRDefault="002A4E35" w:rsidP="002A4E35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442F71">
        <w:rPr>
          <w:szCs w:val="24"/>
        </w:rPr>
        <w:t>General</w:t>
      </w:r>
      <w:r w:rsidR="00D75FD3">
        <w:rPr>
          <w:szCs w:val="24"/>
        </w:rPr>
        <w:t xml:space="preserve"> and </w:t>
      </w:r>
      <w:r w:rsidR="00442F71">
        <w:rPr>
          <w:szCs w:val="24"/>
        </w:rPr>
        <w:t>Safety Provisions</w:t>
      </w:r>
      <w:r>
        <w:footnoteReference w:customMarkFollows="1" w:id="2"/>
        <w:t>*</w:t>
      </w:r>
    </w:p>
    <w:p w14:paraId="007FC99A" w14:textId="1C32431F" w:rsidR="00FF0E6D" w:rsidRDefault="002A4E35" w:rsidP="00E66F87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442F71">
        <w:rPr>
          <w:lang w:val="en-US"/>
        </w:rPr>
        <w:t>General</w:t>
      </w:r>
      <w:r w:rsidR="00D75FD3">
        <w:rPr>
          <w:lang w:val="en-US"/>
        </w:rPr>
        <w:t xml:space="preserve"> </w:t>
      </w:r>
      <w:r w:rsidR="00442F71">
        <w:rPr>
          <w:lang w:val="en-US"/>
        </w:rPr>
        <w:t>Safety Provisions</w:t>
      </w:r>
      <w:r w:rsidR="00D75FD3">
        <w:rPr>
          <w:lang w:val="en-US"/>
        </w:rPr>
        <w:t xml:space="preserve"> </w:t>
      </w:r>
      <w:r w:rsidR="00296D27">
        <w:rPr>
          <w:lang w:val="en-US"/>
        </w:rPr>
        <w:t>(GR</w:t>
      </w:r>
      <w:r w:rsidR="00B02852">
        <w:rPr>
          <w:lang w:val="en-US"/>
        </w:rPr>
        <w:t>SG</w:t>
      </w:r>
      <w:r w:rsidR="00296D27">
        <w:rPr>
          <w:lang w:val="en-US"/>
        </w:rPr>
        <w:t>)</w:t>
      </w:r>
      <w:r>
        <w:rPr>
          <w:lang w:val="en-US"/>
        </w:rPr>
        <w:t xml:space="preserve"> at its </w:t>
      </w:r>
      <w:r w:rsidR="00E422AE">
        <w:rPr>
          <w:lang w:val="en-US"/>
        </w:rPr>
        <w:t>1</w:t>
      </w:r>
      <w:r w:rsidR="00E66F87">
        <w:rPr>
          <w:lang w:val="en-US"/>
        </w:rPr>
        <w:t>29</w:t>
      </w:r>
      <w:r w:rsidR="00E66F87" w:rsidRPr="00E66F87">
        <w:rPr>
          <w:vertAlign w:val="superscript"/>
          <w:lang w:val="en-US"/>
        </w:rPr>
        <w:t>th</w:t>
      </w:r>
      <w:r>
        <w:rPr>
          <w:lang w:val="en-US"/>
        </w:rPr>
        <w:t xml:space="preserve"> session </w:t>
      </w:r>
      <w:r w:rsidR="007D4A9E">
        <w:rPr>
          <w:lang w:val="en-US"/>
        </w:rPr>
        <w:t>(</w:t>
      </w:r>
      <w:r w:rsidR="007D4A9E" w:rsidRPr="007D4A9E">
        <w:rPr>
          <w:lang w:val="en-US"/>
        </w:rPr>
        <w:t>ECE/TRANS/WP.29/GR</w:t>
      </w:r>
      <w:r w:rsidR="00E66F87">
        <w:rPr>
          <w:lang w:val="en-US"/>
        </w:rPr>
        <w:t>SG</w:t>
      </w:r>
      <w:r w:rsidR="007D4A9E" w:rsidRPr="007D4A9E">
        <w:rPr>
          <w:lang w:val="en-US"/>
        </w:rPr>
        <w:t>/</w:t>
      </w:r>
      <w:r w:rsidR="00E66F87">
        <w:rPr>
          <w:lang w:val="en-US"/>
        </w:rPr>
        <w:t>1</w:t>
      </w:r>
      <w:r w:rsidR="0032574B">
        <w:rPr>
          <w:lang w:val="en-US"/>
        </w:rPr>
        <w:t>08</w:t>
      </w:r>
      <w:r w:rsidR="007D4A9E">
        <w:rPr>
          <w:lang w:val="en-US"/>
        </w:rPr>
        <w:t xml:space="preserve">). It is </w:t>
      </w:r>
      <w:r w:rsidR="007D4A9E" w:rsidRPr="007D4A9E">
        <w:rPr>
          <w:lang w:val="en-US"/>
        </w:rPr>
        <w:t xml:space="preserve">based </w:t>
      </w:r>
      <w:r w:rsidR="007F0ABC">
        <w:rPr>
          <w:lang w:val="en-US"/>
        </w:rPr>
        <w:t xml:space="preserve">on </w:t>
      </w:r>
      <w:r w:rsidR="003B5ADC" w:rsidRPr="003B5ADC">
        <w:rPr>
          <w:lang w:val="en-US"/>
        </w:rPr>
        <w:t>ECE/TRANS/WP.29/GR</w:t>
      </w:r>
      <w:r w:rsidR="001843D4">
        <w:rPr>
          <w:lang w:val="en-US"/>
        </w:rPr>
        <w:t>SG</w:t>
      </w:r>
      <w:r w:rsidR="003B5ADC" w:rsidRPr="003B5ADC">
        <w:rPr>
          <w:lang w:val="en-US"/>
        </w:rPr>
        <w:t>/202</w:t>
      </w:r>
      <w:r w:rsidR="001843D4">
        <w:rPr>
          <w:lang w:val="en-US"/>
        </w:rPr>
        <w:t>4</w:t>
      </w:r>
      <w:r w:rsidR="003B5ADC" w:rsidRPr="003B5ADC">
        <w:rPr>
          <w:lang w:val="en-US"/>
        </w:rPr>
        <w:t>/</w:t>
      </w:r>
      <w:r w:rsidR="00324EFA">
        <w:rPr>
          <w:lang w:val="en-US"/>
        </w:rPr>
        <w:t>22</w:t>
      </w:r>
      <w:r w:rsidR="003B5ADC" w:rsidRPr="003B5ADC">
        <w:rPr>
          <w:lang w:val="en-US"/>
        </w:rPr>
        <w:t xml:space="preserve"> </w:t>
      </w:r>
      <w:r w:rsidR="00D341DB">
        <w:rPr>
          <w:lang w:val="en-US"/>
        </w:rPr>
        <w:t>not</w:t>
      </w:r>
      <w:r w:rsidR="003B5ADC" w:rsidRPr="003B5ADC">
        <w:rPr>
          <w:lang w:val="en-US"/>
        </w:rPr>
        <w:t xml:space="preserve"> amended</w:t>
      </w:r>
      <w:r w:rsidR="007F0ABC" w:rsidRPr="007F0ABC">
        <w:rPr>
          <w:lang w:val="en-US"/>
        </w:rPr>
        <w:t>.</w:t>
      </w:r>
      <w:r w:rsidR="005F380B">
        <w:rPr>
          <w:lang w:val="en-US"/>
        </w:rPr>
        <w:t xml:space="preserve"> </w:t>
      </w:r>
      <w:r>
        <w:rPr>
          <w:lang w:val="en-US"/>
        </w:rPr>
        <w:t>It is submitted to the World Forum for Harmonization of Vehicle Regulations (WP.29) and to the Administrative Committee (AC.1) for consideration at their June 2025 sessions.</w:t>
      </w:r>
    </w:p>
    <w:p w14:paraId="62925E54" w14:textId="77777777" w:rsidR="00A24144" w:rsidRPr="009B7C62" w:rsidRDefault="00BC16B2" w:rsidP="00A24144">
      <w:pPr>
        <w:pStyle w:val="Para0"/>
        <w:spacing w:before="120"/>
        <w:ind w:left="2276" w:right="1138" w:hanging="1138"/>
        <w:jc w:val="left"/>
        <w:rPr>
          <w:bCs/>
        </w:rPr>
      </w:pPr>
      <w:r>
        <w:br w:type="page"/>
      </w:r>
      <w:bookmarkStart w:id="0" w:name="_Toc107305524"/>
      <w:bookmarkStart w:id="1" w:name="_Hlk107305755"/>
      <w:bookmarkStart w:id="2" w:name="_Hlk156421770"/>
      <w:r w:rsidR="00A24144" w:rsidRPr="009B7C62">
        <w:rPr>
          <w:bCs/>
          <w:i/>
          <w:iCs/>
        </w:rPr>
        <w:lastRenderedPageBreak/>
        <w:t xml:space="preserve">Paragraph 1.1., footnote 1, </w:t>
      </w:r>
      <w:r w:rsidR="00A24144" w:rsidRPr="009B7C62">
        <w:rPr>
          <w:bCs/>
        </w:rPr>
        <w:t>amend to read:</w:t>
      </w:r>
    </w:p>
    <w:p w14:paraId="2439A3D8" w14:textId="4A3F4BD2" w:rsidR="00A24144" w:rsidRPr="008E324C" w:rsidRDefault="00A24144" w:rsidP="00A24144">
      <w:pPr>
        <w:keepNext/>
        <w:keepLines/>
        <w:spacing w:after="120"/>
        <w:ind w:left="1701" w:right="1133" w:hanging="567"/>
        <w:jc w:val="both"/>
        <w:rPr>
          <w:sz w:val="18"/>
          <w:szCs w:val="18"/>
        </w:rPr>
      </w:pPr>
      <w:r w:rsidRPr="009B7C62">
        <w:rPr>
          <w:bCs/>
        </w:rPr>
        <w:t>"</w:t>
      </w:r>
      <w:r w:rsidRPr="009B7C62">
        <w:rPr>
          <w:bCs/>
          <w:sz w:val="18"/>
          <w:szCs w:val="18"/>
          <w:vertAlign w:val="superscript"/>
        </w:rPr>
        <w:t>1</w:t>
      </w:r>
      <w:r w:rsidRPr="009B7C62">
        <w:rPr>
          <w:bCs/>
          <w:sz w:val="18"/>
          <w:szCs w:val="18"/>
        </w:rPr>
        <w:tab/>
        <w:t>As defined in the Consolidated Resolution on the Construction of Vehicles (R.E.3.), document ECE/TRANS/WP.29/78/Rev.</w:t>
      </w:r>
      <w:r w:rsidRPr="008E324C">
        <w:rPr>
          <w:bCs/>
          <w:sz w:val="18"/>
          <w:szCs w:val="18"/>
        </w:rPr>
        <w:t>7</w:t>
      </w:r>
      <w:r w:rsidRPr="009B7C62">
        <w:rPr>
          <w:bCs/>
          <w:sz w:val="18"/>
          <w:szCs w:val="18"/>
        </w:rPr>
        <w:t xml:space="preserve">- </w:t>
      </w:r>
      <w:r w:rsidRPr="009B7C62">
        <w:rPr>
          <w:bCs/>
          <w:sz w:val="18"/>
          <w:szCs w:val="18"/>
        </w:rPr>
        <w:br/>
      </w:r>
      <w:hyperlink r:id="rId12" w:history="1">
        <w:r w:rsidRPr="008E324C">
          <w:rPr>
            <w:rStyle w:val="Hyperlink"/>
            <w:sz w:val="18"/>
            <w:szCs w:val="18"/>
          </w:rPr>
          <w:t>https://unece.org/transport/vehicle-regulations/wp29/resolutions</w:t>
        </w:r>
      </w:hyperlink>
      <w:r w:rsidRPr="008E324C">
        <w:rPr>
          <w:rStyle w:val="Hyperlink"/>
          <w:color w:val="auto"/>
          <w:sz w:val="18"/>
          <w:szCs w:val="18"/>
        </w:rPr>
        <w:t>"</w:t>
      </w:r>
    </w:p>
    <w:p w14:paraId="524F5B73" w14:textId="77777777" w:rsidR="00A24144" w:rsidRPr="009B7C62" w:rsidRDefault="00A24144" w:rsidP="00A24144">
      <w:pPr>
        <w:pStyle w:val="Para0"/>
        <w:spacing w:after="0"/>
        <w:jc w:val="left"/>
        <w:rPr>
          <w:bCs/>
        </w:rPr>
      </w:pPr>
      <w:r w:rsidRPr="009B7C62">
        <w:rPr>
          <w:bCs/>
          <w:i/>
          <w:iCs/>
        </w:rPr>
        <w:t xml:space="preserve">Annex 3, </w:t>
      </w:r>
      <w:r w:rsidRPr="009B7C62">
        <w:rPr>
          <w:bCs/>
        </w:rPr>
        <w:t>amend to read:</w:t>
      </w:r>
    </w:p>
    <w:p w14:paraId="49743DA4" w14:textId="77777777" w:rsidR="00A24144" w:rsidRPr="009B7C62" w:rsidRDefault="00A24144" w:rsidP="00A24144">
      <w:pPr>
        <w:pStyle w:val="HChG"/>
      </w:pPr>
      <w:bookmarkStart w:id="3" w:name="_Toc108926534"/>
      <w:r w:rsidRPr="0093412C">
        <w:rPr>
          <w:b w:val="0"/>
          <w:bCs/>
        </w:rPr>
        <w:t>"</w:t>
      </w:r>
      <w:r w:rsidRPr="009B7C62">
        <w:t>Annex 3</w:t>
      </w:r>
      <w:bookmarkEnd w:id="3"/>
    </w:p>
    <w:p w14:paraId="0B6DA7E1" w14:textId="77777777" w:rsidR="00A24144" w:rsidRPr="009B7C62" w:rsidRDefault="00A24144" w:rsidP="00A24144">
      <w:pPr>
        <w:pStyle w:val="HChG"/>
      </w:pPr>
      <w:bookmarkStart w:id="4" w:name="_Toc108926535"/>
      <w:r w:rsidRPr="009B7C62">
        <w:tab/>
      </w:r>
      <w:r w:rsidRPr="009B7C62">
        <w:tab/>
        <w:t xml:space="preserve">Procedure for </w:t>
      </w:r>
      <w:r>
        <w:t>D</w:t>
      </w:r>
      <w:r w:rsidRPr="009B7C62">
        <w:t xml:space="preserve">etermining the "H" </w:t>
      </w:r>
      <w:r>
        <w:t>P</w:t>
      </w:r>
      <w:r w:rsidRPr="009B7C62">
        <w:t xml:space="preserve">oint and the Actual Torso Angle for Seating Positions in Motor Vehicles </w:t>
      </w:r>
      <w:r w:rsidRPr="001630AB">
        <w:rPr>
          <w:rStyle w:val="FootnoteReference"/>
          <w:sz w:val="32"/>
          <w:szCs w:val="36"/>
        </w:rPr>
        <w:footnoteReference w:id="3"/>
      </w:r>
    </w:p>
    <w:p w14:paraId="08CE1A6A" w14:textId="77777777" w:rsidR="00A24144" w:rsidRPr="009B7C62" w:rsidRDefault="00A24144" w:rsidP="00A24144">
      <w:pPr>
        <w:keepNext/>
        <w:keepLines/>
        <w:tabs>
          <w:tab w:val="right" w:pos="851"/>
          <w:tab w:val="left" w:pos="2758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9B7C62">
        <w:rPr>
          <w:b/>
          <w:sz w:val="28"/>
        </w:rPr>
        <w:tab/>
      </w:r>
      <w:r w:rsidRPr="009B7C62">
        <w:rPr>
          <w:b/>
          <w:sz w:val="28"/>
        </w:rPr>
        <w:tab/>
        <w:t>Appendix 1 - Description of the Three Dimensional "H" Point Machine (3-D H Machine)</w:t>
      </w:r>
      <w:r w:rsidRPr="009B7C62">
        <w:rPr>
          <w:b/>
          <w:sz w:val="28"/>
          <w:vertAlign w:val="superscript"/>
        </w:rPr>
        <w:t>1</w:t>
      </w:r>
    </w:p>
    <w:p w14:paraId="65D80668" w14:textId="77777777" w:rsidR="00A24144" w:rsidRPr="009B7C62" w:rsidRDefault="00A24144" w:rsidP="00A24144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9B7C62">
        <w:rPr>
          <w:b/>
          <w:sz w:val="28"/>
        </w:rPr>
        <w:tab/>
      </w:r>
      <w:r w:rsidRPr="009B7C62">
        <w:rPr>
          <w:b/>
          <w:sz w:val="28"/>
        </w:rPr>
        <w:tab/>
        <w:t xml:space="preserve"> Appendix 2 - Three</w:t>
      </w:r>
      <w:r w:rsidRPr="009B7C62">
        <w:rPr>
          <w:b/>
          <w:sz w:val="28"/>
        </w:rPr>
        <w:noBreakHyphen/>
        <w:t>Dimensional Reference System</w:t>
      </w:r>
      <w:r w:rsidRPr="009B7C62">
        <w:rPr>
          <w:b/>
          <w:sz w:val="28"/>
          <w:vertAlign w:val="superscript"/>
        </w:rPr>
        <w:t>1</w:t>
      </w:r>
    </w:p>
    <w:p w14:paraId="2B7AC2F0" w14:textId="77777777" w:rsidR="00A24144" w:rsidRPr="009B7C62" w:rsidRDefault="00A24144" w:rsidP="00A24144">
      <w:pPr>
        <w:pStyle w:val="HChG"/>
      </w:pPr>
      <w:r w:rsidRPr="009B7C62">
        <w:tab/>
      </w:r>
      <w:r w:rsidRPr="009B7C62">
        <w:tab/>
        <w:t>Appendix 3 - Reference Data concerning Seating Positions</w:t>
      </w:r>
      <w:r>
        <w:t xml:space="preserve"> </w:t>
      </w:r>
      <w:r w:rsidRPr="009B7C62">
        <w:rPr>
          <w:vertAlign w:val="superscript"/>
        </w:rPr>
        <w:t>1</w:t>
      </w:r>
      <w:bookmarkEnd w:id="4"/>
      <w:r w:rsidRPr="009B7C62">
        <w:rPr>
          <w:vertAlign w:val="superscript"/>
        </w:rPr>
        <w:t>"</w:t>
      </w:r>
    </w:p>
    <w:p w14:paraId="564C4A4C" w14:textId="1F952E08" w:rsidR="00351999" w:rsidRPr="00351999" w:rsidRDefault="00A24144" w:rsidP="00A24144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bCs/>
          <w:sz w:val="18"/>
          <w:szCs w:val="18"/>
        </w:rPr>
      </w:pPr>
      <w:r w:rsidRPr="00351999">
        <w:rPr>
          <w:bCs/>
          <w:sz w:val="18"/>
          <w:szCs w:val="18"/>
        </w:rPr>
        <w:t xml:space="preserve"> </w:t>
      </w:r>
    </w:p>
    <w:bookmarkEnd w:id="0"/>
    <w:bookmarkEnd w:id="1"/>
    <w:bookmarkEnd w:id="2"/>
    <w:p w14:paraId="052AABBF" w14:textId="5DCA42C1" w:rsidR="00BC16B2" w:rsidRPr="00351999" w:rsidRDefault="00351999" w:rsidP="00351999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C16B2" w:rsidRPr="00351999" w:rsidSect="00AA3BFE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2418" w14:textId="77777777" w:rsidR="0085206D" w:rsidRDefault="0085206D"/>
  </w:endnote>
  <w:endnote w:type="continuationSeparator" w:id="0">
    <w:p w14:paraId="14D3619D" w14:textId="77777777" w:rsidR="0085206D" w:rsidRDefault="0085206D"/>
  </w:endnote>
  <w:endnote w:type="continuationNotice" w:id="1">
    <w:p w14:paraId="2076A2E2" w14:textId="77777777" w:rsidR="0085206D" w:rsidRDefault="00852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617" w14:textId="596E6F48" w:rsidR="00AA3BFE" w:rsidRPr="00AA3BFE" w:rsidRDefault="00AA3BFE" w:rsidP="00AA3BFE">
    <w:pPr>
      <w:pStyle w:val="Footer"/>
      <w:tabs>
        <w:tab w:val="right" w:pos="9638"/>
      </w:tabs>
      <w:rPr>
        <w:sz w:val="18"/>
      </w:rPr>
    </w:pP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2</w:t>
    </w:r>
    <w:r w:rsidRPr="00AA3BF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10B9" w14:textId="501F20A2" w:rsidR="00AA3BFE" w:rsidRPr="00AA3BFE" w:rsidRDefault="00AA3BFE" w:rsidP="00AA3BFE">
    <w:pPr>
      <w:pStyle w:val="Footer"/>
      <w:tabs>
        <w:tab w:val="right" w:pos="9638"/>
      </w:tabs>
      <w:rPr>
        <w:b/>
        <w:sz w:val="18"/>
      </w:rPr>
    </w:pPr>
    <w:r>
      <w:tab/>
    </w: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3</w:t>
    </w:r>
    <w:r w:rsidRPr="00AA3BF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E8F4" w14:textId="77777777" w:rsidR="0035223F" w:rsidRDefault="00686A48" w:rsidP="00907205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56C2B6B9" wp14:editId="6EB70459">
          <wp:simplePos x="0" y="0"/>
          <wp:positionH relativeFrom="margin">
            <wp:posOffset>4453255</wp:posOffset>
          </wp:positionH>
          <wp:positionV relativeFrom="margin">
            <wp:posOffset>9300210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ABC2" w14:textId="18830E76" w:rsidR="00907205" w:rsidRPr="00907205" w:rsidRDefault="00907205" w:rsidP="00907205">
    <w:pPr>
      <w:pStyle w:val="Footer"/>
      <w:ind w:right="1134"/>
      <w:rPr>
        <w:sz w:val="20"/>
      </w:rPr>
    </w:pPr>
    <w:r>
      <w:rPr>
        <w:sz w:val="20"/>
      </w:rPr>
      <w:t>GE.25-05988  (E)</w: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B8D0606" wp14:editId="38F3BC79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461500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9DD3" w14:textId="77777777" w:rsidR="0085206D" w:rsidRPr="000B175B" w:rsidRDefault="0085206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059CA7F" w14:textId="77777777" w:rsidR="0085206D" w:rsidRPr="00FC68B7" w:rsidRDefault="0085206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8139C63" w14:textId="77777777" w:rsidR="0085206D" w:rsidRDefault="0085206D"/>
  </w:footnote>
  <w:footnote w:id="2">
    <w:p w14:paraId="099DCE63" w14:textId="77777777" w:rsidR="002A4E35" w:rsidRDefault="002A4E35" w:rsidP="002A4E35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060368F6" w14:textId="77777777" w:rsidR="002A4E35" w:rsidRDefault="002A4E35" w:rsidP="002A4E35">
      <w:pPr>
        <w:pStyle w:val="FootnoteText"/>
        <w:jc w:val="both"/>
        <w:rPr>
          <w:lang w:val="en-US"/>
        </w:rPr>
      </w:pPr>
    </w:p>
  </w:footnote>
  <w:footnote w:id="3">
    <w:p w14:paraId="3913AF44" w14:textId="77777777" w:rsidR="00A24144" w:rsidRPr="008E324C" w:rsidRDefault="00A24144" w:rsidP="00A24144">
      <w:pPr>
        <w:pStyle w:val="Para0"/>
        <w:ind w:left="1418" w:right="567" w:hanging="284"/>
        <w:rPr>
          <w:b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E324C">
        <w:rPr>
          <w:bCs/>
          <w:sz w:val="18"/>
          <w:szCs w:val="18"/>
        </w:rPr>
        <w:t xml:space="preserve">The procedure is described in Addendum 6 of Mutual Resolution No. 1 (M.R.1) (document ECE/TRANS/WP.29/1101/Amend.5); </w:t>
      </w:r>
    </w:p>
    <w:p w14:paraId="43378CAF" w14:textId="77777777" w:rsidR="00A24144" w:rsidRPr="008E324C" w:rsidRDefault="00A24144" w:rsidP="00A24144">
      <w:pPr>
        <w:pStyle w:val="Para0"/>
        <w:ind w:left="1418" w:right="567" w:hanging="284"/>
        <w:jc w:val="left"/>
        <w:rPr>
          <w:bCs/>
          <w:sz w:val="18"/>
          <w:szCs w:val="18"/>
        </w:rPr>
      </w:pPr>
      <w:r w:rsidRPr="008E324C">
        <w:rPr>
          <w:bCs/>
          <w:sz w:val="18"/>
          <w:szCs w:val="18"/>
        </w:rPr>
        <w:tab/>
        <w:t xml:space="preserve">see </w:t>
      </w:r>
      <w:hyperlink r:id="rId1" w:history="1">
        <w:r w:rsidRPr="008E324C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  <w:r w:rsidRPr="008E324C">
        <w:rPr>
          <w:rStyle w:val="Hyperlink"/>
          <w:bCs/>
          <w:color w:val="auto"/>
          <w:sz w:val="18"/>
          <w:szCs w:val="18"/>
        </w:rPr>
        <w:t>"</w:t>
      </w:r>
    </w:p>
    <w:p w14:paraId="451CEC44" w14:textId="77777777" w:rsidR="00A24144" w:rsidRPr="00DA48F2" w:rsidRDefault="00A24144" w:rsidP="00A24144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2C7" w14:textId="5784DC94" w:rsidR="00AA3BFE" w:rsidRPr="00AA3BFE" w:rsidRDefault="0076307B">
    <w:pPr>
      <w:pStyle w:val="Header"/>
    </w:pPr>
    <w:r w:rsidRPr="0076307B">
      <w:t>ECE/TRANS/WP.29/2025/</w:t>
    </w:r>
    <w:r w:rsidR="00DA4D9F">
      <w:t>8</w:t>
    </w:r>
    <w:r w:rsidR="000D3C9E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E11" w14:textId="6697DA63" w:rsidR="00AA3BFE" w:rsidRPr="00AA3BFE" w:rsidRDefault="0076307B" w:rsidP="00AA3BFE">
    <w:pPr>
      <w:pStyle w:val="Header"/>
      <w:jc w:val="right"/>
    </w:pPr>
    <w:r w:rsidRPr="0076307B">
      <w:t>ECE/TRANS/WP.29/2025/</w:t>
    </w:r>
    <w:r w:rsidR="00DA4D9F">
      <w:t>8</w:t>
    </w:r>
    <w:r w:rsidR="00E81F1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0F48EE"/>
    <w:multiLevelType w:val="hybridMultilevel"/>
    <w:tmpl w:val="2828D276"/>
    <w:lvl w:ilvl="0" w:tplc="7138E278">
      <w:start w:val="1"/>
      <w:numFmt w:val="lowerLetter"/>
      <w:lvlText w:val="(%1)"/>
      <w:lvlJc w:val="left"/>
      <w:pPr>
        <w:ind w:left="2829" w:hanging="57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3708B8"/>
    <w:multiLevelType w:val="hybridMultilevel"/>
    <w:tmpl w:val="6728FCAC"/>
    <w:lvl w:ilvl="0" w:tplc="4EA819A6">
      <w:start w:val="3"/>
      <w:numFmt w:val="lowerLetter"/>
      <w:lvlText w:val="(%1)"/>
      <w:lvlJc w:val="left"/>
      <w:pPr>
        <w:ind w:left="81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F749C"/>
    <w:multiLevelType w:val="hybridMultilevel"/>
    <w:tmpl w:val="6044AFE6"/>
    <w:lvl w:ilvl="0" w:tplc="1368E212">
      <w:start w:val="2"/>
      <w:numFmt w:val="bullet"/>
      <w:lvlText w:val="-"/>
      <w:lvlJc w:val="left"/>
      <w:pPr>
        <w:ind w:left="3195" w:hanging="360"/>
      </w:pPr>
      <w:rPr>
        <w:rFonts w:ascii="Times New Roman" w:eastAsia="MS Mincho" w:hAnsi="Times New Roman" w:cs="Times New Roman" w:hint="default"/>
        <w:w w:val="90"/>
      </w:rPr>
    </w:lvl>
    <w:lvl w:ilvl="1" w:tplc="08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46C42130"/>
    <w:multiLevelType w:val="hybridMultilevel"/>
    <w:tmpl w:val="CE342488"/>
    <w:lvl w:ilvl="0" w:tplc="3BB63D08">
      <w:start w:val="2"/>
      <w:numFmt w:val="bullet"/>
      <w:lvlText w:val="-"/>
      <w:lvlJc w:val="left"/>
      <w:pPr>
        <w:ind w:left="2628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4FA82D07"/>
    <w:multiLevelType w:val="multilevel"/>
    <w:tmpl w:val="3028BFE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5" w15:restartNumberingAfterBreak="0">
    <w:nsid w:val="56DF6434"/>
    <w:multiLevelType w:val="hybridMultilevel"/>
    <w:tmpl w:val="CCF68558"/>
    <w:lvl w:ilvl="0" w:tplc="AFF281C0">
      <w:start w:val="1"/>
      <w:numFmt w:val="lowerLetter"/>
      <w:pStyle w:val="Heading1"/>
      <w:lvlText w:val="(%1)"/>
      <w:lvlJc w:val="left"/>
      <w:pPr>
        <w:ind w:left="817" w:hanging="360"/>
      </w:pPr>
    </w:lvl>
    <w:lvl w:ilvl="1" w:tplc="04100019">
      <w:start w:val="1"/>
      <w:numFmt w:val="lowerLetter"/>
      <w:pStyle w:val="Heading2"/>
      <w:lvlText w:val="%2."/>
      <w:lvlJc w:val="left"/>
      <w:pPr>
        <w:ind w:left="1537" w:hanging="360"/>
      </w:pPr>
    </w:lvl>
    <w:lvl w:ilvl="2" w:tplc="0410001B">
      <w:start w:val="1"/>
      <w:numFmt w:val="lowerRoman"/>
      <w:pStyle w:val="Heading3"/>
      <w:lvlText w:val="%3."/>
      <w:lvlJc w:val="right"/>
      <w:pPr>
        <w:ind w:left="2257" w:hanging="180"/>
      </w:pPr>
    </w:lvl>
    <w:lvl w:ilvl="3" w:tplc="0410000F">
      <w:start w:val="1"/>
      <w:numFmt w:val="decimal"/>
      <w:pStyle w:val="Heading4"/>
      <w:lvlText w:val="%4."/>
      <w:lvlJc w:val="left"/>
      <w:pPr>
        <w:ind w:left="2977" w:hanging="360"/>
      </w:pPr>
    </w:lvl>
    <w:lvl w:ilvl="4" w:tplc="04100019">
      <w:start w:val="1"/>
      <w:numFmt w:val="lowerLetter"/>
      <w:pStyle w:val="Heading5"/>
      <w:lvlText w:val="%5."/>
      <w:lvlJc w:val="left"/>
      <w:pPr>
        <w:ind w:left="3697" w:hanging="360"/>
      </w:pPr>
    </w:lvl>
    <w:lvl w:ilvl="5" w:tplc="0410001B">
      <w:start w:val="1"/>
      <w:numFmt w:val="lowerRoman"/>
      <w:pStyle w:val="Heading6"/>
      <w:lvlText w:val="%6."/>
      <w:lvlJc w:val="right"/>
      <w:pPr>
        <w:ind w:left="4417" w:hanging="180"/>
      </w:pPr>
    </w:lvl>
    <w:lvl w:ilvl="6" w:tplc="0410000F">
      <w:start w:val="1"/>
      <w:numFmt w:val="decimal"/>
      <w:pStyle w:val="Heading7"/>
      <w:lvlText w:val="%7."/>
      <w:lvlJc w:val="left"/>
      <w:pPr>
        <w:ind w:left="5137" w:hanging="360"/>
      </w:pPr>
    </w:lvl>
    <w:lvl w:ilvl="7" w:tplc="04100019">
      <w:start w:val="1"/>
      <w:numFmt w:val="lowerLetter"/>
      <w:pStyle w:val="Heading8"/>
      <w:lvlText w:val="%8."/>
      <w:lvlJc w:val="left"/>
      <w:pPr>
        <w:ind w:left="5857" w:hanging="360"/>
      </w:pPr>
    </w:lvl>
    <w:lvl w:ilvl="8" w:tplc="0410001B">
      <w:start w:val="1"/>
      <w:numFmt w:val="lowerRoman"/>
      <w:pStyle w:val="Heading9"/>
      <w:lvlText w:val="%9."/>
      <w:lvlJc w:val="right"/>
      <w:pPr>
        <w:ind w:left="6577" w:hanging="180"/>
      </w:pPr>
    </w:lvl>
  </w:abstractNum>
  <w:abstractNum w:abstractNumId="2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624F332F"/>
    <w:multiLevelType w:val="hybridMultilevel"/>
    <w:tmpl w:val="87F40302"/>
    <w:lvl w:ilvl="0" w:tplc="063EE144">
      <w:start w:val="2"/>
      <w:numFmt w:val="lowerLetter"/>
      <w:lvlText w:val="(%1)"/>
      <w:lvlJc w:val="left"/>
      <w:pPr>
        <w:ind w:left="2829" w:hanging="570"/>
      </w:pPr>
    </w:lvl>
    <w:lvl w:ilvl="1" w:tplc="04090019">
      <w:start w:val="1"/>
      <w:numFmt w:val="lowerLetter"/>
      <w:lvlText w:val="%2."/>
      <w:lvlJc w:val="left"/>
      <w:pPr>
        <w:ind w:left="3339" w:hanging="360"/>
      </w:pPr>
    </w:lvl>
    <w:lvl w:ilvl="2" w:tplc="0409001B">
      <w:start w:val="1"/>
      <w:numFmt w:val="lowerRoman"/>
      <w:lvlText w:val="%3."/>
      <w:lvlJc w:val="right"/>
      <w:pPr>
        <w:ind w:left="4059" w:hanging="180"/>
      </w:pPr>
    </w:lvl>
    <w:lvl w:ilvl="3" w:tplc="0409000F">
      <w:start w:val="1"/>
      <w:numFmt w:val="decimal"/>
      <w:lvlText w:val="%4."/>
      <w:lvlJc w:val="left"/>
      <w:pPr>
        <w:ind w:left="4779" w:hanging="360"/>
      </w:pPr>
    </w:lvl>
    <w:lvl w:ilvl="4" w:tplc="04090019">
      <w:start w:val="1"/>
      <w:numFmt w:val="lowerLetter"/>
      <w:lvlText w:val="%5."/>
      <w:lvlJc w:val="left"/>
      <w:pPr>
        <w:ind w:left="5499" w:hanging="360"/>
      </w:pPr>
    </w:lvl>
    <w:lvl w:ilvl="5" w:tplc="0409001B">
      <w:start w:val="1"/>
      <w:numFmt w:val="lowerRoman"/>
      <w:lvlText w:val="%6."/>
      <w:lvlJc w:val="right"/>
      <w:pPr>
        <w:ind w:left="6219" w:hanging="180"/>
      </w:pPr>
    </w:lvl>
    <w:lvl w:ilvl="6" w:tplc="0409000F">
      <w:start w:val="1"/>
      <w:numFmt w:val="decimal"/>
      <w:lvlText w:val="%7."/>
      <w:lvlJc w:val="left"/>
      <w:pPr>
        <w:ind w:left="6939" w:hanging="360"/>
      </w:pPr>
    </w:lvl>
    <w:lvl w:ilvl="7" w:tplc="04090019">
      <w:start w:val="1"/>
      <w:numFmt w:val="lowerLetter"/>
      <w:lvlText w:val="%8."/>
      <w:lvlJc w:val="left"/>
      <w:pPr>
        <w:ind w:left="7659" w:hanging="360"/>
      </w:pPr>
    </w:lvl>
    <w:lvl w:ilvl="8" w:tplc="0409001B">
      <w:start w:val="1"/>
      <w:numFmt w:val="lowerRoman"/>
      <w:lvlText w:val="%9."/>
      <w:lvlJc w:val="right"/>
      <w:pPr>
        <w:ind w:left="8379" w:hanging="180"/>
      </w:pPr>
    </w:lvl>
  </w:abstractNum>
  <w:abstractNum w:abstractNumId="2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535B9"/>
    <w:multiLevelType w:val="hybridMultilevel"/>
    <w:tmpl w:val="7AB03598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95057"/>
    <w:multiLevelType w:val="multilevel"/>
    <w:tmpl w:val="E61A2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419722309">
    <w:abstractNumId w:val="1"/>
  </w:num>
  <w:num w:numId="2" w16cid:durableId="263194416">
    <w:abstractNumId w:val="0"/>
  </w:num>
  <w:num w:numId="3" w16cid:durableId="244345119">
    <w:abstractNumId w:val="2"/>
  </w:num>
  <w:num w:numId="4" w16cid:durableId="817844857">
    <w:abstractNumId w:val="3"/>
  </w:num>
  <w:num w:numId="5" w16cid:durableId="944967446">
    <w:abstractNumId w:val="8"/>
  </w:num>
  <w:num w:numId="6" w16cid:durableId="1648826236">
    <w:abstractNumId w:val="9"/>
  </w:num>
  <w:num w:numId="7" w16cid:durableId="2060785855">
    <w:abstractNumId w:val="7"/>
  </w:num>
  <w:num w:numId="8" w16cid:durableId="1687755905">
    <w:abstractNumId w:val="6"/>
  </w:num>
  <w:num w:numId="9" w16cid:durableId="797918227">
    <w:abstractNumId w:val="5"/>
  </w:num>
  <w:num w:numId="10" w16cid:durableId="1794790737">
    <w:abstractNumId w:val="4"/>
  </w:num>
  <w:num w:numId="11" w16cid:durableId="1870757185">
    <w:abstractNumId w:val="19"/>
  </w:num>
  <w:num w:numId="12" w16cid:durableId="1224364718">
    <w:abstractNumId w:val="18"/>
  </w:num>
  <w:num w:numId="13" w16cid:durableId="386999193">
    <w:abstractNumId w:val="10"/>
  </w:num>
  <w:num w:numId="14" w16cid:durableId="388266927">
    <w:abstractNumId w:val="16"/>
  </w:num>
  <w:num w:numId="15" w16cid:durableId="407312743">
    <w:abstractNumId w:val="20"/>
  </w:num>
  <w:num w:numId="16" w16cid:durableId="797336087">
    <w:abstractNumId w:val="17"/>
  </w:num>
  <w:num w:numId="17" w16cid:durableId="489057829">
    <w:abstractNumId w:val="28"/>
  </w:num>
  <w:num w:numId="18" w16cid:durableId="2092853336">
    <w:abstractNumId w:val="30"/>
  </w:num>
  <w:num w:numId="19" w16cid:durableId="1738817667">
    <w:abstractNumId w:val="13"/>
  </w:num>
  <w:num w:numId="20" w16cid:durableId="881553819">
    <w:abstractNumId w:val="24"/>
  </w:num>
  <w:num w:numId="21" w16cid:durableId="505749536">
    <w:abstractNumId w:val="23"/>
  </w:num>
  <w:num w:numId="22" w16cid:durableId="30344991">
    <w:abstractNumId w:val="22"/>
  </w:num>
  <w:num w:numId="23" w16cid:durableId="2006593892">
    <w:abstractNumId w:val="12"/>
  </w:num>
  <w:num w:numId="24" w16cid:durableId="563933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1396964">
    <w:abstractNumId w:val="11"/>
  </w:num>
  <w:num w:numId="26" w16cid:durableId="1276250921">
    <w:abstractNumId w:val="15"/>
  </w:num>
  <w:num w:numId="27" w16cid:durableId="1677465713">
    <w:abstractNumId w:val="26"/>
  </w:num>
  <w:num w:numId="28" w16cid:durableId="20411289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970358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680711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7448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0831617">
    <w:abstractNumId w:val="27"/>
  </w:num>
  <w:num w:numId="33" w16cid:durableId="1410275476">
    <w:abstractNumId w:val="14"/>
  </w:num>
  <w:num w:numId="34" w16cid:durableId="224413450">
    <w:abstractNumId w:val="31"/>
  </w:num>
  <w:num w:numId="35" w16cid:durableId="485170637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000F99"/>
    <w:rsid w:val="00002A7D"/>
    <w:rsid w:val="000038A8"/>
    <w:rsid w:val="00005DF3"/>
    <w:rsid w:val="00006790"/>
    <w:rsid w:val="00027624"/>
    <w:rsid w:val="0003140D"/>
    <w:rsid w:val="000329DD"/>
    <w:rsid w:val="00032B33"/>
    <w:rsid w:val="00044688"/>
    <w:rsid w:val="00050F6B"/>
    <w:rsid w:val="000678CD"/>
    <w:rsid w:val="00072C8C"/>
    <w:rsid w:val="00080B3B"/>
    <w:rsid w:val="00081CE0"/>
    <w:rsid w:val="00084D30"/>
    <w:rsid w:val="00090320"/>
    <w:rsid w:val="000931C0"/>
    <w:rsid w:val="00094E57"/>
    <w:rsid w:val="00097003"/>
    <w:rsid w:val="000A2E09"/>
    <w:rsid w:val="000B175B"/>
    <w:rsid w:val="000B3A0F"/>
    <w:rsid w:val="000D3191"/>
    <w:rsid w:val="000D3C9E"/>
    <w:rsid w:val="000E0415"/>
    <w:rsid w:val="000E27BA"/>
    <w:rsid w:val="000E37DE"/>
    <w:rsid w:val="000E6943"/>
    <w:rsid w:val="000F7715"/>
    <w:rsid w:val="001229A4"/>
    <w:rsid w:val="001424AB"/>
    <w:rsid w:val="00151271"/>
    <w:rsid w:val="00156B99"/>
    <w:rsid w:val="00166124"/>
    <w:rsid w:val="00172BFA"/>
    <w:rsid w:val="00177410"/>
    <w:rsid w:val="00181EC7"/>
    <w:rsid w:val="001843D4"/>
    <w:rsid w:val="00184DDA"/>
    <w:rsid w:val="001900CD"/>
    <w:rsid w:val="001A0452"/>
    <w:rsid w:val="001A4B9D"/>
    <w:rsid w:val="001B4B04"/>
    <w:rsid w:val="001B5875"/>
    <w:rsid w:val="001C4B9C"/>
    <w:rsid w:val="001C6663"/>
    <w:rsid w:val="001C7895"/>
    <w:rsid w:val="001D26DF"/>
    <w:rsid w:val="001F1599"/>
    <w:rsid w:val="001F19C4"/>
    <w:rsid w:val="001F1CF2"/>
    <w:rsid w:val="002043F0"/>
    <w:rsid w:val="00211E0B"/>
    <w:rsid w:val="002224B8"/>
    <w:rsid w:val="00232575"/>
    <w:rsid w:val="00233964"/>
    <w:rsid w:val="002368FE"/>
    <w:rsid w:val="00247258"/>
    <w:rsid w:val="00257CAC"/>
    <w:rsid w:val="00260DA7"/>
    <w:rsid w:val="00265AA0"/>
    <w:rsid w:val="0027005D"/>
    <w:rsid w:val="0027237A"/>
    <w:rsid w:val="00272384"/>
    <w:rsid w:val="00274DE0"/>
    <w:rsid w:val="002851FA"/>
    <w:rsid w:val="00296D27"/>
    <w:rsid w:val="002974E9"/>
    <w:rsid w:val="002A2BB6"/>
    <w:rsid w:val="002A306B"/>
    <w:rsid w:val="002A4E35"/>
    <w:rsid w:val="002A7F94"/>
    <w:rsid w:val="002B109A"/>
    <w:rsid w:val="002C0A71"/>
    <w:rsid w:val="002C6D45"/>
    <w:rsid w:val="002D6E53"/>
    <w:rsid w:val="002E07CF"/>
    <w:rsid w:val="002E4CE1"/>
    <w:rsid w:val="002E6BF0"/>
    <w:rsid w:val="002F046D"/>
    <w:rsid w:val="002F3023"/>
    <w:rsid w:val="002F52BC"/>
    <w:rsid w:val="00301764"/>
    <w:rsid w:val="00321F10"/>
    <w:rsid w:val="003226AA"/>
    <w:rsid w:val="003229D8"/>
    <w:rsid w:val="00324EFA"/>
    <w:rsid w:val="0032567C"/>
    <w:rsid w:val="0032574B"/>
    <w:rsid w:val="00336C97"/>
    <w:rsid w:val="00337F88"/>
    <w:rsid w:val="00342432"/>
    <w:rsid w:val="003425B6"/>
    <w:rsid w:val="003469CE"/>
    <w:rsid w:val="003476DD"/>
    <w:rsid w:val="00351999"/>
    <w:rsid w:val="00351FD1"/>
    <w:rsid w:val="0035223F"/>
    <w:rsid w:val="00352D4B"/>
    <w:rsid w:val="0035638C"/>
    <w:rsid w:val="00372BDD"/>
    <w:rsid w:val="00380893"/>
    <w:rsid w:val="003860EB"/>
    <w:rsid w:val="003924C5"/>
    <w:rsid w:val="003A091F"/>
    <w:rsid w:val="003A1286"/>
    <w:rsid w:val="003A46BB"/>
    <w:rsid w:val="003A4EC7"/>
    <w:rsid w:val="003A7295"/>
    <w:rsid w:val="003B1F60"/>
    <w:rsid w:val="003B5ADC"/>
    <w:rsid w:val="003C2CC4"/>
    <w:rsid w:val="003C7E69"/>
    <w:rsid w:val="003D3522"/>
    <w:rsid w:val="003D4B23"/>
    <w:rsid w:val="003D7383"/>
    <w:rsid w:val="003E278A"/>
    <w:rsid w:val="00413520"/>
    <w:rsid w:val="0042060C"/>
    <w:rsid w:val="004325CB"/>
    <w:rsid w:val="00440A07"/>
    <w:rsid w:val="00442F71"/>
    <w:rsid w:val="00462880"/>
    <w:rsid w:val="00463309"/>
    <w:rsid w:val="0046665B"/>
    <w:rsid w:val="00475CCF"/>
    <w:rsid w:val="00476F24"/>
    <w:rsid w:val="00486A71"/>
    <w:rsid w:val="004A40FF"/>
    <w:rsid w:val="004A5D33"/>
    <w:rsid w:val="004C009A"/>
    <w:rsid w:val="004C55B0"/>
    <w:rsid w:val="004D6254"/>
    <w:rsid w:val="004E1C36"/>
    <w:rsid w:val="004E4DB5"/>
    <w:rsid w:val="004F0D14"/>
    <w:rsid w:val="004F6BA0"/>
    <w:rsid w:val="00503BEA"/>
    <w:rsid w:val="00516656"/>
    <w:rsid w:val="005328A4"/>
    <w:rsid w:val="00533616"/>
    <w:rsid w:val="00535ABA"/>
    <w:rsid w:val="0053768B"/>
    <w:rsid w:val="005420F2"/>
    <w:rsid w:val="0054285C"/>
    <w:rsid w:val="005637CA"/>
    <w:rsid w:val="00570471"/>
    <w:rsid w:val="0057059A"/>
    <w:rsid w:val="0057408B"/>
    <w:rsid w:val="00584173"/>
    <w:rsid w:val="00584930"/>
    <w:rsid w:val="00595520"/>
    <w:rsid w:val="005A0ABB"/>
    <w:rsid w:val="005A2E59"/>
    <w:rsid w:val="005A44B9"/>
    <w:rsid w:val="005B1BA0"/>
    <w:rsid w:val="005B3DB3"/>
    <w:rsid w:val="005B4387"/>
    <w:rsid w:val="005C0268"/>
    <w:rsid w:val="005D15CA"/>
    <w:rsid w:val="005D3DAB"/>
    <w:rsid w:val="005E56DE"/>
    <w:rsid w:val="005F08DF"/>
    <w:rsid w:val="005F3066"/>
    <w:rsid w:val="005F380B"/>
    <w:rsid w:val="005F3E61"/>
    <w:rsid w:val="005F554A"/>
    <w:rsid w:val="00604DDD"/>
    <w:rsid w:val="006107D6"/>
    <w:rsid w:val="006115CC"/>
    <w:rsid w:val="00611FC4"/>
    <w:rsid w:val="006176FB"/>
    <w:rsid w:val="0062219C"/>
    <w:rsid w:val="0062247E"/>
    <w:rsid w:val="006226A6"/>
    <w:rsid w:val="00630FCB"/>
    <w:rsid w:val="00640B26"/>
    <w:rsid w:val="006442E3"/>
    <w:rsid w:val="00652592"/>
    <w:rsid w:val="0065766B"/>
    <w:rsid w:val="00662411"/>
    <w:rsid w:val="0067487C"/>
    <w:rsid w:val="006757D2"/>
    <w:rsid w:val="00675C97"/>
    <w:rsid w:val="00676E50"/>
    <w:rsid w:val="006770B2"/>
    <w:rsid w:val="00686A48"/>
    <w:rsid w:val="0068703F"/>
    <w:rsid w:val="0068763C"/>
    <w:rsid w:val="006940E1"/>
    <w:rsid w:val="006A3C72"/>
    <w:rsid w:val="006A7392"/>
    <w:rsid w:val="006B03A1"/>
    <w:rsid w:val="006B67D9"/>
    <w:rsid w:val="006C0E12"/>
    <w:rsid w:val="006C5535"/>
    <w:rsid w:val="006D0589"/>
    <w:rsid w:val="006E564B"/>
    <w:rsid w:val="006E6C21"/>
    <w:rsid w:val="006E7154"/>
    <w:rsid w:val="007003CD"/>
    <w:rsid w:val="0070701E"/>
    <w:rsid w:val="007147A4"/>
    <w:rsid w:val="00716F89"/>
    <w:rsid w:val="0072632A"/>
    <w:rsid w:val="007313C1"/>
    <w:rsid w:val="00733E9B"/>
    <w:rsid w:val="007358E8"/>
    <w:rsid w:val="00736ECE"/>
    <w:rsid w:val="0074476B"/>
    <w:rsid w:val="0074533B"/>
    <w:rsid w:val="00746329"/>
    <w:rsid w:val="007540CD"/>
    <w:rsid w:val="0076307B"/>
    <w:rsid w:val="007633D9"/>
    <w:rsid w:val="007643BC"/>
    <w:rsid w:val="00780C68"/>
    <w:rsid w:val="00783AF1"/>
    <w:rsid w:val="00787C54"/>
    <w:rsid w:val="00790992"/>
    <w:rsid w:val="00792C8F"/>
    <w:rsid w:val="00795661"/>
    <w:rsid w:val="007959FE"/>
    <w:rsid w:val="007A0CF1"/>
    <w:rsid w:val="007A20EB"/>
    <w:rsid w:val="007B6BA5"/>
    <w:rsid w:val="007C3390"/>
    <w:rsid w:val="007C42D8"/>
    <w:rsid w:val="007C4F4B"/>
    <w:rsid w:val="007D4A9E"/>
    <w:rsid w:val="007D6F65"/>
    <w:rsid w:val="007D7362"/>
    <w:rsid w:val="007F0ABC"/>
    <w:rsid w:val="007F5CE2"/>
    <w:rsid w:val="007F6611"/>
    <w:rsid w:val="00804720"/>
    <w:rsid w:val="00810BAC"/>
    <w:rsid w:val="00814C29"/>
    <w:rsid w:val="008173C9"/>
    <w:rsid w:val="008175E9"/>
    <w:rsid w:val="008242D7"/>
    <w:rsid w:val="0082577B"/>
    <w:rsid w:val="00825CB5"/>
    <w:rsid w:val="00830B46"/>
    <w:rsid w:val="00842258"/>
    <w:rsid w:val="0085206D"/>
    <w:rsid w:val="00852E72"/>
    <w:rsid w:val="00855B90"/>
    <w:rsid w:val="00860EC7"/>
    <w:rsid w:val="00866893"/>
    <w:rsid w:val="00866F02"/>
    <w:rsid w:val="00867D18"/>
    <w:rsid w:val="00871F9A"/>
    <w:rsid w:val="00871FD5"/>
    <w:rsid w:val="0088172E"/>
    <w:rsid w:val="00881EFA"/>
    <w:rsid w:val="0088791F"/>
    <w:rsid w:val="008879CB"/>
    <w:rsid w:val="008979B1"/>
    <w:rsid w:val="008A6B25"/>
    <w:rsid w:val="008A6C4F"/>
    <w:rsid w:val="008B389E"/>
    <w:rsid w:val="008C1529"/>
    <w:rsid w:val="008D045E"/>
    <w:rsid w:val="008D3F25"/>
    <w:rsid w:val="008D4D82"/>
    <w:rsid w:val="008E0E46"/>
    <w:rsid w:val="008E324C"/>
    <w:rsid w:val="008E7116"/>
    <w:rsid w:val="008F143B"/>
    <w:rsid w:val="008F3882"/>
    <w:rsid w:val="008F4B7C"/>
    <w:rsid w:val="00907205"/>
    <w:rsid w:val="00913F3F"/>
    <w:rsid w:val="009145CB"/>
    <w:rsid w:val="00925288"/>
    <w:rsid w:val="0092556A"/>
    <w:rsid w:val="00926E47"/>
    <w:rsid w:val="0093412C"/>
    <w:rsid w:val="00947162"/>
    <w:rsid w:val="009557ED"/>
    <w:rsid w:val="009610D0"/>
    <w:rsid w:val="0096375C"/>
    <w:rsid w:val="009662E6"/>
    <w:rsid w:val="0096773B"/>
    <w:rsid w:val="0097095E"/>
    <w:rsid w:val="0098592B"/>
    <w:rsid w:val="00985FC4"/>
    <w:rsid w:val="00990766"/>
    <w:rsid w:val="00991261"/>
    <w:rsid w:val="009964C4"/>
    <w:rsid w:val="009A3384"/>
    <w:rsid w:val="009A7B81"/>
    <w:rsid w:val="009B011B"/>
    <w:rsid w:val="009B7EB7"/>
    <w:rsid w:val="009D01C0"/>
    <w:rsid w:val="009D29E2"/>
    <w:rsid w:val="009D6A08"/>
    <w:rsid w:val="009E0A16"/>
    <w:rsid w:val="009E6CB7"/>
    <w:rsid w:val="009E7970"/>
    <w:rsid w:val="009F2EAC"/>
    <w:rsid w:val="009F57E3"/>
    <w:rsid w:val="009F7B5E"/>
    <w:rsid w:val="009F7F0C"/>
    <w:rsid w:val="00A02FE4"/>
    <w:rsid w:val="00A077A2"/>
    <w:rsid w:val="00A10F4F"/>
    <w:rsid w:val="00A11067"/>
    <w:rsid w:val="00A14393"/>
    <w:rsid w:val="00A1704A"/>
    <w:rsid w:val="00A2216C"/>
    <w:rsid w:val="00A24144"/>
    <w:rsid w:val="00A30056"/>
    <w:rsid w:val="00A36AC2"/>
    <w:rsid w:val="00A425EB"/>
    <w:rsid w:val="00A56E9D"/>
    <w:rsid w:val="00A62651"/>
    <w:rsid w:val="00A72F22"/>
    <w:rsid w:val="00A733BC"/>
    <w:rsid w:val="00A748A6"/>
    <w:rsid w:val="00A76A69"/>
    <w:rsid w:val="00A856A4"/>
    <w:rsid w:val="00A879A4"/>
    <w:rsid w:val="00A943D4"/>
    <w:rsid w:val="00A94F70"/>
    <w:rsid w:val="00AA0FF8"/>
    <w:rsid w:val="00AA3BFE"/>
    <w:rsid w:val="00AA4317"/>
    <w:rsid w:val="00AC0F2C"/>
    <w:rsid w:val="00AC249D"/>
    <w:rsid w:val="00AC502A"/>
    <w:rsid w:val="00AC642E"/>
    <w:rsid w:val="00AD3124"/>
    <w:rsid w:val="00AE1E26"/>
    <w:rsid w:val="00AE272F"/>
    <w:rsid w:val="00AF16AF"/>
    <w:rsid w:val="00AF4F8E"/>
    <w:rsid w:val="00AF58C1"/>
    <w:rsid w:val="00B005A7"/>
    <w:rsid w:val="00B02852"/>
    <w:rsid w:val="00B04A3F"/>
    <w:rsid w:val="00B06643"/>
    <w:rsid w:val="00B1149E"/>
    <w:rsid w:val="00B15055"/>
    <w:rsid w:val="00B20551"/>
    <w:rsid w:val="00B30179"/>
    <w:rsid w:val="00B3131D"/>
    <w:rsid w:val="00B31E0B"/>
    <w:rsid w:val="00B3249C"/>
    <w:rsid w:val="00B33FC7"/>
    <w:rsid w:val="00B37B15"/>
    <w:rsid w:val="00B4162A"/>
    <w:rsid w:val="00B45C02"/>
    <w:rsid w:val="00B60574"/>
    <w:rsid w:val="00B626DE"/>
    <w:rsid w:val="00B70B63"/>
    <w:rsid w:val="00B72A1E"/>
    <w:rsid w:val="00B75935"/>
    <w:rsid w:val="00B81E12"/>
    <w:rsid w:val="00BA339B"/>
    <w:rsid w:val="00BA7D7F"/>
    <w:rsid w:val="00BB1A0D"/>
    <w:rsid w:val="00BB23CC"/>
    <w:rsid w:val="00BC003C"/>
    <w:rsid w:val="00BC16B2"/>
    <w:rsid w:val="00BC1E7E"/>
    <w:rsid w:val="00BC573A"/>
    <w:rsid w:val="00BC74E9"/>
    <w:rsid w:val="00BC79BE"/>
    <w:rsid w:val="00BD32CB"/>
    <w:rsid w:val="00BE2E69"/>
    <w:rsid w:val="00BE36A9"/>
    <w:rsid w:val="00BE455B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14F4F"/>
    <w:rsid w:val="00C16EBF"/>
    <w:rsid w:val="00C24B0C"/>
    <w:rsid w:val="00C25EC3"/>
    <w:rsid w:val="00C27F1E"/>
    <w:rsid w:val="00C43557"/>
    <w:rsid w:val="00C463DD"/>
    <w:rsid w:val="00C47F7D"/>
    <w:rsid w:val="00C70954"/>
    <w:rsid w:val="00C745C3"/>
    <w:rsid w:val="00C82BF7"/>
    <w:rsid w:val="00C87967"/>
    <w:rsid w:val="00C978F5"/>
    <w:rsid w:val="00CA24A4"/>
    <w:rsid w:val="00CA6C37"/>
    <w:rsid w:val="00CB1459"/>
    <w:rsid w:val="00CB279A"/>
    <w:rsid w:val="00CB348D"/>
    <w:rsid w:val="00CB4600"/>
    <w:rsid w:val="00CD21F2"/>
    <w:rsid w:val="00CD46F5"/>
    <w:rsid w:val="00CE4A8F"/>
    <w:rsid w:val="00CE567E"/>
    <w:rsid w:val="00CF071D"/>
    <w:rsid w:val="00CF23E5"/>
    <w:rsid w:val="00CF7AAD"/>
    <w:rsid w:val="00D0123D"/>
    <w:rsid w:val="00D15B04"/>
    <w:rsid w:val="00D2031B"/>
    <w:rsid w:val="00D25FE2"/>
    <w:rsid w:val="00D341DB"/>
    <w:rsid w:val="00D37AF8"/>
    <w:rsid w:val="00D37DA9"/>
    <w:rsid w:val="00D406A7"/>
    <w:rsid w:val="00D41AE9"/>
    <w:rsid w:val="00D43252"/>
    <w:rsid w:val="00D44D86"/>
    <w:rsid w:val="00D50B7D"/>
    <w:rsid w:val="00D52012"/>
    <w:rsid w:val="00D66973"/>
    <w:rsid w:val="00D704E5"/>
    <w:rsid w:val="00D7220C"/>
    <w:rsid w:val="00D72727"/>
    <w:rsid w:val="00D73FCB"/>
    <w:rsid w:val="00D75FD3"/>
    <w:rsid w:val="00D94BF3"/>
    <w:rsid w:val="00D978C6"/>
    <w:rsid w:val="00DA0956"/>
    <w:rsid w:val="00DA0A03"/>
    <w:rsid w:val="00DA357F"/>
    <w:rsid w:val="00DA3E12"/>
    <w:rsid w:val="00DA48F2"/>
    <w:rsid w:val="00DA4D9F"/>
    <w:rsid w:val="00DB1F68"/>
    <w:rsid w:val="00DC18AD"/>
    <w:rsid w:val="00DE2557"/>
    <w:rsid w:val="00DE6F52"/>
    <w:rsid w:val="00DF226E"/>
    <w:rsid w:val="00DF7CAE"/>
    <w:rsid w:val="00E121B6"/>
    <w:rsid w:val="00E132CF"/>
    <w:rsid w:val="00E134D0"/>
    <w:rsid w:val="00E422AE"/>
    <w:rsid w:val="00E423C0"/>
    <w:rsid w:val="00E5448F"/>
    <w:rsid w:val="00E6414C"/>
    <w:rsid w:val="00E66F87"/>
    <w:rsid w:val="00E7260F"/>
    <w:rsid w:val="00E80847"/>
    <w:rsid w:val="00E81F1E"/>
    <w:rsid w:val="00E83E54"/>
    <w:rsid w:val="00E8702D"/>
    <w:rsid w:val="00E905F4"/>
    <w:rsid w:val="00E916A9"/>
    <w:rsid w:val="00E916DE"/>
    <w:rsid w:val="00E925AD"/>
    <w:rsid w:val="00E96630"/>
    <w:rsid w:val="00EA6474"/>
    <w:rsid w:val="00ED18DC"/>
    <w:rsid w:val="00ED3149"/>
    <w:rsid w:val="00ED6201"/>
    <w:rsid w:val="00ED7A2A"/>
    <w:rsid w:val="00EE407E"/>
    <w:rsid w:val="00EF1D7F"/>
    <w:rsid w:val="00F00226"/>
    <w:rsid w:val="00F0137E"/>
    <w:rsid w:val="00F04E44"/>
    <w:rsid w:val="00F177A2"/>
    <w:rsid w:val="00F21786"/>
    <w:rsid w:val="00F24D72"/>
    <w:rsid w:val="00F25D06"/>
    <w:rsid w:val="00F27E8D"/>
    <w:rsid w:val="00F31CFF"/>
    <w:rsid w:val="00F32144"/>
    <w:rsid w:val="00F3742B"/>
    <w:rsid w:val="00F41FDB"/>
    <w:rsid w:val="00F42D11"/>
    <w:rsid w:val="00F47DB3"/>
    <w:rsid w:val="00F47FB0"/>
    <w:rsid w:val="00F50597"/>
    <w:rsid w:val="00F56D63"/>
    <w:rsid w:val="00F57169"/>
    <w:rsid w:val="00F609A9"/>
    <w:rsid w:val="00F742E4"/>
    <w:rsid w:val="00F80C99"/>
    <w:rsid w:val="00F867EC"/>
    <w:rsid w:val="00F91B2B"/>
    <w:rsid w:val="00F91E6A"/>
    <w:rsid w:val="00F93DB1"/>
    <w:rsid w:val="00FB4D09"/>
    <w:rsid w:val="00FC03CD"/>
    <w:rsid w:val="00FC0646"/>
    <w:rsid w:val="00FC4DEA"/>
    <w:rsid w:val="00FC68B7"/>
    <w:rsid w:val="00FD6809"/>
    <w:rsid w:val="00FE423D"/>
    <w:rsid w:val="00FE6985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19FA8"/>
  <w15:docId w15:val="{293F474A-8ECE-45AC-83C9-5C342F3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numPr>
        <w:numId w:val="28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E925AD"/>
    <w:pPr>
      <w:numPr>
        <w:ilvl w:val="1"/>
        <w:numId w:val="28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E925AD"/>
    <w:pPr>
      <w:numPr>
        <w:ilvl w:val="2"/>
        <w:numId w:val="28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E925AD"/>
    <w:pPr>
      <w:numPr>
        <w:ilvl w:val="3"/>
        <w:numId w:val="28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E925AD"/>
    <w:pPr>
      <w:numPr>
        <w:ilvl w:val="4"/>
        <w:numId w:val="28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E925AD"/>
    <w:pPr>
      <w:numPr>
        <w:ilvl w:val="5"/>
        <w:numId w:val="28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925AD"/>
    <w:pPr>
      <w:numPr>
        <w:ilvl w:val="6"/>
        <w:numId w:val="28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925AD"/>
    <w:pPr>
      <w:numPr>
        <w:ilvl w:val="7"/>
        <w:numId w:val="28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E925AD"/>
    <w:pPr>
      <w:numPr>
        <w:ilvl w:val="8"/>
        <w:numId w:val="28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link w:val="EndnoteTextChar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2A4E35"/>
    <w:rPr>
      <w:lang w:val="en-GB"/>
    </w:rPr>
  </w:style>
  <w:style w:type="character" w:customStyle="1" w:styleId="HChGChar">
    <w:name w:val="_ H _Ch_G Char"/>
    <w:link w:val="HChG"/>
    <w:qFormat/>
    <w:locked/>
    <w:rsid w:val="002A4E35"/>
    <w:rPr>
      <w:b/>
      <w:sz w:val="28"/>
      <w:lang w:val="en-GB"/>
    </w:rPr>
  </w:style>
  <w:style w:type="character" w:customStyle="1" w:styleId="H1GChar">
    <w:name w:val="_ H_1_G Char"/>
    <w:link w:val="H1G"/>
    <w:locked/>
    <w:rsid w:val="002A4E35"/>
    <w:rPr>
      <w:b/>
      <w:sz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93DB1"/>
    <w:pPr>
      <w:suppressAutoHyphens/>
      <w:ind w:left="720"/>
      <w:contextualSpacing/>
    </w:pPr>
    <w:rPr>
      <w:lang w:eastAsia="en-US"/>
    </w:rPr>
  </w:style>
  <w:style w:type="character" w:styleId="CommentReference">
    <w:name w:val="annotation reference"/>
    <w:rsid w:val="00A2216C"/>
    <w:rPr>
      <w:sz w:val="16"/>
      <w:szCs w:val="16"/>
    </w:rPr>
  </w:style>
  <w:style w:type="paragraph" w:customStyle="1" w:styleId="para">
    <w:name w:val="para"/>
    <w:basedOn w:val="Normal"/>
    <w:link w:val="paraChar"/>
    <w:qFormat/>
    <w:rsid w:val="00A2216C"/>
    <w:pPr>
      <w:suppressAutoHyphens/>
      <w:spacing w:after="120"/>
      <w:ind w:left="2268" w:right="1134" w:hanging="1134"/>
      <w:jc w:val="both"/>
    </w:pPr>
    <w:rPr>
      <w:lang w:eastAsia="en-US"/>
    </w:rPr>
  </w:style>
  <w:style w:type="character" w:customStyle="1" w:styleId="paraChar">
    <w:name w:val="para Char"/>
    <w:link w:val="para"/>
    <w:rsid w:val="00A2216C"/>
    <w:rPr>
      <w:lang w:val="en-GB" w:eastAsia="en-US"/>
    </w:rPr>
  </w:style>
  <w:style w:type="paragraph" w:styleId="NormalWeb">
    <w:name w:val="Normal (Web)"/>
    <w:basedOn w:val="Normal"/>
    <w:link w:val="NormalWebChar"/>
    <w:rsid w:val="00A2216C"/>
    <w:pPr>
      <w:suppressAutoHyphens/>
    </w:pPr>
    <w:rPr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rsid w:val="00A2216C"/>
    <w:rPr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442E3"/>
  </w:style>
  <w:style w:type="character" w:customStyle="1" w:styleId="Heading1Char">
    <w:name w:val="Heading 1 Char"/>
    <w:aliases w:val="Table_G Char"/>
    <w:basedOn w:val="DefaultParagraphFont"/>
    <w:link w:val="Heading1"/>
    <w:rsid w:val="006442E3"/>
    <w:rPr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6442E3"/>
    <w:rPr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6442E3"/>
    <w:rPr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6442E3"/>
    <w:rPr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6442E3"/>
    <w:rPr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6442E3"/>
    <w:rPr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442E3"/>
    <w:rPr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442E3"/>
    <w:rPr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442E3"/>
    <w:rPr>
      <w:lang w:val="en-GB"/>
    </w:rPr>
  </w:style>
  <w:style w:type="paragraph" w:styleId="HTMLAddress">
    <w:name w:val="HTML Address"/>
    <w:basedOn w:val="Normal"/>
    <w:link w:val="HTMLAddressChar"/>
    <w:semiHidden/>
    <w:unhideWhenUsed/>
    <w:rsid w:val="006442E3"/>
    <w:pPr>
      <w:suppressAutoHyphens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6442E3"/>
    <w:rPr>
      <w:i/>
      <w:iCs/>
      <w:lang w:val="en-GB" w:eastAsia="en-US"/>
    </w:rPr>
  </w:style>
  <w:style w:type="character" w:styleId="HTMLCode">
    <w:name w:val="HTML Code"/>
    <w:semiHidden/>
    <w:unhideWhenUsed/>
    <w:rsid w:val="006442E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semiHidden/>
    <w:unhideWhenUsed/>
    <w:rsid w:val="006442E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44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2E3"/>
    <w:rPr>
      <w:rFonts w:ascii="Courier New" w:hAnsi="Courier New" w:cs="Courier New"/>
      <w:lang w:val="en-GB" w:eastAsia="en-US"/>
    </w:rPr>
  </w:style>
  <w:style w:type="character" w:styleId="HTMLSample">
    <w:name w:val="HTML Sample"/>
    <w:semiHidden/>
    <w:unhideWhenUsed/>
    <w:rsid w:val="006442E3"/>
    <w:rPr>
      <w:rFonts w:ascii="Courier New" w:eastAsia="Times New Roman" w:hAnsi="Courier New" w:cs="Courier New" w:hint="default"/>
    </w:rPr>
  </w:style>
  <w:style w:type="character" w:styleId="HTMLTypewriter">
    <w:name w:val="HTML Typewriter"/>
    <w:semiHidden/>
    <w:unhideWhenUsed/>
    <w:rsid w:val="006442E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6442E3"/>
    <w:pPr>
      <w:suppressAutoHyphens/>
    </w:pPr>
    <w:rPr>
      <w:sz w:val="24"/>
      <w:szCs w:val="24"/>
      <w:lang w:eastAsia="en-US"/>
    </w:rPr>
  </w:style>
  <w:style w:type="paragraph" w:styleId="NormalIndent">
    <w:name w:val="Normal Indent"/>
    <w:basedOn w:val="Normal"/>
    <w:semiHidden/>
    <w:unhideWhenUsed/>
    <w:rsid w:val="006442E3"/>
    <w:pPr>
      <w:suppressAutoHyphens/>
      <w:ind w:left="567"/>
    </w:pPr>
    <w:rPr>
      <w:lang w:eastAsia="en-US"/>
    </w:rPr>
  </w:style>
  <w:style w:type="character" w:customStyle="1" w:styleId="FootnoteTextChar1">
    <w:name w:val="Footnote Text Char1"/>
    <w:aliases w:val="5_G Char1,PP Char1,5_G_6 Char1,5_GR Char1,-E Fußnotentext Char1,footnote text Char1,Fußnotentext Ursprung Char1,Footnote Text Char Char Char Char Char1,Footnote Text1 Char1,Footnote Text Char Char Char Char2,Fußnotentext Char1 Char1"/>
    <w:basedOn w:val="DefaultParagraphFont"/>
    <w:semiHidden/>
    <w:rsid w:val="006442E3"/>
    <w:rPr>
      <w:lang w:val="fr-CH" w:eastAsia="en-US"/>
    </w:rPr>
  </w:style>
  <w:style w:type="paragraph" w:styleId="CommentText">
    <w:name w:val="annotation text"/>
    <w:basedOn w:val="Normal"/>
    <w:link w:val="CommentTextChar"/>
    <w:semiHidden/>
    <w:unhideWhenUsed/>
    <w:rsid w:val="006442E3"/>
    <w:pPr>
      <w:suppressAutoHyphens/>
    </w:pPr>
    <w:rPr>
      <w:lang w:val="fr-CH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442E3"/>
    <w:rPr>
      <w:lang w:val="fr-CH" w:eastAsia="en-US"/>
    </w:rPr>
  </w:style>
  <w:style w:type="character" w:customStyle="1" w:styleId="HeaderChar">
    <w:name w:val="Header Char"/>
    <w:aliases w:val="6_G Char"/>
    <w:basedOn w:val="DefaultParagraphFont"/>
    <w:link w:val="Header"/>
    <w:locked/>
    <w:rsid w:val="006442E3"/>
    <w:rPr>
      <w:b/>
      <w:sz w:val="18"/>
      <w:lang w:val="en-GB"/>
    </w:rPr>
  </w:style>
  <w:style w:type="character" w:customStyle="1" w:styleId="HeaderChar1">
    <w:name w:val="Header Char1"/>
    <w:aliases w:val="6_G Char1"/>
    <w:basedOn w:val="DefaultParagraphFont"/>
    <w:semiHidden/>
    <w:rsid w:val="006442E3"/>
    <w:rPr>
      <w:lang w:val="fr-CH" w:eastAsia="en-US"/>
    </w:rPr>
  </w:style>
  <w:style w:type="character" w:customStyle="1" w:styleId="FooterChar">
    <w:name w:val="Footer Char"/>
    <w:aliases w:val="3_G Char"/>
    <w:basedOn w:val="DefaultParagraphFont"/>
    <w:link w:val="Footer"/>
    <w:locked/>
    <w:rsid w:val="006442E3"/>
    <w:rPr>
      <w:sz w:val="16"/>
      <w:lang w:val="en-GB"/>
    </w:rPr>
  </w:style>
  <w:style w:type="character" w:customStyle="1" w:styleId="FooterChar1">
    <w:name w:val="Footer Char1"/>
    <w:aliases w:val="3_G Char1"/>
    <w:basedOn w:val="DefaultParagraphFont"/>
    <w:semiHidden/>
    <w:rsid w:val="006442E3"/>
    <w:rPr>
      <w:lang w:val="fr-CH" w:eastAsia="en-US"/>
    </w:rPr>
  </w:style>
  <w:style w:type="paragraph" w:styleId="EnvelopeAddress">
    <w:name w:val="envelope address"/>
    <w:basedOn w:val="Normal"/>
    <w:semiHidden/>
    <w:unhideWhenUsed/>
    <w:rsid w:val="006442E3"/>
    <w:pPr>
      <w:framePr w:w="7920" w:h="1980" w:hSpace="180" w:wrap="auto" w:hAnchor="page" w:xAlign="center" w:yAlign="bottom"/>
      <w:suppressAutoHyphens/>
      <w:ind w:left="2880"/>
    </w:pPr>
    <w:rPr>
      <w:rFonts w:ascii="Arial" w:hAnsi="Arial" w:cs="Arial"/>
      <w:sz w:val="24"/>
      <w:szCs w:val="24"/>
      <w:lang w:eastAsia="en-US"/>
    </w:rPr>
  </w:style>
  <w:style w:type="paragraph" w:styleId="EnvelopeReturn">
    <w:name w:val="envelope return"/>
    <w:basedOn w:val="Normal"/>
    <w:semiHidden/>
    <w:unhideWhenUsed/>
    <w:rsid w:val="006442E3"/>
    <w:pPr>
      <w:suppressAutoHyphens/>
    </w:pPr>
    <w:rPr>
      <w:rFonts w:ascii="Arial" w:hAnsi="Arial" w:cs="Arial"/>
      <w:lang w:eastAsia="en-US"/>
    </w:rPr>
  </w:style>
  <w:style w:type="character" w:customStyle="1" w:styleId="EndnoteTextChar">
    <w:name w:val="Endnote Text Char"/>
    <w:aliases w:val="2_G Char1"/>
    <w:basedOn w:val="DefaultParagraphFont"/>
    <w:link w:val="EndnoteText"/>
    <w:locked/>
    <w:rsid w:val="006442E3"/>
    <w:rPr>
      <w:rFonts w:eastAsiaTheme="minorHAnsi"/>
      <w:sz w:val="18"/>
      <w:lang w:val="en-GB" w:eastAsia="en-US"/>
    </w:rPr>
  </w:style>
  <w:style w:type="character" w:customStyle="1" w:styleId="EndnoteTextChar1">
    <w:name w:val="Endnote Text Char1"/>
    <w:aliases w:val="2_G Char"/>
    <w:basedOn w:val="DefaultParagraphFont"/>
    <w:semiHidden/>
    <w:rsid w:val="006442E3"/>
    <w:rPr>
      <w:lang w:val="fr-CH" w:eastAsia="en-US"/>
    </w:rPr>
  </w:style>
  <w:style w:type="paragraph" w:styleId="List">
    <w:name w:val="List"/>
    <w:basedOn w:val="Normal"/>
    <w:semiHidden/>
    <w:unhideWhenUsed/>
    <w:rsid w:val="006442E3"/>
    <w:pPr>
      <w:suppressAutoHyphens/>
      <w:ind w:left="283" w:hanging="283"/>
    </w:pPr>
    <w:rPr>
      <w:lang w:eastAsia="en-US"/>
    </w:rPr>
  </w:style>
  <w:style w:type="paragraph" w:styleId="ListBullet">
    <w:name w:val="List Bullet"/>
    <w:basedOn w:val="Normal"/>
    <w:semiHidden/>
    <w:unhideWhenUsed/>
    <w:rsid w:val="006442E3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Number">
    <w:name w:val="List Number"/>
    <w:basedOn w:val="Normal"/>
    <w:semiHidden/>
    <w:unhideWhenUsed/>
    <w:rsid w:val="006442E3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2">
    <w:name w:val="List 2"/>
    <w:basedOn w:val="Normal"/>
    <w:semiHidden/>
    <w:unhideWhenUsed/>
    <w:rsid w:val="006442E3"/>
    <w:pPr>
      <w:suppressAutoHyphens/>
      <w:ind w:left="566" w:hanging="283"/>
    </w:pPr>
    <w:rPr>
      <w:lang w:eastAsia="en-US"/>
    </w:rPr>
  </w:style>
  <w:style w:type="paragraph" w:styleId="List3">
    <w:name w:val="List 3"/>
    <w:basedOn w:val="Normal"/>
    <w:semiHidden/>
    <w:unhideWhenUsed/>
    <w:rsid w:val="006442E3"/>
    <w:pPr>
      <w:suppressAutoHyphens/>
      <w:ind w:left="849" w:hanging="283"/>
    </w:pPr>
    <w:rPr>
      <w:lang w:eastAsia="en-US"/>
    </w:rPr>
  </w:style>
  <w:style w:type="paragraph" w:styleId="List4">
    <w:name w:val="List 4"/>
    <w:basedOn w:val="Normal"/>
    <w:semiHidden/>
    <w:unhideWhenUsed/>
    <w:rsid w:val="006442E3"/>
    <w:pPr>
      <w:suppressAutoHyphens/>
      <w:ind w:left="1132" w:hanging="283"/>
    </w:pPr>
    <w:rPr>
      <w:lang w:eastAsia="en-US"/>
    </w:rPr>
  </w:style>
  <w:style w:type="paragraph" w:styleId="List5">
    <w:name w:val="List 5"/>
    <w:basedOn w:val="Normal"/>
    <w:semiHidden/>
    <w:unhideWhenUsed/>
    <w:rsid w:val="006442E3"/>
    <w:pPr>
      <w:suppressAutoHyphens/>
      <w:ind w:left="1415" w:hanging="283"/>
    </w:pPr>
    <w:rPr>
      <w:lang w:eastAsia="en-US"/>
    </w:rPr>
  </w:style>
  <w:style w:type="paragraph" w:styleId="ListBullet2">
    <w:name w:val="List Bullet 2"/>
    <w:basedOn w:val="Normal"/>
    <w:semiHidden/>
    <w:unhideWhenUsed/>
    <w:rsid w:val="006442E3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Bullet3">
    <w:name w:val="List Bullet 3"/>
    <w:basedOn w:val="Normal"/>
    <w:semiHidden/>
    <w:unhideWhenUsed/>
    <w:rsid w:val="006442E3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Bullet4">
    <w:name w:val="List Bullet 4"/>
    <w:basedOn w:val="Normal"/>
    <w:semiHidden/>
    <w:unhideWhenUsed/>
    <w:rsid w:val="006442E3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Bullet5">
    <w:name w:val="List Bullet 5"/>
    <w:basedOn w:val="Normal"/>
    <w:semiHidden/>
    <w:unhideWhenUsed/>
    <w:rsid w:val="006442E3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ListNumber2">
    <w:name w:val="List Number 2"/>
    <w:basedOn w:val="Normal"/>
    <w:semiHidden/>
    <w:unhideWhenUsed/>
    <w:rsid w:val="006442E3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Number3">
    <w:name w:val="List Number 3"/>
    <w:basedOn w:val="Normal"/>
    <w:semiHidden/>
    <w:unhideWhenUsed/>
    <w:rsid w:val="006442E3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Number4">
    <w:name w:val="List Number 4"/>
    <w:basedOn w:val="Normal"/>
    <w:semiHidden/>
    <w:unhideWhenUsed/>
    <w:rsid w:val="006442E3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Number5">
    <w:name w:val="List Number 5"/>
    <w:basedOn w:val="Normal"/>
    <w:semiHidden/>
    <w:unhideWhenUsed/>
    <w:rsid w:val="006442E3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Title">
    <w:name w:val="Title"/>
    <w:basedOn w:val="Normal"/>
    <w:link w:val="TitleChar"/>
    <w:qFormat/>
    <w:rsid w:val="006442E3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6442E3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6442E3"/>
    <w:pPr>
      <w:suppressAutoHyphens/>
      <w:ind w:left="4252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6442E3"/>
    <w:rPr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6442E3"/>
    <w:pPr>
      <w:suppressAutoHyphens/>
      <w:ind w:left="4252"/>
    </w:pPr>
    <w:rPr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6442E3"/>
    <w:rPr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442E3"/>
    <w:pPr>
      <w:suppressAutoHyphens/>
      <w:spacing w:after="120"/>
    </w:pPr>
    <w:rPr>
      <w:lang w:val="fr-CH" w:eastAsia="en-US"/>
    </w:rPr>
  </w:style>
  <w:style w:type="character" w:customStyle="1" w:styleId="BodyTextChar">
    <w:name w:val="Body Text Char"/>
    <w:basedOn w:val="DefaultParagraphFont"/>
    <w:link w:val="BodyText"/>
    <w:semiHidden/>
    <w:rsid w:val="006442E3"/>
    <w:rPr>
      <w:lang w:val="fr-CH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442E3"/>
    <w:pPr>
      <w:suppressAutoHyphens/>
      <w:spacing w:after="120"/>
      <w:ind w:left="283"/>
    </w:pPr>
    <w:rPr>
      <w:lang w:val="fr-CH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2E3"/>
    <w:rPr>
      <w:lang w:val="fr-CH" w:eastAsia="en-US"/>
    </w:rPr>
  </w:style>
  <w:style w:type="paragraph" w:styleId="ListContinue">
    <w:name w:val="List Continue"/>
    <w:basedOn w:val="Normal"/>
    <w:semiHidden/>
    <w:unhideWhenUsed/>
    <w:rsid w:val="006442E3"/>
    <w:pPr>
      <w:suppressAutoHyphens/>
      <w:spacing w:after="120"/>
      <w:ind w:left="283"/>
    </w:pPr>
    <w:rPr>
      <w:lang w:eastAsia="en-US"/>
    </w:rPr>
  </w:style>
  <w:style w:type="paragraph" w:styleId="ListContinue2">
    <w:name w:val="List Continue 2"/>
    <w:basedOn w:val="Normal"/>
    <w:semiHidden/>
    <w:unhideWhenUsed/>
    <w:rsid w:val="006442E3"/>
    <w:pPr>
      <w:suppressAutoHyphens/>
      <w:spacing w:after="120"/>
      <w:ind w:left="566"/>
    </w:pPr>
    <w:rPr>
      <w:lang w:eastAsia="en-US"/>
    </w:rPr>
  </w:style>
  <w:style w:type="paragraph" w:styleId="ListContinue3">
    <w:name w:val="List Continue 3"/>
    <w:basedOn w:val="Normal"/>
    <w:semiHidden/>
    <w:unhideWhenUsed/>
    <w:rsid w:val="006442E3"/>
    <w:pPr>
      <w:suppressAutoHyphens/>
      <w:spacing w:after="120"/>
      <w:ind w:left="849"/>
    </w:pPr>
    <w:rPr>
      <w:lang w:eastAsia="en-US"/>
    </w:rPr>
  </w:style>
  <w:style w:type="paragraph" w:styleId="ListContinue4">
    <w:name w:val="List Continue 4"/>
    <w:basedOn w:val="Normal"/>
    <w:semiHidden/>
    <w:unhideWhenUsed/>
    <w:rsid w:val="006442E3"/>
    <w:pPr>
      <w:suppressAutoHyphens/>
      <w:spacing w:after="120"/>
      <w:ind w:left="1132"/>
    </w:pPr>
    <w:rPr>
      <w:lang w:eastAsia="en-US"/>
    </w:rPr>
  </w:style>
  <w:style w:type="paragraph" w:styleId="ListContinue5">
    <w:name w:val="List Continue 5"/>
    <w:basedOn w:val="Normal"/>
    <w:semiHidden/>
    <w:unhideWhenUsed/>
    <w:rsid w:val="006442E3"/>
    <w:pPr>
      <w:suppressAutoHyphens/>
      <w:spacing w:after="120"/>
      <w:ind w:left="1415"/>
    </w:pPr>
    <w:rPr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rsid w:val="006442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6442E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link w:val="SubtitleChar"/>
    <w:qFormat/>
    <w:rsid w:val="006442E3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6442E3"/>
    <w:rPr>
      <w:rFonts w:ascii="Arial" w:hAnsi="Arial" w:cs="Arial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442E3"/>
    <w:pPr>
      <w:suppressAutoHyphens/>
    </w:pPr>
    <w:rPr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6442E3"/>
    <w:rPr>
      <w:lang w:val="en-GB"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6442E3"/>
    <w:pPr>
      <w:suppressAutoHyphens/>
    </w:pPr>
    <w:rPr>
      <w:lang w:eastAsia="en-US"/>
    </w:rPr>
  </w:style>
  <w:style w:type="character" w:customStyle="1" w:styleId="DateChar">
    <w:name w:val="Date Char"/>
    <w:basedOn w:val="DefaultParagraphFont"/>
    <w:link w:val="Date"/>
    <w:semiHidden/>
    <w:rsid w:val="006442E3"/>
    <w:rPr>
      <w:lang w:val="en-GB"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442E3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442E3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2E3"/>
    <w:pPr>
      <w:ind w:firstLine="210"/>
    </w:pPr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2E3"/>
    <w:rPr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2E3"/>
    <w:pPr>
      <w:suppressAutoHyphens/>
    </w:pPr>
    <w:rPr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6442E3"/>
    <w:rPr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6442E3"/>
    <w:pPr>
      <w:suppressAutoHyphens/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6442E3"/>
    <w:rPr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6442E3"/>
    <w:pPr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6442E3"/>
    <w:rPr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6442E3"/>
    <w:pPr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442E3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6442E3"/>
    <w:pPr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442E3"/>
    <w:rPr>
      <w:sz w:val="16"/>
      <w:szCs w:val="16"/>
      <w:lang w:val="en-GB" w:eastAsia="en-US"/>
    </w:rPr>
  </w:style>
  <w:style w:type="paragraph" w:styleId="BlockText">
    <w:name w:val="Block Text"/>
    <w:basedOn w:val="Normal"/>
    <w:semiHidden/>
    <w:unhideWhenUsed/>
    <w:rsid w:val="006442E3"/>
    <w:pPr>
      <w:suppressAutoHyphens/>
      <w:ind w:left="1440" w:right="1440"/>
    </w:pPr>
    <w:rPr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6442E3"/>
    <w:pPr>
      <w:suppressAutoHyphens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6442E3"/>
    <w:rPr>
      <w:rFonts w:cs="Courier New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6442E3"/>
    <w:pPr>
      <w:suppressAutoHyphens/>
    </w:pPr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2E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2E3"/>
    <w:rPr>
      <w:b/>
      <w:bCs/>
      <w:lang w:val="fr-CH" w:eastAsia="en-US"/>
    </w:rPr>
  </w:style>
  <w:style w:type="paragraph" w:styleId="Revision">
    <w:name w:val="Revision"/>
    <w:uiPriority w:val="99"/>
    <w:semiHidden/>
    <w:rsid w:val="006442E3"/>
    <w:pPr>
      <w:spacing w:line="240" w:lineRule="auto"/>
    </w:pPr>
    <w:rPr>
      <w:lang w:val="fr-CH" w:eastAsia="en-US"/>
    </w:rPr>
  </w:style>
  <w:style w:type="character" w:customStyle="1" w:styleId="ListParagraphChar">
    <w:name w:val="List Paragraph Char"/>
    <w:link w:val="ListParagraph"/>
    <w:uiPriority w:val="34"/>
    <w:locked/>
    <w:rsid w:val="006442E3"/>
    <w:rPr>
      <w:lang w:val="en-GB" w:eastAsia="en-US"/>
    </w:rPr>
  </w:style>
  <w:style w:type="character" w:customStyle="1" w:styleId="H23GChar">
    <w:name w:val="_ H_2/3_G Char"/>
    <w:link w:val="H23G"/>
    <w:locked/>
    <w:rsid w:val="006442E3"/>
    <w:rPr>
      <w:b/>
      <w:lang w:val="en-GB"/>
    </w:rPr>
  </w:style>
  <w:style w:type="character" w:customStyle="1" w:styleId="H56GChar">
    <w:name w:val="_ H_5/6_G Char"/>
    <w:link w:val="H56G"/>
    <w:locked/>
    <w:rsid w:val="006442E3"/>
    <w:rPr>
      <w:lang w:val="en-GB"/>
    </w:rPr>
  </w:style>
  <w:style w:type="paragraph" w:customStyle="1" w:styleId="a">
    <w:name w:val="Содержимое таблицы"/>
    <w:basedOn w:val="BodyText"/>
    <w:rsid w:val="006442E3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customStyle="1" w:styleId="Default">
    <w:name w:val="Default"/>
    <w:rsid w:val="006442E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nl-NL" w:eastAsia="nl-NL"/>
    </w:rPr>
  </w:style>
  <w:style w:type="paragraph" w:customStyle="1" w:styleId="CM1">
    <w:name w:val="CM1"/>
    <w:basedOn w:val="Default"/>
    <w:next w:val="Default"/>
    <w:uiPriority w:val="99"/>
    <w:rsid w:val="006442E3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6442E3"/>
    <w:rPr>
      <w:rFonts w:ascii="EUAlbertina" w:hAnsi="EUAlbertina"/>
      <w:color w:val="auto"/>
      <w:lang w:val="de-DE" w:eastAsia="de-DE"/>
    </w:rPr>
  </w:style>
  <w:style w:type="paragraph" w:customStyle="1" w:styleId="tablefootnote">
    <w:name w:val="table footnote"/>
    <w:basedOn w:val="SingleTxtG"/>
    <w:qFormat/>
    <w:rsid w:val="006442E3"/>
    <w:pPr>
      <w:tabs>
        <w:tab w:val="clear" w:pos="1701"/>
        <w:tab w:val="clear" w:pos="2268"/>
        <w:tab w:val="clear" w:pos="2835"/>
      </w:tabs>
      <w:suppressAutoHyphens/>
      <w:spacing w:after="0" w:line="220" w:lineRule="exact"/>
      <w:ind w:firstLine="170"/>
      <w:jc w:val="left"/>
    </w:pPr>
    <w:rPr>
      <w:sz w:val="18"/>
      <w:szCs w:val="18"/>
      <w:lang w:eastAsia="en-US"/>
    </w:rPr>
  </w:style>
  <w:style w:type="paragraph" w:customStyle="1" w:styleId="Amendmentintro">
    <w:name w:val="Amendment intro"/>
    <w:basedOn w:val="Normal"/>
    <w:qFormat/>
    <w:rsid w:val="006442E3"/>
    <w:pPr>
      <w:keepNext/>
      <w:spacing w:before="240" w:after="120" w:line="240" w:lineRule="auto"/>
      <w:ind w:left="1134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6442E3"/>
    <w:pPr>
      <w:suppressAutoHyphens/>
      <w:spacing w:after="120"/>
      <w:ind w:left="2835" w:right="1134" w:hanging="567"/>
      <w:jc w:val="both"/>
    </w:pPr>
    <w:rPr>
      <w:lang w:eastAsia="en-US"/>
    </w:rPr>
  </w:style>
  <w:style w:type="character" w:styleId="LineNumber">
    <w:name w:val="line number"/>
    <w:semiHidden/>
    <w:unhideWhenUsed/>
    <w:rsid w:val="006442E3"/>
    <w:rPr>
      <w:sz w:val="14"/>
    </w:rPr>
  </w:style>
  <w:style w:type="character" w:customStyle="1" w:styleId="WW8Num2z0">
    <w:name w:val="WW8Num2z0"/>
    <w:rsid w:val="006442E3"/>
    <w:rPr>
      <w:rFonts w:ascii="Symbol" w:hAnsi="Symbol" w:hint="default"/>
    </w:rPr>
  </w:style>
  <w:style w:type="character" w:customStyle="1" w:styleId="CharChar4">
    <w:name w:val="Char Char4"/>
    <w:semiHidden/>
    <w:rsid w:val="006442E3"/>
    <w:rPr>
      <w:sz w:val="18"/>
      <w:lang w:val="en-GB" w:eastAsia="en-US" w:bidi="ar-SA"/>
    </w:rPr>
  </w:style>
  <w:style w:type="table" w:styleId="TableSimple1">
    <w:name w:val="Table Simple 1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442E3"/>
    <w:pPr>
      <w:suppressAutoHyphens/>
    </w:pPr>
    <w:rPr>
      <w:color w:val="000080"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442E3"/>
    <w:pPr>
      <w:suppressAutoHyphens/>
    </w:pPr>
    <w:rPr>
      <w:color w:val="FFFFFF"/>
      <w:lang w:val="en-US" w:eastAsia="zh-CN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442E3"/>
    <w:pPr>
      <w:suppressAutoHyphens/>
    </w:pPr>
    <w:rPr>
      <w:b/>
      <w:bCs/>
      <w:lang w:val="en-US" w:eastAsia="zh-CN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442E3"/>
    <w:pPr>
      <w:suppressAutoHyphens/>
    </w:pPr>
    <w:rPr>
      <w:b/>
      <w:bCs/>
      <w:lang w:val="en-US" w:eastAsia="zh-CN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442E3"/>
    <w:pPr>
      <w:suppressAutoHyphens/>
    </w:pPr>
    <w:rPr>
      <w:b/>
      <w:bCs/>
      <w:lang w:val="en-US" w:eastAsia="zh-CN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442E3"/>
    <w:pPr>
      <w:suppressAutoHyphens/>
    </w:pPr>
    <w:rPr>
      <w:lang w:val="en-US" w:eastAsia="zh-CN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442E3"/>
    <w:pPr>
      <w:suppressAutoHyphens/>
    </w:pPr>
    <w:rPr>
      <w:lang w:val="en-US" w:eastAsia="zh-CN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442E3"/>
    <w:pPr>
      <w:suppressAutoHyphens/>
    </w:pPr>
    <w:rPr>
      <w:b/>
      <w:bCs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6442E3"/>
    <w:pPr>
      <w:suppressAutoHyphens/>
    </w:pPr>
    <w:rPr>
      <w:lang w:val="en-US" w:eastAsia="zh-C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442E3"/>
    <w:pPr>
      <w:suppressAutoHyphens/>
    </w:pPr>
    <w:rPr>
      <w:lang w:val="en-US" w:eastAsia="zh-C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442E3"/>
    <w:pPr>
      <w:suppressAutoHyphens/>
    </w:pPr>
    <w:rPr>
      <w:lang w:val="en-US" w:eastAsia="zh-C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uiPriority w:val="39"/>
    <w:rsid w:val="006442E3"/>
    <w:pPr>
      <w:suppressAutoHyphens/>
    </w:pPr>
    <w:rPr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semiHidden/>
    <w:rsid w:val="006442E3"/>
    <w:pPr>
      <w:suppressAutoHyphens/>
    </w:pPr>
    <w:rPr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styleId="ArticleSection">
    <w:name w:val="Outline List 3"/>
    <w:basedOn w:val="NoList"/>
    <w:semiHidden/>
    <w:unhideWhenUsed/>
    <w:rsid w:val="006442E3"/>
    <w:pPr>
      <w:numPr>
        <w:numId w:val="23"/>
      </w:numPr>
    </w:pPr>
  </w:style>
  <w:style w:type="numbering" w:styleId="1ai">
    <w:name w:val="Outline List 1"/>
    <w:basedOn w:val="NoList"/>
    <w:semiHidden/>
    <w:unhideWhenUsed/>
    <w:rsid w:val="006442E3"/>
    <w:pPr>
      <w:numPr>
        <w:numId w:val="26"/>
      </w:numPr>
    </w:pPr>
  </w:style>
  <w:style w:type="numbering" w:styleId="111111">
    <w:name w:val="Outline List 2"/>
    <w:basedOn w:val="NoList"/>
    <w:semiHidden/>
    <w:unhideWhenUsed/>
    <w:rsid w:val="006442E3"/>
    <w:pPr>
      <w:numPr>
        <w:numId w:val="27"/>
      </w:numPr>
    </w:pPr>
  </w:style>
  <w:style w:type="table" w:customStyle="1" w:styleId="TableGrid20">
    <w:name w:val="Table Grid2"/>
    <w:basedOn w:val="TableNormal"/>
    <w:uiPriority w:val="39"/>
    <w:rsid w:val="00044688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Para0">
    <w:name w:val="Para"/>
    <w:basedOn w:val="Normal"/>
    <w:qFormat/>
    <w:rsid w:val="00351999"/>
    <w:pPr>
      <w:spacing w:after="120"/>
      <w:ind w:left="2268" w:right="1134" w:hanging="113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transport/vehicle-regulations/wp29/resolu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27CCC6C7-16B6-48AE-801F-FDEC3AD09334}"/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211</Words>
  <Characters>1312</Characters>
  <Application>Microsoft Office Word</Application>
  <DocSecurity>0</DocSecurity>
  <Lines>42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ECE/TRANS/WP.29/2025/83</dc:title>
  <dc:subject>2505988</dc:subject>
  <dc:creator>Add.128/Rev.4/Amend.2(2019/40)</dc:creator>
  <cp:keywords/>
  <dc:description/>
  <cp:lastModifiedBy>Maria Rosario Corazon Gatmaytan</cp:lastModifiedBy>
  <cp:revision>2</cp:revision>
  <cp:lastPrinted>2009-02-18T09:36:00Z</cp:lastPrinted>
  <dcterms:created xsi:type="dcterms:W3CDTF">2025-04-14T14:43:00Z</dcterms:created>
  <dcterms:modified xsi:type="dcterms:W3CDTF">2025-04-14T14:43:00Z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