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FB073" w14:textId="0BDDA109" w:rsidR="00D45A76" w:rsidRDefault="00B14724" w:rsidP="00C706FF">
      <w:pPr>
        <w:pStyle w:val="HChG"/>
        <w:ind w:left="567" w:right="0" w:firstLine="0"/>
        <w:jc w:val="center"/>
        <w:rPr>
          <w:lang w:eastAsia="en-GB"/>
        </w:rPr>
      </w:pPr>
      <w:bookmarkStart w:id="0" w:name="_Hlk158725998"/>
      <w:r>
        <w:rPr>
          <w:lang w:eastAsia="en-GB"/>
        </w:rPr>
        <w:t xml:space="preserve">Proposal for amendments to </w:t>
      </w:r>
      <w:r w:rsidR="00C13E52">
        <w:rPr>
          <w:lang w:eastAsia="en-GB"/>
        </w:rPr>
        <w:t xml:space="preserve">CITA proposals </w:t>
      </w:r>
      <w:r w:rsidR="00D45A76" w:rsidRPr="00D45A76">
        <w:rPr>
          <w:lang w:eastAsia="en-GB"/>
        </w:rPr>
        <w:t>ECE/TRANS/WP.29/GRVA/2025/1</w:t>
      </w:r>
      <w:r w:rsidR="00C13E52">
        <w:rPr>
          <w:lang w:eastAsia="en-GB"/>
        </w:rPr>
        <w:t xml:space="preserve">8 and </w:t>
      </w:r>
      <w:r w:rsidR="00B035A1">
        <w:rPr>
          <w:lang w:eastAsia="en-GB"/>
        </w:rPr>
        <w:t>…</w:t>
      </w:r>
      <w:r w:rsidR="00B035A1" w:rsidRPr="00D45A76">
        <w:rPr>
          <w:lang w:eastAsia="en-GB"/>
        </w:rPr>
        <w:t>GRVA/2025/1</w:t>
      </w:r>
      <w:r w:rsidR="004C0D8B">
        <w:rPr>
          <w:lang w:eastAsia="en-GB"/>
        </w:rPr>
        <w:t>9</w:t>
      </w:r>
      <w:r w:rsidR="00B035A1">
        <w:rPr>
          <w:lang w:eastAsia="en-GB"/>
        </w:rPr>
        <w:t xml:space="preserve"> (as amended by GRVA-21-04)</w:t>
      </w:r>
      <w:r w:rsidR="00C13E52">
        <w:rPr>
          <w:lang w:eastAsia="en-GB"/>
        </w:rPr>
        <w:t>,</w:t>
      </w:r>
      <w:r w:rsidR="00B035A1">
        <w:rPr>
          <w:lang w:eastAsia="en-GB"/>
        </w:rPr>
        <w:t xml:space="preserve"> </w:t>
      </w:r>
      <w:r w:rsidR="00C13E52">
        <w:rPr>
          <w:lang w:eastAsia="en-GB"/>
        </w:rPr>
        <w:t>respectively amending UN R13 and R13H</w:t>
      </w:r>
    </w:p>
    <w:p w14:paraId="60D9EA8C" w14:textId="17175E92" w:rsidR="00C13E52" w:rsidRDefault="00C13E52" w:rsidP="00C13E52">
      <w:pPr>
        <w:rPr>
          <w:lang w:eastAsia="en-GB"/>
        </w:rPr>
      </w:pPr>
      <w:r w:rsidRPr="00415583">
        <w:rPr>
          <w:bCs/>
        </w:rPr>
        <w:t>Proposed amendments</w:t>
      </w:r>
      <w:r>
        <w:rPr>
          <w:bCs/>
        </w:rPr>
        <w:t xml:space="preserve"> to the regulation</w:t>
      </w:r>
      <w:r w:rsidRPr="00415583">
        <w:rPr>
          <w:bCs/>
        </w:rPr>
        <w:t xml:space="preserve"> are indicated in bold for new characters, and strikethrough for deleted characters</w:t>
      </w:r>
      <w:r>
        <w:rPr>
          <w:bCs/>
        </w:rPr>
        <w:t xml:space="preserve">. </w:t>
      </w:r>
      <w:r>
        <w:rPr>
          <w:lang w:eastAsia="en-GB"/>
        </w:rPr>
        <w:t xml:space="preserve">The proposed changes by OICA and CLEPA to CITA proposal are </w:t>
      </w:r>
      <w:r w:rsidRPr="009033A4">
        <w:rPr>
          <w:color w:val="0070C0"/>
          <w:lang w:eastAsia="en-GB"/>
        </w:rPr>
        <w:t xml:space="preserve">highlighted in </w:t>
      </w:r>
      <w:r w:rsidR="009033A4" w:rsidRPr="009033A4">
        <w:rPr>
          <w:color w:val="0070C0"/>
          <w:lang w:eastAsia="en-GB"/>
        </w:rPr>
        <w:t>blue</w:t>
      </w:r>
      <w:r>
        <w:rPr>
          <w:lang w:eastAsia="en-GB"/>
        </w:rPr>
        <w:t>.</w:t>
      </w:r>
    </w:p>
    <w:p w14:paraId="78BE3C06" w14:textId="624ECB4C" w:rsidR="00B035A1" w:rsidRDefault="00B035A1" w:rsidP="00B035A1">
      <w:pPr>
        <w:pStyle w:val="HChG"/>
      </w:pPr>
      <w:r>
        <w:tab/>
        <w:t>I.</w:t>
      </w:r>
      <w:r>
        <w:tab/>
        <w:t>Introduction</w:t>
      </w:r>
    </w:p>
    <w:p w14:paraId="110BAAFC" w14:textId="47C9AD2F" w:rsidR="001F1A0F" w:rsidRDefault="00C706FF" w:rsidP="00884249">
      <w:pPr>
        <w:ind w:left="1134"/>
        <w:jc w:val="both"/>
      </w:pPr>
      <w:r>
        <w:t xml:space="preserve">Industry recognizes the need from those countries using brake pressures for the roller brake tester check at PTI, to maintain the same level of quality with Electrical Transmission Braking technology. However, as explained in the OICA paper </w:t>
      </w:r>
      <w:hyperlink r:id="rId10" w:history="1">
        <w:r w:rsidRPr="001F1A0F">
          <w:rPr>
            <w:rStyle w:val="Hyperlink"/>
          </w:rPr>
          <w:t>GRVA-21-</w:t>
        </w:r>
        <w:r w:rsidR="001F1A0F" w:rsidRPr="001F1A0F">
          <w:rPr>
            <w:rStyle w:val="Hyperlink"/>
          </w:rPr>
          <w:t>52</w:t>
        </w:r>
      </w:hyperlink>
      <w:r w:rsidR="001F1A0F">
        <w:t xml:space="preserve">, the opening of OBD for braking system creates new safety and security risks which </w:t>
      </w:r>
      <w:r w:rsidR="007010EB">
        <w:t xml:space="preserve">must be </w:t>
      </w:r>
      <w:r w:rsidR="001F1A0F">
        <w:t>prevent</w:t>
      </w:r>
      <w:r w:rsidR="007010EB">
        <w:t>ed</w:t>
      </w:r>
      <w:r w:rsidR="001F1A0F">
        <w:t>.</w:t>
      </w:r>
    </w:p>
    <w:p w14:paraId="73E96376" w14:textId="1634DBCC" w:rsidR="00C706FF" w:rsidRPr="00C706FF" w:rsidRDefault="001F1A0F" w:rsidP="00884249">
      <w:pPr>
        <w:ind w:left="1134"/>
        <w:jc w:val="both"/>
      </w:pPr>
      <w:r>
        <w:t>Industry is ready for a compromise but would like to remind the following:</w:t>
      </w:r>
    </w:p>
    <w:p w14:paraId="094BB4F6" w14:textId="77777777" w:rsidR="001F1A0F" w:rsidRDefault="001F1A0F" w:rsidP="00884249">
      <w:pPr>
        <w:pStyle w:val="ListParagraph"/>
        <w:numPr>
          <w:ilvl w:val="0"/>
          <w:numId w:val="20"/>
        </w:numPr>
        <w:ind w:left="1701"/>
        <w:jc w:val="both"/>
        <w:rPr>
          <w:lang w:val="en-US"/>
        </w:rPr>
      </w:pPr>
      <w:r>
        <w:rPr>
          <w:lang w:val="en-US"/>
        </w:rPr>
        <w:t>T</w:t>
      </w:r>
      <w:r w:rsidR="00C706FF" w:rsidRPr="00C706FF">
        <w:rPr>
          <w:lang w:val="en-US"/>
        </w:rPr>
        <w:t xml:space="preserve">he scope </w:t>
      </w:r>
      <w:r>
        <w:rPr>
          <w:lang w:val="en-US"/>
        </w:rPr>
        <w:t xml:space="preserve">of the proposal to use OBD must remain </w:t>
      </w:r>
      <w:r w:rsidR="00C706FF" w:rsidRPr="00C706FF">
        <w:rPr>
          <w:lang w:val="en-US"/>
        </w:rPr>
        <w:t xml:space="preserve">limited to ETBS for the special purpose of reading (only reading) </w:t>
      </w:r>
      <w:r>
        <w:rPr>
          <w:lang w:val="en-US"/>
        </w:rPr>
        <w:t xml:space="preserve">the </w:t>
      </w:r>
      <w:r w:rsidR="00C706FF" w:rsidRPr="00C706FF">
        <w:rPr>
          <w:lang w:val="en-US"/>
        </w:rPr>
        <w:t>brake demand values.</w:t>
      </w:r>
    </w:p>
    <w:p w14:paraId="2B29C081" w14:textId="521524CF" w:rsidR="00C706FF" w:rsidRPr="00C706FF" w:rsidRDefault="00C706FF" w:rsidP="00884249">
      <w:pPr>
        <w:pStyle w:val="ListParagraph"/>
        <w:numPr>
          <w:ilvl w:val="0"/>
          <w:numId w:val="20"/>
        </w:numPr>
        <w:ind w:left="1701"/>
        <w:jc w:val="both"/>
        <w:rPr>
          <w:lang w:val="en-US"/>
        </w:rPr>
      </w:pPr>
      <w:r w:rsidRPr="00C706FF">
        <w:rPr>
          <w:lang w:val="en-US"/>
        </w:rPr>
        <w:t xml:space="preserve">PTI </w:t>
      </w:r>
      <w:r w:rsidR="00F03849" w:rsidRPr="00C706FF">
        <w:rPr>
          <w:lang w:val="en-US"/>
        </w:rPr>
        <w:t>offboard</w:t>
      </w:r>
      <w:r w:rsidRPr="00C706FF">
        <w:rPr>
          <w:lang w:val="en-US"/>
        </w:rPr>
        <w:t xml:space="preserve"> tools shall never write anything in the vehicle electronics</w:t>
      </w:r>
      <w:r w:rsidR="00F03849">
        <w:rPr>
          <w:lang w:val="en-US"/>
        </w:rPr>
        <w:t>,</w:t>
      </w:r>
      <w:r w:rsidRPr="00C706FF">
        <w:rPr>
          <w:lang w:val="en-US"/>
        </w:rPr>
        <w:t xml:space="preserve"> nor control </w:t>
      </w:r>
      <w:r w:rsidR="00F03849">
        <w:rPr>
          <w:lang w:val="en-US"/>
        </w:rPr>
        <w:t xml:space="preserve">the braking system </w:t>
      </w:r>
      <w:r w:rsidRPr="00C706FF">
        <w:rPr>
          <w:lang w:val="en-US"/>
        </w:rPr>
        <w:t>actuators</w:t>
      </w:r>
      <w:r w:rsidR="00F03849">
        <w:rPr>
          <w:lang w:val="en-US"/>
        </w:rPr>
        <w:t xml:space="preserve"> (ECUs output)</w:t>
      </w:r>
      <w:r w:rsidRPr="00C706FF">
        <w:rPr>
          <w:lang w:val="en-US"/>
        </w:rPr>
        <w:t xml:space="preserve">, for the sake of preventing </w:t>
      </w:r>
      <w:r w:rsidR="001F1A0F">
        <w:rPr>
          <w:lang w:val="en-US"/>
        </w:rPr>
        <w:t>cyber-security</w:t>
      </w:r>
      <w:r w:rsidRPr="00C706FF">
        <w:rPr>
          <w:lang w:val="en-US"/>
        </w:rPr>
        <w:t xml:space="preserve"> breaches and potential safety risks (e.g. controlling service brake while the park brake is applied may damage the brakes).</w:t>
      </w:r>
    </w:p>
    <w:p w14:paraId="7BCACEA1" w14:textId="72CE9219" w:rsidR="00C706FF" w:rsidRPr="00C706FF" w:rsidRDefault="001F1A0F" w:rsidP="00884249">
      <w:pPr>
        <w:pStyle w:val="ListParagraph"/>
        <w:numPr>
          <w:ilvl w:val="0"/>
          <w:numId w:val="20"/>
        </w:numPr>
        <w:ind w:left="1701"/>
        <w:jc w:val="both"/>
        <w:rPr>
          <w:lang w:val="en-US"/>
        </w:rPr>
      </w:pPr>
      <w:r>
        <w:rPr>
          <w:lang w:val="en-US"/>
        </w:rPr>
        <w:t>T</w:t>
      </w:r>
      <w:r w:rsidR="00C706FF" w:rsidRPr="00C706FF">
        <w:rPr>
          <w:lang w:val="en-US"/>
        </w:rPr>
        <w:t xml:space="preserve">he use of reference braking forces is only one </w:t>
      </w:r>
      <w:r>
        <w:rPr>
          <w:lang w:val="en-US"/>
        </w:rPr>
        <w:t xml:space="preserve">technical </w:t>
      </w:r>
      <w:r w:rsidR="00C706FF" w:rsidRPr="00C706FF">
        <w:rPr>
          <w:lang w:val="en-US"/>
        </w:rPr>
        <w:t xml:space="preserve">solution: </w:t>
      </w:r>
      <w:proofErr w:type="gramStart"/>
      <w:r w:rsidR="00C706FF" w:rsidRPr="00C706FF">
        <w:rPr>
          <w:lang w:val="en-US"/>
        </w:rPr>
        <w:t>a number of</w:t>
      </w:r>
      <w:proofErr w:type="gramEnd"/>
      <w:r w:rsidR="00C706FF" w:rsidRPr="00C706FF">
        <w:rPr>
          <w:lang w:val="en-US"/>
        </w:rPr>
        <w:t xml:space="preserve"> countries do not use reference braking forces, with equivalent safety level.</w:t>
      </w:r>
    </w:p>
    <w:p w14:paraId="2E65F86A" w14:textId="66A4F057" w:rsidR="00C706FF" w:rsidRPr="00C706FF" w:rsidRDefault="001F1A0F" w:rsidP="00884249">
      <w:pPr>
        <w:pStyle w:val="ListParagraph"/>
        <w:numPr>
          <w:ilvl w:val="0"/>
          <w:numId w:val="20"/>
        </w:numPr>
        <w:ind w:left="1701"/>
        <w:jc w:val="both"/>
        <w:rPr>
          <w:lang w:val="en-US"/>
        </w:rPr>
      </w:pPr>
      <w:r>
        <w:rPr>
          <w:lang w:val="en-US"/>
        </w:rPr>
        <w:t>The OBD requirements (as well as the display of the values) should be r</w:t>
      </w:r>
      <w:r w:rsidR="00C706FF" w:rsidRPr="00C706FF">
        <w:rPr>
          <w:lang w:val="en-US"/>
        </w:rPr>
        <w:t>econsider</w:t>
      </w:r>
      <w:r>
        <w:rPr>
          <w:lang w:val="en-US"/>
        </w:rPr>
        <w:t>ed</w:t>
      </w:r>
      <w:r w:rsidR="00C706FF" w:rsidRPr="00C706FF">
        <w:rPr>
          <w:lang w:val="en-US"/>
        </w:rPr>
        <w:t xml:space="preserve"> the day new simpler solutions would be available (e.g. self-assessment of available deceleration).</w:t>
      </w:r>
    </w:p>
    <w:p w14:paraId="18F7D327" w14:textId="5DC319B6" w:rsidR="00C706FF" w:rsidRPr="00C706FF" w:rsidRDefault="001F1A0F" w:rsidP="00884249">
      <w:pPr>
        <w:pStyle w:val="ListParagraph"/>
        <w:numPr>
          <w:ilvl w:val="0"/>
          <w:numId w:val="20"/>
        </w:numPr>
        <w:ind w:left="1701"/>
        <w:jc w:val="both"/>
        <w:rPr>
          <w:lang w:val="en-US"/>
        </w:rPr>
      </w:pPr>
      <w:r>
        <w:rPr>
          <w:lang w:val="en-US"/>
        </w:rPr>
        <w:t xml:space="preserve">As a reminder of industry </w:t>
      </w:r>
      <w:r w:rsidR="00C706FF" w:rsidRPr="00C706FF">
        <w:rPr>
          <w:lang w:val="en-US"/>
        </w:rPr>
        <w:t>general position on PTI for checking electronic systems:</w:t>
      </w:r>
    </w:p>
    <w:p w14:paraId="766C2E12" w14:textId="50F64A26" w:rsidR="00C706FF" w:rsidRPr="00C706FF" w:rsidRDefault="00C706FF" w:rsidP="00884249">
      <w:pPr>
        <w:pStyle w:val="ListParagraph"/>
        <w:numPr>
          <w:ilvl w:val="1"/>
          <w:numId w:val="22"/>
        </w:numPr>
        <w:ind w:left="2268" w:hanging="196"/>
        <w:jc w:val="both"/>
        <w:rPr>
          <w:lang w:val="en-US"/>
        </w:rPr>
      </w:pPr>
      <w:r w:rsidRPr="00C706FF">
        <w:rPr>
          <w:lang w:val="en-US"/>
        </w:rPr>
        <w:t xml:space="preserve">Checking an electronic system every </w:t>
      </w:r>
      <w:r w:rsidR="001F1A0F">
        <w:rPr>
          <w:lang w:val="en-US"/>
        </w:rPr>
        <w:t>one or two</w:t>
      </w:r>
      <w:r w:rsidRPr="00C706FF">
        <w:rPr>
          <w:lang w:val="en-US"/>
        </w:rPr>
        <w:t xml:space="preserve"> years at PTI is not sufficient for safety.</w:t>
      </w:r>
    </w:p>
    <w:p w14:paraId="2F305D81" w14:textId="51642D4E" w:rsidR="00C706FF" w:rsidRPr="00C706FF" w:rsidRDefault="00C706FF" w:rsidP="00884249">
      <w:pPr>
        <w:pStyle w:val="ListParagraph"/>
        <w:numPr>
          <w:ilvl w:val="1"/>
          <w:numId w:val="22"/>
        </w:numPr>
        <w:ind w:left="2268" w:hanging="196"/>
        <w:jc w:val="both"/>
        <w:rPr>
          <w:lang w:val="en-US"/>
        </w:rPr>
      </w:pPr>
      <w:r w:rsidRPr="00C706FF">
        <w:rPr>
          <w:lang w:val="en-US"/>
        </w:rPr>
        <w:t>The monitoring of faults and the driver warning must be done in real time</w:t>
      </w:r>
      <w:r w:rsidR="00F03849">
        <w:rPr>
          <w:lang w:val="en-US"/>
        </w:rPr>
        <w:t>,</w:t>
      </w:r>
      <w:r w:rsidRPr="00C706FF">
        <w:rPr>
          <w:lang w:val="en-US"/>
        </w:rPr>
        <w:t xml:space="preserve"> on the vehicle.</w:t>
      </w:r>
    </w:p>
    <w:p w14:paraId="6D7FE62B" w14:textId="77777777" w:rsidR="00C706FF" w:rsidRPr="00C706FF" w:rsidRDefault="00C706FF" w:rsidP="00884249">
      <w:pPr>
        <w:pStyle w:val="ListParagraph"/>
        <w:numPr>
          <w:ilvl w:val="1"/>
          <w:numId w:val="22"/>
        </w:numPr>
        <w:ind w:left="2268" w:hanging="196"/>
        <w:jc w:val="both"/>
        <w:rPr>
          <w:lang w:val="en-US"/>
        </w:rPr>
      </w:pPr>
      <w:r w:rsidRPr="00C706FF">
        <w:rPr>
          <w:lang w:val="en-US"/>
        </w:rPr>
        <w:t>PTI should rely on the same information as the driver: the warning signals.</w:t>
      </w:r>
    </w:p>
    <w:p w14:paraId="5EADE453" w14:textId="486F10D0" w:rsidR="00C706FF" w:rsidRPr="00C706FF" w:rsidRDefault="00C706FF" w:rsidP="00884249">
      <w:pPr>
        <w:pStyle w:val="ListParagraph"/>
        <w:numPr>
          <w:ilvl w:val="1"/>
          <w:numId w:val="22"/>
        </w:numPr>
        <w:ind w:left="2268" w:hanging="196"/>
        <w:jc w:val="both"/>
        <w:rPr>
          <w:lang w:val="en-US"/>
        </w:rPr>
      </w:pPr>
      <w:r w:rsidRPr="00C706FF">
        <w:rPr>
          <w:lang w:val="en-US"/>
        </w:rPr>
        <w:t xml:space="preserve">PTI should focus on what electronic systems can hardly assess, e.g. </w:t>
      </w:r>
      <w:r w:rsidR="00F03849" w:rsidRPr="00C706FF">
        <w:rPr>
          <w:lang w:val="en-US"/>
        </w:rPr>
        <w:t>tires</w:t>
      </w:r>
      <w:r w:rsidR="00F03849">
        <w:rPr>
          <w:lang w:val="en-US"/>
        </w:rPr>
        <w:t xml:space="preserve"> wear</w:t>
      </w:r>
      <w:r w:rsidRPr="00C706FF">
        <w:rPr>
          <w:lang w:val="en-US"/>
        </w:rPr>
        <w:t>, steering joints</w:t>
      </w:r>
      <w:r w:rsidR="00F03849">
        <w:rPr>
          <w:lang w:val="en-US"/>
        </w:rPr>
        <w:t xml:space="preserve"> play</w:t>
      </w:r>
      <w:r w:rsidR="001F1A0F">
        <w:rPr>
          <w:lang w:val="en-US"/>
        </w:rPr>
        <w:t>, disc cracks</w:t>
      </w:r>
      <w:r w:rsidR="00884249">
        <w:rPr>
          <w:lang w:val="en-US"/>
        </w:rPr>
        <w:t>…</w:t>
      </w:r>
    </w:p>
    <w:p w14:paraId="53CAB8FD" w14:textId="03DA1464" w:rsidR="00643D09" w:rsidRDefault="005B4FF1" w:rsidP="00643D09">
      <w:pPr>
        <w:pStyle w:val="HChG"/>
      </w:pPr>
      <w:r>
        <w:tab/>
        <w:t>I</w:t>
      </w:r>
      <w:r w:rsidR="00B035A1">
        <w:t>I</w:t>
      </w:r>
      <w:r>
        <w:t>.</w:t>
      </w:r>
      <w:r w:rsidR="00643D09">
        <w:tab/>
      </w:r>
      <w:r w:rsidR="00643D09">
        <w:tab/>
        <w:t>Proposal</w:t>
      </w:r>
      <w:r w:rsidR="00B035A1">
        <w:t xml:space="preserve"> for UN R13</w:t>
      </w:r>
    </w:p>
    <w:p w14:paraId="35557EAA" w14:textId="7758752C" w:rsidR="009033A4" w:rsidRPr="00B035A1" w:rsidRDefault="009033A4" w:rsidP="009033A4">
      <w:pPr>
        <w:pStyle w:val="NormalWeb"/>
        <w:spacing w:before="0" w:beforeAutospacing="0" w:after="0" w:afterAutospacing="0"/>
        <w:ind w:left="2268" w:right="1134" w:hanging="1127"/>
        <w:jc w:val="both"/>
        <w:rPr>
          <w:sz w:val="20"/>
          <w:szCs w:val="20"/>
        </w:rPr>
      </w:pPr>
      <w:r w:rsidRPr="00B035A1">
        <w:rPr>
          <w:color w:val="000000" w:themeColor="text1"/>
          <w:kern w:val="24"/>
          <w:sz w:val="20"/>
          <w:szCs w:val="20"/>
          <w:lang w:val="en-US"/>
        </w:rPr>
        <w:t>5.1.4.6.2.1.</w:t>
      </w:r>
      <w:r w:rsidRPr="00B035A1">
        <w:rPr>
          <w:color w:val="000000" w:themeColor="text1"/>
          <w:kern w:val="24"/>
          <w:sz w:val="20"/>
          <w:szCs w:val="20"/>
          <w:lang w:val="en-US"/>
        </w:rPr>
        <w:tab/>
        <w:t xml:space="preserve">It shall be possible to evaluate the relationship between the brake demand value(s) and the measured braking force on a roller brake tester. The brake demand value(s) shall be displayed on the vehicle and easily readable from the driver's seat during the roller brake test (e.g., using a menu system, automatic demand, etc.). </w:t>
      </w:r>
      <w:proofErr w:type="gramStart"/>
      <w:r w:rsidRPr="009033A4">
        <w:rPr>
          <w:b/>
          <w:bCs/>
          <w:strike/>
          <w:color w:val="0070C0"/>
          <w:kern w:val="24"/>
          <w:sz w:val="20"/>
          <w:szCs w:val="20"/>
          <w:lang w:val="en-US"/>
        </w:rPr>
        <w:t>Additionally</w:t>
      </w:r>
      <w:proofErr w:type="gramEnd"/>
      <w:r w:rsidRPr="009033A4">
        <w:rPr>
          <w:b/>
          <w:bCs/>
          <w:color w:val="0070C0"/>
          <w:kern w:val="24"/>
          <w:sz w:val="20"/>
          <w:szCs w:val="20"/>
          <w:lang w:val="en-US"/>
        </w:rPr>
        <w:t xml:space="preserve"> </w:t>
      </w:r>
      <w:r>
        <w:rPr>
          <w:b/>
          <w:bCs/>
          <w:color w:val="0070C0"/>
          <w:kern w:val="24"/>
          <w:sz w:val="20"/>
          <w:szCs w:val="20"/>
          <w:lang w:val="en-US"/>
        </w:rPr>
        <w:t>As an alternative to displaying the values</w:t>
      </w:r>
      <w:r w:rsidRPr="00B035A1">
        <w:rPr>
          <w:b/>
          <w:bCs/>
          <w:color w:val="000000" w:themeColor="text1"/>
          <w:kern w:val="24"/>
          <w:sz w:val="20"/>
          <w:szCs w:val="20"/>
          <w:lang w:val="en-US"/>
        </w:rPr>
        <w:t xml:space="preserve">, it shall be possible to read </w:t>
      </w:r>
      <w:r w:rsidRPr="009033A4">
        <w:rPr>
          <w:b/>
          <w:bCs/>
          <w:strike/>
          <w:color w:val="0070C0"/>
          <w:kern w:val="24"/>
          <w:sz w:val="20"/>
          <w:szCs w:val="20"/>
          <w:lang w:val="en-US"/>
        </w:rPr>
        <w:t xml:space="preserve">and record </w:t>
      </w:r>
      <w:r w:rsidRPr="00B035A1">
        <w:rPr>
          <w:b/>
          <w:bCs/>
          <w:color w:val="000000" w:themeColor="text1"/>
          <w:kern w:val="24"/>
          <w:sz w:val="20"/>
          <w:szCs w:val="20"/>
          <w:lang w:val="en-US"/>
        </w:rPr>
        <w:t xml:space="preserve">the brake demand value(s) through </w:t>
      </w:r>
      <w:r w:rsidRPr="009033A4">
        <w:rPr>
          <w:b/>
          <w:bCs/>
          <w:color w:val="0070C0"/>
          <w:kern w:val="24"/>
          <w:sz w:val="20"/>
          <w:szCs w:val="20"/>
          <w:lang w:val="en-US"/>
        </w:rPr>
        <w:t xml:space="preserve">a digital communication with the vehicle (e.g. </w:t>
      </w:r>
      <w:r w:rsidRPr="00B035A1">
        <w:rPr>
          <w:b/>
          <w:bCs/>
          <w:color w:val="000000" w:themeColor="text1"/>
          <w:kern w:val="24"/>
          <w:sz w:val="20"/>
          <w:szCs w:val="20"/>
          <w:lang w:val="en-US"/>
        </w:rPr>
        <w:t>the On-Board Diagnostics (OBD) connector using a scan tool</w:t>
      </w:r>
      <w:r w:rsidRPr="009033A4">
        <w:rPr>
          <w:b/>
          <w:bCs/>
          <w:color w:val="0070C0"/>
          <w:kern w:val="24"/>
          <w:sz w:val="20"/>
          <w:szCs w:val="20"/>
          <w:lang w:val="en-US"/>
        </w:rPr>
        <w:t>)</w:t>
      </w:r>
      <w:r w:rsidRPr="00B035A1">
        <w:rPr>
          <w:b/>
          <w:bCs/>
          <w:color w:val="000000" w:themeColor="text1"/>
          <w:kern w:val="24"/>
          <w:sz w:val="20"/>
          <w:szCs w:val="20"/>
          <w:lang w:val="en-US"/>
        </w:rPr>
        <w:t>.</w:t>
      </w:r>
      <w:r w:rsidRPr="00B035A1">
        <w:rPr>
          <w:color w:val="000000" w:themeColor="text1"/>
          <w:kern w:val="24"/>
          <w:sz w:val="20"/>
          <w:szCs w:val="20"/>
          <w:lang w:val="en-US"/>
        </w:rPr>
        <w:t xml:space="preserve"> The vehicle manufacturer shall describe how to display</w:t>
      </w:r>
      <w:r w:rsidRPr="00B035A1">
        <w:rPr>
          <w:rFonts w:eastAsia="MS Mincho" w:cs="Courier New"/>
          <w:color w:val="000000" w:themeColor="text1"/>
          <w:kern w:val="24"/>
          <w:sz w:val="20"/>
          <w:szCs w:val="20"/>
          <w:lang w:val="en-US"/>
        </w:rPr>
        <w:t xml:space="preserve"> </w:t>
      </w:r>
      <w:r w:rsidRPr="009033A4">
        <w:rPr>
          <w:b/>
          <w:bCs/>
          <w:strike/>
          <w:color w:val="0070C0"/>
          <w:kern w:val="24"/>
          <w:sz w:val="20"/>
          <w:szCs w:val="20"/>
          <w:lang w:val="en-US"/>
        </w:rPr>
        <w:t xml:space="preserve">and </w:t>
      </w:r>
      <w:r w:rsidRPr="009033A4">
        <w:rPr>
          <w:b/>
          <w:bCs/>
          <w:color w:val="0070C0"/>
          <w:kern w:val="24"/>
          <w:sz w:val="20"/>
          <w:szCs w:val="20"/>
          <w:lang w:val="en-US"/>
        </w:rPr>
        <w:t>or</w:t>
      </w:r>
      <w:r w:rsidRPr="00B035A1">
        <w:rPr>
          <w:b/>
          <w:bCs/>
          <w:color w:val="000000" w:themeColor="text1"/>
          <w:kern w:val="24"/>
          <w:sz w:val="20"/>
          <w:szCs w:val="20"/>
          <w:lang w:val="en-US"/>
        </w:rPr>
        <w:t xml:space="preserve"> access</w:t>
      </w:r>
      <w:r w:rsidRPr="00B035A1">
        <w:rPr>
          <w:color w:val="000000" w:themeColor="text1"/>
          <w:kern w:val="24"/>
          <w:sz w:val="20"/>
          <w:szCs w:val="20"/>
          <w:lang w:val="en-US"/>
        </w:rPr>
        <w:t xml:space="preserve"> those values and make this information available according to paragraph 5.1.4.5.1. above.</w:t>
      </w:r>
    </w:p>
    <w:p w14:paraId="78F3CD27" w14:textId="604D002A" w:rsidR="00B035A1" w:rsidRDefault="00B035A1" w:rsidP="00B035A1">
      <w:pPr>
        <w:pStyle w:val="HChG"/>
      </w:pPr>
      <w:r>
        <w:tab/>
        <w:t>III.</w:t>
      </w:r>
      <w:r>
        <w:tab/>
      </w:r>
      <w:r>
        <w:tab/>
        <w:t>Proposal for UN R13H</w:t>
      </w:r>
    </w:p>
    <w:p w14:paraId="0885ACDE" w14:textId="6EADE671" w:rsidR="00B035A1" w:rsidRPr="00B035A1" w:rsidRDefault="00B035A1" w:rsidP="00B035A1">
      <w:pPr>
        <w:ind w:left="2268" w:right="1134" w:hanging="1134"/>
        <w:jc w:val="both"/>
      </w:pPr>
      <w:r w:rsidRPr="00B035A1">
        <w:t xml:space="preserve">5.1.4.4.1.1. </w:t>
      </w:r>
      <w:r w:rsidRPr="00B035A1">
        <w:tab/>
        <w:t xml:space="preserve">It shall be possible to evaluate the relationship between the brake demand value(s) and the measured braking force on a roller brake tester. The brake demand value(s) shall be displayed on the vehicle and easily readable from the driver's seat during the roller brake test (e.g., using a menu system, automatic demand, etc.). </w:t>
      </w:r>
      <w:proofErr w:type="gramStart"/>
      <w:r w:rsidRPr="009033A4">
        <w:rPr>
          <w:b/>
          <w:bCs/>
          <w:strike/>
          <w:color w:val="0070C0"/>
          <w:kern w:val="24"/>
          <w:lang w:val="en-US"/>
        </w:rPr>
        <w:t>Additionally</w:t>
      </w:r>
      <w:proofErr w:type="gramEnd"/>
      <w:r w:rsidRPr="009033A4">
        <w:rPr>
          <w:b/>
          <w:bCs/>
          <w:color w:val="0070C0"/>
          <w:kern w:val="24"/>
          <w:lang w:val="en-US"/>
        </w:rPr>
        <w:t xml:space="preserve"> </w:t>
      </w:r>
      <w:r w:rsidR="00EE5DC4">
        <w:rPr>
          <w:b/>
          <w:bCs/>
          <w:color w:val="0070C0"/>
          <w:kern w:val="24"/>
          <w:lang w:val="en-US"/>
        </w:rPr>
        <w:t>As an alternative to displaying the values</w:t>
      </w:r>
      <w:r w:rsidRPr="00B035A1">
        <w:rPr>
          <w:b/>
          <w:bCs/>
        </w:rPr>
        <w:t xml:space="preserve">, it shall be possible to read </w:t>
      </w:r>
      <w:r w:rsidRPr="00B035A1">
        <w:rPr>
          <w:b/>
          <w:bCs/>
          <w:strike/>
          <w:color w:val="0070C0"/>
          <w:kern w:val="24"/>
          <w:lang w:val="en-US" w:eastAsia="en-GB"/>
        </w:rPr>
        <w:t>and record</w:t>
      </w:r>
      <w:r w:rsidRPr="00B035A1">
        <w:rPr>
          <w:b/>
          <w:bCs/>
          <w:color w:val="0070C0"/>
        </w:rPr>
        <w:t xml:space="preserve"> </w:t>
      </w:r>
      <w:r w:rsidRPr="00B035A1">
        <w:rPr>
          <w:b/>
          <w:bCs/>
        </w:rPr>
        <w:t xml:space="preserve">the brake demand value(s) through </w:t>
      </w:r>
      <w:r w:rsidRPr="009033A4">
        <w:rPr>
          <w:b/>
          <w:bCs/>
          <w:color w:val="0070C0"/>
          <w:kern w:val="24"/>
          <w:lang w:val="en-US"/>
        </w:rPr>
        <w:t xml:space="preserve">a digital communication with the vehicle (e.g. </w:t>
      </w:r>
      <w:r w:rsidRPr="00B035A1">
        <w:rPr>
          <w:b/>
          <w:bCs/>
        </w:rPr>
        <w:t xml:space="preserve">the On-Board Diagnostics </w:t>
      </w:r>
      <w:r w:rsidRPr="00B035A1">
        <w:rPr>
          <w:b/>
          <w:bCs/>
        </w:rPr>
        <w:lastRenderedPageBreak/>
        <w:t>(OBD) connector using a scan tool</w:t>
      </w:r>
      <w:r w:rsidRPr="009033A4">
        <w:rPr>
          <w:b/>
          <w:bCs/>
          <w:color w:val="0070C0"/>
        </w:rPr>
        <w:t>)</w:t>
      </w:r>
      <w:r w:rsidRPr="00B035A1">
        <w:rPr>
          <w:b/>
          <w:bCs/>
        </w:rPr>
        <w:t>.</w:t>
      </w:r>
      <w:r w:rsidRPr="00B035A1">
        <w:t xml:space="preserve"> The vehicle manufacturer shall describe how to display </w:t>
      </w:r>
      <w:r w:rsidRPr="009033A4">
        <w:rPr>
          <w:b/>
          <w:bCs/>
          <w:strike/>
          <w:color w:val="0070C0"/>
          <w:kern w:val="24"/>
          <w:lang w:val="en-US"/>
        </w:rPr>
        <w:t xml:space="preserve">and </w:t>
      </w:r>
      <w:r w:rsidRPr="009033A4">
        <w:rPr>
          <w:b/>
          <w:bCs/>
          <w:color w:val="0070C0"/>
          <w:kern w:val="24"/>
          <w:lang w:val="en-US"/>
        </w:rPr>
        <w:t xml:space="preserve">or </w:t>
      </w:r>
      <w:r w:rsidRPr="00B035A1">
        <w:rPr>
          <w:b/>
          <w:bCs/>
        </w:rPr>
        <w:t>access</w:t>
      </w:r>
      <w:r w:rsidRPr="00B035A1">
        <w:t xml:space="preserve"> those values and make this information available according to paragraph 5.1.4.3.1. above.</w:t>
      </w:r>
    </w:p>
    <w:p w14:paraId="03EA507C" w14:textId="77777777" w:rsidR="00B035A1" w:rsidRPr="00B035A1" w:rsidRDefault="00B035A1" w:rsidP="00B035A1"/>
    <w:p w14:paraId="2C03FF55" w14:textId="1120A015" w:rsidR="00575A8B" w:rsidRDefault="00575A8B" w:rsidP="00575A8B">
      <w:pPr>
        <w:pStyle w:val="HChG"/>
      </w:pPr>
      <w:r>
        <w:tab/>
      </w:r>
      <w:r w:rsidR="00B035A1">
        <w:t>IV</w:t>
      </w:r>
      <w:r w:rsidR="005B4FF1">
        <w:t>.</w:t>
      </w:r>
      <w:r>
        <w:tab/>
        <w:t>Justification</w:t>
      </w:r>
    </w:p>
    <w:p w14:paraId="28AF3BDF" w14:textId="2BD66149" w:rsidR="00575A8B" w:rsidRDefault="00B035A1" w:rsidP="00F55983">
      <w:pPr>
        <w:ind w:left="1134"/>
      </w:pPr>
      <w:r>
        <w:t xml:space="preserve">Justification for the proposals in </w:t>
      </w:r>
      <w:r w:rsidR="00EE5DC4">
        <w:t>blue</w:t>
      </w:r>
      <w:r>
        <w:t>:</w:t>
      </w:r>
    </w:p>
    <w:p w14:paraId="472AA5F3" w14:textId="6A232824" w:rsidR="00F55983" w:rsidRPr="00F55983" w:rsidRDefault="00EE5DC4" w:rsidP="00F55983">
      <w:pPr>
        <w:pStyle w:val="ListParagraph"/>
        <w:numPr>
          <w:ilvl w:val="0"/>
          <w:numId w:val="20"/>
        </w:numPr>
      </w:pPr>
      <w:r>
        <w:rPr>
          <w:lang w:val="en-US"/>
        </w:rPr>
        <w:t>Creating an alternative instead of an additional requirement</w:t>
      </w:r>
      <w:r w:rsidR="009033A4">
        <w:rPr>
          <w:lang w:val="en-US"/>
        </w:rPr>
        <w:t xml:space="preserve"> </w:t>
      </w:r>
      <w:r w:rsidR="00F55983" w:rsidRPr="00F55983">
        <w:rPr>
          <w:lang w:val="en-US"/>
        </w:rPr>
        <w:t>avoid</w:t>
      </w:r>
      <w:r>
        <w:rPr>
          <w:lang w:val="en-US"/>
        </w:rPr>
        <w:t>s</w:t>
      </w:r>
      <w:r w:rsidR="00F55983" w:rsidRPr="00F55983">
        <w:rPr>
          <w:lang w:val="en-US"/>
        </w:rPr>
        <w:t xml:space="preserve"> </w:t>
      </w:r>
      <w:r w:rsidR="009033A4">
        <w:rPr>
          <w:lang w:val="en-US"/>
        </w:rPr>
        <w:t>the need for</w:t>
      </w:r>
      <w:r w:rsidR="00F55983" w:rsidRPr="00F55983">
        <w:rPr>
          <w:lang w:val="en-US"/>
        </w:rPr>
        <w:t xml:space="preserve"> a new series of </w:t>
      </w:r>
      <w:r w:rsidRPr="00F55983">
        <w:rPr>
          <w:lang w:val="en-US"/>
        </w:rPr>
        <w:t>amendment</w:t>
      </w:r>
      <w:r>
        <w:rPr>
          <w:lang w:val="en-US"/>
        </w:rPr>
        <w:t>s</w:t>
      </w:r>
      <w:r w:rsidR="009033A4">
        <w:rPr>
          <w:lang w:val="en-US"/>
        </w:rPr>
        <w:t xml:space="preserve"> </w:t>
      </w:r>
      <w:r>
        <w:rPr>
          <w:lang w:val="en-US"/>
        </w:rPr>
        <w:t>with</w:t>
      </w:r>
      <w:r w:rsidR="009033A4">
        <w:rPr>
          <w:lang w:val="en-US"/>
        </w:rPr>
        <w:t xml:space="preserve"> transitional provisions. A simple supplement</w:t>
      </w:r>
      <w:r w:rsidR="00884249">
        <w:rPr>
          <w:lang w:val="en-US"/>
        </w:rPr>
        <w:t xml:space="preserve"> to series 14 </w:t>
      </w:r>
      <w:r w:rsidR="009033A4">
        <w:rPr>
          <w:lang w:val="en-US"/>
        </w:rPr>
        <w:t>would work</w:t>
      </w:r>
      <w:r w:rsidR="00F55983" w:rsidRPr="00F55983">
        <w:rPr>
          <w:lang w:val="en-US"/>
        </w:rPr>
        <w:t>.</w:t>
      </w:r>
    </w:p>
    <w:p w14:paraId="3626A053" w14:textId="2841EE1E" w:rsidR="00F55983" w:rsidRPr="00F55983" w:rsidRDefault="00EE5DC4" w:rsidP="00F55983">
      <w:pPr>
        <w:pStyle w:val="ListParagraph"/>
        <w:numPr>
          <w:ilvl w:val="0"/>
          <w:numId w:val="20"/>
        </w:numPr>
      </w:pPr>
      <w:r>
        <w:rPr>
          <w:lang w:val="en-US"/>
        </w:rPr>
        <w:t>Deletion of the words “and record”: n</w:t>
      </w:r>
      <w:r w:rsidR="00F55983" w:rsidRPr="00F55983">
        <w:rPr>
          <w:lang w:val="en-US"/>
        </w:rPr>
        <w:t>o need to specify the purpose</w:t>
      </w:r>
      <w:r>
        <w:rPr>
          <w:lang w:val="en-US"/>
        </w:rPr>
        <w:t xml:space="preserve"> of reading the values</w:t>
      </w:r>
      <w:r w:rsidR="00F55983" w:rsidRPr="00F55983">
        <w:rPr>
          <w:lang w:val="en-US"/>
        </w:rPr>
        <w:t xml:space="preserve">. It is the task of the off-board tool to record the values </w:t>
      </w:r>
      <w:r w:rsidR="00D725DC">
        <w:rPr>
          <w:lang w:val="en-US"/>
        </w:rPr>
        <w:t xml:space="preserve">(if needed) </w:t>
      </w:r>
      <w:r w:rsidR="00F55983" w:rsidRPr="00F55983">
        <w:rPr>
          <w:lang w:val="en-US"/>
        </w:rPr>
        <w:t>once they are read. This is not a requirement for the vehicle.</w:t>
      </w:r>
    </w:p>
    <w:p w14:paraId="3BC734F5" w14:textId="39C44FC9" w:rsidR="00F55983" w:rsidRPr="00EE5DC4" w:rsidRDefault="00F55983" w:rsidP="00F55983">
      <w:pPr>
        <w:pStyle w:val="ListParagraph"/>
        <w:numPr>
          <w:ilvl w:val="0"/>
          <w:numId w:val="20"/>
        </w:numPr>
      </w:pPr>
      <w:r w:rsidRPr="00F55983">
        <w:rPr>
          <w:lang w:val="en-US"/>
        </w:rPr>
        <w:t xml:space="preserve">No need to be design </w:t>
      </w:r>
      <w:r w:rsidR="00EE5DC4">
        <w:rPr>
          <w:lang w:val="en-US"/>
        </w:rPr>
        <w:t>restrictive</w:t>
      </w:r>
      <w:r w:rsidRPr="00F55983">
        <w:rPr>
          <w:lang w:val="en-US"/>
        </w:rPr>
        <w:t xml:space="preserve"> </w:t>
      </w:r>
      <w:r w:rsidR="00C706FF">
        <w:rPr>
          <w:lang w:val="en-US"/>
        </w:rPr>
        <w:t>and mandate the use of OBD.</w:t>
      </w:r>
      <w:r w:rsidRPr="00F55983">
        <w:rPr>
          <w:lang w:val="en-US"/>
        </w:rPr>
        <w:t xml:space="preserve"> OBD </w:t>
      </w:r>
      <w:r w:rsidR="00EE5DC4">
        <w:rPr>
          <w:lang w:val="en-US"/>
        </w:rPr>
        <w:t>sh</w:t>
      </w:r>
      <w:r w:rsidRPr="00F55983">
        <w:rPr>
          <w:lang w:val="en-US"/>
        </w:rPr>
        <w:t xml:space="preserve">ould </w:t>
      </w:r>
      <w:r w:rsidR="00EE5DC4">
        <w:rPr>
          <w:lang w:val="en-US"/>
        </w:rPr>
        <w:t xml:space="preserve">only </w:t>
      </w:r>
      <w:r w:rsidRPr="00F55983">
        <w:rPr>
          <w:lang w:val="en-US"/>
        </w:rPr>
        <w:t>be given as an example</w:t>
      </w:r>
      <w:r w:rsidR="00EE5DC4">
        <w:rPr>
          <w:lang w:val="en-US"/>
        </w:rPr>
        <w:t xml:space="preserve"> (even if </w:t>
      </w:r>
      <w:r w:rsidR="00C706FF">
        <w:rPr>
          <w:lang w:val="en-US"/>
        </w:rPr>
        <w:t>OBD</w:t>
      </w:r>
      <w:r w:rsidR="00EE5DC4">
        <w:rPr>
          <w:lang w:val="en-US"/>
        </w:rPr>
        <w:t xml:space="preserve"> looks </w:t>
      </w:r>
      <w:r w:rsidR="00C706FF">
        <w:rPr>
          <w:lang w:val="en-US"/>
        </w:rPr>
        <w:t>like a natural solution for those OEMs willing to select this alternative</w:t>
      </w:r>
      <w:r w:rsidR="00EE5DC4">
        <w:rPr>
          <w:lang w:val="en-US"/>
        </w:rPr>
        <w:t>)</w:t>
      </w:r>
      <w:r w:rsidRPr="00F55983">
        <w:rPr>
          <w:lang w:val="en-US"/>
        </w:rPr>
        <w:t xml:space="preserve">. </w:t>
      </w:r>
      <w:r w:rsidR="00EE5DC4">
        <w:rPr>
          <w:lang w:val="en-US"/>
        </w:rPr>
        <w:t xml:space="preserve">The interest is </w:t>
      </w:r>
      <w:r w:rsidR="00C706FF">
        <w:rPr>
          <w:lang w:val="en-US"/>
        </w:rPr>
        <w:t xml:space="preserve">also </w:t>
      </w:r>
      <w:r w:rsidR="00EE5DC4">
        <w:rPr>
          <w:lang w:val="en-US"/>
        </w:rPr>
        <w:t xml:space="preserve">to avoid </w:t>
      </w:r>
      <w:r w:rsidRPr="00F55983">
        <w:rPr>
          <w:lang w:val="en-US"/>
        </w:rPr>
        <w:t>defin</w:t>
      </w:r>
      <w:r w:rsidR="00EE5DC4">
        <w:rPr>
          <w:lang w:val="en-US"/>
        </w:rPr>
        <w:t>ing</w:t>
      </w:r>
      <w:r w:rsidRPr="00F55983">
        <w:rPr>
          <w:lang w:val="en-US"/>
        </w:rPr>
        <w:t xml:space="preserve"> and specify</w:t>
      </w:r>
      <w:r w:rsidR="00EE5DC4">
        <w:rPr>
          <w:lang w:val="en-US"/>
        </w:rPr>
        <w:t>ing</w:t>
      </w:r>
      <w:r w:rsidRPr="00F55983">
        <w:rPr>
          <w:lang w:val="en-US"/>
        </w:rPr>
        <w:t xml:space="preserve"> OBD</w:t>
      </w:r>
      <w:r w:rsidR="00EE5DC4">
        <w:rPr>
          <w:lang w:val="en-US"/>
        </w:rPr>
        <w:t xml:space="preserve"> requirements</w:t>
      </w:r>
      <w:r w:rsidRPr="00F55983">
        <w:rPr>
          <w:lang w:val="en-US"/>
        </w:rPr>
        <w:t xml:space="preserve"> in </w:t>
      </w:r>
      <w:r w:rsidR="00EE5DC4">
        <w:rPr>
          <w:lang w:val="en-US"/>
        </w:rPr>
        <w:t>a</w:t>
      </w:r>
      <w:r w:rsidRPr="00F55983">
        <w:rPr>
          <w:lang w:val="en-US"/>
        </w:rPr>
        <w:t xml:space="preserve"> brake regulation.</w:t>
      </w:r>
    </w:p>
    <w:p w14:paraId="121AC9F6" w14:textId="6F260A91" w:rsidR="00B035A1" w:rsidRPr="00575A8B" w:rsidRDefault="00EE5DC4" w:rsidP="00B25367">
      <w:pPr>
        <w:pStyle w:val="ListParagraph"/>
        <w:numPr>
          <w:ilvl w:val="0"/>
          <w:numId w:val="20"/>
        </w:numPr>
      </w:pPr>
      <w:r>
        <w:t>Changing “and” to “or” is to be consistent with the proposal to create an alternative.</w:t>
      </w:r>
    </w:p>
    <w:p w14:paraId="14B8A904" w14:textId="4767BA72" w:rsidR="005B45BA" w:rsidRPr="00F317F8" w:rsidRDefault="00D456E8" w:rsidP="00D456E8">
      <w:pPr>
        <w:pStyle w:val="SingleTxtG"/>
        <w:jc w:val="center"/>
        <w:rPr>
          <w:rFonts w:asciiTheme="majorBidi" w:hAnsiTheme="majorBidi" w:cstheme="majorBidi"/>
          <w:sz w:val="20"/>
          <w:szCs w:val="20"/>
          <w:lang w:val="de-DE"/>
        </w:rPr>
      </w:pPr>
      <w:bookmarkStart w:id="1" w:name="_Hlk165299946"/>
      <w:r w:rsidRPr="00F317F8">
        <w:rPr>
          <w:rFonts w:asciiTheme="majorBidi" w:hAnsiTheme="majorBidi" w:cstheme="majorBidi"/>
          <w:sz w:val="20"/>
          <w:szCs w:val="20"/>
          <w:lang w:val="de-DE"/>
        </w:rPr>
        <w:t>___________</w:t>
      </w:r>
      <w:bookmarkEnd w:id="0"/>
      <w:bookmarkEnd w:id="1"/>
    </w:p>
    <w:sectPr w:rsidR="005B45BA" w:rsidRPr="00F317F8" w:rsidSect="007A418B">
      <w:headerReference w:type="even" r:id="rId11"/>
      <w:headerReference w:type="default" r:id="rId12"/>
      <w:footerReference w:type="even" r:id="rId13"/>
      <w:footerReference w:type="default" r:id="rId14"/>
      <w:headerReference w:type="first" r:id="rId15"/>
      <w:footerReference w:type="first" r:id="rId16"/>
      <w:endnotePr>
        <w:numFmt w:val="decimal"/>
      </w:endnotePr>
      <w:pgSz w:w="11907" w:h="16840" w:code="9"/>
      <w:pgMar w:top="770" w:right="1134" w:bottom="1134" w:left="1134" w:header="709" w:footer="466"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474B25" w14:textId="77777777" w:rsidR="00C24F70" w:rsidRDefault="00C24F70" w:rsidP="002E0688">
      <w:pPr>
        <w:spacing w:line="240" w:lineRule="auto"/>
      </w:pPr>
      <w:r>
        <w:separator/>
      </w:r>
    </w:p>
  </w:endnote>
  <w:endnote w:type="continuationSeparator" w:id="0">
    <w:p w14:paraId="14B63704" w14:textId="77777777" w:rsidR="00C24F70" w:rsidRDefault="00C24F70" w:rsidP="002E0688">
      <w:pPr>
        <w:spacing w:line="240" w:lineRule="auto"/>
      </w:pPr>
      <w:r>
        <w:continuationSeparator/>
      </w:r>
    </w:p>
  </w:endnote>
  <w:endnote w:type="continuationNotice" w:id="1">
    <w:p w14:paraId="3E0FC392" w14:textId="77777777" w:rsidR="00C24F70" w:rsidRDefault="00C24F7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C93C1" w14:textId="2F5CCBFE" w:rsidR="005123B1" w:rsidRPr="0020417D" w:rsidRDefault="008862FA" w:rsidP="0020417D">
    <w:pPr>
      <w:pStyle w:val="Footer"/>
      <w:tabs>
        <w:tab w:val="right" w:pos="9638"/>
      </w:tabs>
      <w:rPr>
        <w:sz w:val="18"/>
      </w:rPr>
    </w:pPr>
    <w:r>
      <w:rPr>
        <w:b/>
        <w:noProof/>
        <w:sz w:val="18"/>
      </w:rPr>
      <mc:AlternateContent>
        <mc:Choice Requires="wps">
          <w:drawing>
            <wp:anchor distT="0" distB="0" distL="0" distR="0" simplePos="0" relativeHeight="251658241" behindDoc="0" locked="0" layoutInCell="1" allowOverlap="1" wp14:anchorId="160AAB37" wp14:editId="40C57D26">
              <wp:simplePos x="635" y="635"/>
              <wp:positionH relativeFrom="page">
                <wp:align>center</wp:align>
              </wp:positionH>
              <wp:positionV relativeFrom="page">
                <wp:align>bottom</wp:align>
              </wp:positionV>
              <wp:extent cx="443865" cy="443865"/>
              <wp:effectExtent l="0" t="0" r="8890" b="0"/>
              <wp:wrapNone/>
              <wp:docPr id="1329170438" name="Textfeld 2"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0645295" w14:textId="33C0F6D8" w:rsidR="008862FA" w:rsidRPr="008862FA" w:rsidRDefault="008862FA" w:rsidP="008862FA">
                          <w:pPr>
                            <w:rPr>
                              <w:rFonts w:ascii="Arial" w:eastAsia="Arial" w:hAnsi="Arial" w:cs="Arial"/>
                              <w:noProof/>
                              <w:color w:val="000000"/>
                              <w:sz w:val="16"/>
                              <w:szCs w:val="16"/>
                            </w:rPr>
                          </w:pPr>
                          <w:r w:rsidRPr="008862FA">
                            <w:rPr>
                              <w:rFonts w:ascii="Arial" w:eastAsia="Arial" w:hAnsi="Arial" w:cs="Arial"/>
                              <w:noProof/>
                              <w:color w:val="000000"/>
                              <w:sz w:val="16"/>
                              <w:szCs w:val="16"/>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sdtfl="http://schemas.microsoft.com/office/word/2024/wordml/sdtformatlock" xmlns:w16du="http://schemas.microsoft.com/office/word/2023/wordml/word16du">
          <w:pict>
            <v:shapetype w14:anchorId="160AAB37" id="_x0000_t202" coordsize="21600,21600" o:spt="202" path="m,l,21600r21600,l21600,xe">
              <v:stroke joinstyle="miter"/>
              <v:path gradientshapeok="t" o:connecttype="rect"/>
            </v:shapetype>
            <v:shape id="Textfeld 2" o:spid="_x0000_s1026" type="#_x0000_t202" alt="Public" style="position:absolute;margin-left:0;margin-top:0;width:34.95pt;height:34.95pt;z-index:2516582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50645295" w14:textId="33C0F6D8" w:rsidR="008862FA" w:rsidRPr="008862FA" w:rsidRDefault="008862FA" w:rsidP="008862FA">
                    <w:pPr>
                      <w:rPr>
                        <w:rFonts w:ascii="Arial" w:eastAsia="Arial" w:hAnsi="Arial" w:cs="Arial"/>
                        <w:noProof/>
                        <w:color w:val="000000"/>
                        <w:sz w:val="16"/>
                        <w:szCs w:val="16"/>
                      </w:rPr>
                    </w:pPr>
                    <w:r w:rsidRPr="008862FA">
                      <w:rPr>
                        <w:rFonts w:ascii="Arial" w:eastAsia="Arial" w:hAnsi="Arial" w:cs="Arial"/>
                        <w:noProof/>
                        <w:color w:val="000000"/>
                        <w:sz w:val="16"/>
                        <w:szCs w:val="16"/>
                      </w:rPr>
                      <w:t>Public</w:t>
                    </w:r>
                  </w:p>
                </w:txbxContent>
              </v:textbox>
              <w10:wrap anchorx="page" anchory="page"/>
            </v:shape>
          </w:pict>
        </mc:Fallback>
      </mc:AlternateContent>
    </w:r>
    <w:r w:rsidR="00C00D37" w:rsidRPr="0020417D">
      <w:rPr>
        <w:b/>
        <w:sz w:val="18"/>
      </w:rPr>
      <w:fldChar w:fldCharType="begin"/>
    </w:r>
    <w:r w:rsidR="00C00D37" w:rsidRPr="0020417D">
      <w:rPr>
        <w:b/>
        <w:sz w:val="18"/>
      </w:rPr>
      <w:instrText xml:space="preserve"> PAGE  \* MERGEFORMAT </w:instrText>
    </w:r>
    <w:r w:rsidR="00C00D37" w:rsidRPr="0020417D">
      <w:rPr>
        <w:b/>
        <w:sz w:val="18"/>
      </w:rPr>
      <w:fldChar w:fldCharType="separate"/>
    </w:r>
    <w:r w:rsidR="00C00D37">
      <w:rPr>
        <w:b/>
        <w:noProof/>
        <w:sz w:val="18"/>
      </w:rPr>
      <w:t>56</w:t>
    </w:r>
    <w:r w:rsidR="00C00D37" w:rsidRPr="0020417D">
      <w:rPr>
        <w:b/>
        <w:sz w:val="18"/>
      </w:rPr>
      <w:fldChar w:fldCharType="end"/>
    </w:r>
    <w:r w:rsidR="00C00D37">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73A19" w14:textId="4C2983BA" w:rsidR="005123B1" w:rsidRPr="0020417D" w:rsidRDefault="00C00D37" w:rsidP="0020417D">
    <w:pPr>
      <w:pStyle w:val="Footer"/>
      <w:tabs>
        <w:tab w:val="right" w:pos="9638"/>
      </w:tabs>
      <w:rPr>
        <w:b/>
        <w:sz w:val="18"/>
      </w:rPr>
    </w:pPr>
    <w:r>
      <w:tab/>
    </w:r>
    <w:r w:rsidRPr="0020417D">
      <w:rPr>
        <w:b/>
        <w:sz w:val="18"/>
      </w:rPr>
      <w:fldChar w:fldCharType="begin"/>
    </w:r>
    <w:r w:rsidRPr="0020417D">
      <w:rPr>
        <w:b/>
        <w:sz w:val="18"/>
      </w:rPr>
      <w:instrText xml:space="preserve"> PAGE  \* MERGEFORMAT </w:instrText>
    </w:r>
    <w:r w:rsidRPr="0020417D">
      <w:rPr>
        <w:b/>
        <w:sz w:val="18"/>
      </w:rPr>
      <w:fldChar w:fldCharType="separate"/>
    </w:r>
    <w:r w:rsidR="007650BA">
      <w:rPr>
        <w:b/>
        <w:noProof/>
        <w:sz w:val="18"/>
      </w:rPr>
      <w:t>2</w:t>
    </w:r>
    <w:r w:rsidRPr="0020417D">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2F0B4" w14:textId="4BC47E2E" w:rsidR="005123B1" w:rsidRPr="009C6390" w:rsidRDefault="00C00D37" w:rsidP="00BE23FC">
    <w:pPr>
      <w:pStyle w:val="Footer"/>
      <w:jc w:val="right"/>
      <w:rPr>
        <w:b/>
        <w:sz w:val="18"/>
        <w:szCs w:val="18"/>
      </w:rPr>
    </w:pPr>
    <w:r w:rsidRPr="0053705F">
      <w:rPr>
        <w:b/>
        <w:sz w:val="18"/>
        <w:szCs w:val="18"/>
      </w:rPr>
      <w:fldChar w:fldCharType="begin"/>
    </w:r>
    <w:r w:rsidRPr="0053705F">
      <w:rPr>
        <w:b/>
        <w:sz w:val="18"/>
        <w:szCs w:val="18"/>
      </w:rPr>
      <w:instrText xml:space="preserve"> PAGE   \* MERGEFORMAT </w:instrText>
    </w:r>
    <w:r w:rsidRPr="0053705F">
      <w:rPr>
        <w:b/>
        <w:sz w:val="18"/>
        <w:szCs w:val="18"/>
      </w:rPr>
      <w:fldChar w:fldCharType="separate"/>
    </w:r>
    <w:r w:rsidR="007650BA">
      <w:rPr>
        <w:b/>
        <w:noProof/>
        <w:sz w:val="18"/>
        <w:szCs w:val="18"/>
      </w:rPr>
      <w:t>1</w:t>
    </w:r>
    <w:r w:rsidRPr="0053705F">
      <w:rPr>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602548" w14:textId="77777777" w:rsidR="00C24F70" w:rsidRDefault="00C24F70" w:rsidP="002E0688">
      <w:pPr>
        <w:spacing w:line="240" w:lineRule="auto"/>
      </w:pPr>
      <w:r>
        <w:separator/>
      </w:r>
    </w:p>
  </w:footnote>
  <w:footnote w:type="continuationSeparator" w:id="0">
    <w:p w14:paraId="2A6122ED" w14:textId="77777777" w:rsidR="00C24F70" w:rsidRDefault="00C24F70" w:rsidP="002E0688">
      <w:pPr>
        <w:spacing w:line="240" w:lineRule="auto"/>
      </w:pPr>
      <w:r>
        <w:continuationSeparator/>
      </w:r>
    </w:p>
  </w:footnote>
  <w:footnote w:type="continuationNotice" w:id="1">
    <w:p w14:paraId="01B51D78" w14:textId="77777777" w:rsidR="00C24F70" w:rsidRDefault="00C24F70">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EF156" w14:textId="77777777" w:rsidR="005123B1" w:rsidRPr="0020417D" w:rsidRDefault="00C00D37">
    <w:pPr>
      <w:pStyle w:val="Header"/>
    </w:pPr>
    <w:r>
      <w:t>ECE/TRANS/WP.29/1129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E44D8" w14:textId="77777777" w:rsidR="00AB3D9D" w:rsidRDefault="00AB3D9D" w:rsidP="00AB3D9D">
    <w:pPr>
      <w:pStyle w:val="Header"/>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6379"/>
    </w:tblGrid>
    <w:tr w:rsidR="00A938C2" w14:paraId="2C3E9BA6" w14:textId="77777777" w:rsidTr="007A1BFE">
      <w:tc>
        <w:tcPr>
          <w:tcW w:w="3119" w:type="dxa"/>
        </w:tcPr>
        <w:p w14:paraId="2123B35A" w14:textId="520B84BA" w:rsidR="00A938C2" w:rsidRPr="002D28ED" w:rsidRDefault="00A938C2" w:rsidP="00A938C2">
          <w:pPr>
            <w:pStyle w:val="Header"/>
            <w:pBdr>
              <w:bottom w:val="none" w:sz="0" w:space="0" w:color="auto"/>
            </w:pBdr>
            <w:rPr>
              <w:b w:val="0"/>
              <w:bCs/>
              <w:szCs w:val="18"/>
              <w:lang w:val="en-US"/>
            </w:rPr>
          </w:pPr>
          <w:r w:rsidRPr="002D28ED">
            <w:rPr>
              <w:b w:val="0"/>
              <w:bCs/>
              <w:szCs w:val="18"/>
              <w:lang w:val="en-US"/>
            </w:rPr>
            <w:t xml:space="preserve">Submitted </w:t>
          </w:r>
          <w:r w:rsidR="007A1BFE" w:rsidRPr="002D28ED">
            <w:rPr>
              <w:b w:val="0"/>
              <w:bCs/>
              <w:szCs w:val="18"/>
              <w:lang w:val="en-US"/>
            </w:rPr>
            <w:t xml:space="preserve">the </w:t>
          </w:r>
          <w:r w:rsidR="00D45A76" w:rsidRPr="002D28ED">
            <w:rPr>
              <w:b w:val="0"/>
              <w:bCs/>
              <w:szCs w:val="18"/>
              <w:lang w:val="en-US"/>
            </w:rPr>
            <w:t xml:space="preserve">experts from </w:t>
          </w:r>
          <w:r w:rsidR="002D28ED">
            <w:rPr>
              <w:b w:val="0"/>
              <w:bCs/>
              <w:szCs w:val="18"/>
              <w:lang w:val="en-US"/>
            </w:rPr>
            <w:br/>
          </w:r>
          <w:r w:rsidR="00C13E52" w:rsidRPr="002D28ED">
            <w:rPr>
              <w:b w:val="0"/>
              <w:bCs/>
              <w:szCs w:val="18"/>
              <w:lang w:val="en-US"/>
            </w:rPr>
            <w:t>OICA and CLEPA</w:t>
          </w:r>
        </w:p>
      </w:tc>
      <w:tc>
        <w:tcPr>
          <w:tcW w:w="6379" w:type="dxa"/>
        </w:tcPr>
        <w:p w14:paraId="702443DF" w14:textId="5030080B" w:rsidR="007E2DA8" w:rsidRPr="002D28ED" w:rsidRDefault="00A938C2" w:rsidP="00C13E52">
          <w:pPr>
            <w:pStyle w:val="Header"/>
            <w:pBdr>
              <w:bottom w:val="none" w:sz="0" w:space="0" w:color="auto"/>
            </w:pBdr>
            <w:ind w:left="3154"/>
            <w:jc w:val="right"/>
            <w:rPr>
              <w:szCs w:val="18"/>
              <w:lang w:val="en-US"/>
            </w:rPr>
          </w:pPr>
          <w:r w:rsidRPr="002D28ED">
            <w:rPr>
              <w:b w:val="0"/>
              <w:bCs/>
              <w:szCs w:val="18"/>
              <w:u w:val="single"/>
              <w:lang w:val="en-US"/>
            </w:rPr>
            <w:t>Informal document</w:t>
          </w:r>
          <w:r w:rsidRPr="002D28ED">
            <w:rPr>
              <w:b w:val="0"/>
              <w:bCs/>
              <w:szCs w:val="18"/>
              <w:lang w:val="en-US"/>
            </w:rPr>
            <w:t xml:space="preserve"> </w:t>
          </w:r>
          <w:r w:rsidR="00684208" w:rsidRPr="002D28ED">
            <w:rPr>
              <w:szCs w:val="18"/>
              <w:lang w:val="en-US"/>
            </w:rPr>
            <w:t>GRVA-2</w:t>
          </w:r>
          <w:r w:rsidR="00C13E52" w:rsidRPr="002D28ED">
            <w:rPr>
              <w:szCs w:val="18"/>
              <w:lang w:val="en-US"/>
            </w:rPr>
            <w:t>2</w:t>
          </w:r>
          <w:r w:rsidR="00684208" w:rsidRPr="002D28ED">
            <w:rPr>
              <w:szCs w:val="18"/>
              <w:lang w:val="en-US"/>
            </w:rPr>
            <w:t>-</w:t>
          </w:r>
          <w:r w:rsidR="00A70614" w:rsidRPr="002D28ED">
            <w:rPr>
              <w:szCs w:val="18"/>
              <w:lang w:val="en-US"/>
            </w:rPr>
            <w:t>08</w:t>
          </w:r>
        </w:p>
        <w:p w14:paraId="0B8AF640" w14:textId="77777777" w:rsidR="00624565" w:rsidRPr="002D28ED" w:rsidRDefault="00624565" w:rsidP="00624565">
          <w:pPr>
            <w:pStyle w:val="Header"/>
            <w:pBdr>
              <w:bottom w:val="none" w:sz="0" w:space="0" w:color="auto"/>
            </w:pBdr>
            <w:ind w:left="3154"/>
            <w:jc w:val="right"/>
            <w:rPr>
              <w:b w:val="0"/>
              <w:bCs/>
              <w:szCs w:val="18"/>
              <w:lang w:val="en-IN"/>
            </w:rPr>
          </w:pPr>
          <w:r w:rsidRPr="002D28ED">
            <w:rPr>
              <w:b w:val="0"/>
              <w:bCs/>
              <w:szCs w:val="18"/>
              <w:lang w:val="en-IN"/>
            </w:rPr>
            <w:t>22nd GRVA, 24 June 2025</w:t>
          </w:r>
        </w:p>
        <w:p w14:paraId="6D15A98C" w14:textId="77777777" w:rsidR="00624565" w:rsidRPr="002D28ED" w:rsidRDefault="00624565" w:rsidP="00624565">
          <w:pPr>
            <w:pStyle w:val="Header"/>
            <w:pBdr>
              <w:bottom w:val="none" w:sz="0" w:space="0" w:color="auto"/>
            </w:pBdr>
            <w:ind w:left="3154"/>
            <w:jc w:val="right"/>
            <w:rPr>
              <w:b w:val="0"/>
              <w:bCs/>
              <w:i/>
              <w:iCs/>
              <w:szCs w:val="18"/>
              <w:lang w:val="en-IN"/>
            </w:rPr>
          </w:pPr>
          <w:r w:rsidRPr="002D28ED">
            <w:rPr>
              <w:b w:val="0"/>
              <w:bCs/>
              <w:i/>
              <w:iCs/>
              <w:szCs w:val="18"/>
              <w:lang w:val="en-IN"/>
            </w:rPr>
            <w:t xml:space="preserve">For review at the Bangkok meeting, hosted during the Road Safety week, </w:t>
          </w:r>
        </w:p>
        <w:p w14:paraId="731657D1" w14:textId="77777777" w:rsidR="00624565" w:rsidRPr="002D28ED" w:rsidRDefault="00624565" w:rsidP="00624565">
          <w:pPr>
            <w:pStyle w:val="Header"/>
            <w:pBdr>
              <w:bottom w:val="none" w:sz="0" w:space="0" w:color="auto"/>
            </w:pBdr>
            <w:ind w:left="3154"/>
            <w:jc w:val="right"/>
            <w:rPr>
              <w:b w:val="0"/>
              <w:bCs/>
              <w:i/>
              <w:iCs/>
              <w:szCs w:val="18"/>
              <w:lang w:val="en-IN"/>
            </w:rPr>
          </w:pPr>
          <w:r w:rsidRPr="002D28ED">
            <w:rPr>
              <w:b w:val="0"/>
              <w:bCs/>
              <w:i/>
              <w:iCs/>
              <w:szCs w:val="18"/>
              <w:lang w:val="en-IN"/>
            </w:rPr>
            <w:t>2-5 June 2025 (ESCAP/UNCC)</w:t>
          </w:r>
        </w:p>
        <w:p w14:paraId="47E4B69E" w14:textId="6A056116" w:rsidR="007A1BFE" w:rsidRPr="002D28ED" w:rsidRDefault="00624565" w:rsidP="00624565">
          <w:pPr>
            <w:pStyle w:val="Header"/>
            <w:pBdr>
              <w:bottom w:val="none" w:sz="0" w:space="0" w:color="auto"/>
            </w:pBdr>
            <w:ind w:left="3154"/>
            <w:jc w:val="right"/>
            <w:rPr>
              <w:szCs w:val="18"/>
              <w:lang w:val="en-IN"/>
            </w:rPr>
          </w:pPr>
          <w:r w:rsidRPr="002D28ED">
            <w:rPr>
              <w:szCs w:val="18"/>
              <w:lang w:val="en-IN"/>
            </w:rPr>
            <w:t>Provisional agenda item</w:t>
          </w:r>
          <w:r w:rsidR="002D28ED" w:rsidRPr="002D28ED">
            <w:rPr>
              <w:szCs w:val="18"/>
              <w:lang w:val="en-IN"/>
            </w:rPr>
            <w:t xml:space="preserve"> 8(b)</w:t>
          </w:r>
        </w:p>
      </w:tc>
    </w:tr>
  </w:tbl>
  <w:p w14:paraId="5D422E78" w14:textId="77C023A0" w:rsidR="00AB3D9D" w:rsidRPr="00A11D0E" w:rsidRDefault="00AB3D9D" w:rsidP="00A11D0E">
    <w:pPr>
      <w:pStyle w:val="Header"/>
      <w:pBdr>
        <w:bottom w:val="none" w:sz="0" w:space="0" w:color="auto"/>
      </w:pBdr>
      <w:jc w:val="right"/>
      <w:rPr>
        <w:b w:val="0"/>
        <w:bCs/>
        <w:sz w:val="22"/>
        <w:szCs w:val="22"/>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60329"/>
    <w:multiLevelType w:val="hybridMultilevel"/>
    <w:tmpl w:val="ED36ED2E"/>
    <w:lvl w:ilvl="0" w:tplc="FFFFFFFF">
      <w:start w:val="3"/>
      <w:numFmt w:val="upperRoman"/>
      <w:lvlText w:val="%1."/>
      <w:lvlJc w:val="left"/>
      <w:pPr>
        <w:ind w:left="939" w:hanging="720"/>
      </w:pPr>
      <w:rPr>
        <w:rFonts w:hint="default"/>
      </w:rPr>
    </w:lvl>
    <w:lvl w:ilvl="1" w:tplc="0407000F">
      <w:start w:val="1"/>
      <w:numFmt w:val="decimal"/>
      <w:lvlText w:val="%2."/>
      <w:lvlJc w:val="left"/>
      <w:pPr>
        <w:ind w:left="1299" w:hanging="360"/>
      </w:pPr>
      <w:rPr>
        <w:rFonts w:hint="default"/>
      </w:rPr>
    </w:lvl>
    <w:lvl w:ilvl="2" w:tplc="FFFFFFFF" w:tentative="1">
      <w:start w:val="1"/>
      <w:numFmt w:val="lowerRoman"/>
      <w:lvlText w:val="%3."/>
      <w:lvlJc w:val="right"/>
      <w:pPr>
        <w:ind w:left="2019" w:hanging="180"/>
      </w:pPr>
    </w:lvl>
    <w:lvl w:ilvl="3" w:tplc="FFFFFFFF" w:tentative="1">
      <w:start w:val="1"/>
      <w:numFmt w:val="decimal"/>
      <w:lvlText w:val="%4."/>
      <w:lvlJc w:val="left"/>
      <w:pPr>
        <w:ind w:left="2739" w:hanging="360"/>
      </w:pPr>
    </w:lvl>
    <w:lvl w:ilvl="4" w:tplc="FFFFFFFF" w:tentative="1">
      <w:start w:val="1"/>
      <w:numFmt w:val="lowerLetter"/>
      <w:lvlText w:val="%5."/>
      <w:lvlJc w:val="left"/>
      <w:pPr>
        <w:ind w:left="3459" w:hanging="360"/>
      </w:pPr>
    </w:lvl>
    <w:lvl w:ilvl="5" w:tplc="FFFFFFFF" w:tentative="1">
      <w:start w:val="1"/>
      <w:numFmt w:val="lowerRoman"/>
      <w:lvlText w:val="%6."/>
      <w:lvlJc w:val="right"/>
      <w:pPr>
        <w:ind w:left="4179" w:hanging="180"/>
      </w:pPr>
    </w:lvl>
    <w:lvl w:ilvl="6" w:tplc="FFFFFFFF" w:tentative="1">
      <w:start w:val="1"/>
      <w:numFmt w:val="decimal"/>
      <w:lvlText w:val="%7."/>
      <w:lvlJc w:val="left"/>
      <w:pPr>
        <w:ind w:left="4899" w:hanging="360"/>
      </w:pPr>
    </w:lvl>
    <w:lvl w:ilvl="7" w:tplc="FFFFFFFF" w:tentative="1">
      <w:start w:val="1"/>
      <w:numFmt w:val="lowerLetter"/>
      <w:lvlText w:val="%8."/>
      <w:lvlJc w:val="left"/>
      <w:pPr>
        <w:ind w:left="5619" w:hanging="360"/>
      </w:pPr>
    </w:lvl>
    <w:lvl w:ilvl="8" w:tplc="FFFFFFFF" w:tentative="1">
      <w:start w:val="1"/>
      <w:numFmt w:val="lowerRoman"/>
      <w:lvlText w:val="%9."/>
      <w:lvlJc w:val="right"/>
      <w:pPr>
        <w:ind w:left="6339" w:hanging="180"/>
      </w:pPr>
    </w:lvl>
  </w:abstractNum>
  <w:abstractNum w:abstractNumId="1" w15:restartNumberingAfterBreak="0">
    <w:nsid w:val="09693C07"/>
    <w:multiLevelType w:val="hybridMultilevel"/>
    <w:tmpl w:val="1B8E5CC2"/>
    <w:lvl w:ilvl="0" w:tplc="0809000F">
      <w:start w:val="1"/>
      <w:numFmt w:val="decimal"/>
      <w:lvlText w:val="%1."/>
      <w:lvlJc w:val="left"/>
      <w:pPr>
        <w:ind w:left="3192" w:hanging="360"/>
      </w:pPr>
      <w:rPr>
        <w:rFonts w:hint="default"/>
      </w:rPr>
    </w:lvl>
    <w:lvl w:ilvl="1" w:tplc="04070003">
      <w:start w:val="1"/>
      <w:numFmt w:val="bullet"/>
      <w:lvlText w:val="o"/>
      <w:lvlJc w:val="left"/>
      <w:pPr>
        <w:ind w:left="3912" w:hanging="360"/>
      </w:pPr>
      <w:rPr>
        <w:rFonts w:ascii="Courier New" w:hAnsi="Courier New" w:cs="Courier New" w:hint="default"/>
      </w:rPr>
    </w:lvl>
    <w:lvl w:ilvl="2" w:tplc="04070005" w:tentative="1">
      <w:start w:val="1"/>
      <w:numFmt w:val="bullet"/>
      <w:lvlText w:val=""/>
      <w:lvlJc w:val="left"/>
      <w:pPr>
        <w:ind w:left="4632" w:hanging="360"/>
      </w:pPr>
      <w:rPr>
        <w:rFonts w:ascii="Wingdings" w:hAnsi="Wingdings" w:hint="default"/>
      </w:rPr>
    </w:lvl>
    <w:lvl w:ilvl="3" w:tplc="04070001" w:tentative="1">
      <w:start w:val="1"/>
      <w:numFmt w:val="bullet"/>
      <w:lvlText w:val=""/>
      <w:lvlJc w:val="left"/>
      <w:pPr>
        <w:ind w:left="5352" w:hanging="360"/>
      </w:pPr>
      <w:rPr>
        <w:rFonts w:ascii="Symbol" w:hAnsi="Symbol" w:hint="default"/>
      </w:rPr>
    </w:lvl>
    <w:lvl w:ilvl="4" w:tplc="04070003" w:tentative="1">
      <w:start w:val="1"/>
      <w:numFmt w:val="bullet"/>
      <w:lvlText w:val="o"/>
      <w:lvlJc w:val="left"/>
      <w:pPr>
        <w:ind w:left="6072" w:hanging="360"/>
      </w:pPr>
      <w:rPr>
        <w:rFonts w:ascii="Courier New" w:hAnsi="Courier New" w:cs="Courier New" w:hint="default"/>
      </w:rPr>
    </w:lvl>
    <w:lvl w:ilvl="5" w:tplc="04070005" w:tentative="1">
      <w:start w:val="1"/>
      <w:numFmt w:val="bullet"/>
      <w:lvlText w:val=""/>
      <w:lvlJc w:val="left"/>
      <w:pPr>
        <w:ind w:left="6792" w:hanging="360"/>
      </w:pPr>
      <w:rPr>
        <w:rFonts w:ascii="Wingdings" w:hAnsi="Wingdings" w:hint="default"/>
      </w:rPr>
    </w:lvl>
    <w:lvl w:ilvl="6" w:tplc="04070001" w:tentative="1">
      <w:start w:val="1"/>
      <w:numFmt w:val="bullet"/>
      <w:lvlText w:val=""/>
      <w:lvlJc w:val="left"/>
      <w:pPr>
        <w:ind w:left="7512" w:hanging="360"/>
      </w:pPr>
      <w:rPr>
        <w:rFonts w:ascii="Symbol" w:hAnsi="Symbol" w:hint="default"/>
      </w:rPr>
    </w:lvl>
    <w:lvl w:ilvl="7" w:tplc="04070003" w:tentative="1">
      <w:start w:val="1"/>
      <w:numFmt w:val="bullet"/>
      <w:lvlText w:val="o"/>
      <w:lvlJc w:val="left"/>
      <w:pPr>
        <w:ind w:left="8232" w:hanging="360"/>
      </w:pPr>
      <w:rPr>
        <w:rFonts w:ascii="Courier New" w:hAnsi="Courier New" w:cs="Courier New" w:hint="default"/>
      </w:rPr>
    </w:lvl>
    <w:lvl w:ilvl="8" w:tplc="04070005" w:tentative="1">
      <w:start w:val="1"/>
      <w:numFmt w:val="bullet"/>
      <w:lvlText w:val=""/>
      <w:lvlJc w:val="left"/>
      <w:pPr>
        <w:ind w:left="8952" w:hanging="360"/>
      </w:pPr>
      <w:rPr>
        <w:rFonts w:ascii="Wingdings" w:hAnsi="Wingdings" w:hint="default"/>
      </w:rPr>
    </w:lvl>
  </w:abstractNum>
  <w:abstractNum w:abstractNumId="2" w15:restartNumberingAfterBreak="0">
    <w:nsid w:val="0A2966D2"/>
    <w:multiLevelType w:val="hybridMultilevel"/>
    <w:tmpl w:val="C728CCF0"/>
    <w:lvl w:ilvl="0" w:tplc="040C0013">
      <w:start w:val="1"/>
      <w:numFmt w:val="upperRoman"/>
      <w:pStyle w:val="Heading1"/>
      <w:lvlText w:val="%1."/>
      <w:lvlJc w:val="right"/>
      <w:pPr>
        <w:ind w:left="0"/>
      </w:pPr>
      <w:rPr>
        <w:b/>
        <w:bCs/>
        <w:i w:val="0"/>
        <w:strike w:val="0"/>
        <w:dstrike w:val="0"/>
        <w:color w:val="000000"/>
        <w:sz w:val="28"/>
        <w:szCs w:val="28"/>
        <w:u w:val="none" w:color="000000"/>
        <w:bdr w:val="none" w:sz="0" w:space="0" w:color="auto"/>
        <w:shd w:val="clear" w:color="auto" w:fill="auto"/>
        <w:vertAlign w:val="baseline"/>
      </w:rPr>
    </w:lvl>
    <w:lvl w:ilvl="1" w:tplc="67B86186">
      <w:start w:val="1"/>
      <w:numFmt w:val="lowerLetter"/>
      <w:lvlText w:val="%2"/>
      <w:lvlJc w:val="left"/>
      <w:pPr>
        <w:ind w:left="169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D5F26304">
      <w:start w:val="1"/>
      <w:numFmt w:val="lowerRoman"/>
      <w:lvlText w:val="%3"/>
      <w:lvlJc w:val="left"/>
      <w:pPr>
        <w:ind w:left="241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EAA0BC58">
      <w:start w:val="1"/>
      <w:numFmt w:val="decimal"/>
      <w:lvlText w:val="%4"/>
      <w:lvlJc w:val="left"/>
      <w:pPr>
        <w:ind w:left="313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2BB2B230">
      <w:start w:val="1"/>
      <w:numFmt w:val="lowerLetter"/>
      <w:lvlText w:val="%5"/>
      <w:lvlJc w:val="left"/>
      <w:pPr>
        <w:ind w:left="385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496C24C6">
      <w:start w:val="1"/>
      <w:numFmt w:val="lowerRoman"/>
      <w:lvlText w:val="%6"/>
      <w:lvlJc w:val="left"/>
      <w:pPr>
        <w:ind w:left="457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1CAE829E">
      <w:start w:val="1"/>
      <w:numFmt w:val="decimal"/>
      <w:lvlText w:val="%7"/>
      <w:lvlJc w:val="left"/>
      <w:pPr>
        <w:ind w:left="529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5C00C586">
      <w:start w:val="1"/>
      <w:numFmt w:val="lowerLetter"/>
      <w:lvlText w:val="%8"/>
      <w:lvlJc w:val="left"/>
      <w:pPr>
        <w:ind w:left="601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56CAE448">
      <w:start w:val="1"/>
      <w:numFmt w:val="lowerRoman"/>
      <w:lvlText w:val="%9"/>
      <w:lvlJc w:val="left"/>
      <w:pPr>
        <w:ind w:left="673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0A8A124D"/>
    <w:multiLevelType w:val="hybridMultilevel"/>
    <w:tmpl w:val="D4A676B8"/>
    <w:lvl w:ilvl="0" w:tplc="582C2744">
      <w:start w:val="1"/>
      <w:numFmt w:val="upperRoman"/>
      <w:lvlText w:val="%1."/>
      <w:lvlJc w:val="left"/>
      <w:pPr>
        <w:ind w:left="1390" w:hanging="720"/>
      </w:pPr>
      <w:rPr>
        <w:rFonts w:hint="default"/>
      </w:rPr>
    </w:lvl>
    <w:lvl w:ilvl="1" w:tplc="04070019" w:tentative="1">
      <w:start w:val="1"/>
      <w:numFmt w:val="lowerLetter"/>
      <w:lvlText w:val="%2."/>
      <w:lvlJc w:val="left"/>
      <w:pPr>
        <w:ind w:left="1750" w:hanging="360"/>
      </w:pPr>
    </w:lvl>
    <w:lvl w:ilvl="2" w:tplc="0407001B" w:tentative="1">
      <w:start w:val="1"/>
      <w:numFmt w:val="lowerRoman"/>
      <w:lvlText w:val="%3."/>
      <w:lvlJc w:val="right"/>
      <w:pPr>
        <w:ind w:left="2470" w:hanging="180"/>
      </w:pPr>
    </w:lvl>
    <w:lvl w:ilvl="3" w:tplc="0407000F" w:tentative="1">
      <w:start w:val="1"/>
      <w:numFmt w:val="decimal"/>
      <w:lvlText w:val="%4."/>
      <w:lvlJc w:val="left"/>
      <w:pPr>
        <w:ind w:left="3190" w:hanging="360"/>
      </w:pPr>
    </w:lvl>
    <w:lvl w:ilvl="4" w:tplc="04070019" w:tentative="1">
      <w:start w:val="1"/>
      <w:numFmt w:val="lowerLetter"/>
      <w:lvlText w:val="%5."/>
      <w:lvlJc w:val="left"/>
      <w:pPr>
        <w:ind w:left="3910" w:hanging="360"/>
      </w:pPr>
    </w:lvl>
    <w:lvl w:ilvl="5" w:tplc="0407001B" w:tentative="1">
      <w:start w:val="1"/>
      <w:numFmt w:val="lowerRoman"/>
      <w:lvlText w:val="%6."/>
      <w:lvlJc w:val="right"/>
      <w:pPr>
        <w:ind w:left="4630" w:hanging="180"/>
      </w:pPr>
    </w:lvl>
    <w:lvl w:ilvl="6" w:tplc="0407000F" w:tentative="1">
      <w:start w:val="1"/>
      <w:numFmt w:val="decimal"/>
      <w:lvlText w:val="%7."/>
      <w:lvlJc w:val="left"/>
      <w:pPr>
        <w:ind w:left="5350" w:hanging="360"/>
      </w:pPr>
    </w:lvl>
    <w:lvl w:ilvl="7" w:tplc="04070019" w:tentative="1">
      <w:start w:val="1"/>
      <w:numFmt w:val="lowerLetter"/>
      <w:lvlText w:val="%8."/>
      <w:lvlJc w:val="left"/>
      <w:pPr>
        <w:ind w:left="6070" w:hanging="360"/>
      </w:pPr>
    </w:lvl>
    <w:lvl w:ilvl="8" w:tplc="0407001B" w:tentative="1">
      <w:start w:val="1"/>
      <w:numFmt w:val="lowerRoman"/>
      <w:lvlText w:val="%9."/>
      <w:lvlJc w:val="right"/>
      <w:pPr>
        <w:ind w:left="6790" w:hanging="180"/>
      </w:pPr>
    </w:lvl>
  </w:abstractNum>
  <w:abstractNum w:abstractNumId="4" w15:restartNumberingAfterBreak="0">
    <w:nsid w:val="1F0955D3"/>
    <w:multiLevelType w:val="hybridMultilevel"/>
    <w:tmpl w:val="C122B10A"/>
    <w:lvl w:ilvl="0" w:tplc="D0FE2E76">
      <w:start w:val="1"/>
      <w:numFmt w:val="upperRoman"/>
      <w:lvlText w:val="%1."/>
      <w:lvlJc w:val="left"/>
      <w:pPr>
        <w:ind w:left="1854" w:hanging="720"/>
      </w:pPr>
      <w:rPr>
        <w:rFonts w:hint="default"/>
      </w:rPr>
    </w:lvl>
    <w:lvl w:ilvl="1" w:tplc="20000019" w:tentative="1">
      <w:start w:val="1"/>
      <w:numFmt w:val="lowerLetter"/>
      <w:lvlText w:val="%2."/>
      <w:lvlJc w:val="left"/>
      <w:pPr>
        <w:ind w:left="2214" w:hanging="360"/>
      </w:pPr>
    </w:lvl>
    <w:lvl w:ilvl="2" w:tplc="2000001B" w:tentative="1">
      <w:start w:val="1"/>
      <w:numFmt w:val="lowerRoman"/>
      <w:lvlText w:val="%3."/>
      <w:lvlJc w:val="right"/>
      <w:pPr>
        <w:ind w:left="2934" w:hanging="180"/>
      </w:pPr>
    </w:lvl>
    <w:lvl w:ilvl="3" w:tplc="2000000F" w:tentative="1">
      <w:start w:val="1"/>
      <w:numFmt w:val="decimal"/>
      <w:lvlText w:val="%4."/>
      <w:lvlJc w:val="left"/>
      <w:pPr>
        <w:ind w:left="3654" w:hanging="360"/>
      </w:pPr>
    </w:lvl>
    <w:lvl w:ilvl="4" w:tplc="20000019" w:tentative="1">
      <w:start w:val="1"/>
      <w:numFmt w:val="lowerLetter"/>
      <w:lvlText w:val="%5."/>
      <w:lvlJc w:val="left"/>
      <w:pPr>
        <w:ind w:left="4374" w:hanging="360"/>
      </w:pPr>
    </w:lvl>
    <w:lvl w:ilvl="5" w:tplc="2000001B" w:tentative="1">
      <w:start w:val="1"/>
      <w:numFmt w:val="lowerRoman"/>
      <w:lvlText w:val="%6."/>
      <w:lvlJc w:val="right"/>
      <w:pPr>
        <w:ind w:left="5094" w:hanging="180"/>
      </w:pPr>
    </w:lvl>
    <w:lvl w:ilvl="6" w:tplc="2000000F" w:tentative="1">
      <w:start w:val="1"/>
      <w:numFmt w:val="decimal"/>
      <w:lvlText w:val="%7."/>
      <w:lvlJc w:val="left"/>
      <w:pPr>
        <w:ind w:left="5814" w:hanging="360"/>
      </w:pPr>
    </w:lvl>
    <w:lvl w:ilvl="7" w:tplc="20000019" w:tentative="1">
      <w:start w:val="1"/>
      <w:numFmt w:val="lowerLetter"/>
      <w:lvlText w:val="%8."/>
      <w:lvlJc w:val="left"/>
      <w:pPr>
        <w:ind w:left="6534" w:hanging="360"/>
      </w:pPr>
    </w:lvl>
    <w:lvl w:ilvl="8" w:tplc="2000001B" w:tentative="1">
      <w:start w:val="1"/>
      <w:numFmt w:val="lowerRoman"/>
      <w:lvlText w:val="%9."/>
      <w:lvlJc w:val="right"/>
      <w:pPr>
        <w:ind w:left="7254" w:hanging="180"/>
      </w:pPr>
    </w:lvl>
  </w:abstractNum>
  <w:abstractNum w:abstractNumId="5" w15:restartNumberingAfterBreak="0">
    <w:nsid w:val="20244BD4"/>
    <w:multiLevelType w:val="hybridMultilevel"/>
    <w:tmpl w:val="6EA05AF4"/>
    <w:lvl w:ilvl="0" w:tplc="08090001">
      <w:start w:val="1"/>
      <w:numFmt w:val="bullet"/>
      <w:lvlText w:val=""/>
      <w:lvlJc w:val="left"/>
      <w:pPr>
        <w:ind w:left="1854" w:hanging="360"/>
      </w:pPr>
      <w:rPr>
        <w:rFonts w:ascii="Symbol" w:hAnsi="Symbol" w:hint="default"/>
      </w:rPr>
    </w:lvl>
    <w:lvl w:ilvl="1" w:tplc="08090003">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236937CC"/>
    <w:multiLevelType w:val="hybridMultilevel"/>
    <w:tmpl w:val="F586C70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2B0B02C8"/>
    <w:multiLevelType w:val="hybridMultilevel"/>
    <w:tmpl w:val="B30C853C"/>
    <w:lvl w:ilvl="0" w:tplc="00121B38">
      <w:start w:val="1"/>
      <w:numFmt w:val="lowerLetter"/>
      <w:lvlText w:val="(%1)"/>
      <w:lvlJc w:val="left"/>
      <w:pPr>
        <w:ind w:left="1494" w:hanging="360"/>
      </w:pPr>
      <w:rPr>
        <w:rFonts w:hint="default"/>
      </w:rPr>
    </w:lvl>
    <w:lvl w:ilvl="1" w:tplc="04070019" w:tentative="1">
      <w:start w:val="1"/>
      <w:numFmt w:val="lowerLetter"/>
      <w:lvlText w:val="%2."/>
      <w:lvlJc w:val="left"/>
      <w:pPr>
        <w:ind w:left="2214" w:hanging="360"/>
      </w:pPr>
    </w:lvl>
    <w:lvl w:ilvl="2" w:tplc="0407001B" w:tentative="1">
      <w:start w:val="1"/>
      <w:numFmt w:val="lowerRoman"/>
      <w:lvlText w:val="%3."/>
      <w:lvlJc w:val="right"/>
      <w:pPr>
        <w:ind w:left="2934" w:hanging="180"/>
      </w:pPr>
    </w:lvl>
    <w:lvl w:ilvl="3" w:tplc="0407000F" w:tentative="1">
      <w:start w:val="1"/>
      <w:numFmt w:val="decimal"/>
      <w:lvlText w:val="%4."/>
      <w:lvlJc w:val="left"/>
      <w:pPr>
        <w:ind w:left="3654" w:hanging="360"/>
      </w:pPr>
    </w:lvl>
    <w:lvl w:ilvl="4" w:tplc="04070019" w:tentative="1">
      <w:start w:val="1"/>
      <w:numFmt w:val="lowerLetter"/>
      <w:lvlText w:val="%5."/>
      <w:lvlJc w:val="left"/>
      <w:pPr>
        <w:ind w:left="4374" w:hanging="360"/>
      </w:pPr>
    </w:lvl>
    <w:lvl w:ilvl="5" w:tplc="0407001B" w:tentative="1">
      <w:start w:val="1"/>
      <w:numFmt w:val="lowerRoman"/>
      <w:lvlText w:val="%6."/>
      <w:lvlJc w:val="right"/>
      <w:pPr>
        <w:ind w:left="5094" w:hanging="180"/>
      </w:pPr>
    </w:lvl>
    <w:lvl w:ilvl="6" w:tplc="0407000F" w:tentative="1">
      <w:start w:val="1"/>
      <w:numFmt w:val="decimal"/>
      <w:lvlText w:val="%7."/>
      <w:lvlJc w:val="left"/>
      <w:pPr>
        <w:ind w:left="5814" w:hanging="360"/>
      </w:pPr>
    </w:lvl>
    <w:lvl w:ilvl="7" w:tplc="04070019" w:tentative="1">
      <w:start w:val="1"/>
      <w:numFmt w:val="lowerLetter"/>
      <w:lvlText w:val="%8."/>
      <w:lvlJc w:val="left"/>
      <w:pPr>
        <w:ind w:left="6534" w:hanging="360"/>
      </w:pPr>
    </w:lvl>
    <w:lvl w:ilvl="8" w:tplc="0407001B" w:tentative="1">
      <w:start w:val="1"/>
      <w:numFmt w:val="lowerRoman"/>
      <w:lvlText w:val="%9."/>
      <w:lvlJc w:val="right"/>
      <w:pPr>
        <w:ind w:left="7254" w:hanging="180"/>
      </w:pPr>
    </w:lvl>
  </w:abstractNum>
  <w:abstractNum w:abstractNumId="8" w15:restartNumberingAfterBreak="0">
    <w:nsid w:val="36396D56"/>
    <w:multiLevelType w:val="hybridMultilevel"/>
    <w:tmpl w:val="086C82C4"/>
    <w:lvl w:ilvl="0" w:tplc="0809001B">
      <w:start w:val="1"/>
      <w:numFmt w:val="lowerRoman"/>
      <w:lvlText w:val="%1."/>
      <w:lvlJc w:val="right"/>
      <w:pPr>
        <w:ind w:left="1478" w:hanging="360"/>
      </w:pPr>
      <w:rPr>
        <w:rFonts w:hint="default"/>
        <w:color w:val="222222"/>
      </w:rPr>
    </w:lvl>
    <w:lvl w:ilvl="1" w:tplc="08090019" w:tentative="1">
      <w:start w:val="1"/>
      <w:numFmt w:val="lowerLetter"/>
      <w:lvlText w:val="%2."/>
      <w:lvlJc w:val="left"/>
      <w:pPr>
        <w:ind w:left="2198" w:hanging="360"/>
      </w:pPr>
    </w:lvl>
    <w:lvl w:ilvl="2" w:tplc="0809001B" w:tentative="1">
      <w:start w:val="1"/>
      <w:numFmt w:val="lowerRoman"/>
      <w:lvlText w:val="%3."/>
      <w:lvlJc w:val="right"/>
      <w:pPr>
        <w:ind w:left="2918" w:hanging="180"/>
      </w:pPr>
    </w:lvl>
    <w:lvl w:ilvl="3" w:tplc="0809000F" w:tentative="1">
      <w:start w:val="1"/>
      <w:numFmt w:val="decimal"/>
      <w:lvlText w:val="%4."/>
      <w:lvlJc w:val="left"/>
      <w:pPr>
        <w:ind w:left="3638" w:hanging="360"/>
      </w:pPr>
    </w:lvl>
    <w:lvl w:ilvl="4" w:tplc="08090019" w:tentative="1">
      <w:start w:val="1"/>
      <w:numFmt w:val="lowerLetter"/>
      <w:lvlText w:val="%5."/>
      <w:lvlJc w:val="left"/>
      <w:pPr>
        <w:ind w:left="4358" w:hanging="360"/>
      </w:pPr>
    </w:lvl>
    <w:lvl w:ilvl="5" w:tplc="0809001B" w:tentative="1">
      <w:start w:val="1"/>
      <w:numFmt w:val="lowerRoman"/>
      <w:lvlText w:val="%6."/>
      <w:lvlJc w:val="right"/>
      <w:pPr>
        <w:ind w:left="5078" w:hanging="180"/>
      </w:pPr>
    </w:lvl>
    <w:lvl w:ilvl="6" w:tplc="0809000F" w:tentative="1">
      <w:start w:val="1"/>
      <w:numFmt w:val="decimal"/>
      <w:lvlText w:val="%7."/>
      <w:lvlJc w:val="left"/>
      <w:pPr>
        <w:ind w:left="5798" w:hanging="360"/>
      </w:pPr>
    </w:lvl>
    <w:lvl w:ilvl="7" w:tplc="08090019" w:tentative="1">
      <w:start w:val="1"/>
      <w:numFmt w:val="lowerLetter"/>
      <w:lvlText w:val="%8."/>
      <w:lvlJc w:val="left"/>
      <w:pPr>
        <w:ind w:left="6518" w:hanging="360"/>
      </w:pPr>
    </w:lvl>
    <w:lvl w:ilvl="8" w:tplc="0809001B" w:tentative="1">
      <w:start w:val="1"/>
      <w:numFmt w:val="lowerRoman"/>
      <w:lvlText w:val="%9."/>
      <w:lvlJc w:val="right"/>
      <w:pPr>
        <w:ind w:left="7238" w:hanging="180"/>
      </w:pPr>
    </w:lvl>
  </w:abstractNum>
  <w:abstractNum w:abstractNumId="9" w15:restartNumberingAfterBreak="0">
    <w:nsid w:val="38F37618"/>
    <w:multiLevelType w:val="hybridMultilevel"/>
    <w:tmpl w:val="BE3A4D3C"/>
    <w:lvl w:ilvl="0" w:tplc="FFFFFFFF">
      <w:start w:val="1"/>
      <w:numFmt w:val="bullet"/>
      <w:lvlText w:val=""/>
      <w:lvlJc w:val="left"/>
      <w:pPr>
        <w:ind w:left="1854" w:hanging="360"/>
      </w:pPr>
      <w:rPr>
        <w:rFonts w:ascii="Symbol" w:hAnsi="Symbol" w:hint="default"/>
      </w:rPr>
    </w:lvl>
    <w:lvl w:ilvl="1" w:tplc="21984362">
      <w:start w:val="1"/>
      <w:numFmt w:val="bullet"/>
      <w:lvlText w:val="•"/>
      <w:lvlJc w:val="left"/>
      <w:pPr>
        <w:ind w:left="2574" w:hanging="360"/>
      </w:pPr>
      <w:rPr>
        <w:rFonts w:ascii="Arial" w:hAnsi="Arial" w:hint="default"/>
      </w:rPr>
    </w:lvl>
    <w:lvl w:ilvl="2" w:tplc="FFFFFFFF" w:tentative="1">
      <w:start w:val="1"/>
      <w:numFmt w:val="bullet"/>
      <w:lvlText w:val=""/>
      <w:lvlJc w:val="left"/>
      <w:pPr>
        <w:ind w:left="3294" w:hanging="360"/>
      </w:pPr>
      <w:rPr>
        <w:rFonts w:ascii="Wingdings" w:hAnsi="Wingdings" w:hint="default"/>
      </w:rPr>
    </w:lvl>
    <w:lvl w:ilvl="3" w:tplc="FFFFFFFF" w:tentative="1">
      <w:start w:val="1"/>
      <w:numFmt w:val="bullet"/>
      <w:lvlText w:val=""/>
      <w:lvlJc w:val="left"/>
      <w:pPr>
        <w:ind w:left="4014" w:hanging="360"/>
      </w:pPr>
      <w:rPr>
        <w:rFonts w:ascii="Symbol" w:hAnsi="Symbol" w:hint="default"/>
      </w:rPr>
    </w:lvl>
    <w:lvl w:ilvl="4" w:tplc="FFFFFFFF" w:tentative="1">
      <w:start w:val="1"/>
      <w:numFmt w:val="bullet"/>
      <w:lvlText w:val="o"/>
      <w:lvlJc w:val="left"/>
      <w:pPr>
        <w:ind w:left="4734" w:hanging="360"/>
      </w:pPr>
      <w:rPr>
        <w:rFonts w:ascii="Courier New" w:hAnsi="Courier New" w:cs="Courier New" w:hint="default"/>
      </w:rPr>
    </w:lvl>
    <w:lvl w:ilvl="5" w:tplc="FFFFFFFF" w:tentative="1">
      <w:start w:val="1"/>
      <w:numFmt w:val="bullet"/>
      <w:lvlText w:val=""/>
      <w:lvlJc w:val="left"/>
      <w:pPr>
        <w:ind w:left="5454" w:hanging="360"/>
      </w:pPr>
      <w:rPr>
        <w:rFonts w:ascii="Wingdings" w:hAnsi="Wingdings" w:hint="default"/>
      </w:rPr>
    </w:lvl>
    <w:lvl w:ilvl="6" w:tplc="FFFFFFFF" w:tentative="1">
      <w:start w:val="1"/>
      <w:numFmt w:val="bullet"/>
      <w:lvlText w:val=""/>
      <w:lvlJc w:val="left"/>
      <w:pPr>
        <w:ind w:left="6174" w:hanging="360"/>
      </w:pPr>
      <w:rPr>
        <w:rFonts w:ascii="Symbol" w:hAnsi="Symbol" w:hint="default"/>
      </w:rPr>
    </w:lvl>
    <w:lvl w:ilvl="7" w:tplc="FFFFFFFF" w:tentative="1">
      <w:start w:val="1"/>
      <w:numFmt w:val="bullet"/>
      <w:lvlText w:val="o"/>
      <w:lvlJc w:val="left"/>
      <w:pPr>
        <w:ind w:left="6894" w:hanging="360"/>
      </w:pPr>
      <w:rPr>
        <w:rFonts w:ascii="Courier New" w:hAnsi="Courier New" w:cs="Courier New" w:hint="default"/>
      </w:rPr>
    </w:lvl>
    <w:lvl w:ilvl="8" w:tplc="FFFFFFFF" w:tentative="1">
      <w:start w:val="1"/>
      <w:numFmt w:val="bullet"/>
      <w:lvlText w:val=""/>
      <w:lvlJc w:val="left"/>
      <w:pPr>
        <w:ind w:left="7614" w:hanging="360"/>
      </w:pPr>
      <w:rPr>
        <w:rFonts w:ascii="Wingdings" w:hAnsi="Wingdings" w:hint="default"/>
      </w:rPr>
    </w:lvl>
  </w:abstractNum>
  <w:abstractNum w:abstractNumId="10" w15:restartNumberingAfterBreak="0">
    <w:nsid w:val="3B0919CF"/>
    <w:multiLevelType w:val="hybridMultilevel"/>
    <w:tmpl w:val="F948DECC"/>
    <w:lvl w:ilvl="0" w:tplc="FFFFFFFF">
      <w:start w:val="3"/>
      <w:numFmt w:val="upperRoman"/>
      <w:lvlText w:val="%1."/>
      <w:lvlJc w:val="left"/>
      <w:pPr>
        <w:ind w:left="1080" w:hanging="720"/>
      </w:pPr>
      <w:rPr>
        <w:rFonts w:hint="default"/>
      </w:rPr>
    </w:lvl>
    <w:lvl w:ilvl="1" w:tplc="19344CE2">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B561B6E"/>
    <w:multiLevelType w:val="hybridMultilevel"/>
    <w:tmpl w:val="37D0AB0A"/>
    <w:lvl w:ilvl="0" w:tplc="60AE78B4">
      <w:start w:val="3"/>
      <w:numFmt w:val="bullet"/>
      <w:lvlText w:val=""/>
      <w:lvlJc w:val="left"/>
      <w:pPr>
        <w:ind w:left="1494" w:hanging="360"/>
      </w:pPr>
      <w:rPr>
        <w:rFonts w:ascii="Wingdings" w:eastAsiaTheme="minorHAnsi" w:hAnsi="Wingdings" w:cstheme="majorBidi" w:hint="default"/>
      </w:rPr>
    </w:lvl>
    <w:lvl w:ilvl="1" w:tplc="04070003" w:tentative="1">
      <w:start w:val="1"/>
      <w:numFmt w:val="bullet"/>
      <w:lvlText w:val="o"/>
      <w:lvlJc w:val="left"/>
      <w:pPr>
        <w:ind w:left="2214" w:hanging="360"/>
      </w:pPr>
      <w:rPr>
        <w:rFonts w:ascii="Courier New" w:hAnsi="Courier New" w:cs="Courier New" w:hint="default"/>
      </w:rPr>
    </w:lvl>
    <w:lvl w:ilvl="2" w:tplc="04070005" w:tentative="1">
      <w:start w:val="1"/>
      <w:numFmt w:val="bullet"/>
      <w:lvlText w:val=""/>
      <w:lvlJc w:val="left"/>
      <w:pPr>
        <w:ind w:left="2934" w:hanging="360"/>
      </w:pPr>
      <w:rPr>
        <w:rFonts w:ascii="Wingdings" w:hAnsi="Wingdings" w:hint="default"/>
      </w:rPr>
    </w:lvl>
    <w:lvl w:ilvl="3" w:tplc="04070001" w:tentative="1">
      <w:start w:val="1"/>
      <w:numFmt w:val="bullet"/>
      <w:lvlText w:val=""/>
      <w:lvlJc w:val="left"/>
      <w:pPr>
        <w:ind w:left="3654" w:hanging="360"/>
      </w:pPr>
      <w:rPr>
        <w:rFonts w:ascii="Symbol" w:hAnsi="Symbol" w:hint="default"/>
      </w:rPr>
    </w:lvl>
    <w:lvl w:ilvl="4" w:tplc="04070003" w:tentative="1">
      <w:start w:val="1"/>
      <w:numFmt w:val="bullet"/>
      <w:lvlText w:val="o"/>
      <w:lvlJc w:val="left"/>
      <w:pPr>
        <w:ind w:left="4374" w:hanging="360"/>
      </w:pPr>
      <w:rPr>
        <w:rFonts w:ascii="Courier New" w:hAnsi="Courier New" w:cs="Courier New" w:hint="default"/>
      </w:rPr>
    </w:lvl>
    <w:lvl w:ilvl="5" w:tplc="04070005" w:tentative="1">
      <w:start w:val="1"/>
      <w:numFmt w:val="bullet"/>
      <w:lvlText w:val=""/>
      <w:lvlJc w:val="left"/>
      <w:pPr>
        <w:ind w:left="5094" w:hanging="360"/>
      </w:pPr>
      <w:rPr>
        <w:rFonts w:ascii="Wingdings" w:hAnsi="Wingdings" w:hint="default"/>
      </w:rPr>
    </w:lvl>
    <w:lvl w:ilvl="6" w:tplc="04070001" w:tentative="1">
      <w:start w:val="1"/>
      <w:numFmt w:val="bullet"/>
      <w:lvlText w:val=""/>
      <w:lvlJc w:val="left"/>
      <w:pPr>
        <w:ind w:left="5814" w:hanging="360"/>
      </w:pPr>
      <w:rPr>
        <w:rFonts w:ascii="Symbol" w:hAnsi="Symbol" w:hint="default"/>
      </w:rPr>
    </w:lvl>
    <w:lvl w:ilvl="7" w:tplc="04070003" w:tentative="1">
      <w:start w:val="1"/>
      <w:numFmt w:val="bullet"/>
      <w:lvlText w:val="o"/>
      <w:lvlJc w:val="left"/>
      <w:pPr>
        <w:ind w:left="6534" w:hanging="360"/>
      </w:pPr>
      <w:rPr>
        <w:rFonts w:ascii="Courier New" w:hAnsi="Courier New" w:cs="Courier New" w:hint="default"/>
      </w:rPr>
    </w:lvl>
    <w:lvl w:ilvl="8" w:tplc="04070005" w:tentative="1">
      <w:start w:val="1"/>
      <w:numFmt w:val="bullet"/>
      <w:lvlText w:val=""/>
      <w:lvlJc w:val="left"/>
      <w:pPr>
        <w:ind w:left="7254" w:hanging="360"/>
      </w:pPr>
      <w:rPr>
        <w:rFonts w:ascii="Wingdings" w:hAnsi="Wingdings" w:hint="default"/>
      </w:rPr>
    </w:lvl>
  </w:abstractNum>
  <w:abstractNum w:abstractNumId="12" w15:restartNumberingAfterBreak="0">
    <w:nsid w:val="3B5747C3"/>
    <w:multiLevelType w:val="hybridMultilevel"/>
    <w:tmpl w:val="71AA0174"/>
    <w:lvl w:ilvl="0" w:tplc="1000000F">
      <w:start w:val="1"/>
      <w:numFmt w:val="decimal"/>
      <w:lvlText w:val="%1."/>
      <w:lvlJc w:val="left"/>
      <w:pPr>
        <w:ind w:left="1494" w:hanging="360"/>
      </w:pPr>
    </w:lvl>
    <w:lvl w:ilvl="1" w:tplc="10000019" w:tentative="1">
      <w:start w:val="1"/>
      <w:numFmt w:val="lowerLetter"/>
      <w:lvlText w:val="%2."/>
      <w:lvlJc w:val="left"/>
      <w:pPr>
        <w:ind w:left="2214" w:hanging="360"/>
      </w:pPr>
    </w:lvl>
    <w:lvl w:ilvl="2" w:tplc="1000001B" w:tentative="1">
      <w:start w:val="1"/>
      <w:numFmt w:val="lowerRoman"/>
      <w:lvlText w:val="%3."/>
      <w:lvlJc w:val="right"/>
      <w:pPr>
        <w:ind w:left="2934" w:hanging="180"/>
      </w:pPr>
    </w:lvl>
    <w:lvl w:ilvl="3" w:tplc="1000000F" w:tentative="1">
      <w:start w:val="1"/>
      <w:numFmt w:val="decimal"/>
      <w:lvlText w:val="%4."/>
      <w:lvlJc w:val="left"/>
      <w:pPr>
        <w:ind w:left="3654" w:hanging="360"/>
      </w:pPr>
    </w:lvl>
    <w:lvl w:ilvl="4" w:tplc="10000019" w:tentative="1">
      <w:start w:val="1"/>
      <w:numFmt w:val="lowerLetter"/>
      <w:lvlText w:val="%5."/>
      <w:lvlJc w:val="left"/>
      <w:pPr>
        <w:ind w:left="4374" w:hanging="360"/>
      </w:pPr>
    </w:lvl>
    <w:lvl w:ilvl="5" w:tplc="1000001B" w:tentative="1">
      <w:start w:val="1"/>
      <w:numFmt w:val="lowerRoman"/>
      <w:lvlText w:val="%6."/>
      <w:lvlJc w:val="right"/>
      <w:pPr>
        <w:ind w:left="5094" w:hanging="180"/>
      </w:pPr>
    </w:lvl>
    <w:lvl w:ilvl="6" w:tplc="1000000F" w:tentative="1">
      <w:start w:val="1"/>
      <w:numFmt w:val="decimal"/>
      <w:lvlText w:val="%7."/>
      <w:lvlJc w:val="left"/>
      <w:pPr>
        <w:ind w:left="5814" w:hanging="360"/>
      </w:pPr>
    </w:lvl>
    <w:lvl w:ilvl="7" w:tplc="10000019" w:tentative="1">
      <w:start w:val="1"/>
      <w:numFmt w:val="lowerLetter"/>
      <w:lvlText w:val="%8."/>
      <w:lvlJc w:val="left"/>
      <w:pPr>
        <w:ind w:left="6534" w:hanging="360"/>
      </w:pPr>
    </w:lvl>
    <w:lvl w:ilvl="8" w:tplc="1000001B" w:tentative="1">
      <w:start w:val="1"/>
      <w:numFmt w:val="lowerRoman"/>
      <w:lvlText w:val="%9."/>
      <w:lvlJc w:val="right"/>
      <w:pPr>
        <w:ind w:left="7254" w:hanging="180"/>
      </w:pPr>
    </w:lvl>
  </w:abstractNum>
  <w:abstractNum w:abstractNumId="13" w15:restartNumberingAfterBreak="0">
    <w:nsid w:val="3B6851C6"/>
    <w:multiLevelType w:val="hybridMultilevel"/>
    <w:tmpl w:val="37E0E870"/>
    <w:lvl w:ilvl="0" w:tplc="040C000F">
      <w:start w:val="1"/>
      <w:numFmt w:val="decimal"/>
      <w:lvlText w:val="%1."/>
      <w:lvlJc w:val="left"/>
      <w:pPr>
        <w:ind w:left="1478" w:hanging="360"/>
      </w:pPr>
      <w:rPr>
        <w:rFonts w:hint="default"/>
        <w:color w:val="222222"/>
      </w:rPr>
    </w:lvl>
    <w:lvl w:ilvl="1" w:tplc="FFFFFFFF" w:tentative="1">
      <w:start w:val="1"/>
      <w:numFmt w:val="lowerLetter"/>
      <w:lvlText w:val="%2."/>
      <w:lvlJc w:val="left"/>
      <w:pPr>
        <w:ind w:left="2198" w:hanging="360"/>
      </w:pPr>
    </w:lvl>
    <w:lvl w:ilvl="2" w:tplc="FFFFFFFF" w:tentative="1">
      <w:start w:val="1"/>
      <w:numFmt w:val="lowerRoman"/>
      <w:lvlText w:val="%3."/>
      <w:lvlJc w:val="right"/>
      <w:pPr>
        <w:ind w:left="2918" w:hanging="180"/>
      </w:pPr>
    </w:lvl>
    <w:lvl w:ilvl="3" w:tplc="FFFFFFFF" w:tentative="1">
      <w:start w:val="1"/>
      <w:numFmt w:val="decimal"/>
      <w:lvlText w:val="%4."/>
      <w:lvlJc w:val="left"/>
      <w:pPr>
        <w:ind w:left="3638" w:hanging="360"/>
      </w:pPr>
    </w:lvl>
    <w:lvl w:ilvl="4" w:tplc="FFFFFFFF" w:tentative="1">
      <w:start w:val="1"/>
      <w:numFmt w:val="lowerLetter"/>
      <w:lvlText w:val="%5."/>
      <w:lvlJc w:val="left"/>
      <w:pPr>
        <w:ind w:left="4358" w:hanging="360"/>
      </w:pPr>
    </w:lvl>
    <w:lvl w:ilvl="5" w:tplc="FFFFFFFF" w:tentative="1">
      <w:start w:val="1"/>
      <w:numFmt w:val="lowerRoman"/>
      <w:lvlText w:val="%6."/>
      <w:lvlJc w:val="right"/>
      <w:pPr>
        <w:ind w:left="5078" w:hanging="180"/>
      </w:pPr>
    </w:lvl>
    <w:lvl w:ilvl="6" w:tplc="FFFFFFFF" w:tentative="1">
      <w:start w:val="1"/>
      <w:numFmt w:val="decimal"/>
      <w:lvlText w:val="%7."/>
      <w:lvlJc w:val="left"/>
      <w:pPr>
        <w:ind w:left="5798" w:hanging="360"/>
      </w:pPr>
    </w:lvl>
    <w:lvl w:ilvl="7" w:tplc="FFFFFFFF" w:tentative="1">
      <w:start w:val="1"/>
      <w:numFmt w:val="lowerLetter"/>
      <w:lvlText w:val="%8."/>
      <w:lvlJc w:val="left"/>
      <w:pPr>
        <w:ind w:left="6518" w:hanging="360"/>
      </w:pPr>
    </w:lvl>
    <w:lvl w:ilvl="8" w:tplc="FFFFFFFF" w:tentative="1">
      <w:start w:val="1"/>
      <w:numFmt w:val="lowerRoman"/>
      <w:lvlText w:val="%9."/>
      <w:lvlJc w:val="right"/>
      <w:pPr>
        <w:ind w:left="7238" w:hanging="180"/>
      </w:pPr>
    </w:lvl>
  </w:abstractNum>
  <w:abstractNum w:abstractNumId="14" w15:restartNumberingAfterBreak="0">
    <w:nsid w:val="5E69220D"/>
    <w:multiLevelType w:val="hybridMultilevel"/>
    <w:tmpl w:val="F9B65F70"/>
    <w:lvl w:ilvl="0" w:tplc="5F628B62">
      <w:start w:val="3"/>
      <w:numFmt w:val="decimal"/>
      <w:lvlText w:val="%1."/>
      <w:lvlJc w:val="left"/>
      <w:pPr>
        <w:ind w:left="1494" w:hanging="360"/>
      </w:pPr>
      <w:rPr>
        <w:rFonts w:hint="default"/>
      </w:rPr>
    </w:lvl>
    <w:lvl w:ilvl="1" w:tplc="04070019">
      <w:start w:val="1"/>
      <w:numFmt w:val="lowerLetter"/>
      <w:lvlText w:val="%2."/>
      <w:lvlJc w:val="left"/>
      <w:pPr>
        <w:ind w:left="2214" w:hanging="360"/>
      </w:pPr>
    </w:lvl>
    <w:lvl w:ilvl="2" w:tplc="0407001B" w:tentative="1">
      <w:start w:val="1"/>
      <w:numFmt w:val="lowerRoman"/>
      <w:lvlText w:val="%3."/>
      <w:lvlJc w:val="right"/>
      <w:pPr>
        <w:ind w:left="2934" w:hanging="180"/>
      </w:pPr>
    </w:lvl>
    <w:lvl w:ilvl="3" w:tplc="0407000F" w:tentative="1">
      <w:start w:val="1"/>
      <w:numFmt w:val="decimal"/>
      <w:lvlText w:val="%4."/>
      <w:lvlJc w:val="left"/>
      <w:pPr>
        <w:ind w:left="3654" w:hanging="360"/>
      </w:pPr>
    </w:lvl>
    <w:lvl w:ilvl="4" w:tplc="04070019" w:tentative="1">
      <w:start w:val="1"/>
      <w:numFmt w:val="lowerLetter"/>
      <w:lvlText w:val="%5."/>
      <w:lvlJc w:val="left"/>
      <w:pPr>
        <w:ind w:left="4374" w:hanging="360"/>
      </w:pPr>
    </w:lvl>
    <w:lvl w:ilvl="5" w:tplc="0407001B" w:tentative="1">
      <w:start w:val="1"/>
      <w:numFmt w:val="lowerRoman"/>
      <w:lvlText w:val="%6."/>
      <w:lvlJc w:val="right"/>
      <w:pPr>
        <w:ind w:left="5094" w:hanging="180"/>
      </w:pPr>
    </w:lvl>
    <w:lvl w:ilvl="6" w:tplc="0407000F" w:tentative="1">
      <w:start w:val="1"/>
      <w:numFmt w:val="decimal"/>
      <w:lvlText w:val="%7."/>
      <w:lvlJc w:val="left"/>
      <w:pPr>
        <w:ind w:left="5814" w:hanging="360"/>
      </w:pPr>
    </w:lvl>
    <w:lvl w:ilvl="7" w:tplc="04070019" w:tentative="1">
      <w:start w:val="1"/>
      <w:numFmt w:val="lowerLetter"/>
      <w:lvlText w:val="%8."/>
      <w:lvlJc w:val="left"/>
      <w:pPr>
        <w:ind w:left="6534" w:hanging="360"/>
      </w:pPr>
    </w:lvl>
    <w:lvl w:ilvl="8" w:tplc="0407001B" w:tentative="1">
      <w:start w:val="1"/>
      <w:numFmt w:val="lowerRoman"/>
      <w:lvlText w:val="%9."/>
      <w:lvlJc w:val="right"/>
      <w:pPr>
        <w:ind w:left="7254" w:hanging="180"/>
      </w:pPr>
    </w:lvl>
  </w:abstractNum>
  <w:abstractNum w:abstractNumId="15" w15:restartNumberingAfterBreak="0">
    <w:nsid w:val="67E10060"/>
    <w:multiLevelType w:val="hybridMultilevel"/>
    <w:tmpl w:val="6420A6B6"/>
    <w:lvl w:ilvl="0" w:tplc="E97A7DB8">
      <w:start w:val="1"/>
      <w:numFmt w:val="upperRoman"/>
      <w:lvlText w:val="%1."/>
      <w:lvlJc w:val="left"/>
      <w:pPr>
        <w:ind w:left="1287" w:hanging="720"/>
      </w:pPr>
      <w:rPr>
        <w:rFonts w:hint="default"/>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16" w15:restartNumberingAfterBreak="0">
    <w:nsid w:val="689D0BBA"/>
    <w:multiLevelType w:val="hybridMultilevel"/>
    <w:tmpl w:val="FFD2A290"/>
    <w:lvl w:ilvl="0" w:tplc="040C000F">
      <w:start w:val="1"/>
      <w:numFmt w:val="decimal"/>
      <w:lvlText w:val="%1."/>
      <w:lvlJc w:val="left"/>
      <w:pPr>
        <w:ind w:left="144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99672F5"/>
    <w:multiLevelType w:val="hybridMultilevel"/>
    <w:tmpl w:val="CA9EA034"/>
    <w:lvl w:ilvl="0" w:tplc="04070001">
      <w:start w:val="1"/>
      <w:numFmt w:val="bullet"/>
      <w:lvlText w:val=""/>
      <w:lvlJc w:val="left"/>
      <w:pPr>
        <w:ind w:left="1854" w:hanging="360"/>
      </w:pPr>
      <w:rPr>
        <w:rFonts w:ascii="Symbol" w:hAnsi="Symbol" w:hint="default"/>
      </w:rPr>
    </w:lvl>
    <w:lvl w:ilvl="1" w:tplc="04070003">
      <w:start w:val="1"/>
      <w:numFmt w:val="bullet"/>
      <w:lvlText w:val="o"/>
      <w:lvlJc w:val="left"/>
      <w:pPr>
        <w:ind w:left="2574" w:hanging="360"/>
      </w:pPr>
      <w:rPr>
        <w:rFonts w:ascii="Courier New" w:hAnsi="Courier New" w:cs="Courier New" w:hint="default"/>
      </w:rPr>
    </w:lvl>
    <w:lvl w:ilvl="2" w:tplc="04070005" w:tentative="1">
      <w:start w:val="1"/>
      <w:numFmt w:val="bullet"/>
      <w:lvlText w:val=""/>
      <w:lvlJc w:val="left"/>
      <w:pPr>
        <w:ind w:left="3294" w:hanging="360"/>
      </w:pPr>
      <w:rPr>
        <w:rFonts w:ascii="Wingdings" w:hAnsi="Wingdings" w:hint="default"/>
      </w:rPr>
    </w:lvl>
    <w:lvl w:ilvl="3" w:tplc="04070001" w:tentative="1">
      <w:start w:val="1"/>
      <w:numFmt w:val="bullet"/>
      <w:lvlText w:val=""/>
      <w:lvlJc w:val="left"/>
      <w:pPr>
        <w:ind w:left="4014" w:hanging="360"/>
      </w:pPr>
      <w:rPr>
        <w:rFonts w:ascii="Symbol" w:hAnsi="Symbol" w:hint="default"/>
      </w:rPr>
    </w:lvl>
    <w:lvl w:ilvl="4" w:tplc="04070003" w:tentative="1">
      <w:start w:val="1"/>
      <w:numFmt w:val="bullet"/>
      <w:lvlText w:val="o"/>
      <w:lvlJc w:val="left"/>
      <w:pPr>
        <w:ind w:left="4734" w:hanging="360"/>
      </w:pPr>
      <w:rPr>
        <w:rFonts w:ascii="Courier New" w:hAnsi="Courier New" w:cs="Courier New" w:hint="default"/>
      </w:rPr>
    </w:lvl>
    <w:lvl w:ilvl="5" w:tplc="04070005" w:tentative="1">
      <w:start w:val="1"/>
      <w:numFmt w:val="bullet"/>
      <w:lvlText w:val=""/>
      <w:lvlJc w:val="left"/>
      <w:pPr>
        <w:ind w:left="5454" w:hanging="360"/>
      </w:pPr>
      <w:rPr>
        <w:rFonts w:ascii="Wingdings" w:hAnsi="Wingdings" w:hint="default"/>
      </w:rPr>
    </w:lvl>
    <w:lvl w:ilvl="6" w:tplc="04070001" w:tentative="1">
      <w:start w:val="1"/>
      <w:numFmt w:val="bullet"/>
      <w:lvlText w:val=""/>
      <w:lvlJc w:val="left"/>
      <w:pPr>
        <w:ind w:left="6174" w:hanging="360"/>
      </w:pPr>
      <w:rPr>
        <w:rFonts w:ascii="Symbol" w:hAnsi="Symbol" w:hint="default"/>
      </w:rPr>
    </w:lvl>
    <w:lvl w:ilvl="7" w:tplc="04070003" w:tentative="1">
      <w:start w:val="1"/>
      <w:numFmt w:val="bullet"/>
      <w:lvlText w:val="o"/>
      <w:lvlJc w:val="left"/>
      <w:pPr>
        <w:ind w:left="6894" w:hanging="360"/>
      </w:pPr>
      <w:rPr>
        <w:rFonts w:ascii="Courier New" w:hAnsi="Courier New" w:cs="Courier New" w:hint="default"/>
      </w:rPr>
    </w:lvl>
    <w:lvl w:ilvl="8" w:tplc="04070005" w:tentative="1">
      <w:start w:val="1"/>
      <w:numFmt w:val="bullet"/>
      <w:lvlText w:val=""/>
      <w:lvlJc w:val="left"/>
      <w:pPr>
        <w:ind w:left="7614" w:hanging="360"/>
      </w:pPr>
      <w:rPr>
        <w:rFonts w:ascii="Wingdings" w:hAnsi="Wingdings" w:hint="default"/>
      </w:rPr>
    </w:lvl>
  </w:abstractNum>
  <w:abstractNum w:abstractNumId="18" w15:restartNumberingAfterBreak="0">
    <w:nsid w:val="759A5AD8"/>
    <w:multiLevelType w:val="hybridMultilevel"/>
    <w:tmpl w:val="C9C63A9C"/>
    <w:lvl w:ilvl="0" w:tplc="E37EEC62">
      <w:start w:val="1"/>
      <w:numFmt w:val="bullet"/>
      <w:lvlText w:val="•"/>
      <w:lvlJc w:val="left"/>
      <w:pPr>
        <w:tabs>
          <w:tab w:val="num" w:pos="720"/>
        </w:tabs>
        <w:ind w:left="720" w:hanging="360"/>
      </w:pPr>
      <w:rPr>
        <w:rFonts w:ascii="Arial" w:hAnsi="Arial" w:hint="default"/>
      </w:rPr>
    </w:lvl>
    <w:lvl w:ilvl="1" w:tplc="2278BDCE">
      <w:start w:val="1"/>
      <w:numFmt w:val="bullet"/>
      <w:lvlText w:val="•"/>
      <w:lvlJc w:val="left"/>
      <w:pPr>
        <w:tabs>
          <w:tab w:val="num" w:pos="1440"/>
        </w:tabs>
        <w:ind w:left="1440" w:hanging="360"/>
      </w:pPr>
      <w:rPr>
        <w:rFonts w:ascii="Arial" w:hAnsi="Arial" w:hint="default"/>
      </w:rPr>
    </w:lvl>
    <w:lvl w:ilvl="2" w:tplc="14B6C9F2" w:tentative="1">
      <w:start w:val="1"/>
      <w:numFmt w:val="bullet"/>
      <w:lvlText w:val="•"/>
      <w:lvlJc w:val="left"/>
      <w:pPr>
        <w:tabs>
          <w:tab w:val="num" w:pos="2160"/>
        </w:tabs>
        <w:ind w:left="2160" w:hanging="360"/>
      </w:pPr>
      <w:rPr>
        <w:rFonts w:ascii="Arial" w:hAnsi="Arial" w:hint="default"/>
      </w:rPr>
    </w:lvl>
    <w:lvl w:ilvl="3" w:tplc="E99210A8">
      <w:numFmt w:val="bullet"/>
      <w:lvlText w:val="•"/>
      <w:lvlJc w:val="left"/>
      <w:pPr>
        <w:tabs>
          <w:tab w:val="num" w:pos="2880"/>
        </w:tabs>
        <w:ind w:left="2880" w:hanging="360"/>
      </w:pPr>
      <w:rPr>
        <w:rFonts w:ascii="Arial" w:hAnsi="Arial" w:hint="default"/>
      </w:rPr>
    </w:lvl>
    <w:lvl w:ilvl="4" w:tplc="454608A2" w:tentative="1">
      <w:start w:val="1"/>
      <w:numFmt w:val="bullet"/>
      <w:lvlText w:val="•"/>
      <w:lvlJc w:val="left"/>
      <w:pPr>
        <w:tabs>
          <w:tab w:val="num" w:pos="3600"/>
        </w:tabs>
        <w:ind w:left="3600" w:hanging="360"/>
      </w:pPr>
      <w:rPr>
        <w:rFonts w:ascii="Arial" w:hAnsi="Arial" w:hint="default"/>
      </w:rPr>
    </w:lvl>
    <w:lvl w:ilvl="5" w:tplc="7D7A4254" w:tentative="1">
      <w:start w:val="1"/>
      <w:numFmt w:val="bullet"/>
      <w:lvlText w:val="•"/>
      <w:lvlJc w:val="left"/>
      <w:pPr>
        <w:tabs>
          <w:tab w:val="num" w:pos="4320"/>
        </w:tabs>
        <w:ind w:left="4320" w:hanging="360"/>
      </w:pPr>
      <w:rPr>
        <w:rFonts w:ascii="Arial" w:hAnsi="Arial" w:hint="default"/>
      </w:rPr>
    </w:lvl>
    <w:lvl w:ilvl="6" w:tplc="E6B8D078" w:tentative="1">
      <w:start w:val="1"/>
      <w:numFmt w:val="bullet"/>
      <w:lvlText w:val="•"/>
      <w:lvlJc w:val="left"/>
      <w:pPr>
        <w:tabs>
          <w:tab w:val="num" w:pos="5040"/>
        </w:tabs>
        <w:ind w:left="5040" w:hanging="360"/>
      </w:pPr>
      <w:rPr>
        <w:rFonts w:ascii="Arial" w:hAnsi="Arial" w:hint="default"/>
      </w:rPr>
    </w:lvl>
    <w:lvl w:ilvl="7" w:tplc="22B025B2" w:tentative="1">
      <w:start w:val="1"/>
      <w:numFmt w:val="bullet"/>
      <w:lvlText w:val="•"/>
      <w:lvlJc w:val="left"/>
      <w:pPr>
        <w:tabs>
          <w:tab w:val="num" w:pos="5760"/>
        </w:tabs>
        <w:ind w:left="5760" w:hanging="360"/>
      </w:pPr>
      <w:rPr>
        <w:rFonts w:ascii="Arial" w:hAnsi="Arial" w:hint="default"/>
      </w:rPr>
    </w:lvl>
    <w:lvl w:ilvl="8" w:tplc="611CE2C8"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7DFD2361"/>
    <w:multiLevelType w:val="hybridMultilevel"/>
    <w:tmpl w:val="AAAE6112"/>
    <w:lvl w:ilvl="0" w:tplc="BF8039B8">
      <w:start w:val="3"/>
      <w:numFmt w:val="upperRoman"/>
      <w:lvlText w:val="%1."/>
      <w:lvlJc w:val="left"/>
      <w:pPr>
        <w:ind w:left="1080" w:hanging="72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359018671">
    <w:abstractNumId w:val="1"/>
  </w:num>
  <w:num w:numId="2" w16cid:durableId="52779308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31042829">
    <w:abstractNumId w:val="6"/>
  </w:num>
  <w:num w:numId="4" w16cid:durableId="1526796092">
    <w:abstractNumId w:val="2"/>
  </w:num>
  <w:num w:numId="5" w16cid:durableId="2081055908">
    <w:abstractNumId w:val="6"/>
    <w:lvlOverride w:ilvl="0">
      <w:startOverride w:val="1"/>
    </w:lvlOverride>
  </w:num>
  <w:num w:numId="6" w16cid:durableId="2104763443">
    <w:abstractNumId w:val="8"/>
  </w:num>
  <w:num w:numId="7" w16cid:durableId="1655143036">
    <w:abstractNumId w:val="13"/>
  </w:num>
  <w:num w:numId="8" w16cid:durableId="429469977">
    <w:abstractNumId w:val="19"/>
  </w:num>
  <w:num w:numId="9" w16cid:durableId="1690794252">
    <w:abstractNumId w:val="10"/>
  </w:num>
  <w:num w:numId="10" w16cid:durableId="1777360341">
    <w:abstractNumId w:val="16"/>
  </w:num>
  <w:num w:numId="11" w16cid:durableId="1464805786">
    <w:abstractNumId w:val="0"/>
  </w:num>
  <w:num w:numId="12" w16cid:durableId="1325402545">
    <w:abstractNumId w:val="17"/>
  </w:num>
  <w:num w:numId="13" w16cid:durableId="19288203">
    <w:abstractNumId w:val="11"/>
  </w:num>
  <w:num w:numId="14" w16cid:durableId="1070351258">
    <w:abstractNumId w:val="3"/>
  </w:num>
  <w:num w:numId="15" w16cid:durableId="1824153918">
    <w:abstractNumId w:val="14"/>
  </w:num>
  <w:num w:numId="16" w16cid:durableId="1057781864">
    <w:abstractNumId w:val="7"/>
  </w:num>
  <w:num w:numId="17" w16cid:durableId="215699999">
    <w:abstractNumId w:val="12"/>
  </w:num>
  <w:num w:numId="18" w16cid:durableId="1104036410">
    <w:abstractNumId w:val="4"/>
  </w:num>
  <w:num w:numId="19" w16cid:durableId="2091539361">
    <w:abstractNumId w:val="15"/>
  </w:num>
  <w:num w:numId="20" w16cid:durableId="1299266157">
    <w:abstractNumId w:val="5"/>
  </w:num>
  <w:num w:numId="21" w16cid:durableId="1240411093">
    <w:abstractNumId w:val="18"/>
  </w:num>
  <w:num w:numId="22" w16cid:durableId="11225014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567"/>
  <w:hyphenationZone w:val="425"/>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0688"/>
    <w:rsid w:val="00001D04"/>
    <w:rsid w:val="00003C82"/>
    <w:rsid w:val="00004968"/>
    <w:rsid w:val="0001238D"/>
    <w:rsid w:val="00033561"/>
    <w:rsid w:val="0003715D"/>
    <w:rsid w:val="000403ED"/>
    <w:rsid w:val="000428DD"/>
    <w:rsid w:val="00045189"/>
    <w:rsid w:val="000624A1"/>
    <w:rsid w:val="00070D42"/>
    <w:rsid w:val="000720DF"/>
    <w:rsid w:val="00072632"/>
    <w:rsid w:val="00082AC4"/>
    <w:rsid w:val="0008362F"/>
    <w:rsid w:val="00090E39"/>
    <w:rsid w:val="000951BC"/>
    <w:rsid w:val="000A4790"/>
    <w:rsid w:val="000B360B"/>
    <w:rsid w:val="000C6B32"/>
    <w:rsid w:val="000C7F48"/>
    <w:rsid w:val="000D689C"/>
    <w:rsid w:val="000E106A"/>
    <w:rsid w:val="000E7312"/>
    <w:rsid w:val="000F0FF4"/>
    <w:rsid w:val="000F406F"/>
    <w:rsid w:val="00113B9B"/>
    <w:rsid w:val="00131537"/>
    <w:rsid w:val="00131F99"/>
    <w:rsid w:val="00140D94"/>
    <w:rsid w:val="00153298"/>
    <w:rsid w:val="001561D7"/>
    <w:rsid w:val="0016231C"/>
    <w:rsid w:val="00166998"/>
    <w:rsid w:val="00166C36"/>
    <w:rsid w:val="001746F7"/>
    <w:rsid w:val="00186DD0"/>
    <w:rsid w:val="00190D60"/>
    <w:rsid w:val="00196B59"/>
    <w:rsid w:val="001A4B0A"/>
    <w:rsid w:val="001A6D02"/>
    <w:rsid w:val="001B5615"/>
    <w:rsid w:val="001C2CB4"/>
    <w:rsid w:val="001C3866"/>
    <w:rsid w:val="001D0C31"/>
    <w:rsid w:val="001D7B0B"/>
    <w:rsid w:val="001E7176"/>
    <w:rsid w:val="001E7602"/>
    <w:rsid w:val="001E762B"/>
    <w:rsid w:val="001F17C8"/>
    <w:rsid w:val="001F1901"/>
    <w:rsid w:val="001F1A0F"/>
    <w:rsid w:val="001F3B9E"/>
    <w:rsid w:val="001F6B5A"/>
    <w:rsid w:val="00201C89"/>
    <w:rsid w:val="002022F0"/>
    <w:rsid w:val="0020251A"/>
    <w:rsid w:val="002262F5"/>
    <w:rsid w:val="00232AFD"/>
    <w:rsid w:val="00244983"/>
    <w:rsid w:val="0025562C"/>
    <w:rsid w:val="00267FDB"/>
    <w:rsid w:val="00273BDC"/>
    <w:rsid w:val="00273D15"/>
    <w:rsid w:val="00293A0C"/>
    <w:rsid w:val="002A0013"/>
    <w:rsid w:val="002A081E"/>
    <w:rsid w:val="002A08EA"/>
    <w:rsid w:val="002A3989"/>
    <w:rsid w:val="002C355A"/>
    <w:rsid w:val="002C76D5"/>
    <w:rsid w:val="002D11DA"/>
    <w:rsid w:val="002D28ED"/>
    <w:rsid w:val="002D436F"/>
    <w:rsid w:val="002E0688"/>
    <w:rsid w:val="002E44C5"/>
    <w:rsid w:val="002E4A64"/>
    <w:rsid w:val="00305209"/>
    <w:rsid w:val="00311FBA"/>
    <w:rsid w:val="00350EA2"/>
    <w:rsid w:val="003642DF"/>
    <w:rsid w:val="00367FAD"/>
    <w:rsid w:val="0038299E"/>
    <w:rsid w:val="00385B3A"/>
    <w:rsid w:val="00392F3A"/>
    <w:rsid w:val="00394D26"/>
    <w:rsid w:val="00396853"/>
    <w:rsid w:val="003A035C"/>
    <w:rsid w:val="003B2A5F"/>
    <w:rsid w:val="003B73C4"/>
    <w:rsid w:val="003D6340"/>
    <w:rsid w:val="00415583"/>
    <w:rsid w:val="0042772E"/>
    <w:rsid w:val="004344AC"/>
    <w:rsid w:val="00435ECF"/>
    <w:rsid w:val="004615E4"/>
    <w:rsid w:val="00463180"/>
    <w:rsid w:val="00472D4C"/>
    <w:rsid w:val="00482B9F"/>
    <w:rsid w:val="00497C49"/>
    <w:rsid w:val="004A06EB"/>
    <w:rsid w:val="004A31F4"/>
    <w:rsid w:val="004A5FC9"/>
    <w:rsid w:val="004C0D8B"/>
    <w:rsid w:val="004C1DD5"/>
    <w:rsid w:val="004C2164"/>
    <w:rsid w:val="004C2D83"/>
    <w:rsid w:val="004D5A51"/>
    <w:rsid w:val="004E4ACF"/>
    <w:rsid w:val="004F054A"/>
    <w:rsid w:val="004F4C84"/>
    <w:rsid w:val="0050618A"/>
    <w:rsid w:val="005123B1"/>
    <w:rsid w:val="00525373"/>
    <w:rsid w:val="00525FA9"/>
    <w:rsid w:val="00526A6A"/>
    <w:rsid w:val="00534206"/>
    <w:rsid w:val="00536B80"/>
    <w:rsid w:val="00536F27"/>
    <w:rsid w:val="00542759"/>
    <w:rsid w:val="005438B8"/>
    <w:rsid w:val="005510F1"/>
    <w:rsid w:val="005575E5"/>
    <w:rsid w:val="00563F35"/>
    <w:rsid w:val="005710C6"/>
    <w:rsid w:val="00575A8B"/>
    <w:rsid w:val="00577AE1"/>
    <w:rsid w:val="00582985"/>
    <w:rsid w:val="005858B9"/>
    <w:rsid w:val="00592248"/>
    <w:rsid w:val="005B07EA"/>
    <w:rsid w:val="005B45BA"/>
    <w:rsid w:val="005B4FF1"/>
    <w:rsid w:val="005C0323"/>
    <w:rsid w:val="005C54FE"/>
    <w:rsid w:val="005C7BB1"/>
    <w:rsid w:val="005D19D6"/>
    <w:rsid w:val="005D2F9A"/>
    <w:rsid w:val="005D5037"/>
    <w:rsid w:val="005D7430"/>
    <w:rsid w:val="005E0793"/>
    <w:rsid w:val="005F1786"/>
    <w:rsid w:val="005F7AE3"/>
    <w:rsid w:val="00601258"/>
    <w:rsid w:val="00605EE2"/>
    <w:rsid w:val="006169B0"/>
    <w:rsid w:val="00620686"/>
    <w:rsid w:val="00624565"/>
    <w:rsid w:val="00643D09"/>
    <w:rsid w:val="00656E07"/>
    <w:rsid w:val="006636FB"/>
    <w:rsid w:val="00675A0B"/>
    <w:rsid w:val="00684208"/>
    <w:rsid w:val="006910EC"/>
    <w:rsid w:val="006B0F98"/>
    <w:rsid w:val="006C078F"/>
    <w:rsid w:val="006C0A02"/>
    <w:rsid w:val="006D2A39"/>
    <w:rsid w:val="006D6679"/>
    <w:rsid w:val="006E47CA"/>
    <w:rsid w:val="006F6CB9"/>
    <w:rsid w:val="007010EB"/>
    <w:rsid w:val="00733F18"/>
    <w:rsid w:val="0075604B"/>
    <w:rsid w:val="00757F90"/>
    <w:rsid w:val="00763B37"/>
    <w:rsid w:val="007650BA"/>
    <w:rsid w:val="007702B1"/>
    <w:rsid w:val="00773D19"/>
    <w:rsid w:val="00773FAA"/>
    <w:rsid w:val="0078781D"/>
    <w:rsid w:val="007949D1"/>
    <w:rsid w:val="007952D7"/>
    <w:rsid w:val="007A1BFE"/>
    <w:rsid w:val="007A418B"/>
    <w:rsid w:val="007B0094"/>
    <w:rsid w:val="007B169D"/>
    <w:rsid w:val="007D03E0"/>
    <w:rsid w:val="007D4B23"/>
    <w:rsid w:val="007D4DFA"/>
    <w:rsid w:val="007D5207"/>
    <w:rsid w:val="007D7806"/>
    <w:rsid w:val="007E2DA8"/>
    <w:rsid w:val="007E492B"/>
    <w:rsid w:val="007E65B0"/>
    <w:rsid w:val="0080168F"/>
    <w:rsid w:val="00807336"/>
    <w:rsid w:val="0084044E"/>
    <w:rsid w:val="00851DC5"/>
    <w:rsid w:val="00856DEA"/>
    <w:rsid w:val="00861055"/>
    <w:rsid w:val="00861C99"/>
    <w:rsid w:val="00862158"/>
    <w:rsid w:val="00865E6C"/>
    <w:rsid w:val="00875B8C"/>
    <w:rsid w:val="00880ED0"/>
    <w:rsid w:val="00884249"/>
    <w:rsid w:val="008862FA"/>
    <w:rsid w:val="008B64D4"/>
    <w:rsid w:val="008C0D2B"/>
    <w:rsid w:val="008D39E1"/>
    <w:rsid w:val="008D7660"/>
    <w:rsid w:val="008E1E7F"/>
    <w:rsid w:val="008F23C8"/>
    <w:rsid w:val="008F4227"/>
    <w:rsid w:val="008F6F78"/>
    <w:rsid w:val="009033A4"/>
    <w:rsid w:val="009064DB"/>
    <w:rsid w:val="009278C1"/>
    <w:rsid w:val="00937AA7"/>
    <w:rsid w:val="00940693"/>
    <w:rsid w:val="00941972"/>
    <w:rsid w:val="00942652"/>
    <w:rsid w:val="00953F67"/>
    <w:rsid w:val="009643D5"/>
    <w:rsid w:val="00971B24"/>
    <w:rsid w:val="00990151"/>
    <w:rsid w:val="00995F2C"/>
    <w:rsid w:val="0099793C"/>
    <w:rsid w:val="009A1D62"/>
    <w:rsid w:val="009B5741"/>
    <w:rsid w:val="009C2B0E"/>
    <w:rsid w:val="009D106D"/>
    <w:rsid w:val="009D38B3"/>
    <w:rsid w:val="009D6E2C"/>
    <w:rsid w:val="009E12D1"/>
    <w:rsid w:val="009E31B6"/>
    <w:rsid w:val="009F4B43"/>
    <w:rsid w:val="00A11D0E"/>
    <w:rsid w:val="00A25E9E"/>
    <w:rsid w:val="00A32590"/>
    <w:rsid w:val="00A46AC2"/>
    <w:rsid w:val="00A5618C"/>
    <w:rsid w:val="00A62A30"/>
    <w:rsid w:val="00A635EB"/>
    <w:rsid w:val="00A70614"/>
    <w:rsid w:val="00A7727E"/>
    <w:rsid w:val="00A802B1"/>
    <w:rsid w:val="00A80F2C"/>
    <w:rsid w:val="00A81880"/>
    <w:rsid w:val="00A87E19"/>
    <w:rsid w:val="00A938C2"/>
    <w:rsid w:val="00AA3F52"/>
    <w:rsid w:val="00AB0264"/>
    <w:rsid w:val="00AB3D9D"/>
    <w:rsid w:val="00AC0CC0"/>
    <w:rsid w:val="00AC1567"/>
    <w:rsid w:val="00AD54FC"/>
    <w:rsid w:val="00AD71F1"/>
    <w:rsid w:val="00AE4464"/>
    <w:rsid w:val="00AF1FA9"/>
    <w:rsid w:val="00AF2808"/>
    <w:rsid w:val="00B035A1"/>
    <w:rsid w:val="00B10286"/>
    <w:rsid w:val="00B10A63"/>
    <w:rsid w:val="00B132EA"/>
    <w:rsid w:val="00B14724"/>
    <w:rsid w:val="00B2413D"/>
    <w:rsid w:val="00B33D5F"/>
    <w:rsid w:val="00B46741"/>
    <w:rsid w:val="00B54254"/>
    <w:rsid w:val="00B72230"/>
    <w:rsid w:val="00B725B6"/>
    <w:rsid w:val="00B7307C"/>
    <w:rsid w:val="00B848BB"/>
    <w:rsid w:val="00B866A6"/>
    <w:rsid w:val="00B874A4"/>
    <w:rsid w:val="00B9186F"/>
    <w:rsid w:val="00B9647A"/>
    <w:rsid w:val="00BC2CE4"/>
    <w:rsid w:val="00BD130F"/>
    <w:rsid w:val="00BD538A"/>
    <w:rsid w:val="00BE3529"/>
    <w:rsid w:val="00BE5187"/>
    <w:rsid w:val="00BE6F0C"/>
    <w:rsid w:val="00BF1EE7"/>
    <w:rsid w:val="00BF4A15"/>
    <w:rsid w:val="00BF6108"/>
    <w:rsid w:val="00BF799B"/>
    <w:rsid w:val="00C00D37"/>
    <w:rsid w:val="00C00E2E"/>
    <w:rsid w:val="00C13E52"/>
    <w:rsid w:val="00C24F70"/>
    <w:rsid w:val="00C35C89"/>
    <w:rsid w:val="00C43FD1"/>
    <w:rsid w:val="00C61F86"/>
    <w:rsid w:val="00C706FF"/>
    <w:rsid w:val="00C81BA1"/>
    <w:rsid w:val="00C86BDE"/>
    <w:rsid w:val="00C90A2C"/>
    <w:rsid w:val="00CA4FD3"/>
    <w:rsid w:val="00CA5BC7"/>
    <w:rsid w:val="00CB3BBF"/>
    <w:rsid w:val="00CB5066"/>
    <w:rsid w:val="00CD5073"/>
    <w:rsid w:val="00CD67F8"/>
    <w:rsid w:val="00CE11F3"/>
    <w:rsid w:val="00CE1AA0"/>
    <w:rsid w:val="00D10E17"/>
    <w:rsid w:val="00D151A1"/>
    <w:rsid w:val="00D21892"/>
    <w:rsid w:val="00D32485"/>
    <w:rsid w:val="00D32DE9"/>
    <w:rsid w:val="00D3779A"/>
    <w:rsid w:val="00D42336"/>
    <w:rsid w:val="00D456E8"/>
    <w:rsid w:val="00D45A76"/>
    <w:rsid w:val="00D567AF"/>
    <w:rsid w:val="00D65A05"/>
    <w:rsid w:val="00D725DC"/>
    <w:rsid w:val="00D74A63"/>
    <w:rsid w:val="00D85221"/>
    <w:rsid w:val="00D85C33"/>
    <w:rsid w:val="00D94670"/>
    <w:rsid w:val="00DA581C"/>
    <w:rsid w:val="00DB1147"/>
    <w:rsid w:val="00DB6B12"/>
    <w:rsid w:val="00DC1188"/>
    <w:rsid w:val="00DC1B13"/>
    <w:rsid w:val="00DC48B8"/>
    <w:rsid w:val="00DC64D9"/>
    <w:rsid w:val="00DE50D9"/>
    <w:rsid w:val="00E0715E"/>
    <w:rsid w:val="00E14806"/>
    <w:rsid w:val="00E4213B"/>
    <w:rsid w:val="00E56C82"/>
    <w:rsid w:val="00E60C6C"/>
    <w:rsid w:val="00E65604"/>
    <w:rsid w:val="00E65B7E"/>
    <w:rsid w:val="00E93A4E"/>
    <w:rsid w:val="00E97E08"/>
    <w:rsid w:val="00EA68E2"/>
    <w:rsid w:val="00EA7B44"/>
    <w:rsid w:val="00EB1310"/>
    <w:rsid w:val="00EB7B29"/>
    <w:rsid w:val="00EB7B72"/>
    <w:rsid w:val="00EE5DC4"/>
    <w:rsid w:val="00EF2293"/>
    <w:rsid w:val="00EF3682"/>
    <w:rsid w:val="00EF6A3A"/>
    <w:rsid w:val="00EF7278"/>
    <w:rsid w:val="00F03849"/>
    <w:rsid w:val="00F056AA"/>
    <w:rsid w:val="00F16D74"/>
    <w:rsid w:val="00F317F8"/>
    <w:rsid w:val="00F41523"/>
    <w:rsid w:val="00F470EE"/>
    <w:rsid w:val="00F518F2"/>
    <w:rsid w:val="00F52D95"/>
    <w:rsid w:val="00F55983"/>
    <w:rsid w:val="00F563D6"/>
    <w:rsid w:val="00F61E5B"/>
    <w:rsid w:val="00F62131"/>
    <w:rsid w:val="00F62DE3"/>
    <w:rsid w:val="00F65164"/>
    <w:rsid w:val="00F6711D"/>
    <w:rsid w:val="00F8460F"/>
    <w:rsid w:val="00F8721B"/>
    <w:rsid w:val="00F87A30"/>
    <w:rsid w:val="00F91F2B"/>
    <w:rsid w:val="00FA6B66"/>
    <w:rsid w:val="00FB75C0"/>
    <w:rsid w:val="00FC7E3B"/>
    <w:rsid w:val="00FD704A"/>
    <w:rsid w:val="00FE05FA"/>
    <w:rsid w:val="00FE4E2E"/>
    <w:rsid w:val="00FE6704"/>
    <w:rsid w:val="00FE7892"/>
    <w:rsid w:val="00FE79D8"/>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D1CCEF"/>
  <w15:chartTrackingRefBased/>
  <w15:docId w15:val="{53674507-E477-43BB-A653-52CD0F1FC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06FF"/>
    <w:pPr>
      <w:suppressAutoHyphens/>
      <w:spacing w:after="0" w:line="240" w:lineRule="atLeast"/>
    </w:pPr>
    <w:rPr>
      <w:rFonts w:ascii="Times New Roman" w:eastAsia="Times New Roman" w:hAnsi="Times New Roman" w:cs="Times New Roman"/>
      <w:sz w:val="20"/>
      <w:szCs w:val="20"/>
      <w:lang w:val="en-GB"/>
    </w:rPr>
  </w:style>
  <w:style w:type="paragraph" w:styleId="Heading1">
    <w:name w:val="heading 1"/>
    <w:next w:val="Normal"/>
    <w:link w:val="Heading1Char"/>
    <w:uiPriority w:val="9"/>
    <w:qFormat/>
    <w:rsid w:val="00773FAA"/>
    <w:pPr>
      <w:keepNext/>
      <w:keepLines/>
      <w:numPr>
        <w:numId w:val="4"/>
      </w:numPr>
      <w:spacing w:after="154"/>
      <w:outlineLvl w:val="0"/>
    </w:pPr>
    <w:rPr>
      <w:rFonts w:ascii="Times New Roman" w:eastAsia="Times New Roman" w:hAnsi="Times New Roman" w:cs="Times New Roman"/>
      <w:b/>
      <w:color w:val="000000"/>
      <w:sz w:val="28"/>
      <w:lang w:val="fr-FR" w:eastAsia="fr-F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ChG">
    <w:name w:val="_ H _Ch_G"/>
    <w:basedOn w:val="Normal"/>
    <w:next w:val="Normal"/>
    <w:link w:val="HChGChar"/>
    <w:qFormat/>
    <w:rsid w:val="002E0688"/>
    <w:pPr>
      <w:keepNext/>
      <w:keepLines/>
      <w:tabs>
        <w:tab w:val="right" w:pos="851"/>
      </w:tabs>
      <w:spacing w:before="360" w:after="240" w:line="300" w:lineRule="exact"/>
      <w:ind w:left="1134" w:right="1134" w:hanging="1134"/>
    </w:pPr>
    <w:rPr>
      <w:b/>
      <w:sz w:val="28"/>
    </w:rPr>
  </w:style>
  <w:style w:type="character" w:customStyle="1" w:styleId="SingleTxtGChar">
    <w:name w:val="_ Single Txt_G Char"/>
    <w:basedOn w:val="DefaultParagraphFont"/>
    <w:link w:val="SingleTxtG"/>
    <w:qFormat/>
    <w:rsid w:val="002E0688"/>
    <w:rPr>
      <w:lang w:val="en-GB"/>
    </w:rPr>
  </w:style>
  <w:style w:type="paragraph" w:customStyle="1" w:styleId="SingleTxtG">
    <w:name w:val="_ Single Txt_G"/>
    <w:basedOn w:val="Normal"/>
    <w:link w:val="SingleTxtGChar"/>
    <w:qFormat/>
    <w:rsid w:val="002E0688"/>
    <w:pPr>
      <w:spacing w:after="120"/>
      <w:ind w:left="1134" w:right="1134"/>
      <w:jc w:val="both"/>
    </w:pPr>
    <w:rPr>
      <w:rFonts w:asciiTheme="minorHAnsi" w:eastAsiaTheme="minorHAnsi" w:hAnsiTheme="minorHAnsi" w:cstheme="minorBidi"/>
      <w:sz w:val="22"/>
      <w:szCs w:val="22"/>
    </w:rPr>
  </w:style>
  <w:style w:type="paragraph" w:customStyle="1" w:styleId="H1G">
    <w:name w:val="_ H_1_G"/>
    <w:basedOn w:val="Normal"/>
    <w:next w:val="Normal"/>
    <w:link w:val="H1GChar"/>
    <w:rsid w:val="002E0688"/>
    <w:pPr>
      <w:keepNext/>
      <w:keepLines/>
      <w:tabs>
        <w:tab w:val="right" w:pos="851"/>
      </w:tabs>
      <w:spacing w:before="360" w:after="240" w:line="270" w:lineRule="exact"/>
      <w:ind w:left="1134" w:right="1134" w:hanging="1134"/>
    </w:pPr>
    <w:rPr>
      <w:b/>
      <w:sz w:val="24"/>
    </w:rPr>
  </w:style>
  <w:style w:type="paragraph" w:styleId="Footer">
    <w:name w:val="footer"/>
    <w:aliases w:val="3_G"/>
    <w:basedOn w:val="Normal"/>
    <w:link w:val="FooterChar"/>
    <w:rsid w:val="002E0688"/>
    <w:pPr>
      <w:spacing w:line="240" w:lineRule="auto"/>
    </w:pPr>
    <w:rPr>
      <w:sz w:val="16"/>
    </w:rPr>
  </w:style>
  <w:style w:type="character" w:customStyle="1" w:styleId="FooterChar">
    <w:name w:val="Footer Char"/>
    <w:aliases w:val="3_G Char"/>
    <w:basedOn w:val="DefaultParagraphFont"/>
    <w:link w:val="Footer"/>
    <w:rsid w:val="002E0688"/>
    <w:rPr>
      <w:rFonts w:ascii="Times New Roman" w:eastAsia="Times New Roman" w:hAnsi="Times New Roman" w:cs="Times New Roman"/>
      <w:sz w:val="16"/>
      <w:szCs w:val="20"/>
      <w:lang w:val="en-GB"/>
    </w:rPr>
  </w:style>
  <w:style w:type="paragraph" w:styleId="Header">
    <w:name w:val="header"/>
    <w:aliases w:val="6_G"/>
    <w:basedOn w:val="Normal"/>
    <w:link w:val="HeaderChar"/>
    <w:rsid w:val="002E0688"/>
    <w:pPr>
      <w:pBdr>
        <w:bottom w:val="single" w:sz="4" w:space="4" w:color="auto"/>
      </w:pBdr>
      <w:spacing w:line="240" w:lineRule="auto"/>
    </w:pPr>
    <w:rPr>
      <w:b/>
      <w:sz w:val="18"/>
    </w:rPr>
  </w:style>
  <w:style w:type="character" w:customStyle="1" w:styleId="HeaderChar">
    <w:name w:val="Header Char"/>
    <w:aliases w:val="6_G Char"/>
    <w:basedOn w:val="DefaultParagraphFont"/>
    <w:link w:val="Header"/>
    <w:rsid w:val="002E0688"/>
    <w:rPr>
      <w:rFonts w:ascii="Times New Roman" w:eastAsia="Times New Roman" w:hAnsi="Times New Roman" w:cs="Times New Roman"/>
      <w:b/>
      <w:sz w:val="18"/>
      <w:szCs w:val="20"/>
      <w:lang w:val="en-GB"/>
    </w:rPr>
  </w:style>
  <w:style w:type="character" w:customStyle="1" w:styleId="HChGChar">
    <w:name w:val="_ H _Ch_G Char"/>
    <w:link w:val="HChG"/>
    <w:qFormat/>
    <w:rsid w:val="002E0688"/>
    <w:rPr>
      <w:rFonts w:ascii="Times New Roman" w:eastAsia="Times New Roman" w:hAnsi="Times New Roman" w:cs="Times New Roman"/>
      <w:b/>
      <w:sz w:val="28"/>
      <w:szCs w:val="20"/>
      <w:lang w:val="en-GB"/>
    </w:rPr>
  </w:style>
  <w:style w:type="character" w:customStyle="1" w:styleId="H1GChar">
    <w:name w:val="_ H_1_G Char"/>
    <w:link w:val="H1G"/>
    <w:locked/>
    <w:rsid w:val="002E0688"/>
    <w:rPr>
      <w:rFonts w:ascii="Times New Roman" w:eastAsia="Times New Roman" w:hAnsi="Times New Roman" w:cs="Times New Roman"/>
      <w:b/>
      <w:sz w:val="24"/>
      <w:szCs w:val="20"/>
      <w:lang w:val="en-GB"/>
    </w:rPr>
  </w:style>
  <w:style w:type="paragraph" w:styleId="BalloonText">
    <w:name w:val="Balloon Text"/>
    <w:basedOn w:val="Normal"/>
    <w:link w:val="BalloonTextChar"/>
    <w:uiPriority w:val="99"/>
    <w:semiHidden/>
    <w:unhideWhenUsed/>
    <w:rsid w:val="005B07E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07EA"/>
    <w:rPr>
      <w:rFonts w:ascii="Segoe UI" w:eastAsia="Times New Roman" w:hAnsi="Segoe UI" w:cs="Segoe UI"/>
      <w:sz w:val="18"/>
      <w:szCs w:val="18"/>
      <w:lang w:val="en-GB"/>
    </w:rPr>
  </w:style>
  <w:style w:type="paragraph" w:styleId="ListParagraph">
    <w:name w:val="List Paragraph"/>
    <w:basedOn w:val="Normal"/>
    <w:uiPriority w:val="34"/>
    <w:qFormat/>
    <w:rsid w:val="00186DD0"/>
    <w:pPr>
      <w:ind w:left="720"/>
      <w:contextualSpacing/>
    </w:pPr>
  </w:style>
  <w:style w:type="table" w:styleId="TableGrid">
    <w:name w:val="Table Grid"/>
    <w:basedOn w:val="TableNormal"/>
    <w:uiPriority w:val="39"/>
    <w:rsid w:val="00AB3D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773FAA"/>
    <w:rPr>
      <w:rFonts w:ascii="Times New Roman" w:eastAsia="Times New Roman" w:hAnsi="Times New Roman" w:cs="Times New Roman"/>
      <w:b/>
      <w:color w:val="000000"/>
      <w:sz w:val="28"/>
      <w:lang w:val="fr-FR" w:eastAsia="fr-FR"/>
    </w:rPr>
  </w:style>
  <w:style w:type="character" w:styleId="CommentReference">
    <w:name w:val="annotation reference"/>
    <w:basedOn w:val="DefaultParagraphFont"/>
    <w:uiPriority w:val="99"/>
    <w:semiHidden/>
    <w:unhideWhenUsed/>
    <w:rsid w:val="00FB75C0"/>
    <w:rPr>
      <w:sz w:val="16"/>
      <w:szCs w:val="16"/>
    </w:rPr>
  </w:style>
  <w:style w:type="paragraph" w:styleId="CommentText">
    <w:name w:val="annotation text"/>
    <w:basedOn w:val="Normal"/>
    <w:link w:val="CommentTextChar"/>
    <w:uiPriority w:val="99"/>
    <w:semiHidden/>
    <w:unhideWhenUsed/>
    <w:rsid w:val="00FB75C0"/>
    <w:pPr>
      <w:spacing w:line="240" w:lineRule="auto"/>
    </w:pPr>
  </w:style>
  <w:style w:type="character" w:customStyle="1" w:styleId="CommentTextChar">
    <w:name w:val="Comment Text Char"/>
    <w:basedOn w:val="DefaultParagraphFont"/>
    <w:link w:val="CommentText"/>
    <w:uiPriority w:val="99"/>
    <w:semiHidden/>
    <w:rsid w:val="00FB75C0"/>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FB75C0"/>
    <w:rPr>
      <w:b/>
      <w:bCs/>
    </w:rPr>
  </w:style>
  <w:style w:type="character" w:customStyle="1" w:styleId="CommentSubjectChar">
    <w:name w:val="Comment Subject Char"/>
    <w:basedOn w:val="CommentTextChar"/>
    <w:link w:val="CommentSubject"/>
    <w:uiPriority w:val="99"/>
    <w:semiHidden/>
    <w:rsid w:val="00FB75C0"/>
    <w:rPr>
      <w:rFonts w:ascii="Times New Roman" w:eastAsia="Times New Roman" w:hAnsi="Times New Roman" w:cs="Times New Roman"/>
      <w:b/>
      <w:bCs/>
      <w:sz w:val="20"/>
      <w:szCs w:val="20"/>
      <w:lang w:val="en-GB"/>
    </w:rPr>
  </w:style>
  <w:style w:type="paragraph" w:styleId="PlainText">
    <w:name w:val="Plain Text"/>
    <w:basedOn w:val="Normal"/>
    <w:link w:val="PlainTextChar"/>
    <w:uiPriority w:val="99"/>
    <w:rsid w:val="001E7176"/>
    <w:rPr>
      <w:rFonts w:eastAsiaTheme="minorEastAsia" w:cs="Courier New"/>
    </w:rPr>
  </w:style>
  <w:style w:type="character" w:customStyle="1" w:styleId="PlainTextChar">
    <w:name w:val="Plain Text Char"/>
    <w:basedOn w:val="DefaultParagraphFont"/>
    <w:link w:val="PlainText"/>
    <w:uiPriority w:val="99"/>
    <w:rsid w:val="001E7176"/>
    <w:rPr>
      <w:rFonts w:ascii="Times New Roman" w:eastAsiaTheme="minorEastAsia" w:hAnsi="Times New Roman" w:cs="Courier New"/>
      <w:sz w:val="20"/>
      <w:szCs w:val="20"/>
      <w:lang w:val="en-GB"/>
    </w:rPr>
  </w:style>
  <w:style w:type="paragraph" w:styleId="NormalWeb">
    <w:name w:val="Normal (Web)"/>
    <w:basedOn w:val="Normal"/>
    <w:uiPriority w:val="99"/>
    <w:semiHidden/>
    <w:unhideWhenUsed/>
    <w:rsid w:val="00C13E52"/>
    <w:pPr>
      <w:suppressAutoHyphens w:val="0"/>
      <w:spacing w:before="100" w:beforeAutospacing="1" w:after="100" w:afterAutospacing="1" w:line="240" w:lineRule="auto"/>
    </w:pPr>
    <w:rPr>
      <w:sz w:val="24"/>
      <w:szCs w:val="24"/>
      <w:lang w:eastAsia="en-GB"/>
    </w:rPr>
  </w:style>
  <w:style w:type="character" w:styleId="Hyperlink">
    <w:name w:val="Hyperlink"/>
    <w:basedOn w:val="DefaultParagraphFont"/>
    <w:uiPriority w:val="99"/>
    <w:unhideWhenUsed/>
    <w:rsid w:val="001F1A0F"/>
    <w:rPr>
      <w:color w:val="0563C1" w:themeColor="hyperlink"/>
      <w:u w:val="single"/>
    </w:rPr>
  </w:style>
  <w:style w:type="character" w:styleId="UnresolvedMention">
    <w:name w:val="Unresolved Mention"/>
    <w:basedOn w:val="DefaultParagraphFont"/>
    <w:uiPriority w:val="99"/>
    <w:semiHidden/>
    <w:unhideWhenUsed/>
    <w:rsid w:val="001F1A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63307">
      <w:bodyDiv w:val="1"/>
      <w:marLeft w:val="0"/>
      <w:marRight w:val="0"/>
      <w:marTop w:val="0"/>
      <w:marBottom w:val="0"/>
      <w:divBdr>
        <w:top w:val="none" w:sz="0" w:space="0" w:color="auto"/>
        <w:left w:val="none" w:sz="0" w:space="0" w:color="auto"/>
        <w:bottom w:val="none" w:sz="0" w:space="0" w:color="auto"/>
        <w:right w:val="none" w:sz="0" w:space="0" w:color="auto"/>
      </w:divBdr>
      <w:divsChild>
        <w:div w:id="451023436">
          <w:marLeft w:val="1080"/>
          <w:marRight w:val="0"/>
          <w:marTop w:val="120"/>
          <w:marBottom w:val="0"/>
          <w:divBdr>
            <w:top w:val="none" w:sz="0" w:space="0" w:color="auto"/>
            <w:left w:val="none" w:sz="0" w:space="0" w:color="auto"/>
            <w:bottom w:val="none" w:sz="0" w:space="0" w:color="auto"/>
            <w:right w:val="none" w:sz="0" w:space="0" w:color="auto"/>
          </w:divBdr>
        </w:div>
        <w:div w:id="2139564149">
          <w:marLeft w:val="1080"/>
          <w:marRight w:val="0"/>
          <w:marTop w:val="120"/>
          <w:marBottom w:val="0"/>
          <w:divBdr>
            <w:top w:val="none" w:sz="0" w:space="0" w:color="auto"/>
            <w:left w:val="none" w:sz="0" w:space="0" w:color="auto"/>
            <w:bottom w:val="none" w:sz="0" w:space="0" w:color="auto"/>
            <w:right w:val="none" w:sz="0" w:space="0" w:color="auto"/>
          </w:divBdr>
        </w:div>
        <w:div w:id="1279752246">
          <w:marLeft w:val="1080"/>
          <w:marRight w:val="0"/>
          <w:marTop w:val="120"/>
          <w:marBottom w:val="0"/>
          <w:divBdr>
            <w:top w:val="none" w:sz="0" w:space="0" w:color="auto"/>
            <w:left w:val="none" w:sz="0" w:space="0" w:color="auto"/>
            <w:bottom w:val="none" w:sz="0" w:space="0" w:color="auto"/>
            <w:right w:val="none" w:sz="0" w:space="0" w:color="auto"/>
          </w:divBdr>
        </w:div>
        <w:div w:id="1077092627">
          <w:marLeft w:val="1080"/>
          <w:marRight w:val="0"/>
          <w:marTop w:val="120"/>
          <w:marBottom w:val="0"/>
          <w:divBdr>
            <w:top w:val="none" w:sz="0" w:space="0" w:color="auto"/>
            <w:left w:val="none" w:sz="0" w:space="0" w:color="auto"/>
            <w:bottom w:val="none" w:sz="0" w:space="0" w:color="auto"/>
            <w:right w:val="none" w:sz="0" w:space="0" w:color="auto"/>
          </w:divBdr>
        </w:div>
        <w:div w:id="399989665">
          <w:marLeft w:val="1800"/>
          <w:marRight w:val="0"/>
          <w:marTop w:val="0"/>
          <w:marBottom w:val="0"/>
          <w:divBdr>
            <w:top w:val="none" w:sz="0" w:space="0" w:color="auto"/>
            <w:left w:val="none" w:sz="0" w:space="0" w:color="auto"/>
            <w:bottom w:val="none" w:sz="0" w:space="0" w:color="auto"/>
            <w:right w:val="none" w:sz="0" w:space="0" w:color="auto"/>
          </w:divBdr>
        </w:div>
        <w:div w:id="316081258">
          <w:marLeft w:val="1800"/>
          <w:marRight w:val="0"/>
          <w:marTop w:val="0"/>
          <w:marBottom w:val="0"/>
          <w:divBdr>
            <w:top w:val="none" w:sz="0" w:space="0" w:color="auto"/>
            <w:left w:val="none" w:sz="0" w:space="0" w:color="auto"/>
            <w:bottom w:val="none" w:sz="0" w:space="0" w:color="auto"/>
            <w:right w:val="none" w:sz="0" w:space="0" w:color="auto"/>
          </w:divBdr>
        </w:div>
        <w:div w:id="1972393991">
          <w:marLeft w:val="1800"/>
          <w:marRight w:val="0"/>
          <w:marTop w:val="0"/>
          <w:marBottom w:val="0"/>
          <w:divBdr>
            <w:top w:val="none" w:sz="0" w:space="0" w:color="auto"/>
            <w:left w:val="none" w:sz="0" w:space="0" w:color="auto"/>
            <w:bottom w:val="none" w:sz="0" w:space="0" w:color="auto"/>
            <w:right w:val="none" w:sz="0" w:space="0" w:color="auto"/>
          </w:divBdr>
        </w:div>
        <w:div w:id="225604072">
          <w:marLeft w:val="1800"/>
          <w:marRight w:val="0"/>
          <w:marTop w:val="0"/>
          <w:marBottom w:val="0"/>
          <w:divBdr>
            <w:top w:val="none" w:sz="0" w:space="0" w:color="auto"/>
            <w:left w:val="none" w:sz="0" w:space="0" w:color="auto"/>
            <w:bottom w:val="none" w:sz="0" w:space="0" w:color="auto"/>
            <w:right w:val="none" w:sz="0" w:space="0" w:color="auto"/>
          </w:divBdr>
        </w:div>
      </w:divsChild>
    </w:div>
    <w:div w:id="372341816">
      <w:bodyDiv w:val="1"/>
      <w:marLeft w:val="0"/>
      <w:marRight w:val="0"/>
      <w:marTop w:val="0"/>
      <w:marBottom w:val="0"/>
      <w:divBdr>
        <w:top w:val="none" w:sz="0" w:space="0" w:color="auto"/>
        <w:left w:val="none" w:sz="0" w:space="0" w:color="auto"/>
        <w:bottom w:val="none" w:sz="0" w:space="0" w:color="auto"/>
        <w:right w:val="none" w:sz="0" w:space="0" w:color="auto"/>
      </w:divBdr>
    </w:div>
    <w:div w:id="478769098">
      <w:bodyDiv w:val="1"/>
      <w:marLeft w:val="0"/>
      <w:marRight w:val="0"/>
      <w:marTop w:val="0"/>
      <w:marBottom w:val="0"/>
      <w:divBdr>
        <w:top w:val="none" w:sz="0" w:space="0" w:color="auto"/>
        <w:left w:val="none" w:sz="0" w:space="0" w:color="auto"/>
        <w:bottom w:val="none" w:sz="0" w:space="0" w:color="auto"/>
        <w:right w:val="none" w:sz="0" w:space="0" w:color="auto"/>
      </w:divBdr>
    </w:div>
    <w:div w:id="599147339">
      <w:bodyDiv w:val="1"/>
      <w:marLeft w:val="0"/>
      <w:marRight w:val="0"/>
      <w:marTop w:val="0"/>
      <w:marBottom w:val="0"/>
      <w:divBdr>
        <w:top w:val="none" w:sz="0" w:space="0" w:color="auto"/>
        <w:left w:val="none" w:sz="0" w:space="0" w:color="auto"/>
        <w:bottom w:val="none" w:sz="0" w:space="0" w:color="auto"/>
        <w:right w:val="none" w:sz="0" w:space="0" w:color="auto"/>
      </w:divBdr>
    </w:div>
    <w:div w:id="649596042">
      <w:bodyDiv w:val="1"/>
      <w:marLeft w:val="0"/>
      <w:marRight w:val="0"/>
      <w:marTop w:val="0"/>
      <w:marBottom w:val="0"/>
      <w:divBdr>
        <w:top w:val="none" w:sz="0" w:space="0" w:color="auto"/>
        <w:left w:val="none" w:sz="0" w:space="0" w:color="auto"/>
        <w:bottom w:val="none" w:sz="0" w:space="0" w:color="auto"/>
        <w:right w:val="none" w:sz="0" w:space="0" w:color="auto"/>
      </w:divBdr>
    </w:div>
    <w:div w:id="661589328">
      <w:bodyDiv w:val="1"/>
      <w:marLeft w:val="0"/>
      <w:marRight w:val="0"/>
      <w:marTop w:val="0"/>
      <w:marBottom w:val="0"/>
      <w:divBdr>
        <w:top w:val="none" w:sz="0" w:space="0" w:color="auto"/>
        <w:left w:val="none" w:sz="0" w:space="0" w:color="auto"/>
        <w:bottom w:val="none" w:sz="0" w:space="0" w:color="auto"/>
        <w:right w:val="none" w:sz="0" w:space="0" w:color="auto"/>
      </w:divBdr>
    </w:div>
    <w:div w:id="767391617">
      <w:bodyDiv w:val="1"/>
      <w:marLeft w:val="0"/>
      <w:marRight w:val="0"/>
      <w:marTop w:val="0"/>
      <w:marBottom w:val="0"/>
      <w:divBdr>
        <w:top w:val="none" w:sz="0" w:space="0" w:color="auto"/>
        <w:left w:val="none" w:sz="0" w:space="0" w:color="auto"/>
        <w:bottom w:val="none" w:sz="0" w:space="0" w:color="auto"/>
        <w:right w:val="none" w:sz="0" w:space="0" w:color="auto"/>
      </w:divBdr>
    </w:div>
    <w:div w:id="834683253">
      <w:bodyDiv w:val="1"/>
      <w:marLeft w:val="0"/>
      <w:marRight w:val="0"/>
      <w:marTop w:val="0"/>
      <w:marBottom w:val="0"/>
      <w:divBdr>
        <w:top w:val="none" w:sz="0" w:space="0" w:color="auto"/>
        <w:left w:val="none" w:sz="0" w:space="0" w:color="auto"/>
        <w:bottom w:val="none" w:sz="0" w:space="0" w:color="auto"/>
        <w:right w:val="none" w:sz="0" w:space="0" w:color="auto"/>
      </w:divBdr>
    </w:div>
    <w:div w:id="908343321">
      <w:bodyDiv w:val="1"/>
      <w:marLeft w:val="0"/>
      <w:marRight w:val="0"/>
      <w:marTop w:val="0"/>
      <w:marBottom w:val="0"/>
      <w:divBdr>
        <w:top w:val="none" w:sz="0" w:space="0" w:color="auto"/>
        <w:left w:val="none" w:sz="0" w:space="0" w:color="auto"/>
        <w:bottom w:val="none" w:sz="0" w:space="0" w:color="auto"/>
        <w:right w:val="none" w:sz="0" w:space="0" w:color="auto"/>
      </w:divBdr>
    </w:div>
    <w:div w:id="1123814158">
      <w:bodyDiv w:val="1"/>
      <w:marLeft w:val="0"/>
      <w:marRight w:val="0"/>
      <w:marTop w:val="0"/>
      <w:marBottom w:val="0"/>
      <w:divBdr>
        <w:top w:val="none" w:sz="0" w:space="0" w:color="auto"/>
        <w:left w:val="none" w:sz="0" w:space="0" w:color="auto"/>
        <w:bottom w:val="none" w:sz="0" w:space="0" w:color="auto"/>
        <w:right w:val="none" w:sz="0" w:space="0" w:color="auto"/>
      </w:divBdr>
    </w:div>
    <w:div w:id="1182628783">
      <w:bodyDiv w:val="1"/>
      <w:marLeft w:val="0"/>
      <w:marRight w:val="0"/>
      <w:marTop w:val="0"/>
      <w:marBottom w:val="0"/>
      <w:divBdr>
        <w:top w:val="none" w:sz="0" w:space="0" w:color="auto"/>
        <w:left w:val="none" w:sz="0" w:space="0" w:color="auto"/>
        <w:bottom w:val="none" w:sz="0" w:space="0" w:color="auto"/>
        <w:right w:val="none" w:sz="0" w:space="0" w:color="auto"/>
      </w:divBdr>
    </w:div>
    <w:div w:id="1282035212">
      <w:bodyDiv w:val="1"/>
      <w:marLeft w:val="0"/>
      <w:marRight w:val="0"/>
      <w:marTop w:val="0"/>
      <w:marBottom w:val="0"/>
      <w:divBdr>
        <w:top w:val="none" w:sz="0" w:space="0" w:color="auto"/>
        <w:left w:val="none" w:sz="0" w:space="0" w:color="auto"/>
        <w:bottom w:val="none" w:sz="0" w:space="0" w:color="auto"/>
        <w:right w:val="none" w:sz="0" w:space="0" w:color="auto"/>
      </w:divBdr>
    </w:div>
    <w:div w:id="1611357400">
      <w:bodyDiv w:val="1"/>
      <w:marLeft w:val="0"/>
      <w:marRight w:val="0"/>
      <w:marTop w:val="0"/>
      <w:marBottom w:val="0"/>
      <w:divBdr>
        <w:top w:val="none" w:sz="0" w:space="0" w:color="auto"/>
        <w:left w:val="none" w:sz="0" w:space="0" w:color="auto"/>
        <w:bottom w:val="none" w:sz="0" w:space="0" w:color="auto"/>
        <w:right w:val="none" w:sz="0" w:space="0" w:color="auto"/>
      </w:divBdr>
    </w:div>
    <w:div w:id="1612937731">
      <w:bodyDiv w:val="1"/>
      <w:marLeft w:val="0"/>
      <w:marRight w:val="0"/>
      <w:marTop w:val="0"/>
      <w:marBottom w:val="0"/>
      <w:divBdr>
        <w:top w:val="none" w:sz="0" w:space="0" w:color="auto"/>
        <w:left w:val="none" w:sz="0" w:space="0" w:color="auto"/>
        <w:bottom w:val="none" w:sz="0" w:space="0" w:color="auto"/>
        <w:right w:val="none" w:sz="0" w:space="0" w:color="auto"/>
      </w:divBdr>
    </w:div>
    <w:div w:id="1779981656">
      <w:bodyDiv w:val="1"/>
      <w:marLeft w:val="0"/>
      <w:marRight w:val="0"/>
      <w:marTop w:val="0"/>
      <w:marBottom w:val="0"/>
      <w:divBdr>
        <w:top w:val="none" w:sz="0" w:space="0" w:color="auto"/>
        <w:left w:val="none" w:sz="0" w:space="0" w:color="auto"/>
        <w:bottom w:val="none" w:sz="0" w:space="0" w:color="auto"/>
        <w:right w:val="none" w:sz="0" w:space="0" w:color="auto"/>
      </w:divBdr>
    </w:div>
    <w:div w:id="1817793608">
      <w:bodyDiv w:val="1"/>
      <w:marLeft w:val="0"/>
      <w:marRight w:val="0"/>
      <w:marTop w:val="0"/>
      <w:marBottom w:val="0"/>
      <w:divBdr>
        <w:top w:val="none" w:sz="0" w:space="0" w:color="auto"/>
        <w:left w:val="none" w:sz="0" w:space="0" w:color="auto"/>
        <w:bottom w:val="none" w:sz="0" w:space="0" w:color="auto"/>
        <w:right w:val="none" w:sz="0" w:space="0" w:color="auto"/>
      </w:divBdr>
    </w:div>
    <w:div w:id="2008436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unece.org/sites/default/files/2025-01/GRVA-21-52e.ppt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Path xmlns="acccb6d4-dbe5-46d2-b4d3-5733603d8cc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21" ma:contentTypeDescription="Crée un document." ma:contentTypeScope="" ma:versionID="ff8c1143e4c024f8f3e789d5a108b8f7">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92373d62fb12eb7575940f02d9b55acc"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element ref="ns3:MediaServiceBillingMetadata" minOccurs="0"/>
                <xsd:element ref="ns3:Pat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element name="Path" ma:index="27" nillable="true" ma:displayName="Path" ma:internalName="Path">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B2071B-91B4-453B-8576-CB3C254C067E}">
  <ds:schemaRefs>
    <ds:schemaRef ds:uri="http://schemas.microsoft.com/office/2006/metadata/properties"/>
    <ds:schemaRef ds:uri="http://schemas.microsoft.com/office/infopath/2007/PartnerControls"/>
    <ds:schemaRef ds:uri="acccb6d4-dbe5-46d2-b4d3-5733603d8cc6"/>
    <ds:schemaRef ds:uri="985ec44e-1bab-4c0b-9df0-6ba128686fc9"/>
  </ds:schemaRefs>
</ds:datastoreItem>
</file>

<file path=customXml/itemProps2.xml><?xml version="1.0" encoding="utf-8"?>
<ds:datastoreItem xmlns:ds="http://schemas.openxmlformats.org/officeDocument/2006/customXml" ds:itemID="{7DC42E56-2BAD-4CB9-BC03-0C30D51F4601}"/>
</file>

<file path=customXml/itemProps3.xml><?xml version="1.0" encoding="utf-8"?>
<ds:datastoreItem xmlns:ds="http://schemas.openxmlformats.org/officeDocument/2006/customXml" ds:itemID="{9DA8F73E-D6DE-454B-8574-D7BD87FC2FC8}">
  <ds:schemaRefs>
    <ds:schemaRef ds:uri="http://schemas.microsoft.com/sharepoint/v3/contenttype/forms"/>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 id="{48ba6b24-17fa-432b-86cc-f98858b9f786}" enabled="1" method="Privileged" siteId="{8d4b558f-7b2e-40ba-ad1f-e04d79e6265a}" removed="0"/>
  <clbl:label id="{b1c9b508-7c6e-42bd-bedf-808292653d6c}" enabled="1" method="Standard" siteId="{2882be50-2012-4d88-ac86-544124e120c8}" removed="0"/>
</clbl:labelList>
</file>

<file path=docProps/app.xml><?xml version="1.0" encoding="utf-8"?>
<Properties xmlns="http://schemas.openxmlformats.org/officeDocument/2006/extended-properties" xmlns:vt="http://schemas.openxmlformats.org/officeDocument/2006/docPropsVTypes">
  <Template>Normal.dotm</Template>
  <TotalTime>5</TotalTime>
  <Pages>2</Pages>
  <Words>691</Words>
  <Characters>3805</Characters>
  <Application>Microsoft Office Word</Application>
  <DocSecurity>0</DocSecurity>
  <Lines>31</Lines>
  <Paragraphs>8</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BOSCH Group</Company>
  <LinksUpToDate>false</LinksUpToDate>
  <CharactersWithSpaces>4488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Francois E Guichard</dc:creator>
  <cp:keywords/>
  <dc:description/>
  <cp:lastModifiedBy>Francois Guichard</cp:lastModifiedBy>
  <cp:revision>6</cp:revision>
  <cp:lastPrinted>2023-08-08T11:25:00Z</cp:lastPrinted>
  <dcterms:created xsi:type="dcterms:W3CDTF">2025-05-06T16:10:00Z</dcterms:created>
  <dcterms:modified xsi:type="dcterms:W3CDTF">2025-05-15T13:11:00Z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4,3341dcaa,4f398806,1e7b3720</vt:lpwstr>
  </property>
  <property fmtid="{D5CDD505-2E9C-101B-9397-08002B2CF9AE}" pid="3" name="ClassificationContentMarkingFooterFontProps">
    <vt:lpwstr>#000000,8,Arial</vt:lpwstr>
  </property>
  <property fmtid="{D5CDD505-2E9C-101B-9397-08002B2CF9AE}" pid="4" name="ClassificationContentMarkingFooterText">
    <vt:lpwstr>Public</vt:lpwstr>
  </property>
  <property fmtid="{D5CDD505-2E9C-101B-9397-08002B2CF9AE}" pid="5" name="ContentTypeId">
    <vt:lpwstr>0x0101003B8422D08C252547BB1CFA7F78E2CB83</vt:lpwstr>
  </property>
  <property fmtid="{D5CDD505-2E9C-101B-9397-08002B2CF9AE}" pid="6" name="Office_x0020_of_x0020_Origin">
    <vt:lpwstr/>
  </property>
  <property fmtid="{D5CDD505-2E9C-101B-9397-08002B2CF9AE}" pid="7" name="MediaServiceImageTags">
    <vt:lpwstr/>
  </property>
  <property fmtid="{D5CDD505-2E9C-101B-9397-08002B2CF9AE}" pid="8" name="gba66df640194346a5267c50f24d4797">
    <vt:lpwstr/>
  </property>
  <property fmtid="{D5CDD505-2E9C-101B-9397-08002B2CF9AE}" pid="9" name="Office of Origin">
    <vt:lpwstr/>
  </property>
  <property fmtid="{D5CDD505-2E9C-101B-9397-08002B2CF9AE}" pid="10" name="MSIP_Label_19540963-e559-4020-8a90-fe8a502c2801_Enabled">
    <vt:lpwstr>true</vt:lpwstr>
  </property>
  <property fmtid="{D5CDD505-2E9C-101B-9397-08002B2CF9AE}" pid="11" name="MSIP_Label_19540963-e559-4020-8a90-fe8a502c2801_SetDate">
    <vt:lpwstr>2025-04-18T08:57:33Z</vt:lpwstr>
  </property>
  <property fmtid="{D5CDD505-2E9C-101B-9397-08002B2CF9AE}" pid="12" name="MSIP_Label_19540963-e559-4020-8a90-fe8a502c2801_Method">
    <vt:lpwstr>Standard</vt:lpwstr>
  </property>
  <property fmtid="{D5CDD505-2E9C-101B-9397-08002B2CF9AE}" pid="13" name="MSIP_Label_19540963-e559-4020-8a90-fe8a502c2801_Name">
    <vt:lpwstr>19540963-e559-4020-8a90-fe8a502c2801</vt:lpwstr>
  </property>
  <property fmtid="{D5CDD505-2E9C-101B-9397-08002B2CF9AE}" pid="14" name="MSIP_Label_19540963-e559-4020-8a90-fe8a502c2801_SiteId">
    <vt:lpwstr>f25493ae-1c98-41d7-8a33-0be75f5fe603</vt:lpwstr>
  </property>
  <property fmtid="{D5CDD505-2E9C-101B-9397-08002B2CF9AE}" pid="15" name="MSIP_Label_19540963-e559-4020-8a90-fe8a502c2801_ActionId">
    <vt:lpwstr>6273ef8b-9a87-49a1-ab83-9f3f727d6568</vt:lpwstr>
  </property>
  <property fmtid="{D5CDD505-2E9C-101B-9397-08002B2CF9AE}" pid="16" name="MSIP_Label_19540963-e559-4020-8a90-fe8a502c2801_ContentBits">
    <vt:lpwstr>0</vt:lpwstr>
  </property>
  <property fmtid="{D5CDD505-2E9C-101B-9397-08002B2CF9AE}" pid="17" name="MSIP_Label_19540963-e559-4020-8a90-fe8a502c2801_Tag">
    <vt:lpwstr>10, 3, 0, 1</vt:lpwstr>
  </property>
</Properties>
</file>