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8"/>
        <w:gridCol w:w="2270"/>
        <w:gridCol w:w="3264"/>
        <w:gridCol w:w="2827"/>
      </w:tblGrid>
      <w:tr w:rsidR="0071153D" w:rsidRPr="004B51D9" w14:paraId="08D160D1" w14:textId="77777777" w:rsidTr="00543222">
        <w:trPr>
          <w:cantSplit/>
          <w:trHeight w:hRule="exact" w:val="568"/>
        </w:trPr>
        <w:tc>
          <w:tcPr>
            <w:tcW w:w="1278" w:type="dxa"/>
            <w:tcBorders>
              <w:top w:val="nil"/>
              <w:left w:val="nil"/>
              <w:bottom w:val="single" w:sz="4" w:space="0" w:color="auto"/>
              <w:right w:val="nil"/>
            </w:tcBorders>
            <w:vAlign w:val="bottom"/>
          </w:tcPr>
          <w:p w14:paraId="0099C9AD" w14:textId="77777777" w:rsidR="0071153D" w:rsidRPr="00D95D3F" w:rsidRDefault="0071153D" w:rsidP="00543222">
            <w:pPr>
              <w:spacing w:after="80"/>
              <w:rPr>
                <w:lang w:val="fr-FR"/>
              </w:rPr>
            </w:pPr>
            <w:bookmarkStart w:id="0" w:name="_Hlk23852817"/>
          </w:p>
        </w:tc>
        <w:tc>
          <w:tcPr>
            <w:tcW w:w="2270" w:type="dxa"/>
            <w:tcBorders>
              <w:top w:val="nil"/>
              <w:left w:val="nil"/>
              <w:bottom w:val="single" w:sz="4" w:space="0" w:color="auto"/>
              <w:right w:val="nil"/>
            </w:tcBorders>
            <w:vAlign w:val="bottom"/>
            <w:hideMark/>
          </w:tcPr>
          <w:p w14:paraId="26DA8FE5" w14:textId="77777777" w:rsidR="0071153D" w:rsidRPr="00D95D3F" w:rsidRDefault="0071153D" w:rsidP="00543222">
            <w:pPr>
              <w:spacing w:after="80" w:line="300" w:lineRule="exact"/>
              <w:rPr>
                <w:b/>
                <w:sz w:val="24"/>
                <w:szCs w:val="24"/>
                <w:lang w:val="fr-FR"/>
              </w:rPr>
            </w:pPr>
            <w:r w:rsidRPr="00D95D3F">
              <w:rPr>
                <w:sz w:val="28"/>
                <w:szCs w:val="28"/>
                <w:lang w:val="fr-FR"/>
              </w:rPr>
              <w:t>United Nations</w:t>
            </w:r>
          </w:p>
        </w:tc>
        <w:tc>
          <w:tcPr>
            <w:tcW w:w="6091" w:type="dxa"/>
            <w:gridSpan w:val="2"/>
            <w:tcBorders>
              <w:top w:val="nil"/>
              <w:left w:val="nil"/>
              <w:bottom w:val="single" w:sz="4" w:space="0" w:color="auto"/>
              <w:right w:val="nil"/>
            </w:tcBorders>
            <w:vAlign w:val="bottom"/>
          </w:tcPr>
          <w:p w14:paraId="29CF17D0" w14:textId="645283FC" w:rsidR="0071153D" w:rsidRPr="004B51D9" w:rsidRDefault="0071153D" w:rsidP="00543222">
            <w:pPr>
              <w:jc w:val="right"/>
              <w:rPr>
                <w:lang w:val="en-US"/>
              </w:rPr>
            </w:pPr>
            <w:r w:rsidRPr="004B51D9">
              <w:rPr>
                <w:sz w:val="40"/>
                <w:lang w:val="en-US"/>
              </w:rPr>
              <w:t>ECE</w:t>
            </w:r>
            <w:r w:rsidRPr="004B51D9">
              <w:rPr>
                <w:lang w:val="en-US"/>
              </w:rPr>
              <w:t>/TRANS/WP.29/</w:t>
            </w:r>
            <w:r w:rsidR="0000594A">
              <w:rPr>
                <w:lang w:val="en-US" w:eastAsia="ja-JP"/>
              </w:rPr>
              <w:t>2025</w:t>
            </w:r>
            <w:r w:rsidRPr="004B51D9">
              <w:rPr>
                <w:rFonts w:hint="eastAsia"/>
                <w:lang w:val="en-US" w:eastAsia="ja-JP"/>
              </w:rPr>
              <w:t>/</w:t>
            </w:r>
            <w:r w:rsidR="00AC0F28">
              <w:rPr>
                <w:lang w:val="en-US" w:eastAsia="ja-JP"/>
              </w:rPr>
              <w:t>25</w:t>
            </w:r>
          </w:p>
        </w:tc>
      </w:tr>
      <w:tr w:rsidR="0071153D" w:rsidRPr="00742458" w14:paraId="4283819E" w14:textId="77777777" w:rsidTr="00543222">
        <w:trPr>
          <w:cantSplit/>
          <w:trHeight w:hRule="exact" w:val="2422"/>
        </w:trPr>
        <w:tc>
          <w:tcPr>
            <w:tcW w:w="1278" w:type="dxa"/>
            <w:tcBorders>
              <w:top w:val="single" w:sz="4" w:space="0" w:color="auto"/>
              <w:left w:val="nil"/>
              <w:bottom w:val="single" w:sz="12" w:space="0" w:color="auto"/>
              <w:right w:val="nil"/>
            </w:tcBorders>
            <w:hideMark/>
          </w:tcPr>
          <w:p w14:paraId="637BF060" w14:textId="77777777" w:rsidR="0071153D" w:rsidRPr="00D95D3F" w:rsidRDefault="0071153D" w:rsidP="00543222">
            <w:pPr>
              <w:spacing w:before="120"/>
              <w:rPr>
                <w:lang w:val="fr-FR"/>
              </w:rPr>
            </w:pPr>
            <w:r w:rsidRPr="00D95D3F">
              <w:rPr>
                <w:noProof/>
                <w:lang w:val="en-US"/>
              </w:rPr>
              <w:drawing>
                <wp:inline distT="0" distB="0" distL="0" distR="0" wp14:anchorId="0DDDA26C" wp14:editId="0AACD0A5">
                  <wp:extent cx="714375" cy="590550"/>
                  <wp:effectExtent l="0" t="0" r="9525" b="0"/>
                  <wp:docPr id="8" name="Picture 8" descr="P5C4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5C4T1#yI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34" w:type="dxa"/>
            <w:gridSpan w:val="2"/>
            <w:tcBorders>
              <w:top w:val="single" w:sz="4" w:space="0" w:color="auto"/>
              <w:left w:val="nil"/>
              <w:bottom w:val="single" w:sz="12" w:space="0" w:color="auto"/>
              <w:right w:val="nil"/>
            </w:tcBorders>
            <w:hideMark/>
          </w:tcPr>
          <w:p w14:paraId="24C18F25" w14:textId="595C56AD" w:rsidR="0071153D" w:rsidRPr="00D95D3F" w:rsidRDefault="0071153D" w:rsidP="00543222">
            <w:pPr>
              <w:spacing w:before="120" w:line="420" w:lineRule="exact"/>
              <w:rPr>
                <w:sz w:val="40"/>
                <w:szCs w:val="40"/>
                <w:lang w:val="fr-FR"/>
              </w:rPr>
            </w:pPr>
            <w:proofErr w:type="spellStart"/>
            <w:r w:rsidRPr="00D95D3F">
              <w:rPr>
                <w:b/>
                <w:sz w:val="40"/>
                <w:szCs w:val="40"/>
                <w:lang w:val="fr-FR"/>
              </w:rPr>
              <w:t>Economic</w:t>
            </w:r>
            <w:proofErr w:type="spellEnd"/>
            <w:r w:rsidRPr="00D95D3F">
              <w:rPr>
                <w:b/>
                <w:sz w:val="40"/>
                <w:szCs w:val="40"/>
                <w:lang w:val="fr-FR"/>
              </w:rPr>
              <w:t xml:space="preserve"> and Social Council</w:t>
            </w:r>
          </w:p>
        </w:tc>
        <w:tc>
          <w:tcPr>
            <w:tcW w:w="2827" w:type="dxa"/>
            <w:tcBorders>
              <w:top w:val="single" w:sz="4" w:space="0" w:color="auto"/>
              <w:left w:val="nil"/>
              <w:bottom w:val="single" w:sz="12" w:space="0" w:color="auto"/>
              <w:right w:val="nil"/>
            </w:tcBorders>
          </w:tcPr>
          <w:p w14:paraId="309D4EC4" w14:textId="77777777" w:rsidR="0071153D" w:rsidRPr="003733C2" w:rsidRDefault="0071153D" w:rsidP="00543222">
            <w:pPr>
              <w:spacing w:before="240" w:line="240" w:lineRule="exact"/>
              <w:rPr>
                <w:lang w:val="en-GB"/>
              </w:rPr>
            </w:pPr>
            <w:r w:rsidRPr="003733C2">
              <w:rPr>
                <w:lang w:val="en-GB"/>
              </w:rPr>
              <w:t>Distr.: General</w:t>
            </w:r>
          </w:p>
          <w:p w14:paraId="1DE38441" w14:textId="21F7A13D" w:rsidR="0071153D" w:rsidRPr="00286ECA" w:rsidRDefault="006E7A3B" w:rsidP="00543222">
            <w:pPr>
              <w:spacing w:line="240" w:lineRule="exact"/>
              <w:rPr>
                <w:lang w:val="en-GB" w:eastAsia="ja-JP"/>
              </w:rPr>
            </w:pPr>
            <w:r>
              <w:rPr>
                <w:lang w:val="en-GB"/>
              </w:rPr>
              <w:t>23</w:t>
            </w:r>
            <w:r w:rsidR="003D4DB5">
              <w:rPr>
                <w:lang w:val="en-GB"/>
              </w:rPr>
              <w:t xml:space="preserve"> </w:t>
            </w:r>
            <w:r w:rsidR="0000594A">
              <w:rPr>
                <w:lang w:val="en-GB"/>
              </w:rPr>
              <w:t>Dec</w:t>
            </w:r>
            <w:r w:rsidR="003D4DB5">
              <w:rPr>
                <w:lang w:val="en-GB"/>
              </w:rPr>
              <w:t>ember 2024</w:t>
            </w:r>
          </w:p>
          <w:p w14:paraId="3C557D4B" w14:textId="77777777" w:rsidR="0071153D" w:rsidRPr="003733C2" w:rsidRDefault="0071153D" w:rsidP="00543222">
            <w:pPr>
              <w:spacing w:line="240" w:lineRule="exact"/>
              <w:rPr>
                <w:lang w:val="en-GB"/>
              </w:rPr>
            </w:pPr>
          </w:p>
          <w:p w14:paraId="36B46B42" w14:textId="77777777" w:rsidR="0071153D" w:rsidRPr="003733C2" w:rsidRDefault="0071153D" w:rsidP="00543222">
            <w:pPr>
              <w:spacing w:line="240" w:lineRule="exact"/>
              <w:rPr>
                <w:lang w:val="en-GB"/>
              </w:rPr>
            </w:pPr>
            <w:r w:rsidRPr="003733C2">
              <w:rPr>
                <w:lang w:val="en-GB"/>
              </w:rPr>
              <w:t>Original: English</w:t>
            </w:r>
          </w:p>
        </w:tc>
      </w:tr>
    </w:tbl>
    <w:p w14:paraId="0A420261" w14:textId="77777777" w:rsidR="003930E8" w:rsidRDefault="003930E8" w:rsidP="003930E8">
      <w:pPr>
        <w:spacing w:before="120"/>
        <w:rPr>
          <w:b/>
          <w:sz w:val="28"/>
          <w:szCs w:val="28"/>
        </w:rPr>
      </w:pPr>
      <w:proofErr w:type="spellStart"/>
      <w:r>
        <w:rPr>
          <w:b/>
          <w:sz w:val="28"/>
          <w:szCs w:val="28"/>
        </w:rPr>
        <w:t>Economic</w:t>
      </w:r>
      <w:proofErr w:type="spellEnd"/>
      <w:r>
        <w:rPr>
          <w:b/>
          <w:sz w:val="28"/>
          <w:szCs w:val="28"/>
        </w:rPr>
        <w:t xml:space="preserve"> Commission for Europe</w:t>
      </w:r>
    </w:p>
    <w:p w14:paraId="2161FE0F" w14:textId="77777777" w:rsidR="003930E8" w:rsidRDefault="003930E8" w:rsidP="003930E8">
      <w:pPr>
        <w:spacing w:before="120"/>
        <w:rPr>
          <w:sz w:val="28"/>
          <w:szCs w:val="28"/>
        </w:rPr>
      </w:pPr>
      <w:proofErr w:type="spellStart"/>
      <w:r>
        <w:rPr>
          <w:sz w:val="28"/>
          <w:szCs w:val="28"/>
        </w:rPr>
        <w:t>Inland</w:t>
      </w:r>
      <w:proofErr w:type="spellEnd"/>
      <w:r>
        <w:rPr>
          <w:sz w:val="28"/>
          <w:szCs w:val="28"/>
        </w:rPr>
        <w:t xml:space="preserve"> Transport Committee</w:t>
      </w:r>
    </w:p>
    <w:p w14:paraId="475C4F7A" w14:textId="77777777" w:rsidR="003930E8" w:rsidRDefault="003930E8" w:rsidP="003930E8">
      <w:pPr>
        <w:spacing w:before="120"/>
        <w:rPr>
          <w:b/>
          <w:sz w:val="24"/>
          <w:szCs w:val="24"/>
        </w:rPr>
      </w:pPr>
      <w:r>
        <w:rPr>
          <w:b/>
          <w:sz w:val="24"/>
          <w:szCs w:val="24"/>
        </w:rPr>
        <w:t xml:space="preserve">World Forum for </w:t>
      </w:r>
      <w:proofErr w:type="spellStart"/>
      <w:r>
        <w:rPr>
          <w:b/>
          <w:sz w:val="24"/>
          <w:szCs w:val="24"/>
        </w:rPr>
        <w:t>Harmonization</w:t>
      </w:r>
      <w:proofErr w:type="spellEnd"/>
      <w:r>
        <w:rPr>
          <w:b/>
          <w:sz w:val="24"/>
          <w:szCs w:val="24"/>
        </w:rPr>
        <w:t xml:space="preserve"> of </w:t>
      </w:r>
      <w:proofErr w:type="spellStart"/>
      <w:r>
        <w:rPr>
          <w:b/>
          <w:sz w:val="24"/>
          <w:szCs w:val="24"/>
        </w:rPr>
        <w:t>Vehicle</w:t>
      </w:r>
      <w:proofErr w:type="spellEnd"/>
      <w:r>
        <w:rPr>
          <w:b/>
          <w:sz w:val="24"/>
          <w:szCs w:val="24"/>
        </w:rPr>
        <w:t xml:space="preserve"> </w:t>
      </w:r>
      <w:proofErr w:type="spellStart"/>
      <w:r>
        <w:rPr>
          <w:b/>
          <w:sz w:val="24"/>
          <w:szCs w:val="24"/>
        </w:rPr>
        <w:t>Regulations</w:t>
      </w:r>
      <w:proofErr w:type="spellEnd"/>
    </w:p>
    <w:p w14:paraId="3B61E6D8" w14:textId="77777777" w:rsidR="003930E8" w:rsidRDefault="003930E8" w:rsidP="003930E8">
      <w:pPr>
        <w:spacing w:before="120"/>
        <w:rPr>
          <w:b/>
          <w:lang w:val="en-US"/>
        </w:rPr>
      </w:pPr>
      <w:r>
        <w:rPr>
          <w:b/>
          <w:lang w:val="en-US"/>
        </w:rPr>
        <w:t>195th session</w:t>
      </w:r>
    </w:p>
    <w:p w14:paraId="35E1B90C" w14:textId="77777777" w:rsidR="003930E8" w:rsidRDefault="003930E8" w:rsidP="003930E8">
      <w:pPr>
        <w:tabs>
          <w:tab w:val="left" w:pos="5560"/>
        </w:tabs>
      </w:pPr>
      <w:r>
        <w:t>Geneva, 4–7 March 2025</w:t>
      </w:r>
    </w:p>
    <w:p w14:paraId="2F84CD43" w14:textId="2C656673" w:rsidR="003930E8" w:rsidRDefault="003930E8" w:rsidP="003930E8">
      <w:r>
        <w:t>Item 4.</w:t>
      </w:r>
      <w:r w:rsidR="00BF31EA">
        <w:t>1</w:t>
      </w:r>
      <w:r w:rsidR="00AC0F28">
        <w:t>4</w:t>
      </w:r>
      <w:r w:rsidR="0073622B">
        <w:t>.1</w:t>
      </w:r>
      <w:r>
        <w:t xml:space="preserve"> of the </w:t>
      </w:r>
      <w:proofErr w:type="spellStart"/>
      <w:r>
        <w:t>provisional</w:t>
      </w:r>
      <w:proofErr w:type="spellEnd"/>
      <w:r>
        <w:t xml:space="preserve"> agenda</w:t>
      </w:r>
    </w:p>
    <w:p w14:paraId="14C35D42" w14:textId="77777777" w:rsidR="003930E8" w:rsidRDefault="003930E8" w:rsidP="003930E8">
      <w:pPr>
        <w:rPr>
          <w:b/>
        </w:rPr>
      </w:pPr>
      <w:r>
        <w:rPr>
          <w:b/>
        </w:rPr>
        <w:t xml:space="preserve">1958 </w:t>
      </w:r>
      <w:proofErr w:type="gramStart"/>
      <w:r>
        <w:rPr>
          <w:b/>
        </w:rPr>
        <w:t>Agreement:</w:t>
      </w:r>
      <w:proofErr w:type="gramEnd"/>
    </w:p>
    <w:p w14:paraId="389C15E2" w14:textId="0076B7E4" w:rsidR="003930E8" w:rsidRDefault="00523C6B" w:rsidP="003930E8">
      <w:pPr>
        <w:rPr>
          <w:b/>
          <w:bCs/>
        </w:rPr>
      </w:pPr>
      <w:proofErr w:type="spellStart"/>
      <w:r w:rsidRPr="00523C6B">
        <w:rPr>
          <w:b/>
        </w:rPr>
        <w:t>Consideration</w:t>
      </w:r>
      <w:proofErr w:type="spellEnd"/>
      <w:r w:rsidRPr="00523C6B">
        <w:rPr>
          <w:b/>
        </w:rPr>
        <w:t xml:space="preserve"> of </w:t>
      </w:r>
      <w:proofErr w:type="spellStart"/>
      <w:r w:rsidRPr="00523C6B">
        <w:rPr>
          <w:b/>
        </w:rPr>
        <w:t>proposals</w:t>
      </w:r>
      <w:proofErr w:type="spellEnd"/>
      <w:r w:rsidRPr="00523C6B">
        <w:rPr>
          <w:b/>
        </w:rPr>
        <w:t xml:space="preserve"> for new UN </w:t>
      </w:r>
      <w:proofErr w:type="spellStart"/>
      <w:r w:rsidRPr="00523C6B">
        <w:rPr>
          <w:b/>
        </w:rPr>
        <w:t>Regulations</w:t>
      </w:r>
      <w:proofErr w:type="spellEnd"/>
      <w:r w:rsidRPr="00523C6B">
        <w:rPr>
          <w:b/>
        </w:rPr>
        <w:t xml:space="preserve"> </w:t>
      </w:r>
      <w:proofErr w:type="spellStart"/>
      <w:r w:rsidRPr="00523C6B">
        <w:rPr>
          <w:b/>
        </w:rPr>
        <w:t>submitted</w:t>
      </w:r>
      <w:proofErr w:type="spellEnd"/>
      <w:r w:rsidRPr="00523C6B">
        <w:rPr>
          <w:b/>
        </w:rPr>
        <w:t xml:space="preserve"> </w:t>
      </w:r>
      <w:r w:rsidR="00D90329">
        <w:rPr>
          <w:b/>
        </w:rPr>
        <w:br/>
      </w:r>
      <w:r w:rsidRPr="00523C6B">
        <w:rPr>
          <w:b/>
        </w:rPr>
        <w:t xml:space="preserve">by the </w:t>
      </w:r>
      <w:proofErr w:type="spellStart"/>
      <w:r w:rsidRPr="00523C6B">
        <w:rPr>
          <w:b/>
        </w:rPr>
        <w:t>Working</w:t>
      </w:r>
      <w:proofErr w:type="spellEnd"/>
      <w:r w:rsidRPr="00523C6B">
        <w:rPr>
          <w:b/>
        </w:rPr>
        <w:t xml:space="preserve"> Parties </w:t>
      </w:r>
      <w:proofErr w:type="spellStart"/>
      <w:r w:rsidRPr="00523C6B">
        <w:rPr>
          <w:b/>
        </w:rPr>
        <w:t>subsidiary</w:t>
      </w:r>
      <w:proofErr w:type="spellEnd"/>
      <w:r w:rsidRPr="00523C6B">
        <w:rPr>
          <w:b/>
        </w:rPr>
        <w:t xml:space="preserve"> to the World Forum</w:t>
      </w:r>
      <w:r w:rsidR="00FE5340">
        <w:rPr>
          <w:b/>
        </w:rPr>
        <w:t xml:space="preserve">, if </w:t>
      </w:r>
      <w:proofErr w:type="spellStart"/>
      <w:r w:rsidR="00FE5340">
        <w:rPr>
          <w:b/>
        </w:rPr>
        <w:t>any</w:t>
      </w:r>
      <w:proofErr w:type="spellEnd"/>
    </w:p>
    <w:p w14:paraId="57004DB3" w14:textId="7BE326A7" w:rsidR="003930E8" w:rsidRDefault="00406F00" w:rsidP="00406F00">
      <w:pPr>
        <w:pStyle w:val="HChG"/>
        <w:ind w:left="1124" w:right="1138" w:firstLine="0"/>
        <w:jc w:val="both"/>
      </w:pPr>
      <w:proofErr w:type="spellStart"/>
      <w:r w:rsidRPr="00594B37">
        <w:t>Proposal</w:t>
      </w:r>
      <w:proofErr w:type="spellEnd"/>
      <w:r w:rsidRPr="00594B37">
        <w:t xml:space="preserve"> for a new UN </w:t>
      </w:r>
      <w:proofErr w:type="spellStart"/>
      <w:r w:rsidRPr="00594B37">
        <w:t>Regulation</w:t>
      </w:r>
      <w:proofErr w:type="spellEnd"/>
      <w:r w:rsidRPr="00594B37">
        <w:t xml:space="preserve"> on the </w:t>
      </w:r>
      <w:proofErr w:type="spellStart"/>
      <w:r w:rsidRPr="00594B37">
        <w:t>determination</w:t>
      </w:r>
      <w:proofErr w:type="spellEnd"/>
      <w:r w:rsidRPr="00594B37">
        <w:t xml:space="preserve"> of system power of </w:t>
      </w:r>
      <w:proofErr w:type="spellStart"/>
      <w:r w:rsidRPr="00594B37">
        <w:t>hybrid</w:t>
      </w:r>
      <w:proofErr w:type="spellEnd"/>
      <w:r w:rsidRPr="00594B37">
        <w:t xml:space="preserve"> </w:t>
      </w:r>
      <w:proofErr w:type="spellStart"/>
      <w:r w:rsidRPr="00594B37">
        <w:t>electric</w:t>
      </w:r>
      <w:proofErr w:type="spellEnd"/>
      <w:r w:rsidRPr="00594B37">
        <w:t xml:space="preserve"> </w:t>
      </w:r>
      <w:proofErr w:type="spellStart"/>
      <w:r w:rsidRPr="00594B37">
        <w:t>vehicles</w:t>
      </w:r>
      <w:proofErr w:type="spellEnd"/>
      <w:r w:rsidRPr="00594B37">
        <w:t xml:space="preserve"> and of pure </w:t>
      </w:r>
      <w:proofErr w:type="spellStart"/>
      <w:r w:rsidRPr="00594B37">
        <w:t>electric</w:t>
      </w:r>
      <w:proofErr w:type="spellEnd"/>
      <w:r w:rsidRPr="00594B37">
        <w:t xml:space="preserve"> </w:t>
      </w:r>
      <w:proofErr w:type="spellStart"/>
      <w:r w:rsidRPr="00594B37">
        <w:t>vehicles</w:t>
      </w:r>
      <w:proofErr w:type="spellEnd"/>
      <w:r w:rsidRPr="00594B37">
        <w:t xml:space="preserve"> </w:t>
      </w:r>
      <w:proofErr w:type="spellStart"/>
      <w:r w:rsidRPr="00594B37">
        <w:t>having</w:t>
      </w:r>
      <w:proofErr w:type="spellEnd"/>
      <w:r w:rsidRPr="00594B37">
        <w:t xml:space="preserve"> more </w:t>
      </w:r>
      <w:proofErr w:type="spellStart"/>
      <w:r w:rsidRPr="00594B37">
        <w:t>than</w:t>
      </w:r>
      <w:proofErr w:type="spellEnd"/>
      <w:r w:rsidRPr="00594B37">
        <w:t xml:space="preserve"> one </w:t>
      </w:r>
      <w:proofErr w:type="spellStart"/>
      <w:r w:rsidRPr="00594B37">
        <w:t>electric</w:t>
      </w:r>
      <w:proofErr w:type="spellEnd"/>
      <w:r w:rsidRPr="00594B37">
        <w:t xml:space="preserve"> machine for propulsion</w:t>
      </w:r>
    </w:p>
    <w:p w14:paraId="41B1BA9F" w14:textId="77777777" w:rsidR="003930E8" w:rsidRDefault="003930E8" w:rsidP="003930E8">
      <w:pPr>
        <w:pStyle w:val="H1G"/>
        <w:rPr>
          <w:szCs w:val="24"/>
        </w:rPr>
      </w:pPr>
      <w:r>
        <w:tab/>
      </w:r>
      <w:r>
        <w:tab/>
      </w:r>
      <w:proofErr w:type="spellStart"/>
      <w:r>
        <w:rPr>
          <w:szCs w:val="24"/>
        </w:rPr>
        <w:t>Submitted</w:t>
      </w:r>
      <w:proofErr w:type="spellEnd"/>
      <w:r>
        <w:rPr>
          <w:szCs w:val="24"/>
        </w:rPr>
        <w:t xml:space="preserve"> by the </w:t>
      </w:r>
      <w:proofErr w:type="spellStart"/>
      <w:r>
        <w:rPr>
          <w:szCs w:val="24"/>
        </w:rPr>
        <w:t>Working</w:t>
      </w:r>
      <w:proofErr w:type="spellEnd"/>
      <w:r>
        <w:rPr>
          <w:szCs w:val="24"/>
        </w:rPr>
        <w:t xml:space="preserve"> Party on Pollution and Energy</w:t>
      </w:r>
      <w:r>
        <w:footnoteReference w:customMarkFollows="1" w:id="2"/>
        <w:t>*</w:t>
      </w:r>
    </w:p>
    <w:p w14:paraId="5A51437F" w14:textId="32E36E82" w:rsidR="003930E8" w:rsidRDefault="003930E8" w:rsidP="003930E8">
      <w:pPr>
        <w:pStyle w:val="SingleTxtG"/>
        <w:rPr>
          <w:sz w:val="24"/>
          <w:szCs w:val="24"/>
          <w:lang w:eastAsia="zh-CN"/>
        </w:rPr>
      </w:pPr>
      <w:r>
        <w:rPr>
          <w:lang w:val="en-US"/>
        </w:rPr>
        <w:tab/>
        <w:t>The text reproduced below was adopted by the Working Party on Pollution and Energy (GRPE) at its ninety-first session (</w:t>
      </w:r>
      <w:r w:rsidRPr="00EE08F1">
        <w:rPr>
          <w:lang w:val="en-US"/>
        </w:rPr>
        <w:t>ECE/TRANS/WP.29/GRP</w:t>
      </w:r>
      <w:r>
        <w:rPr>
          <w:lang w:val="en-US"/>
        </w:rPr>
        <w:t>E</w:t>
      </w:r>
      <w:r w:rsidRPr="00EE08F1">
        <w:rPr>
          <w:lang w:val="en-US"/>
        </w:rPr>
        <w:t>/</w:t>
      </w:r>
      <w:r>
        <w:rPr>
          <w:lang w:val="en-US"/>
        </w:rPr>
        <w:t>91</w:t>
      </w:r>
      <w:r w:rsidRPr="00EE08F1">
        <w:rPr>
          <w:lang w:val="en-US"/>
        </w:rPr>
        <w:t xml:space="preserve">, para. </w:t>
      </w:r>
      <w:r w:rsidR="00314E8A">
        <w:rPr>
          <w:lang w:val="en-US"/>
        </w:rPr>
        <w:t>41</w:t>
      </w:r>
      <w:r>
        <w:rPr>
          <w:lang w:val="en-US"/>
        </w:rPr>
        <w:t xml:space="preserve">.). It is </w:t>
      </w:r>
      <w:r w:rsidRPr="00353EF9">
        <w:rPr>
          <w:lang w:val="en-US"/>
        </w:rPr>
        <w:t xml:space="preserve">based on </w:t>
      </w:r>
      <w:r w:rsidR="005E52B9" w:rsidRPr="001A5A54">
        <w:t>ECE/TRANS/WP.29/GRPE/202</w:t>
      </w:r>
      <w:r w:rsidR="005E52B9">
        <w:t>4</w:t>
      </w:r>
      <w:r w:rsidR="005E52B9" w:rsidRPr="001A5A54">
        <w:t>/</w:t>
      </w:r>
      <w:r w:rsidR="005E52B9">
        <w:t xml:space="preserve">23 and </w:t>
      </w:r>
      <w:r w:rsidR="005E52B9" w:rsidRPr="001A5A54">
        <w:t>GRPE-9</w:t>
      </w:r>
      <w:r w:rsidR="005E52B9">
        <w:t>1</w:t>
      </w:r>
      <w:r w:rsidR="005E52B9" w:rsidRPr="001A5A54">
        <w:t>-</w:t>
      </w:r>
      <w:r w:rsidR="005E52B9">
        <w:t>19-Rev.1</w:t>
      </w:r>
      <w:r w:rsidR="005E52B9" w:rsidRPr="001A5A54">
        <w:t xml:space="preserve"> as amended by </w:t>
      </w:r>
      <w:r w:rsidR="005E52B9">
        <w:t xml:space="preserve">Addendum 1 </w:t>
      </w:r>
      <w:r>
        <w:rPr>
          <w:lang w:val="en-US"/>
        </w:rPr>
        <w:t xml:space="preserve">of the session report. It is submitted to the World Forum for Harmonization of Vehicle Regulations (WP.29) and to the Administrative Committee (AC.1) for consideration at their March 2025 sessions. </w:t>
      </w:r>
      <w:r>
        <w:rPr>
          <w:sz w:val="24"/>
          <w:szCs w:val="24"/>
          <w:lang w:val="en-US" w:eastAsia="zh-CN"/>
        </w:rPr>
        <w:t xml:space="preserve"> </w:t>
      </w:r>
    </w:p>
    <w:p w14:paraId="677BA7B4" w14:textId="77777777" w:rsidR="0071153D" w:rsidRPr="00742458" w:rsidRDefault="0071153D" w:rsidP="0071153D">
      <w:pPr>
        <w:suppressAutoHyphens w:val="0"/>
        <w:spacing w:line="240" w:lineRule="auto"/>
        <w:rPr>
          <w:b/>
          <w:sz w:val="28"/>
          <w:lang w:val="en-US"/>
        </w:rPr>
      </w:pPr>
      <w:r w:rsidRPr="00742458">
        <w:rPr>
          <w:lang w:val="en-US"/>
        </w:rPr>
        <w:br w:type="page"/>
      </w:r>
    </w:p>
    <w:p w14:paraId="498B4A1A" w14:textId="66575C3D" w:rsidR="00F56817" w:rsidRPr="00BC2D01" w:rsidRDefault="0031374A" w:rsidP="00F56817">
      <w:pPr>
        <w:keepNext/>
        <w:keepLines/>
        <w:tabs>
          <w:tab w:val="right" w:pos="851"/>
        </w:tabs>
        <w:spacing w:before="360" w:after="240" w:line="300" w:lineRule="exact"/>
        <w:ind w:left="1134" w:right="1134" w:hanging="1134"/>
        <w:rPr>
          <w:b/>
          <w:color w:val="000000" w:themeColor="text1"/>
          <w:sz w:val="28"/>
        </w:rPr>
      </w:pPr>
      <w:r>
        <w:rPr>
          <w:rFonts w:asciiTheme="majorBidi" w:hAnsiTheme="majorBidi" w:cstheme="majorBidi"/>
          <w:lang w:val="en-GB" w:eastAsia="ja-JP"/>
        </w:rPr>
        <w:lastRenderedPageBreak/>
        <w:tab/>
      </w:r>
      <w:bookmarkEnd w:id="0"/>
      <w:r w:rsidR="00F56817">
        <w:rPr>
          <w:b/>
          <w:color w:val="000000" w:themeColor="text1"/>
          <w:sz w:val="28"/>
        </w:rPr>
        <w:tab/>
      </w:r>
      <w:r w:rsidR="00F56817">
        <w:rPr>
          <w:b/>
          <w:color w:val="000000" w:themeColor="text1"/>
          <w:sz w:val="28"/>
        </w:rPr>
        <w:tab/>
        <w:t xml:space="preserve">UN </w:t>
      </w:r>
      <w:proofErr w:type="spellStart"/>
      <w:r w:rsidR="00F56817" w:rsidRPr="00BC2D01">
        <w:rPr>
          <w:b/>
          <w:color w:val="000000" w:themeColor="text1"/>
          <w:sz w:val="28"/>
        </w:rPr>
        <w:t>Regulation</w:t>
      </w:r>
      <w:proofErr w:type="spellEnd"/>
      <w:r w:rsidR="00F56817" w:rsidRPr="00BC2D01">
        <w:rPr>
          <w:b/>
          <w:color w:val="000000" w:themeColor="text1"/>
          <w:sz w:val="28"/>
        </w:rPr>
        <w:t xml:space="preserve"> No. </w:t>
      </w:r>
      <w:r w:rsidR="002F1D6E">
        <w:rPr>
          <w:b/>
          <w:color w:val="000000" w:themeColor="text1"/>
          <w:sz w:val="28"/>
        </w:rPr>
        <w:t>[</w:t>
      </w:r>
      <w:r w:rsidR="00F56817">
        <w:rPr>
          <w:b/>
          <w:color w:val="000000" w:themeColor="text1"/>
          <w:sz w:val="28"/>
        </w:rPr>
        <w:t>XXX</w:t>
      </w:r>
      <w:r w:rsidR="002F1D6E">
        <w:rPr>
          <w:b/>
          <w:color w:val="000000" w:themeColor="text1"/>
          <w:sz w:val="28"/>
        </w:rPr>
        <w:t>]</w:t>
      </w:r>
    </w:p>
    <w:p w14:paraId="7FA69AB0" w14:textId="77777777" w:rsidR="00F56817" w:rsidRPr="00BC2D01" w:rsidRDefault="00F56817" w:rsidP="00F56817">
      <w:pPr>
        <w:keepNext/>
        <w:keepLines/>
        <w:tabs>
          <w:tab w:val="right" w:pos="851"/>
        </w:tabs>
        <w:spacing w:before="360" w:after="240" w:line="300" w:lineRule="exact"/>
        <w:ind w:left="1134" w:right="1134" w:hanging="1134"/>
        <w:rPr>
          <w:b/>
          <w:color w:val="000000" w:themeColor="text1"/>
          <w:sz w:val="28"/>
        </w:rPr>
      </w:pPr>
      <w:r w:rsidRPr="00BC2D01">
        <w:rPr>
          <w:b/>
          <w:color w:val="000000" w:themeColor="text1"/>
          <w:sz w:val="28"/>
        </w:rPr>
        <w:tab/>
      </w:r>
      <w:r w:rsidRPr="00BC2D01">
        <w:rPr>
          <w:b/>
          <w:color w:val="000000" w:themeColor="text1"/>
          <w:sz w:val="28"/>
        </w:rPr>
        <w:tab/>
      </w:r>
      <w:r>
        <w:rPr>
          <w:b/>
          <w:color w:val="000000" w:themeColor="text1"/>
          <w:sz w:val="28"/>
        </w:rPr>
        <w:t>O</w:t>
      </w:r>
      <w:r w:rsidRPr="00BC2D01">
        <w:rPr>
          <w:b/>
          <w:color w:val="000000" w:themeColor="text1"/>
          <w:sz w:val="28"/>
        </w:rPr>
        <w:t xml:space="preserve">n the </w:t>
      </w:r>
      <w:bookmarkStart w:id="1" w:name="_Hlk165623643"/>
      <w:proofErr w:type="spellStart"/>
      <w:r w:rsidRPr="00BC2D01">
        <w:rPr>
          <w:b/>
          <w:color w:val="000000" w:themeColor="text1"/>
          <w:sz w:val="28"/>
        </w:rPr>
        <w:t>determination</w:t>
      </w:r>
      <w:proofErr w:type="spellEnd"/>
      <w:r w:rsidRPr="00BC2D01">
        <w:rPr>
          <w:b/>
          <w:color w:val="000000" w:themeColor="text1"/>
          <w:sz w:val="28"/>
        </w:rPr>
        <w:t xml:space="preserve"> of system power of </w:t>
      </w:r>
      <w:proofErr w:type="spellStart"/>
      <w:r w:rsidRPr="00BC2D01">
        <w:rPr>
          <w:b/>
          <w:color w:val="000000" w:themeColor="text1"/>
          <w:sz w:val="28"/>
        </w:rPr>
        <w:t>hybrid</w:t>
      </w:r>
      <w:proofErr w:type="spellEnd"/>
      <w:r w:rsidRPr="00BC2D01">
        <w:rPr>
          <w:b/>
          <w:color w:val="000000" w:themeColor="text1"/>
          <w:sz w:val="28"/>
        </w:rPr>
        <w:t xml:space="preserve"> </w:t>
      </w:r>
      <w:proofErr w:type="spellStart"/>
      <w:r w:rsidRPr="00BC2D01">
        <w:rPr>
          <w:b/>
          <w:color w:val="000000" w:themeColor="text1"/>
          <w:sz w:val="28"/>
        </w:rPr>
        <w:t>electric</w:t>
      </w:r>
      <w:proofErr w:type="spellEnd"/>
      <w:r w:rsidRPr="00BC2D01">
        <w:rPr>
          <w:b/>
          <w:color w:val="000000" w:themeColor="text1"/>
          <w:sz w:val="28"/>
        </w:rPr>
        <w:t xml:space="preserve"> </w:t>
      </w:r>
      <w:proofErr w:type="spellStart"/>
      <w:r w:rsidRPr="00BC2D01">
        <w:rPr>
          <w:b/>
          <w:color w:val="000000" w:themeColor="text1"/>
          <w:sz w:val="28"/>
        </w:rPr>
        <w:t>vehicles</w:t>
      </w:r>
      <w:proofErr w:type="spellEnd"/>
      <w:r w:rsidRPr="00BC2D01">
        <w:rPr>
          <w:b/>
          <w:color w:val="000000" w:themeColor="text1"/>
          <w:sz w:val="28"/>
        </w:rPr>
        <w:t xml:space="preserve"> and of pure </w:t>
      </w:r>
      <w:proofErr w:type="spellStart"/>
      <w:r w:rsidRPr="00BC2D01">
        <w:rPr>
          <w:b/>
          <w:color w:val="000000" w:themeColor="text1"/>
          <w:sz w:val="28"/>
        </w:rPr>
        <w:t>electric</w:t>
      </w:r>
      <w:proofErr w:type="spellEnd"/>
      <w:r w:rsidRPr="00BC2D01">
        <w:rPr>
          <w:b/>
          <w:color w:val="000000" w:themeColor="text1"/>
          <w:sz w:val="28"/>
        </w:rPr>
        <w:t xml:space="preserve"> </w:t>
      </w:r>
      <w:proofErr w:type="spellStart"/>
      <w:r w:rsidRPr="00BC2D01">
        <w:rPr>
          <w:b/>
          <w:color w:val="000000" w:themeColor="text1"/>
          <w:sz w:val="28"/>
        </w:rPr>
        <w:t>vehicles</w:t>
      </w:r>
      <w:proofErr w:type="spellEnd"/>
      <w:r w:rsidRPr="00BC2D01">
        <w:rPr>
          <w:b/>
          <w:color w:val="000000" w:themeColor="text1"/>
          <w:sz w:val="28"/>
        </w:rPr>
        <w:t xml:space="preserve"> </w:t>
      </w:r>
      <w:proofErr w:type="spellStart"/>
      <w:r w:rsidRPr="00BC2D01">
        <w:rPr>
          <w:b/>
          <w:color w:val="000000" w:themeColor="text1"/>
          <w:sz w:val="28"/>
        </w:rPr>
        <w:t>having</w:t>
      </w:r>
      <w:proofErr w:type="spellEnd"/>
      <w:r w:rsidRPr="00BC2D01">
        <w:rPr>
          <w:b/>
          <w:color w:val="000000" w:themeColor="text1"/>
          <w:sz w:val="28"/>
        </w:rPr>
        <w:t xml:space="preserve"> more </w:t>
      </w:r>
      <w:proofErr w:type="spellStart"/>
      <w:r w:rsidRPr="00BC2D01">
        <w:rPr>
          <w:b/>
          <w:color w:val="000000" w:themeColor="text1"/>
          <w:sz w:val="28"/>
        </w:rPr>
        <w:t>than</w:t>
      </w:r>
      <w:proofErr w:type="spellEnd"/>
      <w:r w:rsidRPr="00BC2D01">
        <w:rPr>
          <w:b/>
          <w:color w:val="000000" w:themeColor="text1"/>
          <w:sz w:val="28"/>
        </w:rPr>
        <w:t xml:space="preserve"> one </w:t>
      </w:r>
      <w:proofErr w:type="spellStart"/>
      <w:r w:rsidRPr="00BC2D01">
        <w:rPr>
          <w:b/>
          <w:color w:val="000000" w:themeColor="text1"/>
          <w:sz w:val="28"/>
        </w:rPr>
        <w:t>electric</w:t>
      </w:r>
      <w:proofErr w:type="spellEnd"/>
      <w:r w:rsidRPr="00BC2D01">
        <w:rPr>
          <w:b/>
          <w:color w:val="000000" w:themeColor="text1"/>
          <w:sz w:val="28"/>
        </w:rPr>
        <w:t xml:space="preserve"> machine for propulsion</w:t>
      </w:r>
      <w:bookmarkEnd w:id="1"/>
    </w:p>
    <w:p w14:paraId="35894A93" w14:textId="77777777" w:rsidR="00F56817" w:rsidRPr="00BC2D01" w:rsidRDefault="00F56817" w:rsidP="00F56817">
      <w:pPr>
        <w:rPr>
          <w:color w:val="000000" w:themeColor="text1"/>
          <w:sz w:val="28"/>
        </w:rPr>
      </w:pPr>
      <w:r w:rsidRPr="00BC2D01">
        <w:rPr>
          <w:color w:val="000000" w:themeColor="text1"/>
          <w:sz w:val="28"/>
        </w:rPr>
        <w:t xml:space="preserve">Contents </w:t>
      </w:r>
    </w:p>
    <w:p w14:paraId="6EFEADF6" w14:textId="77777777" w:rsidR="00F56817" w:rsidRPr="00BC2D01" w:rsidRDefault="00F56817" w:rsidP="00F56817">
      <w:pPr>
        <w:tabs>
          <w:tab w:val="right" w:pos="9638"/>
        </w:tabs>
        <w:spacing w:after="120"/>
        <w:ind w:left="283"/>
        <w:rPr>
          <w:color w:val="000000" w:themeColor="text1"/>
          <w:sz w:val="18"/>
        </w:rPr>
      </w:pPr>
      <w:r w:rsidRPr="00BC2D01">
        <w:rPr>
          <w:i/>
          <w:color w:val="000000" w:themeColor="text1"/>
          <w:sz w:val="18"/>
        </w:rPr>
        <w:tab/>
        <w:t>Page</w:t>
      </w:r>
    </w:p>
    <w:p w14:paraId="3B6497ED" w14:textId="77777777" w:rsidR="00F56817" w:rsidRPr="00BC2D01" w:rsidRDefault="00F56817" w:rsidP="00F56817">
      <w:pPr>
        <w:tabs>
          <w:tab w:val="right" w:pos="850"/>
          <w:tab w:val="left" w:pos="1134"/>
          <w:tab w:val="left" w:pos="1559"/>
          <w:tab w:val="left" w:leader="dot" w:pos="8929"/>
          <w:tab w:val="right" w:pos="9638"/>
        </w:tabs>
        <w:spacing w:after="120"/>
        <w:rPr>
          <w:color w:val="000000" w:themeColor="text1"/>
        </w:rPr>
      </w:pPr>
      <w:r w:rsidRPr="00BC2D01">
        <w:rPr>
          <w:color w:val="000000" w:themeColor="text1"/>
        </w:rPr>
        <w:tab/>
        <w:t>1.</w:t>
      </w:r>
      <w:r w:rsidRPr="00BC2D01">
        <w:rPr>
          <w:color w:val="000000" w:themeColor="text1"/>
        </w:rPr>
        <w:tab/>
        <w:t>Scope and application</w:t>
      </w:r>
      <w:r w:rsidRPr="00BC2D01">
        <w:rPr>
          <w:color w:val="000000" w:themeColor="text1"/>
        </w:rPr>
        <w:tab/>
      </w:r>
      <w:r w:rsidRPr="00BC2D01">
        <w:rPr>
          <w:color w:val="000000" w:themeColor="text1"/>
        </w:rPr>
        <w:tab/>
        <w:t>3</w:t>
      </w:r>
    </w:p>
    <w:p w14:paraId="1D2525C2" w14:textId="77777777"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t>2.</w:t>
      </w:r>
      <w:r w:rsidRPr="00BC2D01">
        <w:rPr>
          <w:color w:val="000000" w:themeColor="text1"/>
        </w:rPr>
        <w:tab/>
      </w:r>
      <w:proofErr w:type="spellStart"/>
      <w:r w:rsidRPr="00BC2D01">
        <w:rPr>
          <w:color w:val="000000" w:themeColor="text1"/>
        </w:rPr>
        <w:t>Abbreviations</w:t>
      </w:r>
      <w:proofErr w:type="spellEnd"/>
      <w:r w:rsidRPr="00BC2D01">
        <w:rPr>
          <w:color w:val="000000" w:themeColor="text1"/>
        </w:rPr>
        <w:tab/>
      </w:r>
      <w:r w:rsidRPr="00BC2D01">
        <w:rPr>
          <w:color w:val="000000" w:themeColor="text1"/>
        </w:rPr>
        <w:tab/>
        <w:t>3</w:t>
      </w:r>
    </w:p>
    <w:p w14:paraId="352641F8" w14:textId="43513BBA"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t>3.</w:t>
      </w:r>
      <w:r w:rsidRPr="00BC2D01">
        <w:rPr>
          <w:color w:val="000000" w:themeColor="text1"/>
        </w:rPr>
        <w:tab/>
      </w:r>
      <w:proofErr w:type="spellStart"/>
      <w:r w:rsidRPr="00BC2D01">
        <w:rPr>
          <w:color w:val="000000" w:themeColor="text1"/>
        </w:rPr>
        <w:t>Definitions</w:t>
      </w:r>
      <w:proofErr w:type="spellEnd"/>
      <w:r w:rsidRPr="00BC2D01" w:rsidDel="00575561">
        <w:rPr>
          <w:color w:val="000000" w:themeColor="text1"/>
        </w:rPr>
        <w:t xml:space="preserve"> </w:t>
      </w:r>
      <w:r w:rsidRPr="00BC2D01">
        <w:rPr>
          <w:color w:val="000000" w:themeColor="text1"/>
        </w:rPr>
        <w:tab/>
      </w:r>
      <w:r w:rsidRPr="00BC2D01">
        <w:rPr>
          <w:color w:val="000000" w:themeColor="text1"/>
        </w:rPr>
        <w:tab/>
      </w:r>
      <w:r w:rsidR="00BE6942">
        <w:rPr>
          <w:color w:val="000000" w:themeColor="text1"/>
        </w:rPr>
        <w:t>3</w:t>
      </w:r>
    </w:p>
    <w:p w14:paraId="17BD8D4E" w14:textId="77777777"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t>4.</w:t>
      </w:r>
      <w:r w:rsidRPr="00BC2D01">
        <w:rPr>
          <w:color w:val="000000" w:themeColor="text1"/>
        </w:rPr>
        <w:tab/>
      </w:r>
      <w:bookmarkStart w:id="2" w:name="_Hlk165617295"/>
      <w:r w:rsidRPr="00BC2D01">
        <w:rPr>
          <w:color w:val="000000" w:themeColor="text1"/>
        </w:rPr>
        <w:t xml:space="preserve">Application for </w:t>
      </w:r>
      <w:proofErr w:type="spellStart"/>
      <w:r w:rsidRPr="00BC2D01">
        <w:rPr>
          <w:color w:val="000000" w:themeColor="text1"/>
        </w:rPr>
        <w:t>approval</w:t>
      </w:r>
      <w:proofErr w:type="spellEnd"/>
      <w:r w:rsidRPr="00BC2D01">
        <w:rPr>
          <w:color w:val="000000" w:themeColor="text1"/>
        </w:rPr>
        <w:tab/>
      </w:r>
      <w:r w:rsidRPr="00BC2D01">
        <w:rPr>
          <w:color w:val="000000" w:themeColor="text1"/>
        </w:rPr>
        <w:tab/>
      </w:r>
      <w:r>
        <w:rPr>
          <w:color w:val="000000" w:themeColor="text1"/>
        </w:rPr>
        <w:t>6</w:t>
      </w:r>
    </w:p>
    <w:p w14:paraId="5DE2A461" w14:textId="5AF689DC"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t>5.</w:t>
      </w:r>
      <w:r w:rsidRPr="00BC2D01">
        <w:rPr>
          <w:color w:val="000000" w:themeColor="text1"/>
        </w:rPr>
        <w:tab/>
        <w:t>Approval</w:t>
      </w:r>
      <w:r w:rsidRPr="00BC2D01">
        <w:rPr>
          <w:color w:val="000000" w:themeColor="text1"/>
        </w:rPr>
        <w:tab/>
      </w:r>
      <w:r w:rsidRPr="00BC2D01">
        <w:rPr>
          <w:color w:val="000000" w:themeColor="text1"/>
        </w:rPr>
        <w:tab/>
      </w:r>
      <w:r w:rsidRPr="00BC2D01">
        <w:rPr>
          <w:color w:val="000000" w:themeColor="text1"/>
        </w:rPr>
        <w:tab/>
      </w:r>
      <w:r w:rsidR="00BE6942">
        <w:rPr>
          <w:color w:val="000000" w:themeColor="text1"/>
        </w:rPr>
        <w:t>6</w:t>
      </w:r>
    </w:p>
    <w:p w14:paraId="5AC8FC2C" w14:textId="77777777"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t>6.</w:t>
      </w:r>
      <w:r w:rsidRPr="00BC2D01">
        <w:rPr>
          <w:color w:val="000000" w:themeColor="text1"/>
        </w:rPr>
        <w:tab/>
      </w:r>
      <w:bookmarkEnd w:id="2"/>
      <w:proofErr w:type="spellStart"/>
      <w:r w:rsidRPr="00BC2D01">
        <w:rPr>
          <w:color w:val="000000" w:themeColor="text1"/>
        </w:rPr>
        <w:t>Markings</w:t>
      </w:r>
      <w:proofErr w:type="spellEnd"/>
      <w:r w:rsidRPr="00BC2D01">
        <w:rPr>
          <w:color w:val="000000" w:themeColor="text1"/>
        </w:rPr>
        <w:tab/>
      </w:r>
      <w:r w:rsidRPr="00BC2D01">
        <w:rPr>
          <w:color w:val="000000" w:themeColor="text1"/>
        </w:rPr>
        <w:tab/>
      </w:r>
      <w:r w:rsidRPr="00BC2D01">
        <w:rPr>
          <w:color w:val="000000" w:themeColor="text1"/>
        </w:rPr>
        <w:tab/>
      </w:r>
      <w:r>
        <w:rPr>
          <w:color w:val="000000" w:themeColor="text1"/>
        </w:rPr>
        <w:t>7</w:t>
      </w:r>
    </w:p>
    <w:p w14:paraId="6B7F0324" w14:textId="77777777"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t>7.</w:t>
      </w:r>
      <w:r w:rsidRPr="00BC2D01">
        <w:rPr>
          <w:color w:val="000000" w:themeColor="text1"/>
        </w:rPr>
        <w:tab/>
        <w:t>Test conditions</w:t>
      </w:r>
      <w:r w:rsidRPr="00BC2D01">
        <w:rPr>
          <w:color w:val="000000" w:themeColor="text1"/>
        </w:rPr>
        <w:tab/>
      </w:r>
      <w:r w:rsidRPr="00BC2D01">
        <w:rPr>
          <w:color w:val="000000" w:themeColor="text1"/>
        </w:rPr>
        <w:tab/>
        <w:t>8</w:t>
      </w:r>
    </w:p>
    <w:p w14:paraId="02A87025" w14:textId="71377E38" w:rsidR="00F56817" w:rsidRPr="00BC2D01" w:rsidRDefault="00F56817" w:rsidP="00F56817">
      <w:pPr>
        <w:tabs>
          <w:tab w:val="right" w:pos="850"/>
          <w:tab w:val="left" w:pos="1134"/>
          <w:tab w:val="left" w:pos="1559"/>
          <w:tab w:val="left" w:leader="dot" w:pos="8929"/>
          <w:tab w:val="right" w:pos="9638"/>
        </w:tabs>
        <w:spacing w:after="120"/>
        <w:rPr>
          <w:color w:val="000000" w:themeColor="text1"/>
        </w:rPr>
      </w:pPr>
      <w:r w:rsidRPr="00BC2D01">
        <w:rPr>
          <w:color w:val="000000" w:themeColor="text1"/>
        </w:rPr>
        <w:tab/>
        <w:t>8.</w:t>
      </w:r>
      <w:r w:rsidRPr="00BC2D01">
        <w:rPr>
          <w:color w:val="000000" w:themeColor="text1"/>
        </w:rPr>
        <w:tab/>
        <w:t xml:space="preserve">Test </w:t>
      </w:r>
      <w:proofErr w:type="spellStart"/>
      <w:r w:rsidRPr="00BC2D01">
        <w:rPr>
          <w:color w:val="000000" w:themeColor="text1"/>
        </w:rPr>
        <w:t>procedure</w:t>
      </w:r>
      <w:proofErr w:type="spellEnd"/>
      <w:r w:rsidRPr="00BC2D01">
        <w:rPr>
          <w:color w:val="000000" w:themeColor="text1"/>
        </w:rPr>
        <w:tab/>
      </w:r>
      <w:r w:rsidRPr="00BC2D01">
        <w:rPr>
          <w:color w:val="000000" w:themeColor="text1"/>
        </w:rPr>
        <w:tab/>
        <w:t>1</w:t>
      </w:r>
      <w:r w:rsidR="00BE6942">
        <w:rPr>
          <w:color w:val="000000" w:themeColor="text1"/>
        </w:rPr>
        <w:t>0</w:t>
      </w:r>
    </w:p>
    <w:p w14:paraId="12E2FCDB" w14:textId="225BCBC7"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t>9.</w:t>
      </w:r>
      <w:r w:rsidRPr="00BC2D01">
        <w:rPr>
          <w:color w:val="000000" w:themeColor="text1"/>
        </w:rPr>
        <w:tab/>
      </w:r>
      <w:proofErr w:type="spellStart"/>
      <w:r>
        <w:rPr>
          <w:color w:val="000000" w:themeColor="text1"/>
        </w:rPr>
        <w:t>Families</w:t>
      </w:r>
      <w:proofErr w:type="spellEnd"/>
      <w:r>
        <w:rPr>
          <w:color w:val="000000" w:themeColor="text1"/>
        </w:rPr>
        <w:t xml:space="preserve"> </w:t>
      </w:r>
      <w:proofErr w:type="spellStart"/>
      <w:r>
        <w:rPr>
          <w:color w:val="000000" w:themeColor="text1"/>
        </w:rPr>
        <w:t>within</w:t>
      </w:r>
      <w:proofErr w:type="spellEnd"/>
      <w:r>
        <w:rPr>
          <w:color w:val="000000" w:themeColor="text1"/>
        </w:rPr>
        <w:t xml:space="preserve"> types</w:t>
      </w:r>
      <w:r w:rsidRPr="00BC2D01">
        <w:rPr>
          <w:color w:val="000000" w:themeColor="text1"/>
        </w:rPr>
        <w:tab/>
      </w:r>
      <w:r w:rsidRPr="00BC2D01">
        <w:rPr>
          <w:color w:val="000000" w:themeColor="text1"/>
        </w:rPr>
        <w:tab/>
        <w:t>2</w:t>
      </w:r>
      <w:r w:rsidR="001F4D8A">
        <w:rPr>
          <w:color w:val="000000" w:themeColor="text1"/>
        </w:rPr>
        <w:t>5</w:t>
      </w:r>
    </w:p>
    <w:p w14:paraId="290B26FE" w14:textId="00206AA7" w:rsidR="00F56817"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t>10.</w:t>
      </w:r>
      <w:r w:rsidRPr="00BC2D01">
        <w:rPr>
          <w:color w:val="000000" w:themeColor="text1"/>
        </w:rPr>
        <w:tab/>
      </w:r>
      <w:r w:rsidRPr="0020209C">
        <w:rPr>
          <w:color w:val="000000" w:themeColor="text1"/>
        </w:rPr>
        <w:t xml:space="preserve">Modification and extension of the type </w:t>
      </w:r>
      <w:proofErr w:type="spellStart"/>
      <w:r w:rsidRPr="0020209C">
        <w:rPr>
          <w:color w:val="000000" w:themeColor="text1"/>
        </w:rPr>
        <w:t>approval</w:t>
      </w:r>
      <w:proofErr w:type="spellEnd"/>
      <w:r>
        <w:rPr>
          <w:color w:val="000000" w:themeColor="text1"/>
        </w:rPr>
        <w:tab/>
      </w:r>
      <w:r>
        <w:rPr>
          <w:color w:val="000000" w:themeColor="text1"/>
        </w:rPr>
        <w:tab/>
        <w:t>2</w:t>
      </w:r>
      <w:r w:rsidR="001F4D8A">
        <w:rPr>
          <w:color w:val="000000" w:themeColor="text1"/>
        </w:rPr>
        <w:t>6</w:t>
      </w:r>
    </w:p>
    <w:p w14:paraId="2BE3A90E" w14:textId="77777777"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Pr>
          <w:color w:val="000000" w:themeColor="text1"/>
        </w:rPr>
        <w:tab/>
        <w:t>11.</w:t>
      </w:r>
      <w:r>
        <w:rPr>
          <w:color w:val="000000" w:themeColor="text1"/>
        </w:rPr>
        <w:tab/>
      </w:r>
      <w:proofErr w:type="spellStart"/>
      <w:r w:rsidRPr="00BC2D01">
        <w:rPr>
          <w:color w:val="000000" w:themeColor="text1"/>
        </w:rPr>
        <w:t>Conformity</w:t>
      </w:r>
      <w:proofErr w:type="spellEnd"/>
      <w:r w:rsidRPr="00BC2D01">
        <w:rPr>
          <w:color w:val="000000" w:themeColor="text1"/>
        </w:rPr>
        <w:t xml:space="preserve"> of production</w:t>
      </w:r>
      <w:r w:rsidRPr="00BC2D01">
        <w:rPr>
          <w:color w:val="000000" w:themeColor="text1"/>
        </w:rPr>
        <w:tab/>
      </w:r>
      <w:r w:rsidRPr="00BC2D01">
        <w:rPr>
          <w:color w:val="000000" w:themeColor="text1"/>
        </w:rPr>
        <w:tab/>
        <w:t>2</w:t>
      </w:r>
      <w:r>
        <w:rPr>
          <w:color w:val="000000" w:themeColor="text1"/>
        </w:rPr>
        <w:t>7</w:t>
      </w:r>
    </w:p>
    <w:p w14:paraId="57D93C33" w14:textId="2E9F6E8C"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t>1</w:t>
      </w:r>
      <w:r>
        <w:rPr>
          <w:color w:val="000000" w:themeColor="text1"/>
        </w:rPr>
        <w:t>2</w:t>
      </w:r>
      <w:r w:rsidRPr="00BC2D01">
        <w:rPr>
          <w:color w:val="000000" w:themeColor="text1"/>
        </w:rPr>
        <w:t>.</w:t>
      </w:r>
      <w:r w:rsidRPr="00BC2D01">
        <w:rPr>
          <w:color w:val="000000" w:themeColor="text1"/>
        </w:rPr>
        <w:tab/>
        <w:t xml:space="preserve">Penalties for </w:t>
      </w:r>
      <w:proofErr w:type="spellStart"/>
      <w:r w:rsidRPr="00BC2D01">
        <w:rPr>
          <w:color w:val="000000" w:themeColor="text1"/>
        </w:rPr>
        <w:t>non-conformity</w:t>
      </w:r>
      <w:proofErr w:type="spellEnd"/>
      <w:r w:rsidRPr="00BC2D01">
        <w:rPr>
          <w:color w:val="000000" w:themeColor="text1"/>
        </w:rPr>
        <w:t xml:space="preserve"> of production</w:t>
      </w:r>
      <w:r>
        <w:rPr>
          <w:color w:val="000000" w:themeColor="text1"/>
        </w:rPr>
        <w:tab/>
      </w:r>
      <w:r>
        <w:rPr>
          <w:color w:val="000000" w:themeColor="text1"/>
        </w:rPr>
        <w:tab/>
        <w:t>2</w:t>
      </w:r>
      <w:r w:rsidR="001F4D8A">
        <w:rPr>
          <w:color w:val="000000" w:themeColor="text1"/>
        </w:rPr>
        <w:t>7</w:t>
      </w:r>
    </w:p>
    <w:p w14:paraId="43E7609F" w14:textId="5C950EFA" w:rsidR="00F56817"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t>1</w:t>
      </w:r>
      <w:r>
        <w:rPr>
          <w:color w:val="000000" w:themeColor="text1"/>
        </w:rPr>
        <w:t>3</w:t>
      </w:r>
      <w:r w:rsidRPr="00BC2D01">
        <w:rPr>
          <w:color w:val="000000" w:themeColor="text1"/>
        </w:rPr>
        <w:t>.</w:t>
      </w:r>
      <w:r w:rsidRPr="00BC2D01">
        <w:rPr>
          <w:color w:val="000000" w:themeColor="text1"/>
        </w:rPr>
        <w:tab/>
        <w:t xml:space="preserve">Production </w:t>
      </w:r>
      <w:proofErr w:type="spellStart"/>
      <w:r w:rsidRPr="00BC2D01">
        <w:rPr>
          <w:color w:val="000000" w:themeColor="text1"/>
        </w:rPr>
        <w:t>definitively</w:t>
      </w:r>
      <w:proofErr w:type="spellEnd"/>
      <w:r w:rsidRPr="00BC2D01">
        <w:rPr>
          <w:color w:val="000000" w:themeColor="text1"/>
        </w:rPr>
        <w:t xml:space="preserve"> </w:t>
      </w:r>
      <w:proofErr w:type="spellStart"/>
      <w:r w:rsidRPr="00BC2D01">
        <w:rPr>
          <w:color w:val="000000" w:themeColor="text1"/>
        </w:rPr>
        <w:t>discontinued</w:t>
      </w:r>
      <w:proofErr w:type="spellEnd"/>
      <w:r>
        <w:rPr>
          <w:color w:val="000000" w:themeColor="text1"/>
        </w:rPr>
        <w:tab/>
      </w:r>
      <w:r>
        <w:rPr>
          <w:color w:val="000000" w:themeColor="text1"/>
        </w:rPr>
        <w:tab/>
        <w:t>2</w:t>
      </w:r>
      <w:r w:rsidR="001F4D8A">
        <w:rPr>
          <w:color w:val="000000" w:themeColor="text1"/>
        </w:rPr>
        <w:t>7</w:t>
      </w:r>
    </w:p>
    <w:p w14:paraId="1E72836A" w14:textId="21E1FC1F" w:rsidR="00F56817" w:rsidRDefault="00F56817" w:rsidP="00F56817">
      <w:pPr>
        <w:tabs>
          <w:tab w:val="right" w:pos="850"/>
          <w:tab w:val="left" w:pos="1134"/>
          <w:tab w:val="left" w:pos="1559"/>
          <w:tab w:val="left" w:pos="1984"/>
          <w:tab w:val="left" w:leader="dot" w:pos="8929"/>
          <w:tab w:val="right" w:pos="9638"/>
        </w:tabs>
        <w:spacing w:after="120"/>
        <w:ind w:left="1134" w:hanging="1134"/>
        <w:rPr>
          <w:color w:val="000000" w:themeColor="text1"/>
        </w:rPr>
      </w:pPr>
      <w:r>
        <w:rPr>
          <w:color w:val="000000" w:themeColor="text1"/>
        </w:rPr>
        <w:tab/>
        <w:t>14.</w:t>
      </w:r>
      <w:r>
        <w:rPr>
          <w:color w:val="000000" w:themeColor="text1"/>
        </w:rPr>
        <w:tab/>
      </w:r>
      <w:proofErr w:type="spellStart"/>
      <w:r>
        <w:rPr>
          <w:color w:val="000000" w:themeColor="text1"/>
        </w:rPr>
        <w:t>Introductory</w:t>
      </w:r>
      <w:proofErr w:type="spellEnd"/>
      <w:r>
        <w:rPr>
          <w:color w:val="000000" w:themeColor="text1"/>
        </w:rPr>
        <w:t xml:space="preserve"> provisions</w:t>
      </w:r>
      <w:r>
        <w:rPr>
          <w:color w:val="000000" w:themeColor="text1"/>
        </w:rPr>
        <w:tab/>
      </w:r>
      <w:r>
        <w:rPr>
          <w:color w:val="000000" w:themeColor="text1"/>
        </w:rPr>
        <w:tab/>
        <w:t>2</w:t>
      </w:r>
      <w:r w:rsidR="001F4D8A">
        <w:rPr>
          <w:color w:val="000000" w:themeColor="text1"/>
        </w:rPr>
        <w:t>7</w:t>
      </w:r>
    </w:p>
    <w:p w14:paraId="2A283035" w14:textId="7BEC56B4" w:rsidR="00F56817" w:rsidRPr="00BC2D01" w:rsidRDefault="00F56817" w:rsidP="00F56817">
      <w:pPr>
        <w:tabs>
          <w:tab w:val="right" w:pos="850"/>
          <w:tab w:val="left" w:pos="1134"/>
          <w:tab w:val="left" w:pos="1559"/>
          <w:tab w:val="left" w:pos="1984"/>
          <w:tab w:val="left" w:leader="dot" w:pos="8929"/>
          <w:tab w:val="right" w:pos="9638"/>
        </w:tabs>
        <w:spacing w:after="120"/>
        <w:ind w:left="1134" w:hanging="1134"/>
        <w:rPr>
          <w:color w:val="000000" w:themeColor="text1"/>
        </w:rPr>
      </w:pPr>
      <w:r>
        <w:rPr>
          <w:color w:val="000000" w:themeColor="text1"/>
        </w:rPr>
        <w:tab/>
        <w:t>15.</w:t>
      </w:r>
      <w:r>
        <w:rPr>
          <w:color w:val="000000" w:themeColor="text1"/>
        </w:rPr>
        <w:tab/>
      </w:r>
      <w:proofErr w:type="spellStart"/>
      <w:r w:rsidRPr="006F79EE">
        <w:rPr>
          <w:color w:val="000000" w:themeColor="text1"/>
        </w:rPr>
        <w:t>Names</w:t>
      </w:r>
      <w:proofErr w:type="spellEnd"/>
      <w:r w:rsidRPr="006F79EE">
        <w:rPr>
          <w:color w:val="000000" w:themeColor="text1"/>
        </w:rPr>
        <w:t xml:space="preserve"> and </w:t>
      </w:r>
      <w:proofErr w:type="spellStart"/>
      <w:r w:rsidRPr="006F79EE">
        <w:rPr>
          <w:color w:val="000000" w:themeColor="text1"/>
        </w:rPr>
        <w:t>addresses</w:t>
      </w:r>
      <w:proofErr w:type="spellEnd"/>
      <w:r w:rsidRPr="006F79EE">
        <w:rPr>
          <w:color w:val="000000" w:themeColor="text1"/>
        </w:rPr>
        <w:t xml:space="preserve"> of the </w:t>
      </w:r>
      <w:proofErr w:type="spellStart"/>
      <w:r w:rsidRPr="006F79EE">
        <w:rPr>
          <w:color w:val="000000" w:themeColor="text1"/>
        </w:rPr>
        <w:t>Technical</w:t>
      </w:r>
      <w:proofErr w:type="spellEnd"/>
      <w:r w:rsidRPr="006F79EE">
        <w:rPr>
          <w:color w:val="000000" w:themeColor="text1"/>
        </w:rPr>
        <w:t xml:space="preserve"> Services </w:t>
      </w:r>
      <w:proofErr w:type="spellStart"/>
      <w:r w:rsidRPr="006F79EE">
        <w:rPr>
          <w:color w:val="000000" w:themeColor="text1"/>
        </w:rPr>
        <w:t>responsible</w:t>
      </w:r>
      <w:proofErr w:type="spellEnd"/>
      <w:r w:rsidRPr="006F79EE">
        <w:rPr>
          <w:color w:val="000000" w:themeColor="text1"/>
        </w:rPr>
        <w:t xml:space="preserve"> for </w:t>
      </w:r>
      <w:proofErr w:type="spellStart"/>
      <w:r w:rsidRPr="006F79EE">
        <w:rPr>
          <w:color w:val="000000" w:themeColor="text1"/>
        </w:rPr>
        <w:t>conducting</w:t>
      </w:r>
      <w:proofErr w:type="spellEnd"/>
      <w:r w:rsidRPr="006F79EE">
        <w:rPr>
          <w:color w:val="000000" w:themeColor="text1"/>
        </w:rPr>
        <w:t xml:space="preserve"> </w:t>
      </w:r>
      <w:proofErr w:type="spellStart"/>
      <w:r w:rsidRPr="006F79EE">
        <w:rPr>
          <w:color w:val="000000" w:themeColor="text1"/>
        </w:rPr>
        <w:t>approval</w:t>
      </w:r>
      <w:proofErr w:type="spellEnd"/>
      <w:r w:rsidRPr="006F79EE">
        <w:rPr>
          <w:color w:val="000000" w:themeColor="text1"/>
        </w:rPr>
        <w:t xml:space="preserve"> tests and of </w:t>
      </w:r>
      <w:r>
        <w:rPr>
          <w:color w:val="000000" w:themeColor="text1"/>
        </w:rPr>
        <w:br/>
      </w:r>
      <w:r w:rsidRPr="006F79EE">
        <w:rPr>
          <w:color w:val="000000" w:themeColor="text1"/>
        </w:rPr>
        <w:t xml:space="preserve">Type </w:t>
      </w:r>
      <w:proofErr w:type="spellStart"/>
      <w:r w:rsidRPr="006F79EE">
        <w:rPr>
          <w:color w:val="000000" w:themeColor="text1"/>
        </w:rPr>
        <w:t>Approval</w:t>
      </w:r>
      <w:proofErr w:type="spellEnd"/>
      <w:r w:rsidRPr="006F79EE">
        <w:rPr>
          <w:color w:val="000000" w:themeColor="text1"/>
        </w:rPr>
        <w:t xml:space="preserve"> </w:t>
      </w:r>
      <w:proofErr w:type="spellStart"/>
      <w:r w:rsidRPr="006F79EE">
        <w:rPr>
          <w:color w:val="000000" w:themeColor="text1"/>
        </w:rPr>
        <w:t>Authorities</w:t>
      </w:r>
      <w:proofErr w:type="spellEnd"/>
      <w:r>
        <w:rPr>
          <w:color w:val="000000" w:themeColor="text1"/>
        </w:rPr>
        <w:tab/>
      </w:r>
      <w:r>
        <w:rPr>
          <w:color w:val="000000" w:themeColor="text1"/>
        </w:rPr>
        <w:tab/>
        <w:t>2</w:t>
      </w:r>
      <w:r w:rsidR="001F4D8A">
        <w:rPr>
          <w:color w:val="000000" w:themeColor="text1"/>
        </w:rPr>
        <w:t>7</w:t>
      </w:r>
    </w:p>
    <w:p w14:paraId="62CE2BA8" w14:textId="77777777" w:rsidR="00F56817" w:rsidRPr="00BC2D01" w:rsidRDefault="00F56817" w:rsidP="00F56817">
      <w:pPr>
        <w:tabs>
          <w:tab w:val="right" w:pos="850"/>
          <w:tab w:val="left" w:pos="1134"/>
          <w:tab w:val="left" w:pos="1559"/>
          <w:tab w:val="left" w:pos="1984"/>
          <w:tab w:val="left" w:leader="dot" w:pos="8929"/>
          <w:tab w:val="right" w:pos="9638"/>
        </w:tabs>
        <w:spacing w:after="120"/>
        <w:ind w:left="567" w:hanging="567"/>
        <w:rPr>
          <w:color w:val="000000" w:themeColor="text1"/>
        </w:rPr>
      </w:pPr>
      <w:r w:rsidRPr="00BC2D01">
        <w:rPr>
          <w:color w:val="000000" w:themeColor="text1"/>
        </w:rPr>
        <w:t xml:space="preserve">Annexes </w:t>
      </w:r>
    </w:p>
    <w:p w14:paraId="1A6DB409" w14:textId="0192963E" w:rsidR="00F56817" w:rsidRPr="00BC2D01" w:rsidRDefault="00F56817" w:rsidP="00F56817">
      <w:pPr>
        <w:tabs>
          <w:tab w:val="right" w:pos="850"/>
          <w:tab w:val="left" w:pos="1134"/>
          <w:tab w:val="left" w:pos="1559"/>
          <w:tab w:val="left" w:pos="1984"/>
          <w:tab w:val="left" w:leader="dot" w:pos="8929"/>
          <w:tab w:val="right" w:pos="9638"/>
        </w:tabs>
        <w:spacing w:after="120"/>
        <w:ind w:left="1134" w:hanging="1134"/>
        <w:rPr>
          <w:color w:val="000000" w:themeColor="text1"/>
        </w:rPr>
      </w:pPr>
      <w:r w:rsidRPr="00BC2D01">
        <w:rPr>
          <w:color w:val="000000" w:themeColor="text1"/>
        </w:rPr>
        <w:tab/>
        <w:t>1</w:t>
      </w:r>
      <w:r w:rsidRPr="00BC2D01">
        <w:rPr>
          <w:color w:val="000000" w:themeColor="text1"/>
        </w:rPr>
        <w:tab/>
      </w:r>
      <w:r w:rsidRPr="00BF5FA6">
        <w:rPr>
          <w:color w:val="000000" w:themeColor="text1"/>
        </w:rPr>
        <w:t xml:space="preserve">Engine and </w:t>
      </w:r>
      <w:proofErr w:type="spellStart"/>
      <w:r w:rsidRPr="00BF5FA6">
        <w:rPr>
          <w:color w:val="000000" w:themeColor="text1"/>
        </w:rPr>
        <w:t>vehicle</w:t>
      </w:r>
      <w:proofErr w:type="spellEnd"/>
      <w:r w:rsidRPr="00BF5FA6">
        <w:rPr>
          <w:color w:val="000000" w:themeColor="text1"/>
        </w:rPr>
        <w:t xml:space="preserve"> </w:t>
      </w:r>
      <w:proofErr w:type="spellStart"/>
      <w:r w:rsidRPr="00BF5FA6">
        <w:rPr>
          <w:color w:val="000000" w:themeColor="text1"/>
        </w:rPr>
        <w:t>characteristics</w:t>
      </w:r>
      <w:proofErr w:type="spellEnd"/>
      <w:r w:rsidRPr="00BF5FA6">
        <w:rPr>
          <w:color w:val="000000" w:themeColor="text1"/>
        </w:rPr>
        <w:t xml:space="preserve"> and information </w:t>
      </w:r>
      <w:proofErr w:type="spellStart"/>
      <w:r w:rsidRPr="00BF5FA6">
        <w:rPr>
          <w:color w:val="000000" w:themeColor="text1"/>
        </w:rPr>
        <w:t>concerning</w:t>
      </w:r>
      <w:proofErr w:type="spellEnd"/>
      <w:r w:rsidRPr="00BF5FA6">
        <w:rPr>
          <w:color w:val="000000" w:themeColor="text1"/>
        </w:rPr>
        <w:t xml:space="preserve"> the </w:t>
      </w:r>
      <w:proofErr w:type="spellStart"/>
      <w:r w:rsidRPr="00BF5FA6">
        <w:rPr>
          <w:color w:val="000000" w:themeColor="text1"/>
        </w:rPr>
        <w:t>conduct</w:t>
      </w:r>
      <w:proofErr w:type="spellEnd"/>
      <w:r w:rsidRPr="00BF5FA6">
        <w:rPr>
          <w:color w:val="000000" w:themeColor="text1"/>
        </w:rPr>
        <w:t xml:space="preserve"> of tests (‘information document’)</w:t>
      </w:r>
      <w:r w:rsidRPr="00BC2D01">
        <w:rPr>
          <w:color w:val="000000" w:themeColor="text1"/>
        </w:rPr>
        <w:tab/>
      </w:r>
      <w:r w:rsidRPr="00BC2D01">
        <w:rPr>
          <w:color w:val="000000" w:themeColor="text1"/>
        </w:rPr>
        <w:tab/>
      </w:r>
      <w:r w:rsidR="001F0C64">
        <w:rPr>
          <w:color w:val="000000" w:themeColor="text1"/>
        </w:rPr>
        <w:t>28</w:t>
      </w:r>
    </w:p>
    <w:p w14:paraId="7DA0753D" w14:textId="35DC17C7" w:rsidR="00F56817"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r>
      <w:r w:rsidRPr="00BC2D01">
        <w:rPr>
          <w:color w:val="000000" w:themeColor="text1"/>
        </w:rPr>
        <w:tab/>
        <w:t xml:space="preserve">Appendix 1 -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characteristics</w:t>
      </w:r>
      <w:proofErr w:type="spellEnd"/>
      <w:r w:rsidRPr="00BC2D01">
        <w:rPr>
          <w:color w:val="000000" w:themeColor="text1"/>
        </w:rPr>
        <w:t xml:space="preserve"> and information </w:t>
      </w:r>
      <w:proofErr w:type="spellStart"/>
      <w:r w:rsidRPr="00BC2D01">
        <w:rPr>
          <w:color w:val="000000" w:themeColor="text1"/>
        </w:rPr>
        <w:t>concerning</w:t>
      </w:r>
      <w:proofErr w:type="spellEnd"/>
      <w:r w:rsidRPr="00BC2D01">
        <w:rPr>
          <w:color w:val="000000" w:themeColor="text1"/>
        </w:rPr>
        <w:t xml:space="preserve"> the </w:t>
      </w:r>
      <w:proofErr w:type="spellStart"/>
      <w:r w:rsidRPr="00BC2D01">
        <w:rPr>
          <w:color w:val="000000" w:themeColor="text1"/>
        </w:rPr>
        <w:t>conduct</w:t>
      </w:r>
      <w:proofErr w:type="spellEnd"/>
      <w:r w:rsidRPr="00BC2D01">
        <w:rPr>
          <w:color w:val="000000" w:themeColor="text1"/>
        </w:rPr>
        <w:t xml:space="preserve"> of tests</w:t>
      </w:r>
      <w:r w:rsidRPr="00BC2D01">
        <w:rPr>
          <w:color w:val="000000" w:themeColor="text1"/>
        </w:rPr>
        <w:tab/>
      </w:r>
      <w:r w:rsidRPr="00BC2D01">
        <w:rPr>
          <w:color w:val="000000" w:themeColor="text1"/>
        </w:rPr>
        <w:tab/>
      </w:r>
      <w:r w:rsidR="001F0C64">
        <w:rPr>
          <w:color w:val="000000" w:themeColor="text1"/>
        </w:rPr>
        <w:t>28</w:t>
      </w:r>
    </w:p>
    <w:p w14:paraId="0FBE994D" w14:textId="3D738594"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Pr>
          <w:color w:val="000000" w:themeColor="text1"/>
        </w:rPr>
        <w:tab/>
      </w:r>
      <w:r>
        <w:rPr>
          <w:color w:val="000000" w:themeColor="text1"/>
        </w:rPr>
        <w:tab/>
        <w:t>Appendix 2 – Test Report</w:t>
      </w:r>
      <w:r>
        <w:rPr>
          <w:color w:val="000000" w:themeColor="text1"/>
        </w:rPr>
        <w:tab/>
      </w:r>
      <w:r>
        <w:rPr>
          <w:color w:val="000000" w:themeColor="text1"/>
        </w:rPr>
        <w:tab/>
        <w:t>3</w:t>
      </w:r>
      <w:r w:rsidR="001F0C64">
        <w:rPr>
          <w:color w:val="000000" w:themeColor="text1"/>
        </w:rPr>
        <w:t>5</w:t>
      </w:r>
    </w:p>
    <w:p w14:paraId="1E0BE76E" w14:textId="77777777" w:rsidR="00F56817"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t>2</w:t>
      </w:r>
      <w:r w:rsidRPr="00BC2D01">
        <w:rPr>
          <w:color w:val="000000" w:themeColor="text1"/>
        </w:rPr>
        <w:tab/>
        <w:t xml:space="preserve">Communication </w:t>
      </w:r>
      <w:r>
        <w:rPr>
          <w:color w:val="000000" w:themeColor="text1"/>
        </w:rPr>
        <w:tab/>
      </w:r>
      <w:r>
        <w:rPr>
          <w:color w:val="000000" w:themeColor="text1"/>
        </w:rPr>
        <w:tab/>
        <w:t>38</w:t>
      </w:r>
    </w:p>
    <w:p w14:paraId="49BA333D" w14:textId="77777777"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Pr>
          <w:color w:val="000000" w:themeColor="text1"/>
        </w:rPr>
        <w:tab/>
        <w:t>3</w:t>
      </w:r>
      <w:r>
        <w:rPr>
          <w:color w:val="000000" w:themeColor="text1"/>
        </w:rPr>
        <w:tab/>
      </w:r>
      <w:r w:rsidRPr="00BC2D01">
        <w:rPr>
          <w:color w:val="000000" w:themeColor="text1"/>
        </w:rPr>
        <w:t xml:space="preserve">Arrangements of the </w:t>
      </w:r>
      <w:proofErr w:type="spellStart"/>
      <w:r w:rsidRPr="00BC2D01">
        <w:rPr>
          <w:color w:val="000000" w:themeColor="text1"/>
        </w:rPr>
        <w:t>approval</w:t>
      </w:r>
      <w:proofErr w:type="spellEnd"/>
      <w:r w:rsidRPr="00BC2D01">
        <w:rPr>
          <w:color w:val="000000" w:themeColor="text1"/>
        </w:rPr>
        <w:t xml:space="preserve"> mark</w:t>
      </w:r>
      <w:r w:rsidRPr="00BC2D01">
        <w:rPr>
          <w:color w:val="000000" w:themeColor="text1"/>
        </w:rPr>
        <w:tab/>
      </w:r>
      <w:r w:rsidRPr="00BC2D01">
        <w:rPr>
          <w:color w:val="000000" w:themeColor="text1"/>
        </w:rPr>
        <w:tab/>
      </w:r>
      <w:r>
        <w:rPr>
          <w:color w:val="000000" w:themeColor="text1"/>
        </w:rPr>
        <w:t>40</w:t>
      </w:r>
    </w:p>
    <w:p w14:paraId="074C818E" w14:textId="77777777"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r>
      <w:r>
        <w:rPr>
          <w:color w:val="000000" w:themeColor="text1"/>
        </w:rPr>
        <w:t>4</w:t>
      </w:r>
      <w:r w:rsidRPr="00BC2D01">
        <w:rPr>
          <w:color w:val="000000" w:themeColor="text1"/>
        </w:rPr>
        <w:tab/>
        <w:t xml:space="preserve">Identification of power </w:t>
      </w:r>
      <w:proofErr w:type="spellStart"/>
      <w:r w:rsidRPr="00BC2D01">
        <w:rPr>
          <w:color w:val="000000" w:themeColor="text1"/>
        </w:rPr>
        <w:t>determination</w:t>
      </w:r>
      <w:proofErr w:type="spellEnd"/>
      <w:r w:rsidRPr="00BC2D01">
        <w:rPr>
          <w:color w:val="000000" w:themeColor="text1"/>
        </w:rPr>
        <w:t xml:space="preserve"> </w:t>
      </w:r>
      <w:proofErr w:type="spellStart"/>
      <w:r w:rsidRPr="00BC2D01">
        <w:rPr>
          <w:color w:val="000000" w:themeColor="text1"/>
        </w:rPr>
        <w:t>reference</w:t>
      </w:r>
      <w:proofErr w:type="spellEnd"/>
      <w:r w:rsidRPr="00BC2D01">
        <w:rPr>
          <w:color w:val="000000" w:themeColor="text1"/>
        </w:rPr>
        <w:t xml:space="preserve"> points</w:t>
      </w:r>
      <w:r w:rsidRPr="00BC2D01">
        <w:rPr>
          <w:color w:val="000000" w:themeColor="text1"/>
        </w:rPr>
        <w:tab/>
      </w:r>
      <w:r w:rsidRPr="00BC2D01">
        <w:rPr>
          <w:color w:val="000000" w:themeColor="text1"/>
        </w:rPr>
        <w:tab/>
      </w:r>
      <w:r>
        <w:rPr>
          <w:color w:val="000000" w:themeColor="text1"/>
        </w:rPr>
        <w:t>41</w:t>
      </w:r>
    </w:p>
    <w:p w14:paraId="1D12E8A0" w14:textId="6C4AD54F" w:rsidR="00F56817" w:rsidRPr="00BC2D01" w:rsidRDefault="00F56817" w:rsidP="00F56817">
      <w:pPr>
        <w:tabs>
          <w:tab w:val="right" w:pos="850"/>
          <w:tab w:val="left" w:pos="1134"/>
          <w:tab w:val="left" w:pos="1559"/>
          <w:tab w:val="left" w:pos="1984"/>
          <w:tab w:val="left" w:leader="dot" w:pos="8929"/>
          <w:tab w:val="right" w:pos="9638"/>
        </w:tabs>
        <w:spacing w:after="120"/>
        <w:rPr>
          <w:color w:val="000000" w:themeColor="text1"/>
        </w:rPr>
      </w:pPr>
      <w:r w:rsidRPr="00BC2D01">
        <w:rPr>
          <w:color w:val="000000" w:themeColor="text1"/>
        </w:rPr>
        <w:tab/>
      </w:r>
      <w:r>
        <w:rPr>
          <w:color w:val="000000" w:themeColor="text1"/>
        </w:rPr>
        <w:t>5</w:t>
      </w:r>
      <w:r w:rsidRPr="00BC2D01">
        <w:rPr>
          <w:color w:val="000000" w:themeColor="text1"/>
        </w:rPr>
        <w:tab/>
      </w:r>
      <w:proofErr w:type="spellStart"/>
      <w:r w:rsidRPr="00BC2D01">
        <w:rPr>
          <w:color w:val="000000" w:themeColor="text1"/>
        </w:rPr>
        <w:t>Determination</w:t>
      </w:r>
      <w:proofErr w:type="spellEnd"/>
      <w:r w:rsidRPr="00BC2D01">
        <w:rPr>
          <w:color w:val="000000" w:themeColor="text1"/>
        </w:rPr>
        <w:t xml:space="preserve"> of speed of maximum power</w:t>
      </w:r>
      <w:r w:rsidRPr="00BC2D01">
        <w:rPr>
          <w:color w:val="000000" w:themeColor="text1"/>
        </w:rPr>
        <w:tab/>
      </w:r>
      <w:r w:rsidRPr="00BC2D01">
        <w:rPr>
          <w:color w:val="000000" w:themeColor="text1"/>
        </w:rPr>
        <w:tab/>
      </w:r>
      <w:r>
        <w:rPr>
          <w:color w:val="000000" w:themeColor="text1"/>
        </w:rPr>
        <w:t>4</w:t>
      </w:r>
      <w:r w:rsidR="001F0C64">
        <w:rPr>
          <w:color w:val="000000" w:themeColor="text1"/>
        </w:rPr>
        <w:t>5</w:t>
      </w:r>
    </w:p>
    <w:p w14:paraId="7972F2E6" w14:textId="77777777" w:rsidR="00F56817" w:rsidRDefault="00F56817" w:rsidP="00F56817">
      <w:pPr>
        <w:suppressAutoHyphens w:val="0"/>
        <w:spacing w:line="240" w:lineRule="auto"/>
        <w:rPr>
          <w:color w:val="000000" w:themeColor="text1"/>
        </w:rPr>
      </w:pPr>
      <w:r>
        <w:rPr>
          <w:color w:val="000000" w:themeColor="text1"/>
        </w:rPr>
        <w:br w:type="page"/>
      </w:r>
    </w:p>
    <w:p w14:paraId="49DD6B46" w14:textId="77777777" w:rsidR="00F56817" w:rsidRPr="001106F3" w:rsidRDefault="00F56817" w:rsidP="00F56817">
      <w:pPr>
        <w:pStyle w:val="HChG"/>
      </w:pPr>
      <w:r w:rsidRPr="001106F3">
        <w:lastRenderedPageBreak/>
        <w:tab/>
      </w:r>
      <w:r w:rsidRPr="001106F3">
        <w:tab/>
        <w:t>1.</w:t>
      </w:r>
      <w:r w:rsidRPr="001106F3">
        <w:tab/>
      </w:r>
      <w:r w:rsidRPr="001106F3">
        <w:tab/>
        <w:t xml:space="preserve">Scope and application </w:t>
      </w:r>
    </w:p>
    <w:p w14:paraId="4E6930E0"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1.1.</w:t>
      </w:r>
      <w:r w:rsidRPr="00BC2D01">
        <w:rPr>
          <w:color w:val="000000" w:themeColor="text1"/>
        </w:rPr>
        <w:tab/>
        <w:t xml:space="preserve">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applies</w:t>
      </w:r>
      <w:proofErr w:type="spellEnd"/>
      <w:r w:rsidRPr="00BC2D01">
        <w:rPr>
          <w:color w:val="000000" w:themeColor="text1"/>
        </w:rPr>
        <w:t xml:space="preserve"> to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meet</w:t>
      </w:r>
      <w:proofErr w:type="spellEnd"/>
      <w:r w:rsidRPr="00BC2D01">
        <w:rPr>
          <w:color w:val="000000" w:themeColor="text1"/>
        </w:rPr>
        <w:t xml:space="preserve"> all of the </w:t>
      </w:r>
      <w:proofErr w:type="spellStart"/>
      <w:r w:rsidRPr="00BC2D01">
        <w:rPr>
          <w:color w:val="000000" w:themeColor="text1"/>
        </w:rPr>
        <w:t>following</w:t>
      </w:r>
      <w:proofErr w:type="spellEnd"/>
      <w:r w:rsidRPr="00BC2D01">
        <w:rPr>
          <w:color w:val="000000" w:themeColor="text1"/>
        </w:rPr>
        <w:t xml:space="preserve"> </w:t>
      </w:r>
      <w:proofErr w:type="spellStart"/>
      <w:r w:rsidRPr="00BC2D01">
        <w:rPr>
          <w:color w:val="000000" w:themeColor="text1"/>
        </w:rPr>
        <w:t>criteria</w:t>
      </w:r>
      <w:proofErr w:type="spellEnd"/>
      <w:r w:rsidRPr="00BC2D01">
        <w:rPr>
          <w:color w:val="000000" w:themeColor="text1"/>
        </w:rPr>
        <w:t xml:space="preserve"> (a), (b) and (c</w:t>
      </w:r>
      <w:proofErr w:type="gramStart"/>
      <w:r w:rsidRPr="00BC2D01">
        <w:rPr>
          <w:color w:val="000000" w:themeColor="text1"/>
        </w:rPr>
        <w:t>):</w:t>
      </w:r>
      <w:proofErr w:type="gramEnd"/>
      <w:r w:rsidRPr="00BC2D01">
        <w:rPr>
          <w:color w:val="000000" w:themeColor="text1"/>
        </w:rPr>
        <w:t xml:space="preserve"> </w:t>
      </w:r>
    </w:p>
    <w:p w14:paraId="3484D00D" w14:textId="77777777" w:rsidR="00F56817" w:rsidRPr="00BC2D01" w:rsidRDefault="00F56817" w:rsidP="00F56817">
      <w:pPr>
        <w:spacing w:after="120"/>
        <w:ind w:left="2694" w:right="1134" w:hanging="426"/>
        <w:jc w:val="both"/>
        <w:rPr>
          <w:color w:val="000000" w:themeColor="text1"/>
        </w:rPr>
      </w:pPr>
      <w:r w:rsidRPr="00BC2D01">
        <w:rPr>
          <w:color w:val="000000" w:themeColor="text1"/>
        </w:rPr>
        <w:t>(a)</w:t>
      </w:r>
      <w:r w:rsidRPr="00BC2D01">
        <w:rPr>
          <w:color w:val="000000" w:themeColor="text1"/>
        </w:rPr>
        <w:tab/>
        <w:t xml:space="preserve">Are </w:t>
      </w:r>
      <w:proofErr w:type="spellStart"/>
      <w:r w:rsidRPr="00BC2D01">
        <w:rPr>
          <w:color w:val="000000" w:themeColor="text1"/>
        </w:rPr>
        <w:t>hybrid</w:t>
      </w:r>
      <w:proofErr w:type="spellEnd"/>
      <w:r w:rsidRPr="00BC2D01">
        <w:rPr>
          <w:color w:val="000000" w:themeColor="text1"/>
        </w:rPr>
        <w:t xml:space="preserve"> </w:t>
      </w:r>
      <w:proofErr w:type="spellStart"/>
      <w:r w:rsidRPr="00BC2D01">
        <w:rPr>
          <w:color w:val="000000" w:themeColor="text1"/>
        </w:rPr>
        <w:t>electric</w:t>
      </w:r>
      <w:proofErr w:type="spellEnd"/>
      <w:r w:rsidRPr="00BC2D01">
        <w:rPr>
          <w:color w:val="000000" w:themeColor="text1"/>
        </w:rPr>
        <w:t xml:space="preserve"> </w:t>
      </w:r>
      <w:proofErr w:type="spellStart"/>
      <w:r w:rsidRPr="00BC2D01">
        <w:rPr>
          <w:color w:val="000000" w:themeColor="text1"/>
        </w:rPr>
        <w:t>vehicles</w:t>
      </w:r>
      <w:proofErr w:type="spellEnd"/>
      <w:r w:rsidRPr="00BC2D01">
        <w:rPr>
          <w:color w:val="000000" w:themeColor="text1"/>
        </w:rPr>
        <w:t xml:space="preserve">, or are pure </w:t>
      </w:r>
      <w:proofErr w:type="spellStart"/>
      <w:r w:rsidRPr="00BC2D01">
        <w:rPr>
          <w:color w:val="000000" w:themeColor="text1"/>
        </w:rPr>
        <w:t>electric</w:t>
      </w:r>
      <w:proofErr w:type="spellEnd"/>
      <w:r w:rsidRPr="00BC2D01">
        <w:rPr>
          <w:color w:val="000000" w:themeColor="text1"/>
        </w:rPr>
        <w:t xml:space="preserve">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have more </w:t>
      </w:r>
      <w:proofErr w:type="spellStart"/>
      <w:r w:rsidRPr="00BC2D01">
        <w:rPr>
          <w:color w:val="000000" w:themeColor="text1"/>
        </w:rPr>
        <w:t>than</w:t>
      </w:r>
      <w:proofErr w:type="spellEnd"/>
      <w:r w:rsidRPr="00BC2D01">
        <w:rPr>
          <w:color w:val="000000" w:themeColor="text1"/>
        </w:rPr>
        <w:t xml:space="preserve"> one propulsion </w:t>
      </w:r>
      <w:proofErr w:type="spellStart"/>
      <w:r w:rsidRPr="00BC2D01">
        <w:rPr>
          <w:color w:val="000000" w:themeColor="text1"/>
        </w:rPr>
        <w:t>energy</w:t>
      </w:r>
      <w:proofErr w:type="spellEnd"/>
      <w:r w:rsidRPr="00BC2D01">
        <w:rPr>
          <w:color w:val="000000" w:themeColor="text1"/>
        </w:rPr>
        <w:t xml:space="preserve"> </w:t>
      </w:r>
      <w:proofErr w:type="spellStart"/>
      <w:proofErr w:type="gramStart"/>
      <w:r w:rsidRPr="00BC2D01">
        <w:rPr>
          <w:color w:val="000000" w:themeColor="text1"/>
        </w:rPr>
        <w:t>converter</w:t>
      </w:r>
      <w:proofErr w:type="spellEnd"/>
      <w:r w:rsidRPr="00BC2D01">
        <w:rPr>
          <w:color w:val="000000" w:themeColor="text1"/>
        </w:rPr>
        <w:t>;</w:t>
      </w:r>
      <w:proofErr w:type="gramEnd"/>
    </w:p>
    <w:p w14:paraId="662E51EB" w14:textId="77777777" w:rsidR="00F56817" w:rsidRPr="00BC2D01" w:rsidRDefault="00F56817" w:rsidP="00F56817">
      <w:pPr>
        <w:spacing w:after="120"/>
        <w:ind w:left="2268" w:right="1134"/>
        <w:jc w:val="both"/>
        <w:rPr>
          <w:color w:val="000000" w:themeColor="text1"/>
        </w:rPr>
      </w:pPr>
      <w:proofErr w:type="gramStart"/>
      <w:r w:rsidRPr="00BC2D01">
        <w:rPr>
          <w:color w:val="000000" w:themeColor="text1"/>
        </w:rPr>
        <w:t>and</w:t>
      </w:r>
      <w:proofErr w:type="gramEnd"/>
      <w:r w:rsidRPr="00BC2D01">
        <w:rPr>
          <w:color w:val="000000" w:themeColor="text1"/>
        </w:rPr>
        <w:t xml:space="preserve"> </w:t>
      </w:r>
    </w:p>
    <w:p w14:paraId="1A09A45A" w14:textId="77777777" w:rsidR="00F56817" w:rsidRPr="00BC2D01" w:rsidRDefault="00F56817" w:rsidP="00F56817">
      <w:pPr>
        <w:spacing w:after="120"/>
        <w:ind w:left="2694" w:right="1134" w:hanging="426"/>
        <w:jc w:val="both"/>
        <w:rPr>
          <w:color w:val="000000" w:themeColor="text1"/>
        </w:rPr>
      </w:pPr>
      <w:r w:rsidRPr="00BC2D01">
        <w:rPr>
          <w:color w:val="000000" w:themeColor="text1"/>
        </w:rPr>
        <w:t>(b)</w:t>
      </w:r>
      <w:r w:rsidRPr="00BC2D01">
        <w:rPr>
          <w:color w:val="000000" w:themeColor="text1"/>
        </w:rPr>
        <w:tab/>
        <w:t xml:space="preserve">Are </w:t>
      </w:r>
      <w:proofErr w:type="spellStart"/>
      <w:r w:rsidRPr="00BC2D01">
        <w:rPr>
          <w:color w:val="000000" w:themeColor="text1"/>
        </w:rPr>
        <w:t>classified</w:t>
      </w:r>
      <w:proofErr w:type="spellEnd"/>
      <w:r w:rsidRPr="00BC2D01">
        <w:rPr>
          <w:color w:val="000000" w:themeColor="text1"/>
        </w:rPr>
        <w:t xml:space="preserve"> in </w:t>
      </w:r>
      <w:proofErr w:type="spellStart"/>
      <w:r w:rsidRPr="00BC2D01">
        <w:rPr>
          <w:color w:val="000000" w:themeColor="text1"/>
        </w:rPr>
        <w:t>category</w:t>
      </w:r>
      <w:proofErr w:type="spellEnd"/>
      <w:r w:rsidRPr="00BC2D01">
        <w:rPr>
          <w:color w:val="000000" w:themeColor="text1"/>
        </w:rPr>
        <w:t xml:space="preserve"> N</w:t>
      </w:r>
      <w:r w:rsidRPr="00BC2D01">
        <w:rPr>
          <w:color w:val="000000" w:themeColor="text1"/>
          <w:vertAlign w:val="subscript"/>
        </w:rPr>
        <w:t>1</w:t>
      </w:r>
      <w:r w:rsidRPr="00BC2D01">
        <w:rPr>
          <w:color w:val="000000" w:themeColor="text1"/>
        </w:rPr>
        <w:t xml:space="preserve">, or are </w:t>
      </w:r>
      <w:proofErr w:type="spellStart"/>
      <w:r w:rsidRPr="00BC2D01">
        <w:rPr>
          <w:color w:val="000000" w:themeColor="text1"/>
        </w:rPr>
        <w:t>classified</w:t>
      </w:r>
      <w:proofErr w:type="spellEnd"/>
      <w:r w:rsidRPr="00BC2D01">
        <w:rPr>
          <w:color w:val="000000" w:themeColor="text1"/>
        </w:rPr>
        <w:t xml:space="preserve"> in </w:t>
      </w:r>
      <w:proofErr w:type="spellStart"/>
      <w:r w:rsidRPr="00BC2D01">
        <w:rPr>
          <w:color w:val="000000" w:themeColor="text1"/>
        </w:rPr>
        <w:t>category</w:t>
      </w:r>
      <w:proofErr w:type="spellEnd"/>
      <w:r w:rsidRPr="00BC2D01">
        <w:rPr>
          <w:color w:val="000000" w:themeColor="text1"/>
        </w:rPr>
        <w:t xml:space="preserve"> M and have a </w:t>
      </w:r>
      <w:proofErr w:type="spellStart"/>
      <w:r w:rsidRPr="00BC2D01">
        <w:rPr>
          <w:color w:val="000000" w:themeColor="text1"/>
        </w:rPr>
        <w:t>technically</w:t>
      </w:r>
      <w:proofErr w:type="spellEnd"/>
      <w:r w:rsidRPr="00BC2D01">
        <w:rPr>
          <w:color w:val="000000" w:themeColor="text1"/>
        </w:rPr>
        <w:t xml:space="preserve"> permissible maximum </w:t>
      </w:r>
      <w:proofErr w:type="spellStart"/>
      <w:r w:rsidRPr="00BC2D01">
        <w:rPr>
          <w:color w:val="000000" w:themeColor="text1"/>
        </w:rPr>
        <w:t>laden</w:t>
      </w:r>
      <w:proofErr w:type="spellEnd"/>
      <w:r w:rsidRPr="00BC2D01">
        <w:rPr>
          <w:color w:val="000000" w:themeColor="text1"/>
        </w:rPr>
        <w:t xml:space="preserve"> mass not </w:t>
      </w:r>
      <w:proofErr w:type="spellStart"/>
      <w:r w:rsidRPr="00BC2D01">
        <w:rPr>
          <w:color w:val="000000" w:themeColor="text1"/>
        </w:rPr>
        <w:t>exceeding</w:t>
      </w:r>
      <w:proofErr w:type="spellEnd"/>
      <w:r w:rsidRPr="00BC2D01">
        <w:rPr>
          <w:color w:val="000000" w:themeColor="text1"/>
        </w:rPr>
        <w:t xml:space="preserve"> 3,500 </w:t>
      </w:r>
      <w:proofErr w:type="gramStart"/>
      <w:r w:rsidRPr="00BC2D01">
        <w:rPr>
          <w:color w:val="000000" w:themeColor="text1"/>
        </w:rPr>
        <w:t>kg;</w:t>
      </w:r>
      <w:proofErr w:type="gramEnd"/>
      <w:r w:rsidRPr="00BC2D01">
        <w:rPr>
          <w:color w:val="000000" w:themeColor="text1"/>
        </w:rPr>
        <w:t xml:space="preserve"> </w:t>
      </w:r>
    </w:p>
    <w:p w14:paraId="7EF2CD75" w14:textId="77777777" w:rsidR="00F56817" w:rsidRPr="00BC2D01" w:rsidRDefault="00F56817" w:rsidP="00F56817">
      <w:pPr>
        <w:spacing w:after="120"/>
        <w:ind w:left="2268" w:right="1134"/>
        <w:jc w:val="both"/>
        <w:rPr>
          <w:color w:val="000000" w:themeColor="text1"/>
        </w:rPr>
      </w:pPr>
      <w:proofErr w:type="gramStart"/>
      <w:r w:rsidRPr="00BC2D01">
        <w:rPr>
          <w:color w:val="000000" w:themeColor="text1"/>
        </w:rPr>
        <w:t>and</w:t>
      </w:r>
      <w:proofErr w:type="gramEnd"/>
      <w:r w:rsidRPr="00BC2D01">
        <w:rPr>
          <w:color w:val="000000" w:themeColor="text1"/>
        </w:rPr>
        <w:t xml:space="preserve"> </w:t>
      </w:r>
    </w:p>
    <w:p w14:paraId="43C10D9F" w14:textId="77777777" w:rsidR="00F56817" w:rsidRPr="00BC2D01" w:rsidRDefault="00F56817" w:rsidP="00F56817">
      <w:pPr>
        <w:spacing w:after="120"/>
        <w:ind w:left="2694" w:right="1134" w:hanging="426"/>
        <w:jc w:val="both"/>
        <w:rPr>
          <w:color w:val="000000" w:themeColor="text1"/>
        </w:rPr>
      </w:pPr>
      <w:r w:rsidRPr="00BC2D01">
        <w:rPr>
          <w:color w:val="000000" w:themeColor="text1"/>
        </w:rPr>
        <w:t>(c)</w:t>
      </w:r>
      <w:r w:rsidRPr="00BC2D01">
        <w:rPr>
          <w:color w:val="000000" w:themeColor="text1"/>
        </w:rPr>
        <w:tab/>
        <w:t xml:space="preserve">If a </w:t>
      </w:r>
      <w:proofErr w:type="spellStart"/>
      <w:r w:rsidRPr="00BC2D01">
        <w:rPr>
          <w:color w:val="000000" w:themeColor="text1"/>
        </w:rPr>
        <w:t>hybrid</w:t>
      </w:r>
      <w:proofErr w:type="spellEnd"/>
      <w:r w:rsidRPr="00BC2D01">
        <w:rPr>
          <w:color w:val="000000" w:themeColor="text1"/>
        </w:rPr>
        <w:t xml:space="preserve"> </w:t>
      </w:r>
      <w:proofErr w:type="spellStart"/>
      <w:r w:rsidRPr="00BC2D01">
        <w:rPr>
          <w:color w:val="000000" w:themeColor="text1"/>
        </w:rPr>
        <w:t>electric</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at least one </w:t>
      </w:r>
      <w:proofErr w:type="spellStart"/>
      <w:r w:rsidRPr="00BC2D01">
        <w:rPr>
          <w:color w:val="000000" w:themeColor="text1"/>
        </w:rPr>
        <w:t>electric</w:t>
      </w:r>
      <w:proofErr w:type="spellEnd"/>
      <w:r w:rsidRPr="00BC2D01">
        <w:rPr>
          <w:color w:val="000000" w:themeColor="text1"/>
        </w:rPr>
        <w:t xml:space="preserve"> machine </w:t>
      </w:r>
      <w:proofErr w:type="spellStart"/>
      <w:r w:rsidRPr="00BC2D01">
        <w:rPr>
          <w:color w:val="000000" w:themeColor="text1"/>
        </w:rPr>
        <w:t>contributes</w:t>
      </w:r>
      <w:proofErr w:type="spellEnd"/>
      <w:r w:rsidRPr="00BC2D01">
        <w:rPr>
          <w:color w:val="000000" w:themeColor="text1"/>
        </w:rPr>
        <w:t xml:space="preserve"> to propulsion of 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under</w:t>
      </w:r>
      <w:proofErr w:type="spellEnd"/>
      <w:r w:rsidRPr="00BC2D01">
        <w:rPr>
          <w:color w:val="000000" w:themeColor="text1"/>
        </w:rPr>
        <w:t xml:space="preserve"> the maximum power condition. </w:t>
      </w:r>
    </w:p>
    <w:p w14:paraId="60345A03"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1.2.</w:t>
      </w:r>
      <w:r w:rsidRPr="00BC2D01">
        <w:rPr>
          <w:color w:val="000000" w:themeColor="text1"/>
        </w:rPr>
        <w:tab/>
        <w:t xml:space="preserve">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does</w:t>
      </w:r>
      <w:proofErr w:type="spellEnd"/>
      <w:r w:rsidRPr="00BC2D01">
        <w:rPr>
          <w:color w:val="000000" w:themeColor="text1"/>
        </w:rPr>
        <w:t xml:space="preserve"> not </w:t>
      </w:r>
      <w:proofErr w:type="spellStart"/>
      <w:r w:rsidRPr="00BC2D01">
        <w:rPr>
          <w:color w:val="000000" w:themeColor="text1"/>
        </w:rPr>
        <w:t>apply</w:t>
      </w:r>
      <w:proofErr w:type="spellEnd"/>
      <w:r w:rsidRPr="00BC2D01">
        <w:rPr>
          <w:color w:val="000000" w:themeColor="text1"/>
        </w:rPr>
        <w:t xml:space="preserve"> to fuel </w:t>
      </w:r>
      <w:proofErr w:type="spellStart"/>
      <w:r w:rsidRPr="00BC2D01">
        <w:rPr>
          <w:color w:val="000000" w:themeColor="text1"/>
        </w:rPr>
        <w:t>cell</w:t>
      </w:r>
      <w:proofErr w:type="spellEnd"/>
      <w:r w:rsidRPr="00BC2D01">
        <w:rPr>
          <w:color w:val="000000" w:themeColor="text1"/>
        </w:rPr>
        <w:t xml:space="preserve"> </w:t>
      </w:r>
      <w:proofErr w:type="spellStart"/>
      <w:r w:rsidRPr="00BC2D01">
        <w:rPr>
          <w:color w:val="000000" w:themeColor="text1"/>
        </w:rPr>
        <w:t>vehicles</w:t>
      </w:r>
      <w:proofErr w:type="spellEnd"/>
      <w:r w:rsidRPr="00BC2D01">
        <w:rPr>
          <w:color w:val="000000" w:themeColor="text1"/>
        </w:rPr>
        <w:t>.</w:t>
      </w:r>
    </w:p>
    <w:p w14:paraId="536E0958"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1.3.</w:t>
      </w:r>
      <w:r w:rsidRPr="00BC2D01">
        <w:rPr>
          <w:color w:val="000000" w:themeColor="text1"/>
        </w:rPr>
        <w:tab/>
      </w:r>
      <w:proofErr w:type="spellStart"/>
      <w:r w:rsidRPr="00BC2D01">
        <w:rPr>
          <w:color w:val="000000" w:themeColor="text1"/>
        </w:rPr>
        <w:t>When</w:t>
      </w:r>
      <w:proofErr w:type="spellEnd"/>
      <w:r w:rsidRPr="00BC2D01">
        <w:rPr>
          <w:color w:val="000000" w:themeColor="text1"/>
        </w:rPr>
        <w:t xml:space="preserve"> </w:t>
      </w:r>
      <w:proofErr w:type="spellStart"/>
      <w:r w:rsidRPr="00BC2D01">
        <w:rPr>
          <w:color w:val="000000" w:themeColor="text1"/>
        </w:rPr>
        <w:t>determined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the </w:t>
      </w:r>
      <w:proofErr w:type="spellStart"/>
      <w:r w:rsidRPr="00BC2D01">
        <w:rPr>
          <w:color w:val="000000" w:themeColor="text1"/>
        </w:rPr>
        <w:t>requirements</w:t>
      </w:r>
      <w:proofErr w:type="spellEnd"/>
      <w:r w:rsidRPr="00BC2D01">
        <w:rPr>
          <w:color w:val="000000" w:themeColor="text1"/>
        </w:rPr>
        <w:t xml:space="preserve"> of this </w:t>
      </w:r>
      <w:proofErr w:type="spellStart"/>
      <w:r w:rsidRPr="00BC2D01">
        <w:rPr>
          <w:color w:val="000000" w:themeColor="text1"/>
        </w:rPr>
        <w:t>Regulation</w:t>
      </w:r>
      <w:proofErr w:type="spellEnd"/>
      <w:r w:rsidRPr="00BC2D01">
        <w:rPr>
          <w:color w:val="000000" w:themeColor="text1"/>
        </w:rPr>
        <w:t xml:space="preserve">, the </w:t>
      </w:r>
      <w:proofErr w:type="spellStart"/>
      <w:r w:rsidRPr="00BC2D01">
        <w:rPr>
          <w:color w:val="000000" w:themeColor="text1"/>
        </w:rPr>
        <w:t>resulting</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system power rating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considered</w:t>
      </w:r>
      <w:proofErr w:type="spellEnd"/>
      <w:r w:rsidRPr="00BC2D01">
        <w:rPr>
          <w:color w:val="000000" w:themeColor="text1"/>
        </w:rPr>
        <w:t xml:space="preserve"> as comparable to the power rating </w:t>
      </w:r>
      <w:proofErr w:type="spellStart"/>
      <w:r w:rsidRPr="00BC2D01">
        <w:rPr>
          <w:color w:val="000000" w:themeColor="text1"/>
        </w:rPr>
        <w:t>traditionally</w:t>
      </w:r>
      <w:proofErr w:type="spellEnd"/>
      <w:r w:rsidRPr="00BC2D01">
        <w:rPr>
          <w:color w:val="000000" w:themeColor="text1"/>
        </w:rPr>
        <w:t xml:space="preserve"> </w:t>
      </w:r>
      <w:proofErr w:type="spellStart"/>
      <w:r w:rsidRPr="00BC2D01">
        <w:rPr>
          <w:color w:val="000000" w:themeColor="text1"/>
        </w:rPr>
        <w:t>assigned</w:t>
      </w:r>
      <w:proofErr w:type="spellEnd"/>
      <w:r w:rsidRPr="00BC2D01">
        <w:rPr>
          <w:color w:val="000000" w:themeColor="text1"/>
        </w:rPr>
        <w:t xml:space="preserve"> to </w:t>
      </w:r>
      <w:proofErr w:type="spellStart"/>
      <w:r w:rsidRPr="00BC2D01">
        <w:rPr>
          <w:color w:val="000000" w:themeColor="text1"/>
        </w:rPr>
        <w:t>conventional</w:t>
      </w:r>
      <w:proofErr w:type="spellEnd"/>
      <w:r w:rsidRPr="00BC2D01">
        <w:rPr>
          <w:color w:val="000000" w:themeColor="text1"/>
        </w:rPr>
        <w:t xml:space="preserve">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which</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the power rating of the </w:t>
      </w:r>
      <w:proofErr w:type="spellStart"/>
      <w:r w:rsidRPr="00BC2D01">
        <w:rPr>
          <w:color w:val="000000" w:themeColor="text1"/>
        </w:rPr>
        <w:t>internal</w:t>
      </w:r>
      <w:proofErr w:type="spellEnd"/>
      <w:r w:rsidRPr="00BC2D01">
        <w:rPr>
          <w:color w:val="000000" w:themeColor="text1"/>
        </w:rPr>
        <w:t xml:space="preserve"> combustion engine. </w:t>
      </w:r>
    </w:p>
    <w:p w14:paraId="3F695028" w14:textId="77777777" w:rsidR="00F56817" w:rsidRPr="001106F3" w:rsidRDefault="00F56817" w:rsidP="00F56817">
      <w:pPr>
        <w:pStyle w:val="HChG"/>
      </w:pPr>
      <w:bookmarkStart w:id="3" w:name="_Hlk165579917"/>
      <w:r>
        <w:tab/>
      </w:r>
      <w:r>
        <w:tab/>
      </w:r>
      <w:r w:rsidRPr="00BC2D01">
        <w:t>2.</w:t>
      </w:r>
      <w:r w:rsidRPr="00BC2D01">
        <w:tab/>
      </w:r>
      <w:r w:rsidRPr="00BC2D01">
        <w:tab/>
      </w:r>
      <w:proofErr w:type="spellStart"/>
      <w:r w:rsidRPr="001106F3">
        <w:t>Abbreviations</w:t>
      </w:r>
      <w:proofErr w:type="spellEnd"/>
      <w:r w:rsidRPr="001106F3">
        <w:t xml:space="preserve"> </w:t>
      </w:r>
    </w:p>
    <w:p w14:paraId="4634EA8B" w14:textId="77777777" w:rsidR="00F56817" w:rsidRPr="00BC2D01" w:rsidRDefault="00F56817" w:rsidP="00F56817">
      <w:pPr>
        <w:spacing w:before="160" w:after="160" w:line="240" w:lineRule="auto"/>
        <w:ind w:left="1694" w:firstLine="567"/>
        <w:outlineLvl w:val="3"/>
        <w:rPr>
          <w:color w:val="000000" w:themeColor="text1"/>
        </w:rPr>
      </w:pPr>
      <w:r w:rsidRPr="00BC2D01">
        <w:rPr>
          <w:color w:val="000000" w:themeColor="text1"/>
        </w:rPr>
        <w:t xml:space="preserve">General </w:t>
      </w:r>
      <w:proofErr w:type="spellStart"/>
      <w:r w:rsidRPr="00BC2D01">
        <w:rPr>
          <w:color w:val="000000" w:themeColor="text1"/>
        </w:rPr>
        <w:t>abbreviations</w:t>
      </w:r>
      <w:proofErr w:type="spellEnd"/>
    </w:p>
    <w:p w14:paraId="7716B26E"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AWD</w:t>
      </w:r>
      <w:r w:rsidRPr="00BC2D01">
        <w:rPr>
          <w:color w:val="000000" w:themeColor="text1"/>
        </w:rPr>
        <w:tab/>
      </w:r>
      <w:r>
        <w:rPr>
          <w:color w:val="000000" w:themeColor="text1"/>
        </w:rPr>
        <w:t>A</w:t>
      </w:r>
      <w:r w:rsidRPr="00BC2D01">
        <w:rPr>
          <w:color w:val="000000" w:themeColor="text1"/>
        </w:rPr>
        <w:t>ll-</w:t>
      </w:r>
      <w:r>
        <w:rPr>
          <w:color w:val="000000" w:themeColor="text1"/>
        </w:rPr>
        <w:t>W</w:t>
      </w:r>
      <w:r w:rsidRPr="00BC2D01">
        <w:rPr>
          <w:color w:val="000000" w:themeColor="text1"/>
        </w:rPr>
        <w:t xml:space="preserve">heel </w:t>
      </w:r>
      <w:r>
        <w:rPr>
          <w:color w:val="000000" w:themeColor="text1"/>
        </w:rPr>
        <w:t>D</w:t>
      </w:r>
      <w:r w:rsidRPr="00BC2D01">
        <w:rPr>
          <w:color w:val="000000" w:themeColor="text1"/>
        </w:rPr>
        <w:t>rive</w:t>
      </w:r>
    </w:p>
    <w:p w14:paraId="3CC8214B"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FSD</w:t>
      </w:r>
      <w:r w:rsidRPr="00BC2D01">
        <w:rPr>
          <w:color w:val="000000" w:themeColor="text1"/>
        </w:rPr>
        <w:tab/>
        <w:t xml:space="preserve">Full </w:t>
      </w:r>
      <w:proofErr w:type="spellStart"/>
      <w:r>
        <w:rPr>
          <w:color w:val="000000" w:themeColor="text1"/>
        </w:rPr>
        <w:t>S</w:t>
      </w:r>
      <w:r w:rsidRPr="00BC2D01">
        <w:rPr>
          <w:color w:val="000000" w:themeColor="text1"/>
        </w:rPr>
        <w:t>cale</w:t>
      </w:r>
      <w:proofErr w:type="spellEnd"/>
      <w:r w:rsidRPr="00BC2D01">
        <w:rPr>
          <w:color w:val="000000" w:themeColor="text1"/>
        </w:rPr>
        <w:t xml:space="preserve"> </w:t>
      </w:r>
      <w:proofErr w:type="spellStart"/>
      <w:r>
        <w:rPr>
          <w:color w:val="000000" w:themeColor="text1"/>
        </w:rPr>
        <w:t>D</w:t>
      </w:r>
      <w:r w:rsidRPr="00BC2D01">
        <w:rPr>
          <w:color w:val="000000" w:themeColor="text1"/>
        </w:rPr>
        <w:t>eflection</w:t>
      </w:r>
      <w:proofErr w:type="spellEnd"/>
    </w:p>
    <w:p w14:paraId="64B2137C"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HEV</w:t>
      </w:r>
      <w:r w:rsidRPr="00BC2D01">
        <w:rPr>
          <w:color w:val="000000" w:themeColor="text1"/>
        </w:rPr>
        <w:tab/>
      </w:r>
      <w:proofErr w:type="spellStart"/>
      <w:r>
        <w:rPr>
          <w:color w:val="000000" w:themeColor="text1"/>
        </w:rPr>
        <w:t>H</w:t>
      </w:r>
      <w:r w:rsidRPr="00BC2D01">
        <w:rPr>
          <w:color w:val="000000" w:themeColor="text1"/>
        </w:rPr>
        <w:t>ybrid</w:t>
      </w:r>
      <w:proofErr w:type="spellEnd"/>
      <w:r w:rsidRPr="00BC2D01">
        <w:rPr>
          <w:color w:val="000000" w:themeColor="text1"/>
        </w:rPr>
        <w:t>-</w:t>
      </w:r>
      <w:r>
        <w:rPr>
          <w:color w:val="000000" w:themeColor="text1"/>
        </w:rPr>
        <w:t>E</w:t>
      </w:r>
      <w:r w:rsidRPr="00BC2D01">
        <w:rPr>
          <w:color w:val="000000" w:themeColor="text1"/>
        </w:rPr>
        <w:t xml:space="preserve">lectric </w:t>
      </w:r>
      <w:proofErr w:type="spellStart"/>
      <w:r>
        <w:rPr>
          <w:color w:val="000000" w:themeColor="text1"/>
        </w:rPr>
        <w:t>V</w:t>
      </w:r>
      <w:r w:rsidRPr="00BC2D01">
        <w:rPr>
          <w:color w:val="000000" w:themeColor="text1"/>
        </w:rPr>
        <w:t>ehicle</w:t>
      </w:r>
      <w:proofErr w:type="spellEnd"/>
    </w:p>
    <w:p w14:paraId="1EA262B3"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ICE</w:t>
      </w:r>
      <w:r w:rsidRPr="00BC2D01">
        <w:rPr>
          <w:color w:val="000000" w:themeColor="text1"/>
        </w:rPr>
        <w:tab/>
      </w:r>
      <w:proofErr w:type="spellStart"/>
      <w:r>
        <w:rPr>
          <w:color w:val="000000" w:themeColor="text1"/>
        </w:rPr>
        <w:t>I</w:t>
      </w:r>
      <w:r w:rsidRPr="00BC2D01">
        <w:rPr>
          <w:color w:val="000000" w:themeColor="text1"/>
        </w:rPr>
        <w:t>nternal</w:t>
      </w:r>
      <w:proofErr w:type="spellEnd"/>
      <w:r w:rsidRPr="00BC2D01">
        <w:rPr>
          <w:color w:val="000000" w:themeColor="text1"/>
        </w:rPr>
        <w:t xml:space="preserve"> </w:t>
      </w:r>
      <w:r>
        <w:rPr>
          <w:color w:val="000000" w:themeColor="text1"/>
        </w:rPr>
        <w:t>C</w:t>
      </w:r>
      <w:r w:rsidRPr="00BC2D01">
        <w:rPr>
          <w:color w:val="000000" w:themeColor="text1"/>
        </w:rPr>
        <w:t xml:space="preserve">ombustion </w:t>
      </w:r>
      <w:r>
        <w:rPr>
          <w:color w:val="000000" w:themeColor="text1"/>
        </w:rPr>
        <w:t>E</w:t>
      </w:r>
      <w:r w:rsidRPr="00BC2D01">
        <w:rPr>
          <w:color w:val="000000" w:themeColor="text1"/>
        </w:rPr>
        <w:t>ngine</w:t>
      </w:r>
    </w:p>
    <w:p w14:paraId="56B14105"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ICEV</w:t>
      </w:r>
      <w:r w:rsidRPr="00BC2D01">
        <w:rPr>
          <w:color w:val="000000" w:themeColor="text1"/>
        </w:rPr>
        <w:tab/>
      </w:r>
      <w:proofErr w:type="spellStart"/>
      <w:r>
        <w:rPr>
          <w:color w:val="000000" w:themeColor="text1"/>
        </w:rPr>
        <w:t>I</w:t>
      </w:r>
      <w:r w:rsidRPr="00BC2D01">
        <w:rPr>
          <w:color w:val="000000" w:themeColor="text1"/>
        </w:rPr>
        <w:t>nternal</w:t>
      </w:r>
      <w:proofErr w:type="spellEnd"/>
      <w:r w:rsidRPr="00BC2D01">
        <w:rPr>
          <w:color w:val="000000" w:themeColor="text1"/>
        </w:rPr>
        <w:t xml:space="preserve"> </w:t>
      </w:r>
      <w:r>
        <w:rPr>
          <w:color w:val="000000" w:themeColor="text1"/>
        </w:rPr>
        <w:t>C</w:t>
      </w:r>
      <w:r w:rsidRPr="00BC2D01">
        <w:rPr>
          <w:color w:val="000000" w:themeColor="text1"/>
        </w:rPr>
        <w:t xml:space="preserve">ombustion </w:t>
      </w:r>
      <w:r>
        <w:rPr>
          <w:color w:val="000000" w:themeColor="text1"/>
        </w:rPr>
        <w:t>E</w:t>
      </w:r>
      <w:r w:rsidRPr="00BC2D01">
        <w:rPr>
          <w:color w:val="000000" w:themeColor="text1"/>
        </w:rPr>
        <w:t xml:space="preserve">ngine </w:t>
      </w:r>
      <w:proofErr w:type="spellStart"/>
      <w:r>
        <w:rPr>
          <w:color w:val="000000" w:themeColor="text1"/>
        </w:rPr>
        <w:t>V</w:t>
      </w:r>
      <w:r w:rsidRPr="00BC2D01">
        <w:rPr>
          <w:color w:val="000000" w:themeColor="text1"/>
        </w:rPr>
        <w:t>ehicle</w:t>
      </w:r>
      <w:proofErr w:type="spellEnd"/>
    </w:p>
    <w:p w14:paraId="69184E68"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ISO</w:t>
      </w:r>
      <w:r w:rsidRPr="00BC2D01">
        <w:rPr>
          <w:color w:val="000000" w:themeColor="text1"/>
        </w:rPr>
        <w:tab/>
        <w:t xml:space="preserve">International </w:t>
      </w:r>
      <w:proofErr w:type="spellStart"/>
      <w:r w:rsidRPr="00BC2D01">
        <w:rPr>
          <w:color w:val="000000" w:themeColor="text1"/>
        </w:rPr>
        <w:t>Organization</w:t>
      </w:r>
      <w:proofErr w:type="spellEnd"/>
      <w:r w:rsidRPr="00BC2D01">
        <w:rPr>
          <w:color w:val="000000" w:themeColor="text1"/>
        </w:rPr>
        <w:t xml:space="preserve"> for </w:t>
      </w:r>
      <w:proofErr w:type="spellStart"/>
      <w:r w:rsidRPr="00BC2D01">
        <w:rPr>
          <w:color w:val="000000" w:themeColor="text1"/>
        </w:rPr>
        <w:t>Standardization</w:t>
      </w:r>
      <w:proofErr w:type="spellEnd"/>
    </w:p>
    <w:p w14:paraId="6484D3B4"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NOVC-HEV</w:t>
      </w:r>
      <w:r w:rsidRPr="00BC2D01">
        <w:rPr>
          <w:color w:val="000000" w:themeColor="text1"/>
        </w:rPr>
        <w:tab/>
        <w:t xml:space="preserve">Not </w:t>
      </w:r>
      <w:r>
        <w:rPr>
          <w:color w:val="000000" w:themeColor="text1"/>
        </w:rPr>
        <w:t>O</w:t>
      </w:r>
      <w:r w:rsidRPr="00BC2D01">
        <w:rPr>
          <w:color w:val="000000" w:themeColor="text1"/>
        </w:rPr>
        <w:t>ff-</w:t>
      </w:r>
      <w:proofErr w:type="spellStart"/>
      <w:r>
        <w:rPr>
          <w:color w:val="000000" w:themeColor="text1"/>
        </w:rPr>
        <w:t>V</w:t>
      </w:r>
      <w:r w:rsidRPr="00BC2D01">
        <w:rPr>
          <w:color w:val="000000" w:themeColor="text1"/>
        </w:rPr>
        <w:t>ehicle</w:t>
      </w:r>
      <w:proofErr w:type="spellEnd"/>
      <w:r w:rsidRPr="00BC2D01">
        <w:rPr>
          <w:color w:val="000000" w:themeColor="text1"/>
        </w:rPr>
        <w:t xml:space="preserve"> </w:t>
      </w:r>
      <w:proofErr w:type="spellStart"/>
      <w:r>
        <w:rPr>
          <w:color w:val="000000" w:themeColor="text1"/>
        </w:rPr>
        <w:t>C</w:t>
      </w:r>
      <w:r w:rsidRPr="00BC2D01">
        <w:rPr>
          <w:color w:val="000000" w:themeColor="text1"/>
        </w:rPr>
        <w:t>harging</w:t>
      </w:r>
      <w:proofErr w:type="spellEnd"/>
      <w:r w:rsidRPr="00BC2D01">
        <w:rPr>
          <w:color w:val="000000" w:themeColor="text1"/>
        </w:rPr>
        <w:t xml:space="preserve"> </w:t>
      </w:r>
      <w:proofErr w:type="spellStart"/>
      <w:r>
        <w:rPr>
          <w:color w:val="000000" w:themeColor="text1"/>
        </w:rPr>
        <w:t>H</w:t>
      </w:r>
      <w:r w:rsidRPr="00BC2D01">
        <w:rPr>
          <w:color w:val="000000" w:themeColor="text1"/>
        </w:rPr>
        <w:t>ybrid</w:t>
      </w:r>
      <w:proofErr w:type="spellEnd"/>
      <w:r w:rsidRPr="00BC2D01">
        <w:rPr>
          <w:color w:val="000000" w:themeColor="text1"/>
        </w:rPr>
        <w:t xml:space="preserve"> </w:t>
      </w:r>
      <w:r>
        <w:rPr>
          <w:color w:val="000000" w:themeColor="text1"/>
        </w:rPr>
        <w:t>E</w:t>
      </w:r>
      <w:r w:rsidRPr="00BC2D01">
        <w:rPr>
          <w:color w:val="000000" w:themeColor="text1"/>
        </w:rPr>
        <w:t xml:space="preserve">lectric </w:t>
      </w:r>
      <w:proofErr w:type="spellStart"/>
      <w:r>
        <w:rPr>
          <w:color w:val="000000" w:themeColor="text1"/>
        </w:rPr>
        <w:t>V</w:t>
      </w:r>
      <w:r w:rsidRPr="00BC2D01">
        <w:rPr>
          <w:color w:val="000000" w:themeColor="text1"/>
        </w:rPr>
        <w:t>ehicle</w:t>
      </w:r>
      <w:proofErr w:type="spellEnd"/>
    </w:p>
    <w:p w14:paraId="56BA9E1F" w14:textId="77777777" w:rsidR="00F56817" w:rsidRPr="00BC2D01" w:rsidRDefault="00F56817" w:rsidP="00F56817">
      <w:pPr>
        <w:tabs>
          <w:tab w:val="left" w:pos="3828"/>
        </w:tabs>
        <w:spacing w:after="120"/>
        <w:ind w:left="2261" w:right="1138"/>
        <w:jc w:val="both"/>
        <w:rPr>
          <w:color w:val="000000" w:themeColor="text1"/>
          <w:sz w:val="24"/>
        </w:rPr>
      </w:pPr>
      <w:r w:rsidRPr="00BC2D01">
        <w:rPr>
          <w:color w:val="000000" w:themeColor="text1"/>
        </w:rPr>
        <w:t>OVC-HEV</w:t>
      </w:r>
      <w:r w:rsidRPr="00BC2D01">
        <w:rPr>
          <w:color w:val="000000" w:themeColor="text1"/>
        </w:rPr>
        <w:tab/>
        <w:t>Off-</w:t>
      </w:r>
      <w:proofErr w:type="spellStart"/>
      <w:r>
        <w:rPr>
          <w:color w:val="000000" w:themeColor="text1"/>
        </w:rPr>
        <w:t>V</w:t>
      </w:r>
      <w:r w:rsidRPr="00BC2D01">
        <w:rPr>
          <w:color w:val="000000" w:themeColor="text1"/>
        </w:rPr>
        <w:t>ehicle</w:t>
      </w:r>
      <w:proofErr w:type="spellEnd"/>
      <w:r w:rsidRPr="00BC2D01">
        <w:rPr>
          <w:color w:val="000000" w:themeColor="text1"/>
        </w:rPr>
        <w:t xml:space="preserve"> </w:t>
      </w:r>
      <w:proofErr w:type="spellStart"/>
      <w:r>
        <w:rPr>
          <w:color w:val="000000" w:themeColor="text1"/>
        </w:rPr>
        <w:t>C</w:t>
      </w:r>
      <w:r w:rsidRPr="00BC2D01">
        <w:rPr>
          <w:color w:val="000000" w:themeColor="text1"/>
        </w:rPr>
        <w:t>harging</w:t>
      </w:r>
      <w:proofErr w:type="spellEnd"/>
      <w:r w:rsidRPr="00BC2D01">
        <w:rPr>
          <w:color w:val="000000" w:themeColor="text1"/>
        </w:rPr>
        <w:t xml:space="preserve"> </w:t>
      </w:r>
      <w:proofErr w:type="spellStart"/>
      <w:r>
        <w:rPr>
          <w:color w:val="000000" w:themeColor="text1"/>
        </w:rPr>
        <w:t>H</w:t>
      </w:r>
      <w:r w:rsidRPr="00BC2D01">
        <w:rPr>
          <w:color w:val="000000" w:themeColor="text1"/>
        </w:rPr>
        <w:t>ybrid</w:t>
      </w:r>
      <w:proofErr w:type="spellEnd"/>
      <w:r w:rsidRPr="00BC2D01">
        <w:rPr>
          <w:color w:val="000000" w:themeColor="text1"/>
        </w:rPr>
        <w:t xml:space="preserve"> </w:t>
      </w:r>
      <w:r>
        <w:rPr>
          <w:color w:val="000000" w:themeColor="text1"/>
        </w:rPr>
        <w:t>E</w:t>
      </w:r>
      <w:r w:rsidRPr="00BC2D01">
        <w:rPr>
          <w:color w:val="000000" w:themeColor="text1"/>
        </w:rPr>
        <w:t xml:space="preserve">lectric </w:t>
      </w:r>
      <w:proofErr w:type="spellStart"/>
      <w:r>
        <w:rPr>
          <w:color w:val="000000" w:themeColor="text1"/>
        </w:rPr>
        <w:t>V</w:t>
      </w:r>
      <w:r w:rsidRPr="00BC2D01">
        <w:rPr>
          <w:color w:val="000000" w:themeColor="text1"/>
        </w:rPr>
        <w:t>ehicle</w:t>
      </w:r>
      <w:proofErr w:type="spellEnd"/>
    </w:p>
    <w:p w14:paraId="5050DD28" w14:textId="77777777" w:rsidR="00F56817" w:rsidRPr="00BC2D01" w:rsidRDefault="00F56817" w:rsidP="00F56817">
      <w:pPr>
        <w:tabs>
          <w:tab w:val="left" w:pos="3828"/>
        </w:tabs>
        <w:spacing w:after="120"/>
        <w:ind w:left="2254" w:right="1134"/>
        <w:jc w:val="both"/>
        <w:rPr>
          <w:color w:val="000000" w:themeColor="text1"/>
        </w:rPr>
      </w:pPr>
      <w:r w:rsidRPr="00BC2D01">
        <w:rPr>
          <w:color w:val="000000" w:themeColor="text1"/>
        </w:rPr>
        <w:t>PEV</w:t>
      </w:r>
      <w:r w:rsidRPr="00BC2D01">
        <w:rPr>
          <w:color w:val="000000" w:themeColor="text1"/>
        </w:rPr>
        <w:tab/>
        <w:t xml:space="preserve">Pure </w:t>
      </w:r>
      <w:r>
        <w:rPr>
          <w:color w:val="000000" w:themeColor="text1"/>
        </w:rPr>
        <w:t>E</w:t>
      </w:r>
      <w:r w:rsidRPr="00BC2D01">
        <w:rPr>
          <w:color w:val="000000" w:themeColor="text1"/>
        </w:rPr>
        <w:t xml:space="preserve">lectric </w:t>
      </w:r>
      <w:proofErr w:type="spellStart"/>
      <w:r>
        <w:rPr>
          <w:color w:val="000000" w:themeColor="text1"/>
        </w:rPr>
        <w:t>V</w:t>
      </w:r>
      <w:r w:rsidRPr="00BC2D01">
        <w:rPr>
          <w:color w:val="000000" w:themeColor="text1"/>
        </w:rPr>
        <w:t>ehicle</w:t>
      </w:r>
      <w:proofErr w:type="spellEnd"/>
    </w:p>
    <w:p w14:paraId="494135D3"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REESS</w:t>
      </w:r>
      <w:r w:rsidRPr="00BC2D01">
        <w:rPr>
          <w:color w:val="000000" w:themeColor="text1"/>
        </w:rPr>
        <w:tab/>
      </w:r>
      <w:r>
        <w:rPr>
          <w:color w:val="000000" w:themeColor="text1"/>
        </w:rPr>
        <w:t>R</w:t>
      </w:r>
      <w:r w:rsidRPr="00BC2D01">
        <w:rPr>
          <w:color w:val="000000" w:themeColor="text1"/>
        </w:rPr>
        <w:t xml:space="preserve">echargeable </w:t>
      </w:r>
      <w:r>
        <w:rPr>
          <w:color w:val="000000" w:themeColor="text1"/>
        </w:rPr>
        <w:t>E</w:t>
      </w:r>
      <w:r w:rsidRPr="00BC2D01">
        <w:rPr>
          <w:color w:val="000000" w:themeColor="text1"/>
        </w:rPr>
        <w:t xml:space="preserve">lectric </w:t>
      </w:r>
      <w:r>
        <w:rPr>
          <w:color w:val="000000" w:themeColor="text1"/>
        </w:rPr>
        <w:t>E</w:t>
      </w:r>
      <w:r w:rsidRPr="00BC2D01">
        <w:rPr>
          <w:color w:val="000000" w:themeColor="text1"/>
        </w:rPr>
        <w:t xml:space="preserve">nergy </w:t>
      </w:r>
      <w:r>
        <w:rPr>
          <w:color w:val="000000" w:themeColor="text1"/>
        </w:rPr>
        <w:t>S</w:t>
      </w:r>
      <w:r w:rsidRPr="00BC2D01">
        <w:rPr>
          <w:color w:val="000000" w:themeColor="text1"/>
        </w:rPr>
        <w:t xml:space="preserve">torage </w:t>
      </w:r>
      <w:r>
        <w:rPr>
          <w:color w:val="000000" w:themeColor="text1"/>
        </w:rPr>
        <w:t>S</w:t>
      </w:r>
      <w:r w:rsidRPr="00BC2D01">
        <w:rPr>
          <w:color w:val="000000" w:themeColor="text1"/>
        </w:rPr>
        <w:t>ystem</w:t>
      </w:r>
    </w:p>
    <w:p w14:paraId="65BAC7E0"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SOC</w:t>
      </w:r>
      <w:r w:rsidRPr="00BC2D01">
        <w:rPr>
          <w:color w:val="000000" w:themeColor="text1"/>
        </w:rPr>
        <w:tab/>
      </w:r>
      <w:r>
        <w:rPr>
          <w:color w:val="000000" w:themeColor="text1"/>
        </w:rPr>
        <w:t>S</w:t>
      </w:r>
      <w:r w:rsidRPr="00BC2D01">
        <w:rPr>
          <w:color w:val="000000" w:themeColor="text1"/>
        </w:rPr>
        <w:t xml:space="preserve">tate of </w:t>
      </w:r>
      <w:r>
        <w:rPr>
          <w:color w:val="000000" w:themeColor="text1"/>
        </w:rPr>
        <w:t>C</w:t>
      </w:r>
      <w:r w:rsidRPr="00BC2D01">
        <w:rPr>
          <w:color w:val="000000" w:themeColor="text1"/>
        </w:rPr>
        <w:t>harge</w:t>
      </w:r>
    </w:p>
    <w:p w14:paraId="4992CF9D"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TP1</w:t>
      </w:r>
      <w:r w:rsidRPr="00BC2D01">
        <w:rPr>
          <w:color w:val="000000" w:themeColor="text1"/>
        </w:rPr>
        <w:tab/>
        <w:t xml:space="preserve">Test </w:t>
      </w:r>
      <w:proofErr w:type="spellStart"/>
      <w:r>
        <w:rPr>
          <w:color w:val="000000" w:themeColor="text1"/>
        </w:rPr>
        <w:t>P</w:t>
      </w:r>
      <w:r w:rsidRPr="00BC2D01">
        <w:rPr>
          <w:color w:val="000000" w:themeColor="text1"/>
        </w:rPr>
        <w:t>rocedure</w:t>
      </w:r>
      <w:proofErr w:type="spellEnd"/>
      <w:r w:rsidRPr="00BC2D01">
        <w:rPr>
          <w:color w:val="000000" w:themeColor="text1"/>
        </w:rPr>
        <w:t xml:space="preserve"> 1</w:t>
      </w:r>
    </w:p>
    <w:p w14:paraId="2033A1D0"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TP2</w:t>
      </w:r>
      <w:r w:rsidRPr="00BC2D01">
        <w:rPr>
          <w:color w:val="000000" w:themeColor="text1"/>
        </w:rPr>
        <w:tab/>
        <w:t xml:space="preserve">Test </w:t>
      </w:r>
      <w:proofErr w:type="spellStart"/>
      <w:r>
        <w:rPr>
          <w:color w:val="000000" w:themeColor="text1"/>
        </w:rPr>
        <w:t>P</w:t>
      </w:r>
      <w:r w:rsidRPr="00BC2D01">
        <w:rPr>
          <w:color w:val="000000" w:themeColor="text1"/>
        </w:rPr>
        <w:t>rocedure</w:t>
      </w:r>
      <w:proofErr w:type="spellEnd"/>
      <w:r w:rsidRPr="00BC2D01">
        <w:rPr>
          <w:color w:val="000000" w:themeColor="text1"/>
        </w:rPr>
        <w:t xml:space="preserve"> 2</w:t>
      </w:r>
    </w:p>
    <w:p w14:paraId="77D371FD" w14:textId="77777777" w:rsidR="00F56817" w:rsidRPr="00BC2D01" w:rsidRDefault="00F56817" w:rsidP="00F56817">
      <w:pPr>
        <w:tabs>
          <w:tab w:val="left" w:pos="3828"/>
        </w:tabs>
        <w:spacing w:after="120"/>
        <w:ind w:left="2261" w:right="1138"/>
        <w:jc w:val="both"/>
        <w:rPr>
          <w:color w:val="000000" w:themeColor="text1"/>
        </w:rPr>
      </w:pPr>
      <w:r w:rsidRPr="00BC2D01">
        <w:rPr>
          <w:color w:val="000000" w:themeColor="text1"/>
        </w:rPr>
        <w:t>UN</w:t>
      </w:r>
      <w:r w:rsidRPr="00BC2D01">
        <w:rPr>
          <w:color w:val="000000" w:themeColor="text1"/>
        </w:rPr>
        <w:tab/>
        <w:t>United Nations</w:t>
      </w:r>
    </w:p>
    <w:p w14:paraId="05C8F76B" w14:textId="77777777" w:rsidR="00F56817" w:rsidRPr="00BC2D01" w:rsidRDefault="00F56817" w:rsidP="00F56817">
      <w:pPr>
        <w:pStyle w:val="HChG"/>
        <w:rPr>
          <w:bCs/>
        </w:rPr>
      </w:pPr>
      <w:r>
        <w:tab/>
      </w:r>
      <w:r>
        <w:tab/>
        <w:t>3.</w:t>
      </w:r>
      <w:r>
        <w:tab/>
      </w:r>
      <w:r>
        <w:tab/>
      </w:r>
      <w:proofErr w:type="spellStart"/>
      <w:r w:rsidRPr="00BC2D01">
        <w:t>Definitions</w:t>
      </w:r>
      <w:proofErr w:type="spellEnd"/>
      <w:r w:rsidRPr="00BC2D01">
        <w:t xml:space="preserve"> </w:t>
      </w:r>
    </w:p>
    <w:bookmarkEnd w:id="3"/>
    <w:p w14:paraId="09C864C5" w14:textId="77777777" w:rsidR="00F56817" w:rsidRPr="00BC2D01" w:rsidRDefault="00F56817" w:rsidP="00F56817">
      <w:pPr>
        <w:spacing w:after="120"/>
        <w:ind w:left="2254" w:right="1134"/>
        <w:jc w:val="both"/>
        <w:rPr>
          <w:color w:val="000000" w:themeColor="text1"/>
        </w:rPr>
      </w:pPr>
      <w:r w:rsidRPr="00BC2D01">
        <w:rPr>
          <w:color w:val="000000" w:themeColor="text1"/>
        </w:rPr>
        <w:t xml:space="preserve">For the </w:t>
      </w:r>
      <w:proofErr w:type="spellStart"/>
      <w:r w:rsidRPr="00BC2D01">
        <w:rPr>
          <w:color w:val="000000" w:themeColor="text1"/>
        </w:rPr>
        <w:t>purposes</w:t>
      </w:r>
      <w:proofErr w:type="spellEnd"/>
      <w:r w:rsidRPr="00BC2D01">
        <w:rPr>
          <w:color w:val="000000" w:themeColor="text1"/>
        </w:rPr>
        <w:t xml:space="preserve"> of this </w:t>
      </w:r>
      <w:proofErr w:type="spellStart"/>
      <w:r w:rsidRPr="00BC2D01">
        <w:rPr>
          <w:color w:val="000000" w:themeColor="text1"/>
        </w:rPr>
        <w:t>Regulation</w:t>
      </w:r>
      <w:proofErr w:type="spellEnd"/>
      <w:r w:rsidRPr="00BC2D01">
        <w:rPr>
          <w:color w:val="000000" w:themeColor="text1"/>
        </w:rPr>
        <w:t>,</w:t>
      </w:r>
      <w:r>
        <w:rPr>
          <w:color w:val="000000" w:themeColor="text1"/>
        </w:rPr>
        <w:t xml:space="preserve"> the </w:t>
      </w:r>
      <w:proofErr w:type="spellStart"/>
      <w:r>
        <w:rPr>
          <w:color w:val="000000" w:themeColor="text1"/>
        </w:rPr>
        <w:t>following</w:t>
      </w:r>
      <w:proofErr w:type="spellEnd"/>
      <w:r>
        <w:rPr>
          <w:color w:val="000000" w:themeColor="text1"/>
        </w:rPr>
        <w:t xml:space="preserve"> </w:t>
      </w:r>
      <w:proofErr w:type="spellStart"/>
      <w:r>
        <w:rPr>
          <w:color w:val="000000" w:themeColor="text1"/>
        </w:rPr>
        <w:t>definitions</w:t>
      </w:r>
      <w:proofErr w:type="spellEnd"/>
      <w:r>
        <w:rPr>
          <w:color w:val="000000" w:themeColor="text1"/>
        </w:rPr>
        <w:t xml:space="preserve"> </w:t>
      </w:r>
      <w:proofErr w:type="spellStart"/>
      <w:proofErr w:type="gramStart"/>
      <w:r>
        <w:rPr>
          <w:color w:val="000000" w:themeColor="text1"/>
        </w:rPr>
        <w:t>apply</w:t>
      </w:r>
      <w:proofErr w:type="spellEnd"/>
      <w:r>
        <w:rPr>
          <w:color w:val="000000" w:themeColor="text1"/>
        </w:rPr>
        <w:t>:</w:t>
      </w:r>
      <w:proofErr w:type="gramEnd"/>
    </w:p>
    <w:p w14:paraId="67CE8313" w14:textId="77777777" w:rsidR="00F56817" w:rsidRPr="00BC2D01" w:rsidRDefault="00F56817" w:rsidP="00F56817">
      <w:pPr>
        <w:pStyle w:val="SingleTxtG"/>
        <w:ind w:left="2268" w:hanging="1134"/>
        <w:rPr>
          <w:color w:val="000000" w:themeColor="text1"/>
        </w:rPr>
      </w:pPr>
      <w:r>
        <w:rPr>
          <w:color w:val="000000" w:themeColor="text1"/>
        </w:rPr>
        <w:t>3</w:t>
      </w:r>
      <w:r w:rsidRPr="00BC2D01">
        <w:rPr>
          <w:color w:val="000000" w:themeColor="text1"/>
        </w:rPr>
        <w:t>.</w:t>
      </w:r>
      <w:r>
        <w:rPr>
          <w:color w:val="000000" w:themeColor="text1"/>
        </w:rPr>
        <w:t>0</w:t>
      </w:r>
      <w:r w:rsidRPr="00BC2D01">
        <w:rPr>
          <w:color w:val="000000" w:themeColor="text1"/>
        </w:rPr>
        <w:t>.</w:t>
      </w:r>
      <w:r w:rsidRPr="00BC2D01">
        <w:rPr>
          <w:color w:val="000000" w:themeColor="text1"/>
        </w:rPr>
        <w:tab/>
        <w:t>"</w:t>
      </w:r>
      <w:r w:rsidRPr="00BC2D01">
        <w:rPr>
          <w:i/>
          <w:iCs/>
          <w:color w:val="000000" w:themeColor="text1"/>
        </w:rPr>
        <w:t xml:space="preserve">Vehicle type with regard </w:t>
      </w:r>
      <w:r>
        <w:rPr>
          <w:i/>
          <w:iCs/>
          <w:color w:val="000000" w:themeColor="text1"/>
        </w:rPr>
        <w:t xml:space="preserve">to </w:t>
      </w:r>
      <w:r w:rsidRPr="00BC2D01">
        <w:rPr>
          <w:i/>
          <w:iCs/>
          <w:color w:val="000000" w:themeColor="text1"/>
        </w:rPr>
        <w:t>system power</w:t>
      </w:r>
      <w:r w:rsidRPr="00BC2D01">
        <w:rPr>
          <w:color w:val="000000" w:themeColor="text1"/>
        </w:rPr>
        <w:t>" means a group of vehicles which do not differ with respect to the criteria as defined in paragraph 9.</w:t>
      </w:r>
      <w:r>
        <w:rPr>
          <w:color w:val="000000" w:themeColor="text1"/>
        </w:rPr>
        <w:t>1</w:t>
      </w:r>
      <w:r w:rsidRPr="00BC2D01">
        <w:rPr>
          <w:color w:val="000000" w:themeColor="text1"/>
        </w:rPr>
        <w:t xml:space="preserve">.  </w:t>
      </w:r>
      <w:r w:rsidRPr="00BC2D01">
        <w:rPr>
          <w:color w:val="000000" w:themeColor="text1"/>
        </w:rPr>
        <w:tab/>
      </w:r>
    </w:p>
    <w:p w14:paraId="788761DD" w14:textId="77777777" w:rsidR="00F56817" w:rsidRPr="00BC2D01" w:rsidRDefault="00F56817" w:rsidP="00F56817">
      <w:pPr>
        <w:pStyle w:val="SingleTxtG"/>
        <w:ind w:left="2268" w:hanging="1134"/>
        <w:rPr>
          <w:color w:val="000000" w:themeColor="text1"/>
        </w:rPr>
      </w:pPr>
      <w:r>
        <w:rPr>
          <w:color w:val="000000" w:themeColor="text1"/>
        </w:rPr>
        <w:t>3</w:t>
      </w:r>
      <w:r w:rsidRPr="00BC2D01">
        <w:rPr>
          <w:color w:val="000000" w:themeColor="text1"/>
        </w:rPr>
        <w:t>.1.</w:t>
      </w:r>
      <w:r w:rsidRPr="00BC2D01">
        <w:rPr>
          <w:color w:val="000000" w:themeColor="text1"/>
        </w:rPr>
        <w:tab/>
      </w:r>
      <w:r w:rsidRPr="00BC2D01">
        <w:rPr>
          <w:color w:val="000000" w:themeColor="text1"/>
        </w:rPr>
        <w:tab/>
        <w:t>Road load and dynamometer setting</w:t>
      </w:r>
    </w:p>
    <w:p w14:paraId="7CC2660D"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.1.1.</w:t>
      </w:r>
      <w:r w:rsidRPr="00BC2D01">
        <w:rPr>
          <w:color w:val="000000" w:themeColor="text1"/>
        </w:rPr>
        <w:tab/>
        <w:t>"</w:t>
      </w:r>
      <w:r w:rsidRPr="00BC2D01">
        <w:rPr>
          <w:i/>
          <w:iCs/>
          <w:color w:val="000000" w:themeColor="text1"/>
        </w:rPr>
        <w:t>Technically permissible maximum laden mass</w:t>
      </w:r>
      <w:r w:rsidRPr="00BC2D01">
        <w:rPr>
          <w:color w:val="000000" w:themeColor="text1"/>
        </w:rPr>
        <w:t xml:space="preserve">" means the maximum mass allocated to a vehicle </w:t>
      </w:r>
      <w:proofErr w:type="gramStart"/>
      <w:r w:rsidRPr="00BC2D01">
        <w:rPr>
          <w:color w:val="000000" w:themeColor="text1"/>
        </w:rPr>
        <w:t>on the basis of</w:t>
      </w:r>
      <w:proofErr w:type="gramEnd"/>
      <w:r w:rsidRPr="00BC2D01">
        <w:rPr>
          <w:color w:val="000000" w:themeColor="text1"/>
        </w:rPr>
        <w:t xml:space="preserve"> its construction features and its design performances.</w:t>
      </w:r>
    </w:p>
    <w:p w14:paraId="48D1E9D9" w14:textId="77777777" w:rsidR="00F56817" w:rsidRPr="00BC2D01" w:rsidRDefault="00F56817" w:rsidP="00F56817">
      <w:pPr>
        <w:pStyle w:val="SingleTxtG"/>
        <w:ind w:leftChars="567" w:left="2268" w:hangingChars="567" w:hanging="1134"/>
        <w:rPr>
          <w:color w:val="000000" w:themeColor="text1"/>
        </w:rPr>
      </w:pPr>
      <w:r>
        <w:rPr>
          <w:color w:val="000000" w:themeColor="text1"/>
        </w:rPr>
        <w:lastRenderedPageBreak/>
        <w:t>3</w:t>
      </w:r>
      <w:r w:rsidRPr="00BC2D01">
        <w:rPr>
          <w:color w:val="000000" w:themeColor="text1"/>
        </w:rPr>
        <w:t>.1.</w:t>
      </w:r>
      <w:r>
        <w:rPr>
          <w:color w:val="000000" w:themeColor="text1"/>
        </w:rPr>
        <w:t>2</w:t>
      </w:r>
      <w:r w:rsidRPr="00BC2D01">
        <w:rPr>
          <w:color w:val="000000" w:themeColor="text1"/>
        </w:rPr>
        <w:t>.</w:t>
      </w:r>
      <w:r w:rsidRPr="00BC2D01">
        <w:rPr>
          <w:color w:val="000000" w:themeColor="text1"/>
        </w:rPr>
        <w:tab/>
        <w:t>"</w:t>
      </w:r>
      <w:r w:rsidRPr="00BC2D01">
        <w:rPr>
          <w:i/>
          <w:iCs/>
          <w:color w:val="000000" w:themeColor="text1"/>
        </w:rPr>
        <w:t>Fixed speed mode</w:t>
      </w:r>
      <w:r w:rsidRPr="00BC2D01">
        <w:rPr>
          <w:color w:val="000000" w:themeColor="text1"/>
        </w:rPr>
        <w:t xml:space="preserve">" means the operating mode of the dynamometer in which the dynamometer absorbs the power output of the vehicle </w:t>
      </w:r>
      <w:proofErr w:type="gramStart"/>
      <w:r w:rsidRPr="00BC2D01">
        <w:rPr>
          <w:color w:val="000000" w:themeColor="text1"/>
        </w:rPr>
        <w:t>so as to</w:t>
      </w:r>
      <w:proofErr w:type="gramEnd"/>
      <w:r w:rsidRPr="00BC2D01">
        <w:rPr>
          <w:color w:val="000000" w:themeColor="text1"/>
        </w:rPr>
        <w:t xml:space="preserve"> maintain the vehicle at a fixed dynamometer speed.</w:t>
      </w:r>
    </w:p>
    <w:p w14:paraId="3804FDAD"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.1.3.</w:t>
      </w:r>
      <w:r w:rsidRPr="00BC2D01">
        <w:rPr>
          <w:color w:val="000000" w:themeColor="text1"/>
        </w:rPr>
        <w:tab/>
        <w:t>"</w:t>
      </w:r>
      <w:r w:rsidRPr="00BC2D01">
        <w:rPr>
          <w:i/>
          <w:iCs/>
          <w:color w:val="000000" w:themeColor="text1"/>
        </w:rPr>
        <w:t>Road load mode</w:t>
      </w:r>
      <w:r w:rsidRPr="00BC2D01">
        <w:rPr>
          <w:color w:val="000000" w:themeColor="text1"/>
        </w:rPr>
        <w:t>" means the operating mode of the dynamometer in which the dynamometer exerts on the vehicle a force equivalent to the force exerted on the vehicle while driving on a road.</w:t>
      </w:r>
    </w:p>
    <w:p w14:paraId="3284B981"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.2.</w:t>
      </w:r>
      <w:r w:rsidRPr="00BC2D01">
        <w:rPr>
          <w:color w:val="000000" w:themeColor="text1"/>
        </w:rPr>
        <w:tab/>
        <w:t>Powertrain</w:t>
      </w:r>
    </w:p>
    <w:p w14:paraId="28CD53AB" w14:textId="77777777" w:rsidR="00F56817"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.2.1.</w:t>
      </w:r>
      <w:r w:rsidRPr="00BC2D01">
        <w:rPr>
          <w:color w:val="000000" w:themeColor="text1"/>
        </w:rPr>
        <w:tab/>
        <w:t>"</w:t>
      </w:r>
      <w:r w:rsidRPr="00BC2D01">
        <w:rPr>
          <w:i/>
          <w:iCs/>
          <w:color w:val="000000" w:themeColor="text1"/>
        </w:rPr>
        <w:t>Powertrain</w:t>
      </w:r>
      <w:r w:rsidRPr="00BC2D01">
        <w:rPr>
          <w:color w:val="000000" w:themeColor="text1"/>
        </w:rPr>
        <w:t>" means the total combination in a vehicle of propulsion energy storage system(s), propulsion energy converter(s) and the drivetrain(s) providing the mechanical energy at the wheels for the purpose of vehicle propulsion, plus peripheral devices.</w:t>
      </w:r>
    </w:p>
    <w:p w14:paraId="680F9DBC" w14:textId="77777777" w:rsidR="00F56817" w:rsidRPr="00BC2D01" w:rsidRDefault="00F56817" w:rsidP="00F56817">
      <w:pPr>
        <w:pStyle w:val="SingleTxtG"/>
        <w:ind w:leftChars="567" w:left="2268" w:hangingChars="567" w:hanging="1134"/>
        <w:rPr>
          <w:color w:val="000000" w:themeColor="text1"/>
        </w:rPr>
      </w:pPr>
      <w:r>
        <w:rPr>
          <w:color w:val="000000" w:themeColor="text1"/>
        </w:rPr>
        <w:t>3.2.2.</w:t>
      </w:r>
      <w:r>
        <w:rPr>
          <w:color w:val="000000" w:themeColor="text1"/>
        </w:rPr>
        <w:tab/>
      </w:r>
      <w:r w:rsidRPr="00B34CB4">
        <w:rPr>
          <w:color w:val="000000" w:themeColor="text1"/>
        </w:rPr>
        <w:t xml:space="preserve">"Peripheral devices" means any energy consuming, converting, storing or supplying devices, where the energy is not directly or indirectly used for the purpose of vehicle </w:t>
      </w:r>
      <w:proofErr w:type="gramStart"/>
      <w:r w:rsidRPr="00B34CB4">
        <w:rPr>
          <w:color w:val="000000" w:themeColor="text1"/>
        </w:rPr>
        <w:t>propulsion</w:t>
      </w:r>
      <w:proofErr w:type="gramEnd"/>
      <w:r w:rsidRPr="00B34CB4">
        <w:rPr>
          <w:color w:val="000000" w:themeColor="text1"/>
        </w:rPr>
        <w:t xml:space="preserve"> but which are essential to the operation of the powertrain and are therefore considered to be part of the powertrain.</w:t>
      </w:r>
      <w:r w:rsidRPr="00B34CB4" w:rsidDel="00B34CB4">
        <w:rPr>
          <w:color w:val="000000" w:themeColor="text1"/>
        </w:rPr>
        <w:t xml:space="preserve"> </w:t>
      </w:r>
    </w:p>
    <w:p w14:paraId="3A23349A"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.2.3.</w:t>
      </w:r>
      <w:r w:rsidRPr="00BC2D01">
        <w:rPr>
          <w:color w:val="000000" w:themeColor="text1"/>
        </w:rPr>
        <w:tab/>
        <w:t>"</w:t>
      </w:r>
      <w:r w:rsidRPr="00BC2D01">
        <w:rPr>
          <w:i/>
          <w:iCs/>
          <w:color w:val="000000" w:themeColor="text1"/>
        </w:rPr>
        <w:t>Auxiliary devices</w:t>
      </w:r>
      <w:r w:rsidRPr="00BC2D01">
        <w:rPr>
          <w:color w:val="000000" w:themeColor="text1"/>
        </w:rPr>
        <w:t xml:space="preserve">" means energy consuming, converting, </w:t>
      </w:r>
      <w:proofErr w:type="gramStart"/>
      <w:r w:rsidRPr="00BC2D01">
        <w:rPr>
          <w:color w:val="000000" w:themeColor="text1"/>
        </w:rPr>
        <w:t>storing</w:t>
      </w:r>
      <w:proofErr w:type="gramEnd"/>
      <w:r w:rsidRPr="00BC2D01">
        <w:rPr>
          <w:color w:val="000000" w:themeColor="text1"/>
        </w:rPr>
        <w:t xml:space="preserve"> or supplying non-peripheral devices or systems which are installed in the vehicle for purposes other than the propulsion of the vehicle and are therefore not considered to be part of the powertrain.</w:t>
      </w:r>
    </w:p>
    <w:p w14:paraId="73A5C2B9"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.2.4.</w:t>
      </w:r>
      <w:r w:rsidRPr="00BC2D01">
        <w:rPr>
          <w:color w:val="000000" w:themeColor="text1"/>
        </w:rPr>
        <w:tab/>
        <w:t>"</w:t>
      </w:r>
      <w:r w:rsidRPr="00BC2D01">
        <w:rPr>
          <w:i/>
          <w:iCs/>
          <w:color w:val="000000" w:themeColor="text1"/>
        </w:rPr>
        <w:t>Drivetrain</w:t>
      </w:r>
      <w:r w:rsidRPr="00BC2D01">
        <w:rPr>
          <w:color w:val="000000" w:themeColor="text1"/>
        </w:rPr>
        <w:t>" means the connected elements of the powertrain for transmission of the mechanical energy between the propulsion energy converter(s) and the wheels.</w:t>
      </w:r>
    </w:p>
    <w:p w14:paraId="392C17B0"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.3.</w:t>
      </w:r>
      <w:r w:rsidRPr="00BC2D01">
        <w:rPr>
          <w:color w:val="000000" w:themeColor="text1"/>
        </w:rPr>
        <w:tab/>
        <w:t>Electrified vehicles</w:t>
      </w:r>
    </w:p>
    <w:p w14:paraId="6B9584BD"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.3.1.</w:t>
      </w:r>
      <w:r w:rsidRPr="00BC2D01">
        <w:rPr>
          <w:color w:val="000000" w:themeColor="text1"/>
        </w:rPr>
        <w:tab/>
        <w:t>"</w:t>
      </w:r>
      <w:r w:rsidRPr="00BC2D01">
        <w:rPr>
          <w:i/>
          <w:iCs/>
          <w:color w:val="000000" w:themeColor="text1"/>
        </w:rPr>
        <w:t>Energy converter</w:t>
      </w:r>
      <w:r w:rsidRPr="00BC2D01">
        <w:rPr>
          <w:color w:val="000000" w:themeColor="text1"/>
        </w:rPr>
        <w:t>" means a system where the form of energy output is different from the form of energy input.</w:t>
      </w:r>
    </w:p>
    <w:p w14:paraId="621243A4"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 xml:space="preserve">.3.2. </w:t>
      </w:r>
      <w:r w:rsidRPr="00BC2D01">
        <w:rPr>
          <w:color w:val="000000" w:themeColor="text1"/>
        </w:rPr>
        <w:tab/>
        <w:t>"</w:t>
      </w:r>
      <w:r w:rsidRPr="00BC2D01">
        <w:rPr>
          <w:i/>
          <w:iCs/>
          <w:color w:val="000000" w:themeColor="text1"/>
        </w:rPr>
        <w:t>Propulsion energy converter</w:t>
      </w:r>
      <w:r w:rsidRPr="00BC2D01">
        <w:rPr>
          <w:color w:val="000000" w:themeColor="text1"/>
        </w:rPr>
        <w:t>" means an energy converter of the powertrain which is not a peripheral device whose output energy is used directly or indirectly for the purpose of vehicle propulsion.</w:t>
      </w:r>
    </w:p>
    <w:p w14:paraId="71B9C384" w14:textId="77777777" w:rsidR="00F56817" w:rsidRPr="00BC2D01" w:rsidRDefault="00F56817" w:rsidP="00F56817">
      <w:pPr>
        <w:spacing w:after="120"/>
        <w:ind w:left="2268" w:right="1134" w:hanging="1122"/>
        <w:jc w:val="both"/>
        <w:rPr>
          <w:color w:val="000000" w:themeColor="text1"/>
          <w:szCs w:val="24"/>
        </w:rPr>
      </w:pPr>
      <w:r>
        <w:rPr>
          <w:color w:val="000000" w:themeColor="text1"/>
          <w:szCs w:val="24"/>
        </w:rPr>
        <w:t>3</w:t>
      </w:r>
      <w:r w:rsidRPr="00BC2D01">
        <w:rPr>
          <w:color w:val="000000" w:themeColor="text1"/>
          <w:szCs w:val="24"/>
        </w:rPr>
        <w:t>.3.3.</w:t>
      </w:r>
      <w:r w:rsidRPr="00BC2D01">
        <w:rPr>
          <w:color w:val="000000" w:themeColor="text1"/>
          <w:szCs w:val="24"/>
        </w:rPr>
        <w:tab/>
        <w:t>"</w:t>
      </w:r>
      <w:r w:rsidRPr="00BC2D01">
        <w:rPr>
          <w:i/>
          <w:color w:val="000000" w:themeColor="text1"/>
          <w:szCs w:val="24"/>
        </w:rPr>
        <w:t>Charge-</w:t>
      </w:r>
      <w:proofErr w:type="spellStart"/>
      <w:r w:rsidRPr="00BC2D01">
        <w:rPr>
          <w:i/>
          <w:color w:val="000000" w:themeColor="text1"/>
          <w:szCs w:val="24"/>
        </w:rPr>
        <w:t>depleting</w:t>
      </w:r>
      <w:proofErr w:type="spellEnd"/>
      <w:r w:rsidRPr="00BC2D01">
        <w:rPr>
          <w:i/>
          <w:color w:val="000000" w:themeColor="text1"/>
          <w:szCs w:val="24"/>
        </w:rPr>
        <w:t xml:space="preserve"> operating condition</w:t>
      </w:r>
      <w:r w:rsidRPr="00BC2D01">
        <w:rPr>
          <w:color w:val="000000" w:themeColor="text1"/>
          <w:szCs w:val="24"/>
        </w:rPr>
        <w:t xml:space="preserve">" </w:t>
      </w:r>
      <w:proofErr w:type="spellStart"/>
      <w:r w:rsidRPr="00BC2D01">
        <w:rPr>
          <w:color w:val="000000" w:themeColor="text1"/>
          <w:szCs w:val="24"/>
        </w:rPr>
        <w:t>means</w:t>
      </w:r>
      <w:proofErr w:type="spellEnd"/>
      <w:r w:rsidRPr="00BC2D01">
        <w:rPr>
          <w:color w:val="000000" w:themeColor="text1"/>
          <w:szCs w:val="24"/>
        </w:rPr>
        <w:t xml:space="preserve"> an operating condition in </w:t>
      </w:r>
      <w:proofErr w:type="spellStart"/>
      <w:r w:rsidRPr="00BC2D01">
        <w:rPr>
          <w:color w:val="000000" w:themeColor="text1"/>
          <w:szCs w:val="24"/>
        </w:rPr>
        <w:t>which</w:t>
      </w:r>
      <w:proofErr w:type="spellEnd"/>
      <w:r w:rsidRPr="00BC2D01">
        <w:rPr>
          <w:color w:val="000000" w:themeColor="text1"/>
          <w:szCs w:val="24"/>
        </w:rPr>
        <w:t xml:space="preserve"> the </w:t>
      </w:r>
      <w:proofErr w:type="spellStart"/>
      <w:r w:rsidRPr="00BC2D01">
        <w:rPr>
          <w:color w:val="000000" w:themeColor="text1"/>
          <w:szCs w:val="24"/>
        </w:rPr>
        <w:t>energy</w:t>
      </w:r>
      <w:proofErr w:type="spellEnd"/>
      <w:r w:rsidRPr="00BC2D01">
        <w:rPr>
          <w:color w:val="000000" w:themeColor="text1"/>
          <w:szCs w:val="24"/>
        </w:rPr>
        <w:t xml:space="preserve"> </w:t>
      </w:r>
      <w:proofErr w:type="spellStart"/>
      <w:r w:rsidRPr="00BC2D01">
        <w:rPr>
          <w:color w:val="000000" w:themeColor="text1"/>
          <w:szCs w:val="24"/>
        </w:rPr>
        <w:t>stored</w:t>
      </w:r>
      <w:proofErr w:type="spellEnd"/>
      <w:r w:rsidRPr="00BC2D01">
        <w:rPr>
          <w:color w:val="000000" w:themeColor="text1"/>
          <w:szCs w:val="24"/>
        </w:rPr>
        <w:t xml:space="preserve"> in the REESS </w:t>
      </w:r>
      <w:proofErr w:type="spellStart"/>
      <w:r w:rsidRPr="00BC2D01">
        <w:rPr>
          <w:color w:val="000000" w:themeColor="text1"/>
          <w:szCs w:val="24"/>
        </w:rPr>
        <w:t>may</w:t>
      </w:r>
      <w:proofErr w:type="spellEnd"/>
      <w:r w:rsidRPr="00BC2D01">
        <w:rPr>
          <w:color w:val="000000" w:themeColor="text1"/>
          <w:szCs w:val="24"/>
        </w:rPr>
        <w:t xml:space="preserve"> </w:t>
      </w:r>
      <w:proofErr w:type="spellStart"/>
      <w:r w:rsidRPr="00BC2D01">
        <w:rPr>
          <w:color w:val="000000" w:themeColor="text1"/>
          <w:szCs w:val="24"/>
        </w:rPr>
        <w:t>fluctuate</w:t>
      </w:r>
      <w:proofErr w:type="spellEnd"/>
      <w:r w:rsidRPr="00BC2D01">
        <w:rPr>
          <w:color w:val="000000" w:themeColor="text1"/>
          <w:szCs w:val="24"/>
        </w:rPr>
        <w:t xml:space="preserve"> but </w:t>
      </w:r>
      <w:proofErr w:type="spellStart"/>
      <w:r w:rsidRPr="00BC2D01">
        <w:rPr>
          <w:color w:val="000000" w:themeColor="text1"/>
          <w:szCs w:val="24"/>
        </w:rPr>
        <w:t>decreases</w:t>
      </w:r>
      <w:proofErr w:type="spellEnd"/>
      <w:r w:rsidRPr="00BC2D01">
        <w:rPr>
          <w:color w:val="000000" w:themeColor="text1"/>
          <w:szCs w:val="24"/>
        </w:rPr>
        <w:t xml:space="preserve"> on </w:t>
      </w:r>
      <w:proofErr w:type="spellStart"/>
      <w:r w:rsidRPr="00BC2D01">
        <w:rPr>
          <w:color w:val="000000" w:themeColor="text1"/>
          <w:szCs w:val="24"/>
        </w:rPr>
        <w:t>average</w:t>
      </w:r>
      <w:proofErr w:type="spellEnd"/>
      <w:r w:rsidRPr="00BC2D01">
        <w:rPr>
          <w:color w:val="000000" w:themeColor="text1"/>
          <w:szCs w:val="24"/>
        </w:rPr>
        <w:t xml:space="preserve"> </w:t>
      </w:r>
      <w:proofErr w:type="spellStart"/>
      <w:r w:rsidRPr="00BC2D01">
        <w:rPr>
          <w:color w:val="000000" w:themeColor="text1"/>
          <w:szCs w:val="24"/>
        </w:rPr>
        <w:t>while</w:t>
      </w:r>
      <w:proofErr w:type="spellEnd"/>
      <w:r w:rsidRPr="00BC2D01">
        <w:rPr>
          <w:color w:val="000000" w:themeColor="text1"/>
          <w:szCs w:val="24"/>
        </w:rPr>
        <w:t xml:space="preserve"> the </w:t>
      </w:r>
      <w:proofErr w:type="spellStart"/>
      <w:r w:rsidRPr="00BC2D01">
        <w:rPr>
          <w:color w:val="000000" w:themeColor="text1"/>
          <w:szCs w:val="24"/>
        </w:rPr>
        <w:t>vehicle</w:t>
      </w:r>
      <w:proofErr w:type="spellEnd"/>
      <w:r w:rsidRPr="00BC2D01">
        <w:rPr>
          <w:color w:val="000000" w:themeColor="text1"/>
          <w:szCs w:val="24"/>
        </w:rPr>
        <w:t xml:space="preserve"> </w:t>
      </w:r>
      <w:proofErr w:type="spellStart"/>
      <w:r w:rsidRPr="00BC2D01">
        <w:rPr>
          <w:color w:val="000000" w:themeColor="text1"/>
          <w:szCs w:val="24"/>
        </w:rPr>
        <w:t>is</w:t>
      </w:r>
      <w:proofErr w:type="spellEnd"/>
      <w:r w:rsidRPr="00BC2D01">
        <w:rPr>
          <w:color w:val="000000" w:themeColor="text1"/>
          <w:szCs w:val="24"/>
        </w:rPr>
        <w:t xml:space="preserve"> </w:t>
      </w:r>
      <w:proofErr w:type="spellStart"/>
      <w:r w:rsidRPr="00BC2D01">
        <w:rPr>
          <w:color w:val="000000" w:themeColor="text1"/>
          <w:szCs w:val="24"/>
        </w:rPr>
        <w:t>driven</w:t>
      </w:r>
      <w:proofErr w:type="spellEnd"/>
      <w:r w:rsidRPr="00BC2D01">
        <w:rPr>
          <w:color w:val="000000" w:themeColor="text1"/>
          <w:szCs w:val="24"/>
        </w:rPr>
        <w:t xml:space="preserve"> </w:t>
      </w:r>
      <w:proofErr w:type="spellStart"/>
      <w:r w:rsidRPr="00BC2D01">
        <w:rPr>
          <w:color w:val="000000" w:themeColor="text1"/>
          <w:szCs w:val="24"/>
        </w:rPr>
        <w:t>until</w:t>
      </w:r>
      <w:proofErr w:type="spellEnd"/>
      <w:r w:rsidRPr="00BC2D01">
        <w:rPr>
          <w:color w:val="000000" w:themeColor="text1"/>
          <w:szCs w:val="24"/>
        </w:rPr>
        <w:t xml:space="preserve"> transition to charge-</w:t>
      </w:r>
      <w:proofErr w:type="spellStart"/>
      <w:r w:rsidRPr="00BC2D01">
        <w:rPr>
          <w:color w:val="000000" w:themeColor="text1"/>
          <w:szCs w:val="24"/>
        </w:rPr>
        <w:t>sustaining</w:t>
      </w:r>
      <w:proofErr w:type="spellEnd"/>
      <w:r w:rsidRPr="00BC2D01">
        <w:rPr>
          <w:color w:val="000000" w:themeColor="text1"/>
          <w:szCs w:val="24"/>
        </w:rPr>
        <w:t xml:space="preserve"> </w:t>
      </w:r>
      <w:proofErr w:type="spellStart"/>
      <w:r w:rsidRPr="00BC2D01">
        <w:rPr>
          <w:color w:val="000000" w:themeColor="text1"/>
          <w:szCs w:val="24"/>
        </w:rPr>
        <w:t>operation</w:t>
      </w:r>
      <w:proofErr w:type="spellEnd"/>
      <w:r w:rsidRPr="00BC2D01">
        <w:rPr>
          <w:color w:val="000000" w:themeColor="text1"/>
          <w:szCs w:val="24"/>
        </w:rPr>
        <w:t>.</w:t>
      </w:r>
    </w:p>
    <w:p w14:paraId="7E8E9017" w14:textId="77777777" w:rsidR="00F56817" w:rsidRPr="00BC2D01" w:rsidRDefault="00F56817" w:rsidP="00F56817">
      <w:pPr>
        <w:spacing w:after="120"/>
        <w:ind w:left="2268" w:right="1134" w:hanging="1122"/>
        <w:jc w:val="both"/>
        <w:rPr>
          <w:color w:val="000000" w:themeColor="text1"/>
          <w:szCs w:val="24"/>
        </w:rPr>
      </w:pPr>
      <w:r>
        <w:rPr>
          <w:color w:val="000000" w:themeColor="text1"/>
          <w:szCs w:val="24"/>
        </w:rPr>
        <w:t>3</w:t>
      </w:r>
      <w:r w:rsidRPr="00BC2D01">
        <w:rPr>
          <w:color w:val="000000" w:themeColor="text1"/>
          <w:szCs w:val="24"/>
        </w:rPr>
        <w:t>.3.4.</w:t>
      </w:r>
      <w:r w:rsidRPr="00BC2D01">
        <w:rPr>
          <w:color w:val="000000" w:themeColor="text1"/>
          <w:szCs w:val="24"/>
        </w:rPr>
        <w:tab/>
        <w:t>"</w:t>
      </w:r>
      <w:r w:rsidRPr="00BC2D01">
        <w:rPr>
          <w:i/>
          <w:color w:val="000000" w:themeColor="text1"/>
          <w:szCs w:val="24"/>
        </w:rPr>
        <w:t>Charge-</w:t>
      </w:r>
      <w:proofErr w:type="spellStart"/>
      <w:r w:rsidRPr="00BC2D01">
        <w:rPr>
          <w:i/>
          <w:color w:val="000000" w:themeColor="text1"/>
          <w:szCs w:val="24"/>
        </w:rPr>
        <w:t>sustaining</w:t>
      </w:r>
      <w:proofErr w:type="spellEnd"/>
      <w:r w:rsidRPr="00BC2D01">
        <w:rPr>
          <w:i/>
          <w:color w:val="000000" w:themeColor="text1"/>
          <w:szCs w:val="24"/>
        </w:rPr>
        <w:t xml:space="preserve"> operating condition</w:t>
      </w:r>
      <w:r w:rsidRPr="00BC2D01">
        <w:rPr>
          <w:color w:val="000000" w:themeColor="text1"/>
          <w:szCs w:val="24"/>
        </w:rPr>
        <w:t xml:space="preserve">" </w:t>
      </w:r>
      <w:proofErr w:type="spellStart"/>
      <w:r w:rsidRPr="00BC2D01">
        <w:rPr>
          <w:color w:val="000000" w:themeColor="text1"/>
          <w:szCs w:val="24"/>
        </w:rPr>
        <w:t>means</w:t>
      </w:r>
      <w:proofErr w:type="spellEnd"/>
      <w:r w:rsidRPr="00BC2D01">
        <w:rPr>
          <w:color w:val="000000" w:themeColor="text1"/>
          <w:szCs w:val="24"/>
        </w:rPr>
        <w:t xml:space="preserve"> an operating condition in </w:t>
      </w:r>
      <w:proofErr w:type="spellStart"/>
      <w:r w:rsidRPr="00BC2D01">
        <w:rPr>
          <w:color w:val="000000" w:themeColor="text1"/>
          <w:szCs w:val="24"/>
        </w:rPr>
        <w:t>which</w:t>
      </w:r>
      <w:proofErr w:type="spellEnd"/>
      <w:r w:rsidRPr="00BC2D01">
        <w:rPr>
          <w:color w:val="000000" w:themeColor="text1"/>
          <w:szCs w:val="24"/>
        </w:rPr>
        <w:t xml:space="preserve"> the </w:t>
      </w:r>
      <w:proofErr w:type="spellStart"/>
      <w:r w:rsidRPr="00BC2D01">
        <w:rPr>
          <w:color w:val="000000" w:themeColor="text1"/>
          <w:szCs w:val="24"/>
        </w:rPr>
        <w:t>energy</w:t>
      </w:r>
      <w:proofErr w:type="spellEnd"/>
      <w:r w:rsidRPr="00BC2D01">
        <w:rPr>
          <w:color w:val="000000" w:themeColor="text1"/>
          <w:szCs w:val="24"/>
        </w:rPr>
        <w:t xml:space="preserve"> </w:t>
      </w:r>
      <w:proofErr w:type="spellStart"/>
      <w:r w:rsidRPr="00BC2D01">
        <w:rPr>
          <w:color w:val="000000" w:themeColor="text1"/>
          <w:szCs w:val="24"/>
        </w:rPr>
        <w:t>stored</w:t>
      </w:r>
      <w:proofErr w:type="spellEnd"/>
      <w:r w:rsidRPr="00BC2D01">
        <w:rPr>
          <w:color w:val="000000" w:themeColor="text1"/>
          <w:szCs w:val="24"/>
        </w:rPr>
        <w:t xml:space="preserve"> in the REESS </w:t>
      </w:r>
      <w:proofErr w:type="spellStart"/>
      <w:r w:rsidRPr="00BC2D01">
        <w:rPr>
          <w:color w:val="000000" w:themeColor="text1"/>
          <w:szCs w:val="24"/>
        </w:rPr>
        <w:t>may</w:t>
      </w:r>
      <w:proofErr w:type="spellEnd"/>
      <w:r w:rsidRPr="00BC2D01">
        <w:rPr>
          <w:color w:val="000000" w:themeColor="text1"/>
          <w:szCs w:val="24"/>
        </w:rPr>
        <w:t xml:space="preserve"> </w:t>
      </w:r>
      <w:proofErr w:type="spellStart"/>
      <w:r w:rsidRPr="00BC2D01">
        <w:rPr>
          <w:color w:val="000000" w:themeColor="text1"/>
          <w:szCs w:val="24"/>
        </w:rPr>
        <w:t>fluctuate</w:t>
      </w:r>
      <w:proofErr w:type="spellEnd"/>
      <w:r w:rsidRPr="00BC2D01">
        <w:rPr>
          <w:color w:val="000000" w:themeColor="text1"/>
          <w:szCs w:val="24"/>
        </w:rPr>
        <w:t xml:space="preserve"> but, on </w:t>
      </w:r>
      <w:proofErr w:type="spellStart"/>
      <w:r w:rsidRPr="00BC2D01">
        <w:rPr>
          <w:color w:val="000000" w:themeColor="text1"/>
          <w:szCs w:val="24"/>
        </w:rPr>
        <w:t>average</w:t>
      </w:r>
      <w:proofErr w:type="spellEnd"/>
      <w:r w:rsidRPr="00BC2D01">
        <w:rPr>
          <w:color w:val="000000" w:themeColor="text1"/>
          <w:szCs w:val="24"/>
        </w:rPr>
        <w:t xml:space="preserve">, </w:t>
      </w:r>
      <w:proofErr w:type="spellStart"/>
      <w:r w:rsidRPr="00BC2D01">
        <w:rPr>
          <w:color w:val="000000" w:themeColor="text1"/>
          <w:szCs w:val="24"/>
        </w:rPr>
        <w:t>is</w:t>
      </w:r>
      <w:proofErr w:type="spellEnd"/>
      <w:r w:rsidRPr="00BC2D01">
        <w:rPr>
          <w:color w:val="000000" w:themeColor="text1"/>
          <w:szCs w:val="24"/>
        </w:rPr>
        <w:t xml:space="preserve"> </w:t>
      </w:r>
      <w:proofErr w:type="spellStart"/>
      <w:r w:rsidRPr="00BC2D01">
        <w:rPr>
          <w:color w:val="000000" w:themeColor="text1"/>
          <w:szCs w:val="24"/>
        </w:rPr>
        <w:t>maintained</w:t>
      </w:r>
      <w:proofErr w:type="spellEnd"/>
      <w:r w:rsidRPr="00BC2D01">
        <w:rPr>
          <w:color w:val="000000" w:themeColor="text1"/>
          <w:szCs w:val="24"/>
        </w:rPr>
        <w:t xml:space="preserve"> at a neutral </w:t>
      </w:r>
      <w:proofErr w:type="spellStart"/>
      <w:r w:rsidRPr="00BC2D01">
        <w:rPr>
          <w:color w:val="000000" w:themeColor="text1"/>
          <w:szCs w:val="24"/>
        </w:rPr>
        <w:t>charging</w:t>
      </w:r>
      <w:proofErr w:type="spellEnd"/>
      <w:r w:rsidRPr="00BC2D01">
        <w:rPr>
          <w:color w:val="000000" w:themeColor="text1"/>
          <w:szCs w:val="24"/>
        </w:rPr>
        <w:t xml:space="preserve"> balance </w:t>
      </w:r>
      <w:proofErr w:type="spellStart"/>
      <w:r w:rsidRPr="00BC2D01">
        <w:rPr>
          <w:color w:val="000000" w:themeColor="text1"/>
          <w:szCs w:val="24"/>
        </w:rPr>
        <w:t>level</w:t>
      </w:r>
      <w:proofErr w:type="spellEnd"/>
      <w:r w:rsidRPr="00BC2D01">
        <w:rPr>
          <w:color w:val="000000" w:themeColor="text1"/>
          <w:szCs w:val="24"/>
        </w:rPr>
        <w:t xml:space="preserve"> </w:t>
      </w:r>
      <w:proofErr w:type="spellStart"/>
      <w:r w:rsidRPr="00BC2D01">
        <w:rPr>
          <w:color w:val="000000" w:themeColor="text1"/>
          <w:szCs w:val="24"/>
        </w:rPr>
        <w:t>while</w:t>
      </w:r>
      <w:proofErr w:type="spellEnd"/>
      <w:r w:rsidRPr="00BC2D01">
        <w:rPr>
          <w:color w:val="000000" w:themeColor="text1"/>
          <w:szCs w:val="24"/>
        </w:rPr>
        <w:t xml:space="preserve"> the </w:t>
      </w:r>
      <w:proofErr w:type="spellStart"/>
      <w:r w:rsidRPr="00BC2D01">
        <w:rPr>
          <w:color w:val="000000" w:themeColor="text1"/>
          <w:szCs w:val="24"/>
        </w:rPr>
        <w:t>vehicle</w:t>
      </w:r>
      <w:proofErr w:type="spellEnd"/>
      <w:r w:rsidRPr="00BC2D01">
        <w:rPr>
          <w:color w:val="000000" w:themeColor="text1"/>
          <w:szCs w:val="24"/>
        </w:rPr>
        <w:t xml:space="preserve"> </w:t>
      </w:r>
      <w:proofErr w:type="spellStart"/>
      <w:r w:rsidRPr="00BC2D01">
        <w:rPr>
          <w:color w:val="000000" w:themeColor="text1"/>
          <w:szCs w:val="24"/>
        </w:rPr>
        <w:t>is</w:t>
      </w:r>
      <w:proofErr w:type="spellEnd"/>
      <w:r w:rsidRPr="00BC2D01">
        <w:rPr>
          <w:color w:val="000000" w:themeColor="text1"/>
          <w:szCs w:val="24"/>
        </w:rPr>
        <w:t xml:space="preserve"> </w:t>
      </w:r>
      <w:proofErr w:type="spellStart"/>
      <w:r w:rsidRPr="00BC2D01">
        <w:rPr>
          <w:color w:val="000000" w:themeColor="text1"/>
          <w:szCs w:val="24"/>
        </w:rPr>
        <w:t>driven</w:t>
      </w:r>
      <w:proofErr w:type="spellEnd"/>
      <w:r w:rsidRPr="00BC2D01">
        <w:rPr>
          <w:color w:val="000000" w:themeColor="text1"/>
          <w:szCs w:val="24"/>
        </w:rPr>
        <w:t>.</w:t>
      </w:r>
    </w:p>
    <w:p w14:paraId="3E3ACD59" w14:textId="77777777" w:rsidR="00F56817" w:rsidRPr="00BC2D01" w:rsidRDefault="00F56817" w:rsidP="00F56817">
      <w:pPr>
        <w:spacing w:after="120"/>
        <w:ind w:left="2268" w:right="1134" w:hanging="1122"/>
        <w:jc w:val="both"/>
        <w:rPr>
          <w:color w:val="000000" w:themeColor="text1"/>
          <w:szCs w:val="24"/>
        </w:rPr>
      </w:pPr>
      <w:r>
        <w:rPr>
          <w:color w:val="000000" w:themeColor="text1"/>
          <w:szCs w:val="24"/>
        </w:rPr>
        <w:t>3</w:t>
      </w:r>
      <w:r w:rsidRPr="00BC2D01">
        <w:rPr>
          <w:color w:val="000000" w:themeColor="text1"/>
          <w:szCs w:val="24"/>
        </w:rPr>
        <w:t>.3.5.</w:t>
      </w:r>
      <w:r w:rsidRPr="00BC2D01">
        <w:rPr>
          <w:color w:val="000000" w:themeColor="text1"/>
          <w:szCs w:val="24"/>
        </w:rPr>
        <w:tab/>
        <w:t>"</w:t>
      </w:r>
      <w:proofErr w:type="spellStart"/>
      <w:r w:rsidRPr="00BC2D01">
        <w:rPr>
          <w:i/>
          <w:color w:val="000000" w:themeColor="text1"/>
          <w:szCs w:val="24"/>
        </w:rPr>
        <w:t>Category</w:t>
      </w:r>
      <w:proofErr w:type="spellEnd"/>
      <w:r w:rsidRPr="00BC2D01">
        <w:rPr>
          <w:i/>
          <w:color w:val="000000" w:themeColor="text1"/>
          <w:szCs w:val="24"/>
        </w:rPr>
        <w:t xml:space="preserve"> of propulsion </w:t>
      </w:r>
      <w:proofErr w:type="spellStart"/>
      <w:r w:rsidRPr="00BC2D01">
        <w:rPr>
          <w:i/>
          <w:color w:val="000000" w:themeColor="text1"/>
          <w:szCs w:val="24"/>
        </w:rPr>
        <w:t>energy</w:t>
      </w:r>
      <w:proofErr w:type="spellEnd"/>
      <w:r w:rsidRPr="00BC2D01">
        <w:rPr>
          <w:i/>
          <w:color w:val="000000" w:themeColor="text1"/>
          <w:szCs w:val="24"/>
        </w:rPr>
        <w:t xml:space="preserve"> </w:t>
      </w:r>
      <w:proofErr w:type="spellStart"/>
      <w:r w:rsidRPr="00BC2D01">
        <w:rPr>
          <w:i/>
          <w:color w:val="000000" w:themeColor="text1"/>
          <w:szCs w:val="24"/>
        </w:rPr>
        <w:t>converter</w:t>
      </w:r>
      <w:proofErr w:type="spellEnd"/>
      <w:r w:rsidRPr="00BC2D01">
        <w:rPr>
          <w:color w:val="000000" w:themeColor="text1"/>
          <w:szCs w:val="24"/>
        </w:rPr>
        <w:t xml:space="preserve">" </w:t>
      </w:r>
      <w:proofErr w:type="spellStart"/>
      <w:r w:rsidRPr="00BC2D01">
        <w:rPr>
          <w:color w:val="000000" w:themeColor="text1"/>
          <w:szCs w:val="24"/>
        </w:rPr>
        <w:t>means</w:t>
      </w:r>
      <w:proofErr w:type="spellEnd"/>
      <w:r w:rsidRPr="00BC2D01">
        <w:rPr>
          <w:color w:val="000000" w:themeColor="text1"/>
          <w:szCs w:val="24"/>
        </w:rPr>
        <w:t xml:space="preserve"> (i) an </w:t>
      </w:r>
      <w:proofErr w:type="spellStart"/>
      <w:r w:rsidRPr="00BC2D01">
        <w:rPr>
          <w:color w:val="000000" w:themeColor="text1"/>
          <w:szCs w:val="24"/>
        </w:rPr>
        <w:t>internal</w:t>
      </w:r>
      <w:proofErr w:type="spellEnd"/>
      <w:r w:rsidRPr="00BC2D01">
        <w:rPr>
          <w:color w:val="000000" w:themeColor="text1"/>
          <w:szCs w:val="24"/>
        </w:rPr>
        <w:t xml:space="preserve"> combustion engine, or (ii) an </w:t>
      </w:r>
      <w:proofErr w:type="spellStart"/>
      <w:r w:rsidRPr="00BC2D01">
        <w:rPr>
          <w:color w:val="000000" w:themeColor="text1"/>
          <w:szCs w:val="24"/>
        </w:rPr>
        <w:t>electric</w:t>
      </w:r>
      <w:proofErr w:type="spellEnd"/>
      <w:r w:rsidRPr="00BC2D01">
        <w:rPr>
          <w:color w:val="000000" w:themeColor="text1"/>
          <w:szCs w:val="24"/>
        </w:rPr>
        <w:t xml:space="preserve"> machine, or (iii) a fuel </w:t>
      </w:r>
      <w:proofErr w:type="spellStart"/>
      <w:r w:rsidRPr="00BC2D01">
        <w:rPr>
          <w:color w:val="000000" w:themeColor="text1"/>
          <w:szCs w:val="24"/>
        </w:rPr>
        <w:t>cell</w:t>
      </w:r>
      <w:proofErr w:type="spellEnd"/>
      <w:r w:rsidRPr="00BC2D01">
        <w:rPr>
          <w:color w:val="000000" w:themeColor="text1"/>
          <w:szCs w:val="24"/>
        </w:rPr>
        <w:t>.</w:t>
      </w:r>
    </w:p>
    <w:p w14:paraId="70E4A712" w14:textId="77777777" w:rsidR="00F56817" w:rsidRPr="00BC2D01" w:rsidRDefault="00F56817" w:rsidP="00F56817">
      <w:pPr>
        <w:spacing w:after="120"/>
        <w:ind w:left="2268" w:right="1134" w:hanging="1122"/>
        <w:jc w:val="both"/>
        <w:rPr>
          <w:color w:val="000000" w:themeColor="text1"/>
          <w:szCs w:val="24"/>
        </w:rPr>
      </w:pPr>
      <w:r>
        <w:rPr>
          <w:color w:val="000000" w:themeColor="text1"/>
          <w:szCs w:val="24"/>
        </w:rPr>
        <w:t>3</w:t>
      </w:r>
      <w:r w:rsidRPr="00BC2D01">
        <w:rPr>
          <w:color w:val="000000" w:themeColor="text1"/>
          <w:szCs w:val="24"/>
        </w:rPr>
        <w:t>.3.6.</w:t>
      </w:r>
      <w:r w:rsidRPr="00BC2D01">
        <w:rPr>
          <w:color w:val="000000" w:themeColor="text1"/>
          <w:szCs w:val="24"/>
        </w:rPr>
        <w:tab/>
        <w:t>"</w:t>
      </w:r>
      <w:r w:rsidRPr="00BC2D01">
        <w:rPr>
          <w:i/>
          <w:color w:val="000000" w:themeColor="text1"/>
          <w:szCs w:val="24"/>
        </w:rPr>
        <w:t xml:space="preserve">Energy </w:t>
      </w:r>
      <w:proofErr w:type="spellStart"/>
      <w:r w:rsidRPr="00BC2D01">
        <w:rPr>
          <w:i/>
          <w:color w:val="000000" w:themeColor="text1"/>
          <w:szCs w:val="24"/>
        </w:rPr>
        <w:t>storage</w:t>
      </w:r>
      <w:proofErr w:type="spellEnd"/>
      <w:r w:rsidRPr="00BC2D01">
        <w:rPr>
          <w:i/>
          <w:color w:val="000000" w:themeColor="text1"/>
          <w:szCs w:val="24"/>
        </w:rPr>
        <w:t xml:space="preserve"> system</w:t>
      </w:r>
      <w:r w:rsidRPr="00BC2D01">
        <w:rPr>
          <w:color w:val="000000" w:themeColor="text1"/>
          <w:szCs w:val="24"/>
        </w:rPr>
        <w:t xml:space="preserve">" </w:t>
      </w:r>
      <w:proofErr w:type="spellStart"/>
      <w:r w:rsidRPr="00BC2D01">
        <w:rPr>
          <w:color w:val="000000" w:themeColor="text1"/>
          <w:szCs w:val="24"/>
        </w:rPr>
        <w:t>means</w:t>
      </w:r>
      <w:proofErr w:type="spellEnd"/>
      <w:r w:rsidRPr="00BC2D01">
        <w:rPr>
          <w:color w:val="000000" w:themeColor="text1"/>
          <w:szCs w:val="24"/>
        </w:rPr>
        <w:t xml:space="preserve"> a system </w:t>
      </w:r>
      <w:proofErr w:type="spellStart"/>
      <w:r w:rsidRPr="00BC2D01">
        <w:rPr>
          <w:color w:val="000000" w:themeColor="text1"/>
          <w:szCs w:val="24"/>
        </w:rPr>
        <w:t>which</w:t>
      </w:r>
      <w:proofErr w:type="spellEnd"/>
      <w:r w:rsidRPr="00BC2D01">
        <w:rPr>
          <w:color w:val="000000" w:themeColor="text1"/>
          <w:szCs w:val="24"/>
        </w:rPr>
        <w:t xml:space="preserve"> stores </w:t>
      </w:r>
      <w:proofErr w:type="spellStart"/>
      <w:r w:rsidRPr="00BC2D01">
        <w:rPr>
          <w:color w:val="000000" w:themeColor="text1"/>
          <w:szCs w:val="24"/>
        </w:rPr>
        <w:t>energy</w:t>
      </w:r>
      <w:proofErr w:type="spellEnd"/>
      <w:r w:rsidRPr="00BC2D01">
        <w:rPr>
          <w:color w:val="000000" w:themeColor="text1"/>
          <w:szCs w:val="24"/>
        </w:rPr>
        <w:t xml:space="preserve"> and releases </w:t>
      </w:r>
      <w:proofErr w:type="spellStart"/>
      <w:r w:rsidRPr="00BC2D01">
        <w:rPr>
          <w:color w:val="000000" w:themeColor="text1"/>
          <w:szCs w:val="24"/>
        </w:rPr>
        <w:t>it</w:t>
      </w:r>
      <w:proofErr w:type="spellEnd"/>
      <w:r w:rsidRPr="00BC2D01">
        <w:rPr>
          <w:color w:val="000000" w:themeColor="text1"/>
          <w:szCs w:val="24"/>
        </w:rPr>
        <w:t xml:space="preserve"> in the </w:t>
      </w:r>
      <w:proofErr w:type="spellStart"/>
      <w:r w:rsidRPr="00BC2D01">
        <w:rPr>
          <w:color w:val="000000" w:themeColor="text1"/>
          <w:szCs w:val="24"/>
        </w:rPr>
        <w:t>same</w:t>
      </w:r>
      <w:proofErr w:type="spellEnd"/>
      <w:r w:rsidRPr="00BC2D01">
        <w:rPr>
          <w:color w:val="000000" w:themeColor="text1"/>
          <w:szCs w:val="24"/>
        </w:rPr>
        <w:t xml:space="preserve"> </w:t>
      </w:r>
      <w:proofErr w:type="spellStart"/>
      <w:r w:rsidRPr="00BC2D01">
        <w:rPr>
          <w:color w:val="000000" w:themeColor="text1"/>
          <w:szCs w:val="24"/>
        </w:rPr>
        <w:t>form</w:t>
      </w:r>
      <w:proofErr w:type="spellEnd"/>
      <w:r w:rsidRPr="00BC2D01">
        <w:rPr>
          <w:color w:val="000000" w:themeColor="text1"/>
          <w:szCs w:val="24"/>
        </w:rPr>
        <w:t xml:space="preserve"> as </w:t>
      </w:r>
      <w:proofErr w:type="spellStart"/>
      <w:r w:rsidRPr="00BC2D01">
        <w:rPr>
          <w:color w:val="000000" w:themeColor="text1"/>
          <w:szCs w:val="24"/>
        </w:rPr>
        <w:t>was</w:t>
      </w:r>
      <w:proofErr w:type="spellEnd"/>
      <w:r w:rsidRPr="00BC2D01">
        <w:rPr>
          <w:color w:val="000000" w:themeColor="text1"/>
          <w:szCs w:val="24"/>
        </w:rPr>
        <w:t xml:space="preserve"> input.</w:t>
      </w:r>
    </w:p>
    <w:p w14:paraId="0EEA5248" w14:textId="77777777" w:rsidR="00F56817" w:rsidRPr="00BC2D01" w:rsidRDefault="00F56817" w:rsidP="00F56817">
      <w:pPr>
        <w:spacing w:after="120"/>
        <w:ind w:left="2268" w:right="1134" w:hanging="1122"/>
        <w:jc w:val="both"/>
        <w:rPr>
          <w:color w:val="000000" w:themeColor="text1"/>
          <w:szCs w:val="24"/>
        </w:rPr>
      </w:pPr>
      <w:r>
        <w:rPr>
          <w:color w:val="000000" w:themeColor="text1"/>
          <w:szCs w:val="24"/>
        </w:rPr>
        <w:t>3</w:t>
      </w:r>
      <w:r w:rsidRPr="00BC2D01">
        <w:rPr>
          <w:color w:val="000000" w:themeColor="text1"/>
          <w:szCs w:val="24"/>
        </w:rPr>
        <w:t>.3.7.</w:t>
      </w:r>
      <w:r w:rsidRPr="00BC2D01">
        <w:rPr>
          <w:color w:val="000000" w:themeColor="text1"/>
          <w:szCs w:val="24"/>
        </w:rPr>
        <w:tab/>
        <w:t>"</w:t>
      </w:r>
      <w:r w:rsidRPr="00BC2D01">
        <w:rPr>
          <w:i/>
          <w:color w:val="000000" w:themeColor="text1"/>
          <w:szCs w:val="24"/>
        </w:rPr>
        <w:t xml:space="preserve">Propulsion </w:t>
      </w:r>
      <w:proofErr w:type="spellStart"/>
      <w:r w:rsidRPr="00BC2D01">
        <w:rPr>
          <w:i/>
          <w:color w:val="000000" w:themeColor="text1"/>
          <w:szCs w:val="24"/>
        </w:rPr>
        <w:t>energy</w:t>
      </w:r>
      <w:proofErr w:type="spellEnd"/>
      <w:r w:rsidRPr="00BC2D01">
        <w:rPr>
          <w:i/>
          <w:color w:val="000000" w:themeColor="text1"/>
          <w:szCs w:val="24"/>
        </w:rPr>
        <w:t xml:space="preserve"> </w:t>
      </w:r>
      <w:proofErr w:type="spellStart"/>
      <w:r w:rsidRPr="00BC2D01">
        <w:rPr>
          <w:i/>
          <w:color w:val="000000" w:themeColor="text1"/>
          <w:szCs w:val="24"/>
        </w:rPr>
        <w:t>storage</w:t>
      </w:r>
      <w:proofErr w:type="spellEnd"/>
      <w:r w:rsidRPr="00BC2D01">
        <w:rPr>
          <w:i/>
          <w:color w:val="000000" w:themeColor="text1"/>
          <w:szCs w:val="24"/>
        </w:rPr>
        <w:t xml:space="preserve"> system</w:t>
      </w:r>
      <w:r w:rsidRPr="00BC2D01">
        <w:rPr>
          <w:color w:val="000000" w:themeColor="text1"/>
          <w:szCs w:val="24"/>
        </w:rPr>
        <w:t xml:space="preserve">" </w:t>
      </w:r>
      <w:proofErr w:type="spellStart"/>
      <w:r w:rsidRPr="00BC2D01">
        <w:rPr>
          <w:color w:val="000000" w:themeColor="text1"/>
          <w:szCs w:val="24"/>
        </w:rPr>
        <w:t>means</w:t>
      </w:r>
      <w:proofErr w:type="spellEnd"/>
      <w:r w:rsidRPr="00BC2D01">
        <w:rPr>
          <w:color w:val="000000" w:themeColor="text1"/>
          <w:szCs w:val="24"/>
        </w:rPr>
        <w:t xml:space="preserve"> an </w:t>
      </w:r>
      <w:proofErr w:type="spellStart"/>
      <w:r w:rsidRPr="00BC2D01">
        <w:rPr>
          <w:color w:val="000000" w:themeColor="text1"/>
          <w:szCs w:val="24"/>
        </w:rPr>
        <w:t>energy</w:t>
      </w:r>
      <w:proofErr w:type="spellEnd"/>
      <w:r w:rsidRPr="00BC2D01">
        <w:rPr>
          <w:color w:val="000000" w:themeColor="text1"/>
          <w:szCs w:val="24"/>
        </w:rPr>
        <w:t xml:space="preserve"> </w:t>
      </w:r>
      <w:proofErr w:type="spellStart"/>
      <w:r w:rsidRPr="00BC2D01">
        <w:rPr>
          <w:color w:val="000000" w:themeColor="text1"/>
          <w:szCs w:val="24"/>
        </w:rPr>
        <w:t>storage</w:t>
      </w:r>
      <w:proofErr w:type="spellEnd"/>
      <w:r w:rsidRPr="00BC2D01">
        <w:rPr>
          <w:color w:val="000000" w:themeColor="text1"/>
          <w:szCs w:val="24"/>
        </w:rPr>
        <w:t xml:space="preserve"> system of the </w:t>
      </w:r>
      <w:proofErr w:type="spellStart"/>
      <w:r w:rsidRPr="00BC2D01">
        <w:rPr>
          <w:color w:val="000000" w:themeColor="text1"/>
          <w:szCs w:val="24"/>
        </w:rPr>
        <w:t>powertrain</w:t>
      </w:r>
      <w:proofErr w:type="spellEnd"/>
      <w:r w:rsidRPr="00BC2D01">
        <w:rPr>
          <w:color w:val="000000" w:themeColor="text1"/>
          <w:szCs w:val="24"/>
        </w:rPr>
        <w:t xml:space="preserve"> </w:t>
      </w:r>
      <w:proofErr w:type="spellStart"/>
      <w:r w:rsidRPr="00BC2D01">
        <w:rPr>
          <w:color w:val="000000" w:themeColor="text1"/>
          <w:szCs w:val="24"/>
        </w:rPr>
        <w:t>which</w:t>
      </w:r>
      <w:proofErr w:type="spellEnd"/>
      <w:r w:rsidRPr="00BC2D01">
        <w:rPr>
          <w:color w:val="000000" w:themeColor="text1"/>
          <w:szCs w:val="24"/>
        </w:rPr>
        <w:t xml:space="preserve"> </w:t>
      </w:r>
      <w:proofErr w:type="spellStart"/>
      <w:r w:rsidRPr="00BC2D01">
        <w:rPr>
          <w:color w:val="000000" w:themeColor="text1"/>
          <w:szCs w:val="24"/>
        </w:rPr>
        <w:t>is</w:t>
      </w:r>
      <w:proofErr w:type="spellEnd"/>
      <w:r w:rsidRPr="00BC2D01">
        <w:rPr>
          <w:color w:val="000000" w:themeColor="text1"/>
          <w:szCs w:val="24"/>
        </w:rPr>
        <w:t xml:space="preserve"> not a </w:t>
      </w:r>
      <w:proofErr w:type="spellStart"/>
      <w:r w:rsidRPr="00BC2D01">
        <w:rPr>
          <w:color w:val="000000" w:themeColor="text1"/>
          <w:szCs w:val="24"/>
        </w:rPr>
        <w:t>peripheral</w:t>
      </w:r>
      <w:proofErr w:type="spellEnd"/>
      <w:r w:rsidRPr="00BC2D01">
        <w:rPr>
          <w:color w:val="000000" w:themeColor="text1"/>
          <w:szCs w:val="24"/>
        </w:rPr>
        <w:t xml:space="preserve"> </w:t>
      </w:r>
      <w:proofErr w:type="spellStart"/>
      <w:r w:rsidRPr="00BC2D01">
        <w:rPr>
          <w:color w:val="000000" w:themeColor="text1"/>
          <w:szCs w:val="24"/>
        </w:rPr>
        <w:t>device</w:t>
      </w:r>
      <w:proofErr w:type="spellEnd"/>
      <w:r w:rsidRPr="00BC2D01">
        <w:rPr>
          <w:color w:val="000000" w:themeColor="text1"/>
          <w:szCs w:val="24"/>
        </w:rPr>
        <w:t xml:space="preserve"> and </w:t>
      </w:r>
      <w:proofErr w:type="spellStart"/>
      <w:r w:rsidRPr="00BC2D01">
        <w:rPr>
          <w:color w:val="000000" w:themeColor="text1"/>
          <w:szCs w:val="24"/>
        </w:rPr>
        <w:t>whose</w:t>
      </w:r>
      <w:proofErr w:type="spellEnd"/>
      <w:r w:rsidRPr="00BC2D01">
        <w:rPr>
          <w:color w:val="000000" w:themeColor="text1"/>
          <w:szCs w:val="24"/>
        </w:rPr>
        <w:t xml:space="preserve"> output </w:t>
      </w:r>
      <w:proofErr w:type="spellStart"/>
      <w:r w:rsidRPr="00BC2D01">
        <w:rPr>
          <w:color w:val="000000" w:themeColor="text1"/>
          <w:szCs w:val="24"/>
        </w:rPr>
        <w:t>energy</w:t>
      </w:r>
      <w:proofErr w:type="spellEnd"/>
      <w:r w:rsidRPr="00BC2D01">
        <w:rPr>
          <w:color w:val="000000" w:themeColor="text1"/>
          <w:szCs w:val="24"/>
        </w:rPr>
        <w:t xml:space="preserve"> </w:t>
      </w:r>
      <w:proofErr w:type="spellStart"/>
      <w:r w:rsidRPr="00BC2D01">
        <w:rPr>
          <w:color w:val="000000" w:themeColor="text1"/>
          <w:szCs w:val="24"/>
        </w:rPr>
        <w:t>is</w:t>
      </w:r>
      <w:proofErr w:type="spellEnd"/>
      <w:r w:rsidRPr="00BC2D01">
        <w:rPr>
          <w:color w:val="000000" w:themeColor="text1"/>
          <w:szCs w:val="24"/>
        </w:rPr>
        <w:t xml:space="preserve"> </w:t>
      </w:r>
      <w:proofErr w:type="spellStart"/>
      <w:r w:rsidRPr="00BC2D01">
        <w:rPr>
          <w:color w:val="000000" w:themeColor="text1"/>
          <w:szCs w:val="24"/>
        </w:rPr>
        <w:t>used</w:t>
      </w:r>
      <w:proofErr w:type="spellEnd"/>
      <w:r w:rsidRPr="00BC2D01">
        <w:rPr>
          <w:color w:val="000000" w:themeColor="text1"/>
          <w:szCs w:val="24"/>
        </w:rPr>
        <w:t xml:space="preserve"> </w:t>
      </w:r>
      <w:proofErr w:type="spellStart"/>
      <w:r w:rsidRPr="00BC2D01">
        <w:rPr>
          <w:color w:val="000000" w:themeColor="text1"/>
          <w:szCs w:val="24"/>
        </w:rPr>
        <w:t>directly</w:t>
      </w:r>
      <w:proofErr w:type="spellEnd"/>
      <w:r w:rsidRPr="00BC2D01">
        <w:rPr>
          <w:color w:val="000000" w:themeColor="text1"/>
          <w:szCs w:val="24"/>
        </w:rPr>
        <w:t xml:space="preserve"> or </w:t>
      </w:r>
      <w:proofErr w:type="spellStart"/>
      <w:r w:rsidRPr="00BC2D01">
        <w:rPr>
          <w:color w:val="000000" w:themeColor="text1"/>
          <w:szCs w:val="24"/>
        </w:rPr>
        <w:t>indirectly</w:t>
      </w:r>
      <w:proofErr w:type="spellEnd"/>
      <w:r w:rsidRPr="00BC2D01">
        <w:rPr>
          <w:color w:val="000000" w:themeColor="text1"/>
          <w:szCs w:val="24"/>
        </w:rPr>
        <w:t xml:space="preserve"> for the </w:t>
      </w:r>
      <w:proofErr w:type="spellStart"/>
      <w:r w:rsidRPr="00BC2D01">
        <w:rPr>
          <w:color w:val="000000" w:themeColor="text1"/>
          <w:szCs w:val="24"/>
        </w:rPr>
        <w:t>purpose</w:t>
      </w:r>
      <w:proofErr w:type="spellEnd"/>
      <w:r w:rsidRPr="00BC2D01">
        <w:rPr>
          <w:color w:val="000000" w:themeColor="text1"/>
          <w:szCs w:val="24"/>
        </w:rPr>
        <w:t xml:space="preserve"> of </w:t>
      </w:r>
      <w:proofErr w:type="spellStart"/>
      <w:r w:rsidRPr="00BC2D01">
        <w:rPr>
          <w:color w:val="000000" w:themeColor="text1"/>
          <w:szCs w:val="24"/>
        </w:rPr>
        <w:t>vehicle</w:t>
      </w:r>
      <w:proofErr w:type="spellEnd"/>
      <w:r w:rsidRPr="00BC2D01">
        <w:rPr>
          <w:color w:val="000000" w:themeColor="text1"/>
          <w:szCs w:val="24"/>
        </w:rPr>
        <w:t xml:space="preserve"> propulsion.</w:t>
      </w:r>
    </w:p>
    <w:p w14:paraId="4E6347A2" w14:textId="77777777" w:rsidR="00F56817" w:rsidRPr="00BC2D01" w:rsidRDefault="00F56817" w:rsidP="00F56817">
      <w:pPr>
        <w:spacing w:after="120"/>
        <w:ind w:left="2268" w:right="1134" w:hanging="1122"/>
        <w:jc w:val="both"/>
        <w:rPr>
          <w:color w:val="000000" w:themeColor="text1"/>
          <w:szCs w:val="24"/>
        </w:rPr>
      </w:pPr>
      <w:r>
        <w:rPr>
          <w:color w:val="000000" w:themeColor="text1"/>
          <w:szCs w:val="24"/>
        </w:rPr>
        <w:t>3</w:t>
      </w:r>
      <w:r w:rsidRPr="00BC2D01">
        <w:rPr>
          <w:color w:val="000000" w:themeColor="text1"/>
          <w:szCs w:val="24"/>
        </w:rPr>
        <w:t>.3.8.</w:t>
      </w:r>
      <w:r w:rsidRPr="00BC2D01">
        <w:rPr>
          <w:color w:val="000000" w:themeColor="text1"/>
          <w:szCs w:val="24"/>
        </w:rPr>
        <w:tab/>
        <w:t>"</w:t>
      </w:r>
      <w:proofErr w:type="spellStart"/>
      <w:r w:rsidRPr="00BC2D01">
        <w:rPr>
          <w:i/>
          <w:color w:val="000000" w:themeColor="text1"/>
          <w:szCs w:val="24"/>
        </w:rPr>
        <w:t>Category</w:t>
      </w:r>
      <w:proofErr w:type="spellEnd"/>
      <w:r w:rsidRPr="00BC2D01">
        <w:rPr>
          <w:i/>
          <w:color w:val="000000" w:themeColor="text1"/>
          <w:szCs w:val="24"/>
        </w:rPr>
        <w:t xml:space="preserve"> of propulsion </w:t>
      </w:r>
      <w:proofErr w:type="spellStart"/>
      <w:r w:rsidRPr="00BC2D01">
        <w:rPr>
          <w:i/>
          <w:color w:val="000000" w:themeColor="text1"/>
          <w:szCs w:val="24"/>
        </w:rPr>
        <w:t>energy</w:t>
      </w:r>
      <w:proofErr w:type="spellEnd"/>
      <w:r w:rsidRPr="00BC2D01">
        <w:rPr>
          <w:i/>
          <w:color w:val="000000" w:themeColor="text1"/>
          <w:szCs w:val="24"/>
        </w:rPr>
        <w:t xml:space="preserve"> </w:t>
      </w:r>
      <w:proofErr w:type="spellStart"/>
      <w:r w:rsidRPr="00BC2D01">
        <w:rPr>
          <w:i/>
          <w:color w:val="000000" w:themeColor="text1"/>
          <w:szCs w:val="24"/>
        </w:rPr>
        <w:t>storage</w:t>
      </w:r>
      <w:proofErr w:type="spellEnd"/>
      <w:r w:rsidRPr="00BC2D01">
        <w:rPr>
          <w:i/>
          <w:color w:val="000000" w:themeColor="text1"/>
          <w:szCs w:val="24"/>
        </w:rPr>
        <w:t xml:space="preserve"> system</w:t>
      </w:r>
      <w:r w:rsidRPr="00BC2D01">
        <w:rPr>
          <w:color w:val="000000" w:themeColor="text1"/>
          <w:szCs w:val="24"/>
        </w:rPr>
        <w:t xml:space="preserve">" </w:t>
      </w:r>
      <w:proofErr w:type="spellStart"/>
      <w:r w:rsidRPr="00BC2D01">
        <w:rPr>
          <w:color w:val="000000" w:themeColor="text1"/>
          <w:szCs w:val="24"/>
        </w:rPr>
        <w:t>means</w:t>
      </w:r>
      <w:proofErr w:type="spellEnd"/>
      <w:r w:rsidRPr="00BC2D01">
        <w:rPr>
          <w:color w:val="000000" w:themeColor="text1"/>
          <w:szCs w:val="24"/>
        </w:rPr>
        <w:t xml:space="preserve"> (i) a fuel </w:t>
      </w:r>
      <w:proofErr w:type="spellStart"/>
      <w:r w:rsidRPr="00BC2D01">
        <w:rPr>
          <w:color w:val="000000" w:themeColor="text1"/>
          <w:szCs w:val="24"/>
        </w:rPr>
        <w:t>storage</w:t>
      </w:r>
      <w:proofErr w:type="spellEnd"/>
      <w:r w:rsidRPr="00BC2D01">
        <w:rPr>
          <w:color w:val="000000" w:themeColor="text1"/>
          <w:szCs w:val="24"/>
        </w:rPr>
        <w:t xml:space="preserve"> system, or (ii) a rechargeable </w:t>
      </w:r>
      <w:proofErr w:type="spellStart"/>
      <w:r w:rsidRPr="00BC2D01">
        <w:rPr>
          <w:color w:val="000000" w:themeColor="text1"/>
          <w:szCs w:val="24"/>
        </w:rPr>
        <w:t>electric</w:t>
      </w:r>
      <w:proofErr w:type="spellEnd"/>
      <w:r w:rsidRPr="00BC2D01">
        <w:rPr>
          <w:color w:val="000000" w:themeColor="text1"/>
          <w:szCs w:val="24"/>
        </w:rPr>
        <w:t xml:space="preserve"> </w:t>
      </w:r>
      <w:proofErr w:type="spellStart"/>
      <w:r w:rsidRPr="00BC2D01">
        <w:rPr>
          <w:color w:val="000000" w:themeColor="text1"/>
          <w:szCs w:val="24"/>
        </w:rPr>
        <w:t>energy</w:t>
      </w:r>
      <w:proofErr w:type="spellEnd"/>
      <w:r w:rsidRPr="00BC2D01">
        <w:rPr>
          <w:color w:val="000000" w:themeColor="text1"/>
          <w:szCs w:val="24"/>
        </w:rPr>
        <w:t xml:space="preserve"> </w:t>
      </w:r>
      <w:proofErr w:type="spellStart"/>
      <w:r w:rsidRPr="00BC2D01">
        <w:rPr>
          <w:color w:val="000000" w:themeColor="text1"/>
          <w:szCs w:val="24"/>
        </w:rPr>
        <w:t>storage</w:t>
      </w:r>
      <w:proofErr w:type="spellEnd"/>
      <w:r w:rsidRPr="00BC2D01">
        <w:rPr>
          <w:color w:val="000000" w:themeColor="text1"/>
          <w:szCs w:val="24"/>
        </w:rPr>
        <w:t xml:space="preserve"> system, or (iii) a rechargeable </w:t>
      </w:r>
      <w:proofErr w:type="spellStart"/>
      <w:r w:rsidRPr="00BC2D01">
        <w:rPr>
          <w:color w:val="000000" w:themeColor="text1"/>
          <w:szCs w:val="24"/>
        </w:rPr>
        <w:t>mechanical</w:t>
      </w:r>
      <w:proofErr w:type="spellEnd"/>
      <w:r w:rsidRPr="00BC2D01">
        <w:rPr>
          <w:color w:val="000000" w:themeColor="text1"/>
          <w:szCs w:val="24"/>
        </w:rPr>
        <w:t xml:space="preserve"> </w:t>
      </w:r>
      <w:proofErr w:type="spellStart"/>
      <w:r w:rsidRPr="00BC2D01">
        <w:rPr>
          <w:color w:val="000000" w:themeColor="text1"/>
          <w:szCs w:val="24"/>
        </w:rPr>
        <w:t>energy</w:t>
      </w:r>
      <w:proofErr w:type="spellEnd"/>
      <w:r w:rsidRPr="00BC2D01">
        <w:rPr>
          <w:color w:val="000000" w:themeColor="text1"/>
          <w:szCs w:val="24"/>
        </w:rPr>
        <w:t xml:space="preserve"> </w:t>
      </w:r>
      <w:proofErr w:type="spellStart"/>
      <w:r w:rsidRPr="00BC2D01">
        <w:rPr>
          <w:color w:val="000000" w:themeColor="text1"/>
          <w:szCs w:val="24"/>
        </w:rPr>
        <w:t>storage</w:t>
      </w:r>
      <w:proofErr w:type="spellEnd"/>
      <w:r w:rsidRPr="00BC2D01">
        <w:rPr>
          <w:color w:val="000000" w:themeColor="text1"/>
          <w:szCs w:val="24"/>
        </w:rPr>
        <w:t xml:space="preserve"> system.</w:t>
      </w:r>
    </w:p>
    <w:p w14:paraId="51BFE386" w14:textId="77777777" w:rsidR="00F56817" w:rsidRPr="00BC2D01" w:rsidRDefault="00F56817" w:rsidP="00F56817">
      <w:pPr>
        <w:spacing w:after="120"/>
        <w:ind w:left="2268" w:right="1134" w:hanging="1122"/>
        <w:jc w:val="both"/>
        <w:rPr>
          <w:color w:val="000000" w:themeColor="text1"/>
          <w:szCs w:val="24"/>
        </w:rPr>
      </w:pPr>
      <w:r>
        <w:rPr>
          <w:color w:val="000000" w:themeColor="text1"/>
        </w:rPr>
        <w:t>3</w:t>
      </w:r>
      <w:r w:rsidRPr="00BC2D01">
        <w:rPr>
          <w:color w:val="000000" w:themeColor="text1"/>
        </w:rPr>
        <w:t>.3.9.</w:t>
      </w:r>
      <w:r w:rsidRPr="00BC2D01">
        <w:rPr>
          <w:color w:val="000000" w:themeColor="text1"/>
        </w:rPr>
        <w:tab/>
        <w:t>"</w:t>
      </w:r>
      <w:proofErr w:type="spellStart"/>
      <w:r w:rsidRPr="00BC2D01">
        <w:rPr>
          <w:i/>
          <w:color w:val="000000" w:themeColor="text1"/>
        </w:rPr>
        <w:t>Form</w:t>
      </w:r>
      <w:proofErr w:type="spellEnd"/>
      <w:r w:rsidRPr="00BC2D01">
        <w:rPr>
          <w:i/>
          <w:color w:val="000000" w:themeColor="text1"/>
        </w:rPr>
        <w:t xml:space="preserve"> of </w:t>
      </w:r>
      <w:proofErr w:type="spellStart"/>
      <w:r w:rsidRPr="00BC2D01">
        <w:rPr>
          <w:i/>
          <w:color w:val="000000" w:themeColor="text1"/>
        </w:rPr>
        <w:t>energy</w:t>
      </w:r>
      <w:proofErr w:type="spellEnd"/>
      <w:r w:rsidRPr="00BC2D01">
        <w:rPr>
          <w:color w:val="000000" w:themeColor="text1"/>
        </w:rPr>
        <w:t xml:space="preserve">" </w:t>
      </w:r>
      <w:proofErr w:type="spellStart"/>
      <w:r w:rsidRPr="00BC2D01">
        <w:rPr>
          <w:color w:val="000000" w:themeColor="text1"/>
        </w:rPr>
        <w:t>means</w:t>
      </w:r>
      <w:proofErr w:type="spellEnd"/>
      <w:r w:rsidRPr="00BC2D01">
        <w:rPr>
          <w:color w:val="000000" w:themeColor="text1"/>
        </w:rPr>
        <w:t xml:space="preserve"> (i) </w:t>
      </w:r>
      <w:proofErr w:type="spellStart"/>
      <w:r w:rsidRPr="00BC2D01">
        <w:rPr>
          <w:color w:val="000000" w:themeColor="text1"/>
        </w:rPr>
        <w:t>electrical</w:t>
      </w:r>
      <w:proofErr w:type="spellEnd"/>
      <w:r w:rsidRPr="00BC2D01">
        <w:rPr>
          <w:color w:val="000000" w:themeColor="text1"/>
        </w:rPr>
        <w:t xml:space="preserve"> </w:t>
      </w:r>
      <w:proofErr w:type="spellStart"/>
      <w:r w:rsidRPr="00BC2D01">
        <w:rPr>
          <w:color w:val="000000" w:themeColor="text1"/>
        </w:rPr>
        <w:t>energy</w:t>
      </w:r>
      <w:proofErr w:type="spellEnd"/>
      <w:r w:rsidRPr="00BC2D01">
        <w:rPr>
          <w:color w:val="000000" w:themeColor="text1"/>
        </w:rPr>
        <w:t xml:space="preserve">, or (ii) </w:t>
      </w:r>
      <w:proofErr w:type="spellStart"/>
      <w:r w:rsidRPr="00BC2D01">
        <w:rPr>
          <w:color w:val="000000" w:themeColor="text1"/>
        </w:rPr>
        <w:t>mechanical</w:t>
      </w:r>
      <w:proofErr w:type="spellEnd"/>
      <w:r w:rsidRPr="00BC2D01">
        <w:rPr>
          <w:color w:val="000000" w:themeColor="text1"/>
        </w:rPr>
        <w:t xml:space="preserve"> </w:t>
      </w:r>
      <w:proofErr w:type="spellStart"/>
      <w:r w:rsidRPr="00BC2D01">
        <w:rPr>
          <w:color w:val="000000" w:themeColor="text1"/>
        </w:rPr>
        <w:t>energy</w:t>
      </w:r>
      <w:proofErr w:type="spellEnd"/>
      <w:r w:rsidRPr="00BC2D01">
        <w:rPr>
          <w:color w:val="000000" w:themeColor="text1"/>
        </w:rPr>
        <w:t xml:space="preserve">, or (iii) </w:t>
      </w:r>
      <w:proofErr w:type="spellStart"/>
      <w:r w:rsidRPr="00BC2D01">
        <w:rPr>
          <w:color w:val="000000" w:themeColor="text1"/>
        </w:rPr>
        <w:t>chemical</w:t>
      </w:r>
      <w:proofErr w:type="spellEnd"/>
      <w:r w:rsidRPr="00BC2D01">
        <w:rPr>
          <w:color w:val="000000" w:themeColor="text1"/>
        </w:rPr>
        <w:t xml:space="preserve"> </w:t>
      </w:r>
      <w:proofErr w:type="spellStart"/>
      <w:r w:rsidRPr="00BC2D01">
        <w:rPr>
          <w:color w:val="000000" w:themeColor="text1"/>
        </w:rPr>
        <w:t>energy</w:t>
      </w:r>
      <w:proofErr w:type="spellEnd"/>
      <w:r w:rsidRPr="00BC2D01">
        <w:rPr>
          <w:color w:val="000000" w:themeColor="text1"/>
        </w:rPr>
        <w:t xml:space="preserve"> (</w:t>
      </w:r>
      <w:proofErr w:type="spellStart"/>
      <w:r w:rsidRPr="00BC2D01">
        <w:rPr>
          <w:color w:val="000000" w:themeColor="text1"/>
        </w:rPr>
        <w:t>including</w:t>
      </w:r>
      <w:proofErr w:type="spellEnd"/>
      <w:r w:rsidRPr="00BC2D01">
        <w:rPr>
          <w:color w:val="000000" w:themeColor="text1"/>
        </w:rPr>
        <w:t xml:space="preserve"> fuels).</w:t>
      </w:r>
    </w:p>
    <w:p w14:paraId="49886512"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.3.10.</w:t>
      </w:r>
      <w:r w:rsidRPr="00BC2D01">
        <w:rPr>
          <w:color w:val="000000" w:themeColor="text1"/>
        </w:rPr>
        <w:tab/>
        <w:t>"</w:t>
      </w:r>
      <w:r w:rsidRPr="00BC2D01">
        <w:rPr>
          <w:i/>
          <w:iCs/>
          <w:color w:val="000000" w:themeColor="text1"/>
        </w:rPr>
        <w:t>Fuel storage system</w:t>
      </w:r>
      <w:r w:rsidRPr="00BC2D01">
        <w:rPr>
          <w:color w:val="000000" w:themeColor="text1"/>
        </w:rPr>
        <w:t>" means a propulsion energy storage system that stores chemical energy as liquid or gaseous fuel.</w:t>
      </w:r>
    </w:p>
    <w:p w14:paraId="109A31C4" w14:textId="77777777" w:rsidR="00F56817" w:rsidRPr="00BC2D01" w:rsidRDefault="00F56817" w:rsidP="00F56817">
      <w:pPr>
        <w:pStyle w:val="SingleTxtG"/>
        <w:ind w:leftChars="567" w:left="2268" w:hangingChars="567" w:hanging="1134"/>
        <w:rPr>
          <w:color w:val="000000" w:themeColor="text1"/>
        </w:rPr>
      </w:pPr>
      <w:bookmarkStart w:id="4" w:name="_Hlk525857713"/>
      <w:r>
        <w:rPr>
          <w:color w:val="000000" w:themeColor="text1"/>
        </w:rPr>
        <w:t>3</w:t>
      </w:r>
      <w:r w:rsidRPr="00BC2D01">
        <w:rPr>
          <w:color w:val="000000" w:themeColor="text1"/>
        </w:rPr>
        <w:t>.3.11.</w:t>
      </w:r>
      <w:r w:rsidRPr="00BC2D01">
        <w:rPr>
          <w:color w:val="000000" w:themeColor="text1"/>
        </w:rPr>
        <w:tab/>
      </w:r>
      <w:bookmarkEnd w:id="4"/>
      <w:r w:rsidRPr="00BC2D01">
        <w:rPr>
          <w:color w:val="000000" w:themeColor="text1"/>
        </w:rPr>
        <w:t>"</w:t>
      </w:r>
      <w:r w:rsidRPr="00BC2D01">
        <w:rPr>
          <w:i/>
          <w:iCs/>
          <w:color w:val="000000" w:themeColor="text1"/>
        </w:rPr>
        <w:t>Electric machine</w:t>
      </w:r>
      <w:r w:rsidRPr="00BC2D01">
        <w:rPr>
          <w:color w:val="000000" w:themeColor="text1"/>
        </w:rPr>
        <w:t>" means an energy converter transforming between electrical and mechanical energy.</w:t>
      </w:r>
    </w:p>
    <w:p w14:paraId="0673F7F6" w14:textId="77777777" w:rsidR="00F56817" w:rsidRPr="00BC2D01" w:rsidRDefault="00F56817" w:rsidP="00F56817">
      <w:pPr>
        <w:pStyle w:val="SingleTxtG"/>
        <w:ind w:leftChars="567" w:left="2268" w:hangingChars="567" w:hanging="1134"/>
        <w:rPr>
          <w:color w:val="000000" w:themeColor="text1"/>
        </w:rPr>
      </w:pPr>
      <w:bookmarkStart w:id="5" w:name="_Hlk6574197"/>
      <w:r>
        <w:rPr>
          <w:color w:val="000000" w:themeColor="text1"/>
        </w:rPr>
        <w:t>3</w:t>
      </w:r>
      <w:r w:rsidRPr="00BC2D01">
        <w:rPr>
          <w:color w:val="000000" w:themeColor="text1"/>
        </w:rPr>
        <w:t>.3.12.</w:t>
      </w:r>
      <w:r w:rsidRPr="00BC2D01">
        <w:rPr>
          <w:color w:val="000000" w:themeColor="text1"/>
        </w:rPr>
        <w:tab/>
      </w:r>
      <w:bookmarkEnd w:id="5"/>
      <w:r w:rsidRPr="00BC2D01">
        <w:rPr>
          <w:color w:val="000000" w:themeColor="text1"/>
        </w:rPr>
        <w:t>"</w:t>
      </w:r>
      <w:r w:rsidRPr="00BC2D01">
        <w:rPr>
          <w:i/>
          <w:iCs/>
          <w:color w:val="000000" w:themeColor="text1"/>
        </w:rPr>
        <w:t>Off-vehicle charging hybrid electric vehicle</w:t>
      </w:r>
      <w:r w:rsidRPr="00BC2D01">
        <w:rPr>
          <w:color w:val="000000" w:themeColor="text1"/>
        </w:rPr>
        <w:t xml:space="preserve">" (OVC-HEV) means a hybrid electric vehicle that can be charged from an external source. </w:t>
      </w:r>
    </w:p>
    <w:p w14:paraId="29FC3DFC" w14:textId="77777777" w:rsidR="00F56817" w:rsidRPr="00BC2D01" w:rsidRDefault="00F56817" w:rsidP="00F56817">
      <w:pPr>
        <w:pStyle w:val="SingleTxtG"/>
        <w:ind w:leftChars="567" w:left="2268" w:hangingChars="567" w:hanging="1134"/>
        <w:rPr>
          <w:color w:val="000000" w:themeColor="text1"/>
        </w:rPr>
      </w:pPr>
      <w:bookmarkStart w:id="6" w:name="_Hlk6574242"/>
      <w:r>
        <w:rPr>
          <w:color w:val="000000" w:themeColor="text1"/>
        </w:rPr>
        <w:t>3</w:t>
      </w:r>
      <w:r w:rsidRPr="00BC2D01">
        <w:rPr>
          <w:color w:val="000000" w:themeColor="text1"/>
        </w:rPr>
        <w:t>.3.13.</w:t>
      </w:r>
      <w:r w:rsidRPr="00BC2D01">
        <w:rPr>
          <w:color w:val="000000" w:themeColor="text1"/>
        </w:rPr>
        <w:tab/>
      </w:r>
      <w:bookmarkEnd w:id="6"/>
      <w:r w:rsidRPr="00BC2D01">
        <w:rPr>
          <w:color w:val="000000" w:themeColor="text1"/>
        </w:rPr>
        <w:t>"</w:t>
      </w:r>
      <w:r w:rsidRPr="00BC2D01">
        <w:rPr>
          <w:i/>
          <w:iCs/>
          <w:color w:val="000000" w:themeColor="text1"/>
        </w:rPr>
        <w:t>Not off-vehicle charging hybrid electric vehicle</w:t>
      </w:r>
      <w:r w:rsidRPr="00BC2D01">
        <w:rPr>
          <w:color w:val="000000" w:themeColor="text1"/>
        </w:rPr>
        <w:t>" (NOVC-HEV) means a hybrid electric vehicle that cannot be charged from an external source.</w:t>
      </w:r>
    </w:p>
    <w:p w14:paraId="4CE2A711"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.3.14.</w:t>
      </w:r>
      <w:r w:rsidRPr="00BC2D01">
        <w:rPr>
          <w:color w:val="000000" w:themeColor="text1"/>
        </w:rPr>
        <w:tab/>
        <w:t>"</w:t>
      </w:r>
      <w:r w:rsidRPr="00BC2D01">
        <w:rPr>
          <w:i/>
          <w:iCs/>
          <w:color w:val="000000" w:themeColor="text1"/>
        </w:rPr>
        <w:t>Hybrid vehicle</w:t>
      </w:r>
      <w:r w:rsidRPr="00BC2D01">
        <w:rPr>
          <w:color w:val="000000" w:themeColor="text1"/>
        </w:rPr>
        <w:t>" means a vehicle equipped with a powertrain containing at least two different categories of propulsion energy converters and at least two different categories of propulsion energy storage systems.</w:t>
      </w:r>
    </w:p>
    <w:p w14:paraId="2E300BB2"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.3.15.</w:t>
      </w:r>
      <w:r w:rsidRPr="00BC2D01">
        <w:rPr>
          <w:color w:val="000000" w:themeColor="text1"/>
        </w:rPr>
        <w:tab/>
        <w:t>"</w:t>
      </w:r>
      <w:r w:rsidRPr="00BC2D01">
        <w:rPr>
          <w:i/>
          <w:iCs/>
          <w:color w:val="000000" w:themeColor="text1"/>
        </w:rPr>
        <w:t>Hybrid electric vehicle</w:t>
      </w:r>
      <w:r w:rsidRPr="00BC2D01">
        <w:rPr>
          <w:color w:val="000000" w:themeColor="text1"/>
        </w:rPr>
        <w:t xml:space="preserve">" means a hybrid vehicle equipped with a powertrain containing at least one electric motor or electric motor-generator and at least one internal combustion engine as propulsion energy converter. </w:t>
      </w:r>
    </w:p>
    <w:p w14:paraId="043D8150"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.3.16.</w:t>
      </w:r>
      <w:r w:rsidRPr="00BC2D01">
        <w:rPr>
          <w:color w:val="000000" w:themeColor="text1"/>
        </w:rPr>
        <w:tab/>
        <w:t>"</w:t>
      </w:r>
      <w:r w:rsidRPr="00BC2D01">
        <w:rPr>
          <w:i/>
          <w:iCs/>
          <w:color w:val="000000" w:themeColor="text1"/>
        </w:rPr>
        <w:t>Pure electric vehicle</w:t>
      </w:r>
      <w:r w:rsidRPr="00BC2D01">
        <w:rPr>
          <w:color w:val="000000" w:themeColor="text1"/>
        </w:rPr>
        <w:t>" (PEV) means a vehicle equipped with a powertrain containing exclusively electric machines as propulsion energy converters and exclusively rechargeable electric energy storage systems as propulsion energy storage systems.</w:t>
      </w:r>
    </w:p>
    <w:p w14:paraId="46967EC7"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.3.17.</w:t>
      </w:r>
      <w:r w:rsidRPr="00BC2D01">
        <w:rPr>
          <w:color w:val="000000" w:themeColor="text1"/>
        </w:rPr>
        <w:tab/>
        <w:t>"</w:t>
      </w:r>
      <w:r w:rsidRPr="00BC2D01">
        <w:rPr>
          <w:i/>
          <w:iCs/>
          <w:color w:val="000000" w:themeColor="text1"/>
        </w:rPr>
        <w:t>Rechargeable electrical energy storage system</w:t>
      </w:r>
      <w:r w:rsidRPr="00BC2D01">
        <w:rPr>
          <w:color w:val="000000" w:themeColor="text1"/>
        </w:rPr>
        <w:t xml:space="preserve">" (REESS) means a propulsion energy storage system that stores electrical </w:t>
      </w:r>
      <w:proofErr w:type="gramStart"/>
      <w:r w:rsidRPr="00BC2D01">
        <w:rPr>
          <w:color w:val="000000" w:themeColor="text1"/>
        </w:rPr>
        <w:t>energy</w:t>
      </w:r>
      <w:proofErr w:type="gramEnd"/>
      <w:r w:rsidRPr="00BC2D01">
        <w:rPr>
          <w:color w:val="000000" w:themeColor="text1"/>
        </w:rPr>
        <w:t xml:space="preserve"> and which is rechargeable. A battery whose primary use is to supply power for starting the engine and/or lighting and/or other vehicle </w:t>
      </w:r>
      <w:proofErr w:type="gramStart"/>
      <w:r w:rsidRPr="00BC2D01">
        <w:rPr>
          <w:color w:val="000000" w:themeColor="text1"/>
        </w:rPr>
        <w:t>auxiliaries</w:t>
      </w:r>
      <w:proofErr w:type="gramEnd"/>
      <w:r w:rsidRPr="00BC2D01">
        <w:rPr>
          <w:color w:val="000000" w:themeColor="text1"/>
        </w:rPr>
        <w:t xml:space="preserve"> systems is not considered as a REESS. The REESS may include the necessary ancillary systems for physical support, thermal management, electronic </w:t>
      </w:r>
      <w:proofErr w:type="gramStart"/>
      <w:r w:rsidRPr="00BC2D01">
        <w:rPr>
          <w:color w:val="000000" w:themeColor="text1"/>
        </w:rPr>
        <w:t>controls</w:t>
      </w:r>
      <w:proofErr w:type="gramEnd"/>
      <w:r w:rsidRPr="00BC2D01">
        <w:rPr>
          <w:color w:val="000000" w:themeColor="text1"/>
        </w:rPr>
        <w:t xml:space="preserve"> and casing.</w:t>
      </w:r>
    </w:p>
    <w:p w14:paraId="168A7249"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.3.18.</w:t>
      </w:r>
      <w:r w:rsidRPr="00BC2D01">
        <w:rPr>
          <w:color w:val="000000" w:themeColor="text1"/>
        </w:rPr>
        <w:tab/>
        <w:t>"</w:t>
      </w:r>
      <w:r w:rsidRPr="00BC2D01">
        <w:rPr>
          <w:i/>
          <w:iCs/>
          <w:color w:val="000000" w:themeColor="text1"/>
        </w:rPr>
        <w:t>State of charge</w:t>
      </w:r>
      <w:r w:rsidRPr="00BC2D01">
        <w:rPr>
          <w:color w:val="000000" w:themeColor="text1"/>
        </w:rPr>
        <w:t>" (SOC) means the available electrical charge in a REESS expressed as a percentage of its rated capacity.</w:t>
      </w:r>
    </w:p>
    <w:p w14:paraId="584F13C3"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.4.</w:t>
      </w:r>
      <w:r w:rsidRPr="00BC2D01">
        <w:rPr>
          <w:color w:val="000000" w:themeColor="text1"/>
        </w:rPr>
        <w:tab/>
        <w:t>General</w:t>
      </w:r>
    </w:p>
    <w:p w14:paraId="6CB61759"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.4.1.</w:t>
      </w:r>
      <w:r w:rsidRPr="00BC2D01">
        <w:rPr>
          <w:color w:val="000000" w:themeColor="text1"/>
        </w:rPr>
        <w:tab/>
        <w:t>"</w:t>
      </w:r>
      <w:r w:rsidRPr="00BC2D01">
        <w:rPr>
          <w:i/>
          <w:iCs/>
          <w:color w:val="000000" w:themeColor="text1"/>
        </w:rPr>
        <w:t>Driver-selectable mode</w:t>
      </w:r>
      <w:r w:rsidRPr="00BC2D01">
        <w:rPr>
          <w:color w:val="000000" w:themeColor="text1"/>
        </w:rPr>
        <w:t>" means a distinct driver-selectable condition which could affect emissions, or fuel and/or energy consumption, or maximum system power output.</w:t>
      </w:r>
    </w:p>
    <w:p w14:paraId="20AAA6AC" w14:textId="77777777" w:rsidR="00F56817" w:rsidRPr="00BC2D01" w:rsidRDefault="00F56817" w:rsidP="00F56817">
      <w:pPr>
        <w:pStyle w:val="SingleTxtG"/>
        <w:ind w:leftChars="567" w:left="2268" w:hangingChars="567" w:hanging="1134"/>
        <w:rPr>
          <w:color w:val="000000" w:themeColor="text1"/>
        </w:rPr>
      </w:pPr>
      <w:bookmarkStart w:id="7" w:name="_Ref33615351"/>
      <w:bookmarkStart w:id="8" w:name="_Ref17895976"/>
      <w:r>
        <w:rPr>
          <w:color w:val="000000" w:themeColor="text1"/>
        </w:rPr>
        <w:t>3</w:t>
      </w:r>
      <w:r w:rsidRPr="00BC2D01">
        <w:rPr>
          <w:color w:val="000000" w:themeColor="text1"/>
        </w:rPr>
        <w:t>.5.</w:t>
      </w:r>
      <w:r w:rsidRPr="00BC2D01">
        <w:rPr>
          <w:color w:val="000000" w:themeColor="text1"/>
        </w:rPr>
        <w:tab/>
        <w:t>System power determination</w:t>
      </w:r>
      <w:bookmarkEnd w:id="7"/>
      <w:bookmarkEnd w:id="8"/>
    </w:p>
    <w:p w14:paraId="4DC8D958"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.5.1.</w:t>
      </w:r>
      <w:r w:rsidRPr="00BC2D01">
        <w:rPr>
          <w:color w:val="000000" w:themeColor="text1"/>
        </w:rPr>
        <w:tab/>
        <w:t>"</w:t>
      </w:r>
      <w:r w:rsidRPr="00BC2D01">
        <w:rPr>
          <w:i/>
          <w:iCs/>
          <w:color w:val="000000" w:themeColor="text1"/>
        </w:rPr>
        <w:t>Test procedure 1</w:t>
      </w:r>
      <w:r w:rsidRPr="00BC2D01">
        <w:rPr>
          <w:color w:val="000000" w:themeColor="text1"/>
        </w:rPr>
        <w:t>" (TP1) means a test procedure, defined herein, for determining a vehicle system power rating via measured electrical power and determined ICE power.</w:t>
      </w:r>
    </w:p>
    <w:p w14:paraId="2D46DC09"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.5.2.</w:t>
      </w:r>
      <w:r w:rsidRPr="00BC2D01">
        <w:rPr>
          <w:color w:val="000000" w:themeColor="text1"/>
        </w:rPr>
        <w:tab/>
        <w:t>"</w:t>
      </w:r>
      <w:r w:rsidRPr="00BC2D01">
        <w:rPr>
          <w:i/>
          <w:iCs/>
          <w:color w:val="000000" w:themeColor="text1"/>
        </w:rPr>
        <w:t>Test procedure 2</w:t>
      </w:r>
      <w:r w:rsidRPr="00BC2D01">
        <w:rPr>
          <w:color w:val="000000" w:themeColor="text1"/>
        </w:rPr>
        <w:t>" (TP2) means a test procedure, defined herein, for determining a vehicle system power rating via measured torque and speed at the axles or wheel hubs.</w:t>
      </w:r>
    </w:p>
    <w:p w14:paraId="127421A9"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.5.3.</w:t>
      </w:r>
      <w:r w:rsidRPr="00BC2D01">
        <w:rPr>
          <w:color w:val="000000" w:themeColor="text1"/>
        </w:rPr>
        <w:tab/>
        <w:t>"</w:t>
      </w:r>
      <w:r w:rsidRPr="00BC2D01">
        <w:rPr>
          <w:i/>
          <w:iCs/>
          <w:color w:val="000000" w:themeColor="text1"/>
        </w:rPr>
        <w:t>Power determination reference point</w:t>
      </w:r>
      <w:r w:rsidRPr="00BC2D01">
        <w:rPr>
          <w:color w:val="000000" w:themeColor="text1"/>
        </w:rPr>
        <w:t>" (or simply "reference point") means a point in the mechanical power flow path of a powertrain where any portion of the mechanical energy that drives the wheels under the maximum power condition is first produced as mechanical energy by a propulsion energy converter from a propulsion energy storage system.</w:t>
      </w:r>
    </w:p>
    <w:p w14:paraId="0C3C0273"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.5.4.</w:t>
      </w:r>
      <w:r w:rsidRPr="00BC2D01">
        <w:rPr>
          <w:color w:val="000000" w:themeColor="text1"/>
        </w:rPr>
        <w:tab/>
        <w:t>"</w:t>
      </w:r>
      <w:r w:rsidRPr="00BC2D01">
        <w:rPr>
          <w:i/>
          <w:iCs/>
          <w:color w:val="000000" w:themeColor="text1"/>
        </w:rPr>
        <w:t>Power-rating mode</w:t>
      </w:r>
      <w:r w:rsidRPr="00BC2D01">
        <w:rPr>
          <w:color w:val="000000" w:themeColor="text1"/>
        </w:rPr>
        <w:t xml:space="preserve">" means the driver-selectable mode (if any) for which a vehicle system power rating is desired. </w:t>
      </w:r>
    </w:p>
    <w:p w14:paraId="7536B623"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.5.5.</w:t>
      </w:r>
      <w:r w:rsidRPr="00BC2D01">
        <w:rPr>
          <w:color w:val="000000" w:themeColor="text1"/>
        </w:rPr>
        <w:tab/>
        <w:t>"</w:t>
      </w:r>
      <w:r w:rsidRPr="00BC2D01">
        <w:rPr>
          <w:i/>
          <w:iCs/>
          <w:color w:val="000000" w:themeColor="text1"/>
        </w:rPr>
        <w:t>Speed of maximum power</w:t>
      </w:r>
      <w:r w:rsidRPr="00BC2D01">
        <w:rPr>
          <w:color w:val="000000" w:themeColor="text1"/>
        </w:rPr>
        <w:t xml:space="preserve">" means the fixed speed setting of the dynamometer at which a maximum accelerator pedal command, given for a period of at least ten seconds while the vehicle is in power-rating mode, delivers the greatest peak power to the dynamometer. </w:t>
      </w:r>
    </w:p>
    <w:p w14:paraId="4EF65E0A"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.5.6.</w:t>
      </w:r>
      <w:r w:rsidRPr="00BC2D01">
        <w:rPr>
          <w:color w:val="000000" w:themeColor="text1"/>
        </w:rPr>
        <w:tab/>
        <w:t>"</w:t>
      </w:r>
      <w:r w:rsidRPr="00BC2D01">
        <w:rPr>
          <w:i/>
          <w:iCs/>
          <w:color w:val="000000" w:themeColor="text1"/>
        </w:rPr>
        <w:t>Maximum power condition</w:t>
      </w:r>
      <w:r w:rsidRPr="00BC2D01">
        <w:rPr>
          <w:color w:val="000000" w:themeColor="text1"/>
        </w:rPr>
        <w:t>" means the condition in which the vehicle is operating on a dynamometer, the vehicle is in power-rating mode, the dynamometer is operating in fixed speed mode set to the speed of maximum power, and the maximum accelerator pedal command is given for a period of at least ten seconds.</w:t>
      </w:r>
    </w:p>
    <w:p w14:paraId="5C829340"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.5.7.</w:t>
      </w:r>
      <w:r w:rsidRPr="00BC2D01">
        <w:rPr>
          <w:color w:val="000000" w:themeColor="text1"/>
        </w:rPr>
        <w:tab/>
        <w:t>"</w:t>
      </w:r>
      <w:r w:rsidRPr="00BC2D01">
        <w:rPr>
          <w:i/>
          <w:iCs/>
          <w:color w:val="000000" w:themeColor="text1"/>
        </w:rPr>
        <w:t>Vehicle system power rating</w:t>
      </w:r>
      <w:r w:rsidRPr="00BC2D01">
        <w:rPr>
          <w:color w:val="000000" w:themeColor="text1"/>
        </w:rPr>
        <w:t xml:space="preserve">" means the total power transmitted through </w:t>
      </w:r>
      <w:proofErr w:type="gramStart"/>
      <w:r w:rsidRPr="00BC2D01">
        <w:rPr>
          <w:color w:val="000000" w:themeColor="text1"/>
        </w:rPr>
        <w:t>all of</w:t>
      </w:r>
      <w:proofErr w:type="gramEnd"/>
      <w:r w:rsidRPr="00BC2D01">
        <w:rPr>
          <w:color w:val="000000" w:themeColor="text1"/>
        </w:rPr>
        <w:t xml:space="preserve"> the power determination reference point(s) as determined by TP1 or TP2.</w:t>
      </w:r>
    </w:p>
    <w:p w14:paraId="1857F47D"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.5.8.</w:t>
      </w:r>
      <w:r w:rsidRPr="00BC2D01">
        <w:rPr>
          <w:color w:val="000000" w:themeColor="text1"/>
        </w:rPr>
        <w:tab/>
        <w:t>"</w:t>
      </w:r>
      <w:r w:rsidRPr="00BC2D01">
        <w:rPr>
          <w:i/>
          <w:iCs/>
          <w:color w:val="000000" w:themeColor="text1"/>
        </w:rPr>
        <w:t>Mechanical energy path</w:t>
      </w:r>
      <w:r w:rsidRPr="00BC2D01">
        <w:rPr>
          <w:color w:val="000000" w:themeColor="text1"/>
        </w:rPr>
        <w:t>" means a distinct parallel path within a drivetrain that conducts a portion of the total mechanical energy passing through the drivetrain.</w:t>
      </w:r>
    </w:p>
    <w:p w14:paraId="014B2B04"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.5.9.</w:t>
      </w:r>
      <w:r w:rsidRPr="00BC2D01">
        <w:rPr>
          <w:color w:val="000000" w:themeColor="text1"/>
        </w:rPr>
        <w:tab/>
      </w:r>
      <w:r w:rsidRPr="00971694">
        <w:rPr>
          <w:color w:val="000000" w:themeColor="text1"/>
        </w:rPr>
        <w:t xml:space="preserve">"Peak </w:t>
      </w:r>
      <w:r>
        <w:rPr>
          <w:color w:val="000000" w:themeColor="text1"/>
        </w:rPr>
        <w:t xml:space="preserve">vehicle </w:t>
      </w:r>
      <w:r w:rsidRPr="00971694">
        <w:rPr>
          <w:color w:val="000000" w:themeColor="text1"/>
        </w:rPr>
        <w:t>system power"</w:t>
      </w:r>
      <w:r w:rsidRPr="00BC2D01">
        <w:rPr>
          <w:color w:val="000000" w:themeColor="text1"/>
        </w:rPr>
        <w:t xml:space="preserve"> means </w:t>
      </w:r>
      <w:r w:rsidRPr="00971694">
        <w:t xml:space="preserve">a 2-second </w:t>
      </w:r>
      <w:r>
        <w:t>‘</w:t>
      </w:r>
      <w:r w:rsidRPr="00971694">
        <w:t>peak</w:t>
      </w:r>
      <w:r>
        <w:t>’</w:t>
      </w:r>
      <w:r w:rsidRPr="00971694">
        <w:t xml:space="preserve"> power that is the maximum value of a 2-second moving average filter applied for the 10-second measurement time</w:t>
      </w:r>
      <w:r w:rsidRPr="00BC2D01">
        <w:rPr>
          <w:color w:val="000000" w:themeColor="text1"/>
        </w:rPr>
        <w:t>.</w:t>
      </w:r>
    </w:p>
    <w:p w14:paraId="3BBDF67F"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.5.10.</w:t>
      </w:r>
      <w:r w:rsidRPr="00BC2D01">
        <w:rPr>
          <w:color w:val="000000" w:themeColor="text1"/>
        </w:rPr>
        <w:tab/>
      </w:r>
      <w:r w:rsidRPr="00971694">
        <w:rPr>
          <w:color w:val="000000" w:themeColor="text1"/>
        </w:rPr>
        <w:t xml:space="preserve">“Sustained </w:t>
      </w:r>
      <w:r>
        <w:rPr>
          <w:color w:val="000000" w:themeColor="text1"/>
        </w:rPr>
        <w:t xml:space="preserve">vehicle </w:t>
      </w:r>
      <w:r w:rsidRPr="00971694">
        <w:rPr>
          <w:color w:val="000000" w:themeColor="text1"/>
        </w:rPr>
        <w:t>system power”</w:t>
      </w:r>
      <w:r w:rsidRPr="00BC2D01">
        <w:rPr>
          <w:color w:val="000000" w:themeColor="text1"/>
        </w:rPr>
        <w:t xml:space="preserve"> means </w:t>
      </w:r>
      <w:r w:rsidRPr="00971694">
        <w:t xml:space="preserve">a </w:t>
      </w:r>
      <w:r>
        <w:t>‘</w:t>
      </w:r>
      <w:r w:rsidRPr="00971694">
        <w:t>sustained</w:t>
      </w:r>
      <w:r>
        <w:t>’</w:t>
      </w:r>
      <w:r w:rsidRPr="00971694">
        <w:t xml:space="preserve"> power that defines the average power within the measurement time window from 8 s to 10 s</w:t>
      </w:r>
      <w:r w:rsidRPr="00BC2D01">
        <w:rPr>
          <w:color w:val="000000" w:themeColor="text1"/>
        </w:rPr>
        <w:t xml:space="preserve">. </w:t>
      </w:r>
    </w:p>
    <w:p w14:paraId="01A628E7"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.6.</w:t>
      </w:r>
      <w:r w:rsidRPr="00BC2D01">
        <w:rPr>
          <w:color w:val="000000" w:themeColor="text1"/>
        </w:rPr>
        <w:tab/>
        <w:t>System bench</w:t>
      </w:r>
    </w:p>
    <w:p w14:paraId="5E7BDEC9"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.6.1.</w:t>
      </w:r>
      <w:r w:rsidRPr="00BC2D01">
        <w:rPr>
          <w:color w:val="000000" w:themeColor="text1"/>
        </w:rPr>
        <w:tab/>
        <w:t>"</w:t>
      </w:r>
      <w:r w:rsidRPr="00BC2D01">
        <w:rPr>
          <w:i/>
          <w:iCs/>
          <w:color w:val="000000" w:themeColor="text1"/>
        </w:rPr>
        <w:t>System bench</w:t>
      </w:r>
      <w:r w:rsidRPr="00BC2D01">
        <w:rPr>
          <w:color w:val="000000" w:themeColor="text1"/>
        </w:rPr>
        <w:t>" means a simulated vehicle powertrain on a test bench, which is a combination of the propulsion energy storage system(s), propulsion energy converter(s) and the drivetrain(s) providing the mechanical energy at the wheels for the purpose of vehicle propulsion, plus peripheral devices.</w:t>
      </w:r>
      <w:r>
        <w:rPr>
          <w:color w:val="000000" w:themeColor="text1"/>
        </w:rPr>
        <w:t xml:space="preserve"> </w:t>
      </w:r>
    </w:p>
    <w:p w14:paraId="511EC00D" w14:textId="77777777" w:rsidR="00F56817" w:rsidRPr="00BC2D01" w:rsidRDefault="00F56817" w:rsidP="00F56817">
      <w:pPr>
        <w:pStyle w:val="SingleTxtG"/>
        <w:ind w:leftChars="567" w:left="2268" w:hangingChars="567" w:hanging="1134"/>
        <w:rPr>
          <w:color w:val="000000" w:themeColor="text1"/>
        </w:rPr>
      </w:pPr>
      <w:r>
        <w:rPr>
          <w:color w:val="000000" w:themeColor="text1"/>
        </w:rPr>
        <w:t>3</w:t>
      </w:r>
      <w:r w:rsidRPr="00BC2D01">
        <w:rPr>
          <w:color w:val="000000" w:themeColor="text1"/>
        </w:rPr>
        <w:t>.6.2.</w:t>
      </w:r>
      <w:r w:rsidRPr="00BC2D01">
        <w:rPr>
          <w:color w:val="000000" w:themeColor="text1"/>
        </w:rPr>
        <w:tab/>
        <w:t>"</w:t>
      </w:r>
      <w:r w:rsidRPr="00BC2D01">
        <w:rPr>
          <w:i/>
          <w:iCs/>
          <w:color w:val="000000" w:themeColor="text1"/>
        </w:rPr>
        <w:t>Simulators</w:t>
      </w:r>
      <w:r w:rsidRPr="00BC2D01">
        <w:rPr>
          <w:color w:val="000000" w:themeColor="text1"/>
        </w:rPr>
        <w:t xml:space="preserve">" means a virtual model that is a software reproduction of some of the powertrain elements. </w:t>
      </w:r>
    </w:p>
    <w:p w14:paraId="23BAA1C5" w14:textId="77777777" w:rsidR="00F56817" w:rsidRPr="001106F3" w:rsidRDefault="00F56817" w:rsidP="00F56817">
      <w:pPr>
        <w:pStyle w:val="HChG"/>
      </w:pPr>
      <w:r>
        <w:tab/>
      </w:r>
      <w:r>
        <w:tab/>
      </w:r>
      <w:r w:rsidRPr="001106F3">
        <w:t>4.</w:t>
      </w:r>
      <w:r w:rsidRPr="001106F3">
        <w:tab/>
      </w:r>
      <w:r>
        <w:tab/>
      </w:r>
      <w:r w:rsidRPr="001106F3">
        <w:t xml:space="preserve">Application for </w:t>
      </w:r>
      <w:proofErr w:type="spellStart"/>
      <w:r w:rsidRPr="001106F3">
        <w:t>approval</w:t>
      </w:r>
      <w:proofErr w:type="spellEnd"/>
    </w:p>
    <w:p w14:paraId="49DCBD63" w14:textId="77777777" w:rsidR="00F56817" w:rsidRPr="00BC2D01" w:rsidRDefault="00F56817" w:rsidP="00F56817">
      <w:pPr>
        <w:spacing w:after="120"/>
        <w:ind w:left="2259" w:right="1134" w:hanging="1125"/>
        <w:jc w:val="both"/>
        <w:rPr>
          <w:color w:val="000000" w:themeColor="text1"/>
        </w:rPr>
      </w:pPr>
      <w:r w:rsidRPr="00BC2D01">
        <w:rPr>
          <w:color w:val="000000" w:themeColor="text1"/>
        </w:rPr>
        <w:t>4.1.</w:t>
      </w:r>
      <w:r w:rsidRPr="00BC2D01">
        <w:rPr>
          <w:color w:val="000000" w:themeColor="text1"/>
        </w:rPr>
        <w:tab/>
        <w:t xml:space="preserve">The application for </w:t>
      </w:r>
      <w:proofErr w:type="spellStart"/>
      <w:r w:rsidRPr="00BC2D01">
        <w:rPr>
          <w:color w:val="000000" w:themeColor="text1"/>
        </w:rPr>
        <w:t>approval</w:t>
      </w:r>
      <w:proofErr w:type="spellEnd"/>
      <w:r w:rsidRPr="00BC2D01">
        <w:rPr>
          <w:color w:val="000000" w:themeColor="text1"/>
        </w:rPr>
        <w:t xml:space="preserve"> of a </w:t>
      </w:r>
      <w:proofErr w:type="spellStart"/>
      <w:r w:rsidRPr="00BC2D01">
        <w:rPr>
          <w:color w:val="000000" w:themeColor="text1"/>
        </w:rPr>
        <w:t>vehicle</w:t>
      </w:r>
      <w:proofErr w:type="spellEnd"/>
      <w:r w:rsidRPr="00BC2D01">
        <w:rPr>
          <w:color w:val="000000" w:themeColor="text1"/>
        </w:rPr>
        <w:t xml:space="preserve"> type </w:t>
      </w:r>
      <w:proofErr w:type="spellStart"/>
      <w:r w:rsidRPr="00BC2D01">
        <w:rPr>
          <w:color w:val="000000" w:themeColor="text1"/>
        </w:rPr>
        <w:t>with</w:t>
      </w:r>
      <w:proofErr w:type="spellEnd"/>
      <w:r w:rsidRPr="00BC2D01">
        <w:rPr>
          <w:color w:val="000000" w:themeColor="text1"/>
        </w:rPr>
        <w:t xml:space="preserve"> regard to the </w:t>
      </w:r>
      <w:proofErr w:type="spellStart"/>
      <w:r w:rsidRPr="00BC2D01">
        <w:rPr>
          <w:color w:val="000000" w:themeColor="text1"/>
        </w:rPr>
        <w:t>requirements</w:t>
      </w:r>
      <w:proofErr w:type="spellEnd"/>
      <w:r w:rsidRPr="00BC2D01">
        <w:rPr>
          <w:color w:val="000000" w:themeColor="text1"/>
        </w:rPr>
        <w:t xml:space="preserve"> of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submitted</w:t>
      </w:r>
      <w:proofErr w:type="spellEnd"/>
      <w:r w:rsidRPr="00BC2D01">
        <w:rPr>
          <w:color w:val="000000" w:themeColor="text1"/>
        </w:rPr>
        <w:t xml:space="preserve"> by the </w:t>
      </w:r>
      <w:proofErr w:type="spellStart"/>
      <w:r w:rsidRPr="00BC2D01">
        <w:rPr>
          <w:color w:val="000000" w:themeColor="text1"/>
        </w:rPr>
        <w:t>vehicle</w:t>
      </w:r>
      <w:proofErr w:type="spellEnd"/>
      <w:r w:rsidRPr="00BC2D01">
        <w:rPr>
          <w:color w:val="000000" w:themeColor="text1"/>
        </w:rPr>
        <w:t xml:space="preserve"> manufacturer or by </w:t>
      </w:r>
      <w:proofErr w:type="spellStart"/>
      <w:r w:rsidRPr="00BC2D01">
        <w:rPr>
          <w:color w:val="000000" w:themeColor="text1"/>
        </w:rPr>
        <w:t>their</w:t>
      </w:r>
      <w:proofErr w:type="spellEnd"/>
      <w:r w:rsidRPr="00BC2D01">
        <w:rPr>
          <w:color w:val="000000" w:themeColor="text1"/>
        </w:rPr>
        <w:t xml:space="preserve"> </w:t>
      </w:r>
      <w:proofErr w:type="spellStart"/>
      <w:r w:rsidRPr="00BC2D01">
        <w:rPr>
          <w:color w:val="000000" w:themeColor="text1"/>
        </w:rPr>
        <w:t>authori</w:t>
      </w:r>
      <w:r>
        <w:rPr>
          <w:color w:val="000000" w:themeColor="text1"/>
        </w:rPr>
        <w:t>s</w:t>
      </w:r>
      <w:r w:rsidRPr="00BC2D01">
        <w:rPr>
          <w:color w:val="000000" w:themeColor="text1"/>
        </w:rPr>
        <w:t>ed</w:t>
      </w:r>
      <w:proofErr w:type="spellEnd"/>
      <w:r w:rsidRPr="00BC2D01">
        <w:rPr>
          <w:color w:val="000000" w:themeColor="text1"/>
        </w:rPr>
        <w:t xml:space="preserve"> </w:t>
      </w:r>
      <w:proofErr w:type="spellStart"/>
      <w:r w:rsidRPr="00BC2D01">
        <w:rPr>
          <w:color w:val="000000" w:themeColor="text1"/>
        </w:rPr>
        <w:t>representative</w:t>
      </w:r>
      <w:proofErr w:type="spellEnd"/>
      <w:r>
        <w:rPr>
          <w:color w:val="000000" w:themeColor="text1"/>
        </w:rPr>
        <w:t xml:space="preserve"> to the Type Approval Authority.</w:t>
      </w:r>
      <w:r w:rsidRPr="00BC2D01">
        <w:rPr>
          <w:color w:val="000000" w:themeColor="text1"/>
        </w:rPr>
        <w:t xml:space="preserve"> </w:t>
      </w:r>
      <w:r>
        <w:rPr>
          <w:color w:val="000000" w:themeColor="text1"/>
        </w:rPr>
        <w:t xml:space="preserve">An </w:t>
      </w:r>
      <w:proofErr w:type="spellStart"/>
      <w:r>
        <w:rPr>
          <w:color w:val="000000" w:themeColor="text1"/>
        </w:rPr>
        <w:t>authorised</w:t>
      </w:r>
      <w:proofErr w:type="spellEnd"/>
      <w:r>
        <w:rPr>
          <w:color w:val="000000" w:themeColor="text1"/>
        </w:rPr>
        <w:t xml:space="preserve"> </w:t>
      </w:r>
      <w:proofErr w:type="spellStart"/>
      <w:r>
        <w:rPr>
          <w:color w:val="000000" w:themeColor="text1"/>
        </w:rPr>
        <w:t>representative</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any</w:t>
      </w:r>
      <w:proofErr w:type="spellEnd"/>
      <w:r w:rsidRPr="00BC2D01">
        <w:rPr>
          <w:color w:val="000000" w:themeColor="text1"/>
        </w:rPr>
        <w:t xml:space="preserve"> </w:t>
      </w:r>
      <w:proofErr w:type="spellStart"/>
      <w:r w:rsidRPr="00BC2D01">
        <w:rPr>
          <w:color w:val="000000" w:themeColor="text1"/>
        </w:rPr>
        <w:t>natural</w:t>
      </w:r>
      <w:proofErr w:type="spellEnd"/>
      <w:r w:rsidRPr="00BC2D01">
        <w:rPr>
          <w:color w:val="000000" w:themeColor="text1"/>
        </w:rPr>
        <w:t xml:space="preserve"> or </w:t>
      </w:r>
      <w:proofErr w:type="spellStart"/>
      <w:r w:rsidRPr="00BC2D01">
        <w:rPr>
          <w:color w:val="000000" w:themeColor="text1"/>
        </w:rPr>
        <w:t>legal</w:t>
      </w:r>
      <w:proofErr w:type="spellEnd"/>
      <w:r w:rsidRPr="00BC2D01">
        <w:rPr>
          <w:color w:val="000000" w:themeColor="text1"/>
        </w:rPr>
        <w:t xml:space="preserve"> </w:t>
      </w:r>
      <w:proofErr w:type="spellStart"/>
      <w:r w:rsidRPr="00BC2D01">
        <w:rPr>
          <w:color w:val="000000" w:themeColor="text1"/>
        </w:rPr>
        <w:t>person</w:t>
      </w:r>
      <w:proofErr w:type="spellEnd"/>
      <w:r w:rsidRPr="00BC2D01">
        <w:rPr>
          <w:color w:val="000000" w:themeColor="text1"/>
        </w:rPr>
        <w:t xml:space="preserve"> </w:t>
      </w:r>
      <w:proofErr w:type="spellStart"/>
      <w:r w:rsidRPr="00BC2D01">
        <w:rPr>
          <w:color w:val="000000" w:themeColor="text1"/>
        </w:rPr>
        <w:t>who</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duly</w:t>
      </w:r>
      <w:proofErr w:type="spellEnd"/>
      <w:r w:rsidRPr="00BC2D01">
        <w:rPr>
          <w:color w:val="000000" w:themeColor="text1"/>
        </w:rPr>
        <w:t xml:space="preserve"> </w:t>
      </w:r>
      <w:proofErr w:type="spellStart"/>
      <w:r w:rsidRPr="00BC2D01">
        <w:rPr>
          <w:color w:val="000000" w:themeColor="text1"/>
        </w:rPr>
        <w:t>appointed</w:t>
      </w:r>
      <w:proofErr w:type="spellEnd"/>
      <w:r w:rsidRPr="00BC2D01">
        <w:rPr>
          <w:color w:val="000000" w:themeColor="text1"/>
        </w:rPr>
        <w:t xml:space="preserve"> by the manufacturer to </w:t>
      </w:r>
      <w:proofErr w:type="spellStart"/>
      <w:r w:rsidRPr="00BC2D01">
        <w:rPr>
          <w:color w:val="000000" w:themeColor="text1"/>
        </w:rPr>
        <w:t>represent</w:t>
      </w:r>
      <w:proofErr w:type="spellEnd"/>
      <w:r w:rsidRPr="00BC2D01">
        <w:rPr>
          <w:color w:val="000000" w:themeColor="text1"/>
        </w:rPr>
        <w:t xml:space="preserve"> </w:t>
      </w:r>
      <w:proofErr w:type="spellStart"/>
      <w:r w:rsidRPr="00BC2D01">
        <w:rPr>
          <w:color w:val="000000" w:themeColor="text1"/>
        </w:rPr>
        <w:t>him</w:t>
      </w:r>
      <w:proofErr w:type="spellEnd"/>
      <w:r w:rsidRPr="00BC2D01">
        <w:rPr>
          <w:color w:val="000000" w:themeColor="text1"/>
        </w:rPr>
        <w:t xml:space="preserve"> </w:t>
      </w:r>
      <w:proofErr w:type="spellStart"/>
      <w:r w:rsidRPr="00BC2D01">
        <w:rPr>
          <w:color w:val="000000" w:themeColor="text1"/>
        </w:rPr>
        <w:t>before</w:t>
      </w:r>
      <w:proofErr w:type="spellEnd"/>
      <w:r w:rsidRPr="00BC2D01">
        <w:rPr>
          <w:color w:val="000000" w:themeColor="text1"/>
        </w:rPr>
        <w:t xml:space="preserve"> the </w:t>
      </w:r>
      <w:proofErr w:type="spellStart"/>
      <w:r w:rsidRPr="00BC2D01">
        <w:rPr>
          <w:color w:val="000000" w:themeColor="text1"/>
        </w:rPr>
        <w:t>approval</w:t>
      </w:r>
      <w:proofErr w:type="spellEnd"/>
      <w:r w:rsidRPr="00BC2D01">
        <w:rPr>
          <w:color w:val="000000" w:themeColor="text1"/>
        </w:rPr>
        <w:t xml:space="preserve"> </w:t>
      </w:r>
      <w:proofErr w:type="spellStart"/>
      <w:r>
        <w:rPr>
          <w:color w:val="000000" w:themeColor="text1"/>
        </w:rPr>
        <w:t>A</w:t>
      </w:r>
      <w:r w:rsidRPr="00BC2D01">
        <w:rPr>
          <w:color w:val="000000" w:themeColor="text1"/>
        </w:rPr>
        <w:t>uthority</w:t>
      </w:r>
      <w:proofErr w:type="spellEnd"/>
      <w:r w:rsidRPr="00BC2D01">
        <w:rPr>
          <w:color w:val="000000" w:themeColor="text1"/>
        </w:rPr>
        <w:t xml:space="preserve"> and to </w:t>
      </w:r>
      <w:proofErr w:type="spellStart"/>
      <w:r w:rsidRPr="00BC2D01">
        <w:rPr>
          <w:color w:val="000000" w:themeColor="text1"/>
        </w:rPr>
        <w:t>act</w:t>
      </w:r>
      <w:proofErr w:type="spellEnd"/>
      <w:r w:rsidRPr="00BC2D01">
        <w:rPr>
          <w:color w:val="000000" w:themeColor="text1"/>
        </w:rPr>
        <w:t xml:space="preserve"> on </w:t>
      </w:r>
      <w:proofErr w:type="spellStart"/>
      <w:r w:rsidRPr="00BC2D01">
        <w:rPr>
          <w:color w:val="000000" w:themeColor="text1"/>
        </w:rPr>
        <w:t>his</w:t>
      </w:r>
      <w:proofErr w:type="spellEnd"/>
      <w:r w:rsidRPr="00BC2D01">
        <w:rPr>
          <w:color w:val="000000" w:themeColor="text1"/>
        </w:rPr>
        <w:t xml:space="preserve"> </w:t>
      </w:r>
      <w:proofErr w:type="spellStart"/>
      <w:r w:rsidRPr="00BC2D01">
        <w:rPr>
          <w:color w:val="000000" w:themeColor="text1"/>
        </w:rPr>
        <w:t>behalf</w:t>
      </w:r>
      <w:proofErr w:type="spellEnd"/>
      <w:r w:rsidRPr="00BC2D01">
        <w:rPr>
          <w:color w:val="000000" w:themeColor="text1"/>
        </w:rPr>
        <w:t xml:space="preserve"> in </w:t>
      </w:r>
      <w:proofErr w:type="spellStart"/>
      <w:r w:rsidRPr="00BC2D01">
        <w:rPr>
          <w:color w:val="000000" w:themeColor="text1"/>
        </w:rPr>
        <w:t>matters</w:t>
      </w:r>
      <w:proofErr w:type="spellEnd"/>
      <w:r w:rsidRPr="00BC2D01">
        <w:rPr>
          <w:color w:val="000000" w:themeColor="text1"/>
        </w:rPr>
        <w:t xml:space="preserve"> </w:t>
      </w:r>
      <w:proofErr w:type="spellStart"/>
      <w:r w:rsidRPr="00BC2D01">
        <w:rPr>
          <w:color w:val="000000" w:themeColor="text1"/>
        </w:rPr>
        <w:t>covered</w:t>
      </w:r>
      <w:proofErr w:type="spellEnd"/>
      <w:r w:rsidRPr="00BC2D01">
        <w:rPr>
          <w:color w:val="000000" w:themeColor="text1"/>
        </w:rPr>
        <w:t xml:space="preserve"> by this </w:t>
      </w:r>
      <w:proofErr w:type="spellStart"/>
      <w:r w:rsidRPr="00BC2D01">
        <w:rPr>
          <w:color w:val="000000" w:themeColor="text1"/>
        </w:rPr>
        <w:t>Regulation</w:t>
      </w:r>
      <w:proofErr w:type="spellEnd"/>
      <w:r w:rsidRPr="00BC2D01">
        <w:rPr>
          <w:color w:val="000000" w:themeColor="text1"/>
        </w:rPr>
        <w:t>.</w:t>
      </w:r>
    </w:p>
    <w:p w14:paraId="345A48FF" w14:textId="77777777" w:rsidR="00F56817" w:rsidRPr="00BC2D01" w:rsidRDefault="00F56817" w:rsidP="00F56817">
      <w:pPr>
        <w:spacing w:after="120"/>
        <w:ind w:left="2259" w:right="1134" w:hanging="1125"/>
        <w:jc w:val="both"/>
        <w:rPr>
          <w:color w:val="000000" w:themeColor="text1"/>
        </w:rPr>
      </w:pPr>
      <w:r w:rsidRPr="00BC2D01">
        <w:rPr>
          <w:color w:val="000000" w:themeColor="text1"/>
        </w:rPr>
        <w:t>4.1.1.</w:t>
      </w:r>
      <w:r w:rsidRPr="00BC2D01">
        <w:rPr>
          <w:color w:val="000000" w:themeColor="text1"/>
        </w:rPr>
        <w:tab/>
        <w:t xml:space="preserve">The application </w:t>
      </w:r>
      <w:proofErr w:type="spellStart"/>
      <w:r w:rsidRPr="00BC2D01">
        <w:rPr>
          <w:color w:val="000000" w:themeColor="text1"/>
        </w:rPr>
        <w:t>referred</w:t>
      </w:r>
      <w:proofErr w:type="spellEnd"/>
      <w:r w:rsidRPr="00BC2D01">
        <w:rPr>
          <w:color w:val="000000" w:themeColor="text1"/>
        </w:rPr>
        <w:t xml:space="preserve"> to in </w:t>
      </w:r>
      <w:proofErr w:type="spellStart"/>
      <w:r w:rsidRPr="00BC2D01">
        <w:rPr>
          <w:color w:val="000000" w:themeColor="text1"/>
        </w:rPr>
        <w:t>paragraph</w:t>
      </w:r>
      <w:proofErr w:type="spellEnd"/>
      <w:r w:rsidRPr="00BC2D01">
        <w:rPr>
          <w:color w:val="000000" w:themeColor="text1"/>
        </w:rPr>
        <w:t xml:space="preserve"> 4.1. </w:t>
      </w:r>
      <w:proofErr w:type="spellStart"/>
      <w:proofErr w:type="gramStart"/>
      <w:r w:rsidRPr="00BC2D01">
        <w:rPr>
          <w:color w:val="000000" w:themeColor="text1"/>
        </w:rPr>
        <w:t>shall</w:t>
      </w:r>
      <w:proofErr w:type="spellEnd"/>
      <w:proofErr w:type="gram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drawn</w:t>
      </w:r>
      <w:proofErr w:type="spellEnd"/>
      <w:r w:rsidRPr="00BC2D01">
        <w:rPr>
          <w:color w:val="000000" w:themeColor="text1"/>
        </w:rPr>
        <w:t xml:space="preserve"> up in accordance </w:t>
      </w:r>
      <w:proofErr w:type="spellStart"/>
      <w:r w:rsidRPr="00BC2D01">
        <w:rPr>
          <w:color w:val="000000" w:themeColor="text1"/>
        </w:rPr>
        <w:t>with</w:t>
      </w:r>
      <w:proofErr w:type="spellEnd"/>
      <w:r w:rsidRPr="00BC2D01">
        <w:rPr>
          <w:color w:val="000000" w:themeColor="text1"/>
        </w:rPr>
        <w:t xml:space="preserve"> the model of the information document set out in Annex 1 to this </w:t>
      </w:r>
      <w:proofErr w:type="spellStart"/>
      <w:r w:rsidRPr="00BC2D01">
        <w:rPr>
          <w:color w:val="000000" w:themeColor="text1"/>
        </w:rPr>
        <w:t>Regulation</w:t>
      </w:r>
      <w:proofErr w:type="spellEnd"/>
      <w:r w:rsidRPr="00BC2D01">
        <w:rPr>
          <w:color w:val="000000" w:themeColor="text1"/>
        </w:rPr>
        <w:t>.</w:t>
      </w:r>
    </w:p>
    <w:p w14:paraId="06AF23CD" w14:textId="77777777" w:rsidR="00F56817" w:rsidRPr="00BC2D01" w:rsidRDefault="00F56817" w:rsidP="00F56817">
      <w:pPr>
        <w:spacing w:after="120"/>
        <w:ind w:left="2259" w:right="1134" w:hanging="1125"/>
        <w:jc w:val="both"/>
        <w:rPr>
          <w:color w:val="000000" w:themeColor="text1"/>
        </w:rPr>
      </w:pPr>
      <w:r w:rsidRPr="00BC2D01">
        <w:rPr>
          <w:color w:val="000000" w:themeColor="text1"/>
        </w:rPr>
        <w:t>4.2.</w:t>
      </w:r>
      <w:r w:rsidRPr="00BC2D01">
        <w:rPr>
          <w:color w:val="000000" w:themeColor="text1"/>
        </w:rPr>
        <w:tab/>
        <w:t xml:space="preserve">An </w:t>
      </w:r>
      <w:proofErr w:type="spellStart"/>
      <w:r w:rsidRPr="00BC2D01">
        <w:rPr>
          <w:color w:val="000000" w:themeColor="text1"/>
        </w:rPr>
        <w:t>appropriate</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of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representative</w:t>
      </w:r>
      <w:proofErr w:type="spellEnd"/>
      <w:r w:rsidRPr="00BC2D01">
        <w:rPr>
          <w:color w:val="000000" w:themeColor="text1"/>
        </w:rPr>
        <w:t xml:space="preserve"> of the </w:t>
      </w:r>
      <w:proofErr w:type="spellStart"/>
      <w:r w:rsidRPr="00BC2D01">
        <w:rPr>
          <w:color w:val="000000" w:themeColor="text1"/>
        </w:rPr>
        <w:t>vehicle</w:t>
      </w:r>
      <w:proofErr w:type="spellEnd"/>
      <w:r w:rsidRPr="00BC2D01">
        <w:rPr>
          <w:color w:val="000000" w:themeColor="text1"/>
        </w:rPr>
        <w:t xml:space="preserve"> type to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approved</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submitted</w:t>
      </w:r>
      <w:proofErr w:type="spellEnd"/>
      <w:r w:rsidRPr="00BC2D01">
        <w:rPr>
          <w:color w:val="000000" w:themeColor="text1"/>
        </w:rPr>
        <w:t xml:space="preserve"> to the </w:t>
      </w:r>
      <w:proofErr w:type="spellStart"/>
      <w:r w:rsidRPr="00BC2D01">
        <w:rPr>
          <w:color w:val="000000" w:themeColor="text1"/>
        </w:rPr>
        <w:t>Technical</w:t>
      </w:r>
      <w:proofErr w:type="spellEnd"/>
      <w:r w:rsidRPr="00BC2D01">
        <w:rPr>
          <w:color w:val="000000" w:themeColor="text1"/>
        </w:rPr>
        <w:t xml:space="preserve"> Service </w:t>
      </w:r>
      <w:proofErr w:type="spellStart"/>
      <w:r w:rsidRPr="00BC2D01">
        <w:rPr>
          <w:color w:val="000000" w:themeColor="text1"/>
        </w:rPr>
        <w:t>responsible</w:t>
      </w:r>
      <w:proofErr w:type="spellEnd"/>
      <w:r w:rsidRPr="00BC2D01">
        <w:rPr>
          <w:color w:val="000000" w:themeColor="text1"/>
        </w:rPr>
        <w:t xml:space="preserve"> for the </w:t>
      </w:r>
      <w:proofErr w:type="spellStart"/>
      <w:r w:rsidRPr="00BC2D01">
        <w:rPr>
          <w:color w:val="000000" w:themeColor="text1"/>
        </w:rPr>
        <w:t>approval</w:t>
      </w:r>
      <w:proofErr w:type="spellEnd"/>
      <w:r w:rsidRPr="00BC2D01">
        <w:rPr>
          <w:color w:val="000000" w:themeColor="text1"/>
        </w:rPr>
        <w:t xml:space="preserve"> tests.</w:t>
      </w:r>
    </w:p>
    <w:p w14:paraId="07FD15B1" w14:textId="77777777" w:rsidR="00F56817" w:rsidRDefault="00F56817" w:rsidP="00F56817">
      <w:pPr>
        <w:spacing w:after="120"/>
        <w:ind w:left="2259" w:right="1134" w:hanging="1125"/>
        <w:jc w:val="both"/>
        <w:rPr>
          <w:color w:val="000000" w:themeColor="text1"/>
        </w:rPr>
      </w:pPr>
      <w:r w:rsidRPr="00BC2D01">
        <w:rPr>
          <w:color w:val="000000" w:themeColor="text1"/>
        </w:rPr>
        <w:t>4.3.</w:t>
      </w:r>
      <w:r w:rsidRPr="00BC2D01">
        <w:rPr>
          <w:color w:val="000000" w:themeColor="text1"/>
        </w:rPr>
        <w:tab/>
        <w:t xml:space="preserve">Changes to the </w:t>
      </w:r>
      <w:proofErr w:type="spellStart"/>
      <w:r w:rsidRPr="00BC2D01">
        <w:rPr>
          <w:color w:val="000000" w:themeColor="text1"/>
        </w:rPr>
        <w:t>make</w:t>
      </w:r>
      <w:proofErr w:type="spellEnd"/>
      <w:r w:rsidRPr="00BC2D01">
        <w:rPr>
          <w:color w:val="000000" w:themeColor="text1"/>
        </w:rPr>
        <w:t xml:space="preserve"> of a system, component or </w:t>
      </w:r>
      <w:proofErr w:type="spellStart"/>
      <w:r w:rsidRPr="00BC2D01">
        <w:rPr>
          <w:color w:val="000000" w:themeColor="text1"/>
        </w:rPr>
        <w:t>separate</w:t>
      </w:r>
      <w:proofErr w:type="spellEnd"/>
      <w:r w:rsidRPr="00BC2D01">
        <w:rPr>
          <w:color w:val="000000" w:themeColor="text1"/>
        </w:rPr>
        <w:t xml:space="preserve"> </w:t>
      </w:r>
      <w:proofErr w:type="spellStart"/>
      <w:r w:rsidRPr="00BC2D01">
        <w:rPr>
          <w:color w:val="000000" w:themeColor="text1"/>
        </w:rPr>
        <w:t>technical</w:t>
      </w:r>
      <w:proofErr w:type="spellEnd"/>
      <w:r w:rsidRPr="00BC2D01">
        <w:rPr>
          <w:color w:val="000000" w:themeColor="text1"/>
        </w:rPr>
        <w:t xml:space="preserve"> unit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occur</w:t>
      </w:r>
      <w:proofErr w:type="spellEnd"/>
      <w:r w:rsidRPr="00BC2D01">
        <w:rPr>
          <w:color w:val="000000" w:themeColor="text1"/>
        </w:rPr>
        <w:t xml:space="preserve"> </w:t>
      </w:r>
      <w:proofErr w:type="spellStart"/>
      <w:r w:rsidRPr="00BC2D01">
        <w:rPr>
          <w:color w:val="000000" w:themeColor="text1"/>
        </w:rPr>
        <w:t>after</w:t>
      </w:r>
      <w:proofErr w:type="spellEnd"/>
      <w:r w:rsidRPr="00BC2D01">
        <w:rPr>
          <w:color w:val="000000" w:themeColor="text1"/>
        </w:rPr>
        <w:t xml:space="preserve"> a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not </w:t>
      </w:r>
      <w:proofErr w:type="spellStart"/>
      <w:r w:rsidRPr="00BC2D01">
        <w:rPr>
          <w:color w:val="000000" w:themeColor="text1"/>
        </w:rPr>
        <w:t>automatically</w:t>
      </w:r>
      <w:proofErr w:type="spellEnd"/>
      <w:r w:rsidRPr="00BC2D01">
        <w:rPr>
          <w:color w:val="000000" w:themeColor="text1"/>
        </w:rPr>
        <w:t xml:space="preserve"> </w:t>
      </w:r>
      <w:proofErr w:type="spellStart"/>
      <w:r w:rsidRPr="00BC2D01">
        <w:rPr>
          <w:color w:val="000000" w:themeColor="text1"/>
        </w:rPr>
        <w:t>invalidate</w:t>
      </w:r>
      <w:proofErr w:type="spellEnd"/>
      <w:r w:rsidRPr="00BC2D01">
        <w:rPr>
          <w:color w:val="000000" w:themeColor="text1"/>
        </w:rPr>
        <w:t xml:space="preserve"> a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unless</w:t>
      </w:r>
      <w:proofErr w:type="spellEnd"/>
      <w:r w:rsidRPr="00BC2D01">
        <w:rPr>
          <w:color w:val="000000" w:themeColor="text1"/>
        </w:rPr>
        <w:t xml:space="preserve"> </w:t>
      </w:r>
      <w:proofErr w:type="spellStart"/>
      <w:r w:rsidRPr="00BC2D01">
        <w:rPr>
          <w:color w:val="000000" w:themeColor="text1"/>
        </w:rPr>
        <w:t>its</w:t>
      </w:r>
      <w:proofErr w:type="spellEnd"/>
      <w:r w:rsidRPr="00BC2D01">
        <w:rPr>
          <w:color w:val="000000" w:themeColor="text1"/>
        </w:rPr>
        <w:t xml:space="preserve"> original </w:t>
      </w:r>
      <w:proofErr w:type="spellStart"/>
      <w:r w:rsidRPr="00BC2D01">
        <w:rPr>
          <w:color w:val="000000" w:themeColor="text1"/>
        </w:rPr>
        <w:t>characteristics</w:t>
      </w:r>
      <w:proofErr w:type="spellEnd"/>
      <w:r w:rsidRPr="00BC2D01">
        <w:rPr>
          <w:color w:val="000000" w:themeColor="text1"/>
        </w:rPr>
        <w:t xml:space="preserve"> or </w:t>
      </w:r>
      <w:proofErr w:type="spellStart"/>
      <w:r w:rsidRPr="00BC2D01">
        <w:rPr>
          <w:color w:val="000000" w:themeColor="text1"/>
        </w:rPr>
        <w:t>technical</w:t>
      </w:r>
      <w:proofErr w:type="spellEnd"/>
      <w:r w:rsidRPr="00BC2D01">
        <w:rPr>
          <w:color w:val="000000" w:themeColor="text1"/>
        </w:rPr>
        <w:t xml:space="preserve"> </w:t>
      </w:r>
      <w:proofErr w:type="spellStart"/>
      <w:r w:rsidRPr="00BC2D01">
        <w:rPr>
          <w:color w:val="000000" w:themeColor="text1"/>
        </w:rPr>
        <w:t>parameters</w:t>
      </w:r>
      <w:proofErr w:type="spellEnd"/>
      <w:r w:rsidRPr="00BC2D01">
        <w:rPr>
          <w:color w:val="000000" w:themeColor="text1"/>
        </w:rPr>
        <w:t xml:space="preserve"> are </w:t>
      </w:r>
      <w:proofErr w:type="spellStart"/>
      <w:r w:rsidRPr="00BC2D01">
        <w:rPr>
          <w:color w:val="000000" w:themeColor="text1"/>
        </w:rPr>
        <w:t>changed</w:t>
      </w:r>
      <w:proofErr w:type="spellEnd"/>
      <w:r w:rsidRPr="00BC2D01">
        <w:rPr>
          <w:color w:val="000000" w:themeColor="text1"/>
        </w:rPr>
        <w:t xml:space="preserve"> in </w:t>
      </w:r>
      <w:proofErr w:type="spellStart"/>
      <w:r w:rsidRPr="00BC2D01">
        <w:rPr>
          <w:color w:val="000000" w:themeColor="text1"/>
        </w:rPr>
        <w:t>such</w:t>
      </w:r>
      <w:proofErr w:type="spellEnd"/>
      <w:r w:rsidRPr="00BC2D01">
        <w:rPr>
          <w:color w:val="000000" w:themeColor="text1"/>
        </w:rPr>
        <w:t xml:space="preserve"> a </w:t>
      </w:r>
      <w:proofErr w:type="spellStart"/>
      <w:r w:rsidRPr="00BC2D01">
        <w:rPr>
          <w:color w:val="000000" w:themeColor="text1"/>
        </w:rPr>
        <w:t>way</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the system power of 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adversely</w:t>
      </w:r>
      <w:proofErr w:type="spellEnd"/>
      <w:r w:rsidRPr="00BC2D01">
        <w:rPr>
          <w:color w:val="000000" w:themeColor="text1"/>
        </w:rPr>
        <w:t xml:space="preserve"> </w:t>
      </w:r>
      <w:proofErr w:type="spellStart"/>
      <w:r w:rsidRPr="00BC2D01">
        <w:rPr>
          <w:color w:val="000000" w:themeColor="text1"/>
        </w:rPr>
        <w:t>affected</w:t>
      </w:r>
      <w:proofErr w:type="spellEnd"/>
      <w:r w:rsidRPr="00BC2D01">
        <w:rPr>
          <w:color w:val="000000" w:themeColor="text1"/>
        </w:rPr>
        <w:t>.</w:t>
      </w:r>
    </w:p>
    <w:p w14:paraId="1335CCD8" w14:textId="77777777" w:rsidR="00F56817" w:rsidRPr="00BC2D01" w:rsidRDefault="00F56817" w:rsidP="00F56817">
      <w:pPr>
        <w:spacing w:after="120"/>
        <w:ind w:left="2259" w:right="1134" w:hanging="1125"/>
        <w:jc w:val="both"/>
        <w:rPr>
          <w:color w:val="000000" w:themeColor="text1"/>
        </w:rPr>
      </w:pPr>
      <w:r w:rsidRPr="00405A2C">
        <w:rPr>
          <w:color w:val="000000" w:themeColor="text1"/>
        </w:rPr>
        <w:t xml:space="preserve">4.4. </w:t>
      </w:r>
      <w:r>
        <w:rPr>
          <w:color w:val="000000" w:themeColor="text1"/>
        </w:rPr>
        <w:tab/>
      </w:r>
      <w:r w:rsidRPr="00405A2C">
        <w:rPr>
          <w:color w:val="000000" w:themeColor="text1"/>
        </w:rPr>
        <w:t xml:space="preserve">The Type </w:t>
      </w:r>
      <w:proofErr w:type="spellStart"/>
      <w:r w:rsidRPr="00405A2C">
        <w:rPr>
          <w:color w:val="000000" w:themeColor="text1"/>
        </w:rPr>
        <w:t>Approval</w:t>
      </w:r>
      <w:proofErr w:type="spellEnd"/>
      <w:r w:rsidRPr="00405A2C">
        <w:rPr>
          <w:color w:val="000000" w:themeColor="text1"/>
        </w:rPr>
        <w:t xml:space="preserve"> </w:t>
      </w:r>
      <w:proofErr w:type="spellStart"/>
      <w:r w:rsidRPr="00405A2C">
        <w:rPr>
          <w:color w:val="000000" w:themeColor="text1"/>
        </w:rPr>
        <w:t>Authority</w:t>
      </w:r>
      <w:proofErr w:type="spellEnd"/>
      <w:r w:rsidRPr="00405A2C">
        <w:rPr>
          <w:color w:val="000000" w:themeColor="text1"/>
        </w:rPr>
        <w:t xml:space="preserve"> </w:t>
      </w:r>
      <w:proofErr w:type="spellStart"/>
      <w:r w:rsidRPr="00405A2C">
        <w:rPr>
          <w:color w:val="000000" w:themeColor="text1"/>
        </w:rPr>
        <w:t>shall</w:t>
      </w:r>
      <w:proofErr w:type="spellEnd"/>
      <w:r w:rsidRPr="00405A2C">
        <w:rPr>
          <w:color w:val="000000" w:themeColor="text1"/>
        </w:rPr>
        <w:t xml:space="preserve"> </w:t>
      </w:r>
      <w:proofErr w:type="spellStart"/>
      <w:r w:rsidRPr="00405A2C">
        <w:rPr>
          <w:color w:val="000000" w:themeColor="text1"/>
        </w:rPr>
        <w:t>verify</w:t>
      </w:r>
      <w:proofErr w:type="spellEnd"/>
      <w:r w:rsidRPr="00405A2C">
        <w:rPr>
          <w:color w:val="000000" w:themeColor="text1"/>
        </w:rPr>
        <w:t xml:space="preserve"> the existence of </w:t>
      </w:r>
      <w:proofErr w:type="spellStart"/>
      <w:r w:rsidRPr="00405A2C">
        <w:rPr>
          <w:color w:val="000000" w:themeColor="text1"/>
        </w:rPr>
        <w:t>satisfactory</w:t>
      </w:r>
      <w:proofErr w:type="spellEnd"/>
      <w:r w:rsidRPr="00405A2C">
        <w:rPr>
          <w:color w:val="000000" w:themeColor="text1"/>
        </w:rPr>
        <w:t xml:space="preserve"> provisions to </w:t>
      </w:r>
      <w:proofErr w:type="spellStart"/>
      <w:r w:rsidRPr="00405A2C">
        <w:rPr>
          <w:color w:val="000000" w:themeColor="text1"/>
        </w:rPr>
        <w:t>ensure</w:t>
      </w:r>
      <w:proofErr w:type="spellEnd"/>
      <w:r w:rsidRPr="00405A2C">
        <w:rPr>
          <w:color w:val="000000" w:themeColor="text1"/>
        </w:rPr>
        <w:t xml:space="preserve"> an effective check of </w:t>
      </w:r>
      <w:proofErr w:type="spellStart"/>
      <w:r w:rsidRPr="00405A2C">
        <w:rPr>
          <w:color w:val="000000" w:themeColor="text1"/>
        </w:rPr>
        <w:t>conformity</w:t>
      </w:r>
      <w:proofErr w:type="spellEnd"/>
      <w:r w:rsidRPr="00405A2C">
        <w:rPr>
          <w:color w:val="000000" w:themeColor="text1"/>
        </w:rPr>
        <w:t xml:space="preserve"> of production </w:t>
      </w:r>
      <w:proofErr w:type="spellStart"/>
      <w:r w:rsidRPr="00405A2C">
        <w:rPr>
          <w:color w:val="000000" w:themeColor="text1"/>
        </w:rPr>
        <w:t>before</w:t>
      </w:r>
      <w:proofErr w:type="spellEnd"/>
      <w:r w:rsidRPr="00405A2C">
        <w:rPr>
          <w:color w:val="000000" w:themeColor="text1"/>
        </w:rPr>
        <w:t xml:space="preserve"> </w:t>
      </w:r>
      <w:proofErr w:type="spellStart"/>
      <w:r w:rsidRPr="00405A2C">
        <w:rPr>
          <w:color w:val="000000" w:themeColor="text1"/>
        </w:rPr>
        <w:t>approval</w:t>
      </w:r>
      <w:proofErr w:type="spellEnd"/>
      <w:r w:rsidRPr="00405A2C">
        <w:rPr>
          <w:color w:val="000000" w:themeColor="text1"/>
        </w:rPr>
        <w:t xml:space="preserve"> of the </w:t>
      </w:r>
      <w:proofErr w:type="spellStart"/>
      <w:r w:rsidRPr="00405A2C">
        <w:rPr>
          <w:color w:val="000000" w:themeColor="text1"/>
        </w:rPr>
        <w:t>vehicle</w:t>
      </w:r>
      <w:proofErr w:type="spellEnd"/>
      <w:r w:rsidRPr="00405A2C">
        <w:rPr>
          <w:color w:val="000000" w:themeColor="text1"/>
        </w:rPr>
        <w:t xml:space="preserve"> type </w:t>
      </w:r>
      <w:proofErr w:type="spellStart"/>
      <w:r w:rsidRPr="00405A2C">
        <w:rPr>
          <w:color w:val="000000" w:themeColor="text1"/>
        </w:rPr>
        <w:t>is</w:t>
      </w:r>
      <w:proofErr w:type="spellEnd"/>
      <w:r w:rsidRPr="00405A2C">
        <w:rPr>
          <w:color w:val="000000" w:themeColor="text1"/>
        </w:rPr>
        <w:t xml:space="preserve"> </w:t>
      </w:r>
      <w:proofErr w:type="spellStart"/>
      <w:r w:rsidRPr="00405A2C">
        <w:rPr>
          <w:color w:val="000000" w:themeColor="text1"/>
        </w:rPr>
        <w:t>granted</w:t>
      </w:r>
      <w:proofErr w:type="spellEnd"/>
      <w:r w:rsidRPr="00405A2C">
        <w:rPr>
          <w:color w:val="000000" w:themeColor="text1"/>
        </w:rPr>
        <w:t>.</w:t>
      </w:r>
    </w:p>
    <w:p w14:paraId="12002E06" w14:textId="77777777" w:rsidR="00F56817" w:rsidRPr="001106F3" w:rsidRDefault="00F56817" w:rsidP="00F56817">
      <w:pPr>
        <w:pStyle w:val="HChG"/>
      </w:pPr>
      <w:r>
        <w:tab/>
      </w:r>
      <w:r>
        <w:tab/>
      </w:r>
      <w:r w:rsidRPr="001106F3">
        <w:t>5.</w:t>
      </w:r>
      <w:r w:rsidRPr="001106F3">
        <w:tab/>
      </w:r>
      <w:r>
        <w:tab/>
      </w:r>
      <w:r w:rsidRPr="001106F3">
        <w:t xml:space="preserve">Approval </w:t>
      </w:r>
    </w:p>
    <w:p w14:paraId="2BF24E75"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5.1.</w:t>
      </w:r>
      <w:r w:rsidRPr="00BC2D01">
        <w:rPr>
          <w:color w:val="000000" w:themeColor="text1"/>
        </w:rPr>
        <w:tab/>
        <w:t xml:space="preserve">If the </w:t>
      </w:r>
      <w:proofErr w:type="spellStart"/>
      <w:r w:rsidRPr="00BC2D01">
        <w:rPr>
          <w:color w:val="000000" w:themeColor="text1"/>
        </w:rPr>
        <w:t>vehicle</w:t>
      </w:r>
      <w:proofErr w:type="spellEnd"/>
      <w:r w:rsidRPr="00BC2D01">
        <w:rPr>
          <w:color w:val="000000" w:themeColor="text1"/>
        </w:rPr>
        <w:t xml:space="preserve"> type </w:t>
      </w:r>
      <w:proofErr w:type="spellStart"/>
      <w:r w:rsidRPr="00BC2D01">
        <w:rPr>
          <w:color w:val="000000" w:themeColor="text1"/>
        </w:rPr>
        <w:t>submitted</w:t>
      </w:r>
      <w:proofErr w:type="spellEnd"/>
      <w:r w:rsidRPr="00BC2D01">
        <w:rPr>
          <w:color w:val="000000" w:themeColor="text1"/>
        </w:rPr>
        <w:t xml:space="preserve"> for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meets</w:t>
      </w:r>
      <w:proofErr w:type="spellEnd"/>
      <w:r w:rsidRPr="00BC2D01">
        <w:rPr>
          <w:color w:val="000000" w:themeColor="text1"/>
        </w:rPr>
        <w:t xml:space="preserve"> all the relevant </w:t>
      </w:r>
      <w:proofErr w:type="spellStart"/>
      <w:r w:rsidRPr="00BC2D01">
        <w:rPr>
          <w:color w:val="000000" w:themeColor="text1"/>
        </w:rPr>
        <w:t>requirements</w:t>
      </w:r>
      <w:proofErr w:type="spellEnd"/>
      <w:r w:rsidRPr="00BC2D01">
        <w:rPr>
          <w:color w:val="000000" w:themeColor="text1"/>
        </w:rPr>
        <w:t xml:space="preserve"> of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approval</w:t>
      </w:r>
      <w:proofErr w:type="spellEnd"/>
      <w:r w:rsidRPr="00BC2D01">
        <w:rPr>
          <w:color w:val="000000" w:themeColor="text1"/>
        </w:rPr>
        <w:t xml:space="preserve"> of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type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granted</w:t>
      </w:r>
      <w:proofErr w:type="spellEnd"/>
      <w:r w:rsidRPr="00BC2D01">
        <w:rPr>
          <w:color w:val="000000" w:themeColor="text1"/>
        </w:rPr>
        <w:t>.</w:t>
      </w:r>
    </w:p>
    <w:p w14:paraId="09B8B3C7"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5.2.</w:t>
      </w:r>
      <w:r w:rsidRPr="00BC2D01">
        <w:rPr>
          <w:color w:val="000000" w:themeColor="text1"/>
        </w:rPr>
        <w:tab/>
        <w:t xml:space="preserve">An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assigned</w:t>
      </w:r>
      <w:proofErr w:type="spellEnd"/>
      <w:r w:rsidRPr="00BC2D01">
        <w:rPr>
          <w:color w:val="000000" w:themeColor="text1"/>
        </w:rPr>
        <w:t xml:space="preserve"> to </w:t>
      </w:r>
      <w:proofErr w:type="spellStart"/>
      <w:r w:rsidRPr="00BC2D01">
        <w:rPr>
          <w:color w:val="000000" w:themeColor="text1"/>
        </w:rPr>
        <w:t>each</w:t>
      </w:r>
      <w:proofErr w:type="spellEnd"/>
      <w:r w:rsidRPr="00BC2D01">
        <w:rPr>
          <w:color w:val="000000" w:themeColor="text1"/>
        </w:rPr>
        <w:t xml:space="preserve"> type </w:t>
      </w:r>
      <w:proofErr w:type="spellStart"/>
      <w:r w:rsidRPr="00BC2D01">
        <w:rPr>
          <w:color w:val="000000" w:themeColor="text1"/>
        </w:rPr>
        <w:t>approved</w:t>
      </w:r>
      <w:proofErr w:type="spellEnd"/>
      <w:r w:rsidRPr="00BC2D01">
        <w:rPr>
          <w:color w:val="000000" w:themeColor="text1"/>
        </w:rPr>
        <w:t xml:space="preserve">. </w:t>
      </w:r>
    </w:p>
    <w:p w14:paraId="0DD58188"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5.2.1.</w:t>
      </w:r>
      <w:r w:rsidRPr="00BC2D01">
        <w:rPr>
          <w:color w:val="000000" w:themeColor="text1"/>
        </w:rPr>
        <w:tab/>
        <w:t>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consist</w:t>
      </w:r>
      <w:proofErr w:type="spellEnd"/>
      <w:r w:rsidRPr="00BC2D01">
        <w:rPr>
          <w:color w:val="000000" w:themeColor="text1"/>
        </w:rPr>
        <w:t xml:space="preserve"> of four sections. </w:t>
      </w:r>
      <w:proofErr w:type="spellStart"/>
      <w:r w:rsidRPr="00BC2D01">
        <w:rPr>
          <w:color w:val="000000" w:themeColor="text1"/>
        </w:rPr>
        <w:t>Each</w:t>
      </w:r>
      <w:proofErr w:type="spellEnd"/>
      <w:r w:rsidRPr="00BC2D01">
        <w:rPr>
          <w:color w:val="000000" w:themeColor="text1"/>
        </w:rPr>
        <w:t xml:space="preserve"> section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separated</w:t>
      </w:r>
      <w:proofErr w:type="spellEnd"/>
      <w:r w:rsidRPr="00BC2D01">
        <w:rPr>
          <w:color w:val="000000" w:themeColor="text1"/>
        </w:rPr>
        <w:t xml:space="preserve"> by the '*' </w:t>
      </w:r>
      <w:proofErr w:type="spellStart"/>
      <w:r w:rsidRPr="00BC2D01">
        <w:rPr>
          <w:color w:val="000000" w:themeColor="text1"/>
        </w:rPr>
        <w:t>character</w:t>
      </w:r>
      <w:proofErr w:type="spellEnd"/>
      <w:r w:rsidRPr="00BC2D01">
        <w:rPr>
          <w:color w:val="000000" w:themeColor="text1"/>
        </w:rPr>
        <w:t>.</w:t>
      </w:r>
    </w:p>
    <w:p w14:paraId="52D706A3" w14:textId="77777777" w:rsidR="00F56817" w:rsidRPr="00BC2D01" w:rsidRDefault="00F56817" w:rsidP="00F56817">
      <w:pPr>
        <w:spacing w:after="120"/>
        <w:ind w:left="3402" w:right="1134" w:hanging="1134"/>
        <w:jc w:val="both"/>
        <w:rPr>
          <w:color w:val="000000" w:themeColor="text1"/>
        </w:rPr>
      </w:pPr>
      <w:r w:rsidRPr="00BC2D01">
        <w:rPr>
          <w:color w:val="000000" w:themeColor="text1"/>
        </w:rPr>
        <w:t xml:space="preserve">Section </w:t>
      </w:r>
      <w:proofErr w:type="gramStart"/>
      <w:r w:rsidRPr="00BC2D01">
        <w:rPr>
          <w:color w:val="000000" w:themeColor="text1"/>
        </w:rPr>
        <w:t>1:</w:t>
      </w:r>
      <w:proofErr w:type="gramEnd"/>
      <w:r w:rsidRPr="00BC2D01">
        <w:rPr>
          <w:color w:val="000000" w:themeColor="text1"/>
        </w:rPr>
        <w:tab/>
        <w:t xml:space="preserve">The capital </w:t>
      </w:r>
      <w:proofErr w:type="spellStart"/>
      <w:r w:rsidRPr="00BC2D01">
        <w:rPr>
          <w:color w:val="000000" w:themeColor="text1"/>
        </w:rPr>
        <w:t>letter</w:t>
      </w:r>
      <w:proofErr w:type="spellEnd"/>
      <w:r w:rsidRPr="00BC2D01">
        <w:rPr>
          <w:color w:val="000000" w:themeColor="text1"/>
        </w:rPr>
        <w:t xml:space="preserve"> 'E' </w:t>
      </w:r>
      <w:proofErr w:type="spellStart"/>
      <w:r w:rsidRPr="00BC2D01">
        <w:rPr>
          <w:color w:val="000000" w:themeColor="text1"/>
        </w:rPr>
        <w:t>followed</w:t>
      </w:r>
      <w:proofErr w:type="spellEnd"/>
      <w:r w:rsidRPr="00BC2D01">
        <w:rPr>
          <w:color w:val="000000" w:themeColor="text1"/>
        </w:rPr>
        <w:t xml:space="preserve"> by the </w:t>
      </w:r>
      <w:proofErr w:type="spellStart"/>
      <w:r w:rsidRPr="00BC2D01">
        <w:rPr>
          <w:color w:val="000000" w:themeColor="text1"/>
        </w:rPr>
        <w:t>distinguishing</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of the </w:t>
      </w:r>
      <w:proofErr w:type="spellStart"/>
      <w:r w:rsidRPr="00BC2D01">
        <w:rPr>
          <w:color w:val="000000" w:themeColor="text1"/>
        </w:rPr>
        <w:t>Contracting</w:t>
      </w:r>
      <w:proofErr w:type="spellEnd"/>
      <w:r w:rsidRPr="00BC2D01">
        <w:rPr>
          <w:color w:val="000000" w:themeColor="text1"/>
        </w:rPr>
        <w:t xml:space="preserve"> Party </w:t>
      </w:r>
      <w:proofErr w:type="spellStart"/>
      <w:r w:rsidRPr="00BC2D01">
        <w:rPr>
          <w:color w:val="000000" w:themeColor="text1"/>
        </w:rPr>
        <w:t>which</w:t>
      </w:r>
      <w:proofErr w:type="spellEnd"/>
      <w:r w:rsidRPr="00BC2D01">
        <w:rPr>
          <w:color w:val="000000" w:themeColor="text1"/>
        </w:rPr>
        <w:t xml:space="preserve"> has </w:t>
      </w:r>
      <w:proofErr w:type="spellStart"/>
      <w:r w:rsidRPr="00BC2D01">
        <w:rPr>
          <w:color w:val="000000" w:themeColor="text1"/>
        </w:rPr>
        <w:t>granted</w:t>
      </w:r>
      <w:proofErr w:type="spellEnd"/>
      <w:r w:rsidRPr="00BC2D01">
        <w:rPr>
          <w:color w:val="000000" w:themeColor="text1"/>
        </w:rPr>
        <w:t xml:space="preserve"> the type</w:t>
      </w:r>
      <w:r>
        <w:rPr>
          <w:color w:val="000000" w:themeColor="text1"/>
        </w:rPr>
        <w:t>-</w:t>
      </w:r>
      <w:proofErr w:type="spellStart"/>
      <w:r w:rsidRPr="00BC2D01">
        <w:rPr>
          <w:color w:val="000000" w:themeColor="text1"/>
        </w:rPr>
        <w:t>approval</w:t>
      </w:r>
      <w:proofErr w:type="spellEnd"/>
      <w:r w:rsidRPr="00BC2D01">
        <w:rPr>
          <w:color w:val="000000" w:themeColor="text1"/>
        </w:rPr>
        <w:t>.</w:t>
      </w:r>
    </w:p>
    <w:p w14:paraId="1E2678F4" w14:textId="77777777" w:rsidR="00F56817" w:rsidRPr="00BC2D01" w:rsidRDefault="00F56817" w:rsidP="00F56817">
      <w:pPr>
        <w:spacing w:after="120"/>
        <w:ind w:left="3402" w:right="1134" w:hanging="1134"/>
        <w:jc w:val="both"/>
        <w:rPr>
          <w:color w:val="000000" w:themeColor="text1"/>
        </w:rPr>
      </w:pPr>
      <w:r w:rsidRPr="00BC2D01">
        <w:rPr>
          <w:color w:val="000000" w:themeColor="text1"/>
        </w:rPr>
        <w:t xml:space="preserve">Section </w:t>
      </w:r>
      <w:proofErr w:type="gramStart"/>
      <w:r w:rsidRPr="00BC2D01">
        <w:rPr>
          <w:color w:val="000000" w:themeColor="text1"/>
        </w:rPr>
        <w:t>2:</w:t>
      </w:r>
      <w:proofErr w:type="gramEnd"/>
      <w:r w:rsidRPr="00BC2D01">
        <w:rPr>
          <w:color w:val="000000" w:themeColor="text1"/>
        </w:rPr>
        <w:tab/>
        <w:t xml:space="preserve">The </w:t>
      </w:r>
      <w:proofErr w:type="spellStart"/>
      <w:r w:rsidRPr="00BC2D01">
        <w:rPr>
          <w:color w:val="000000" w:themeColor="text1"/>
        </w:rPr>
        <w:t>number</w:t>
      </w:r>
      <w:proofErr w:type="spellEnd"/>
      <w:r w:rsidRPr="00BC2D01">
        <w:rPr>
          <w:color w:val="000000" w:themeColor="text1"/>
        </w:rPr>
        <w:t xml:space="preserve"> [of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followed</w:t>
      </w:r>
      <w:proofErr w:type="spellEnd"/>
      <w:r w:rsidRPr="00BC2D01">
        <w:rPr>
          <w:color w:val="000000" w:themeColor="text1"/>
        </w:rPr>
        <w:t xml:space="preserve"> by the </w:t>
      </w:r>
      <w:proofErr w:type="spellStart"/>
      <w:r w:rsidRPr="00BC2D01">
        <w:rPr>
          <w:color w:val="000000" w:themeColor="text1"/>
        </w:rPr>
        <w:t>letter</w:t>
      </w:r>
      <w:proofErr w:type="spellEnd"/>
      <w:r w:rsidRPr="00BC2D01">
        <w:rPr>
          <w:color w:val="000000" w:themeColor="text1"/>
        </w:rPr>
        <w:t xml:space="preserve"> 'R', </w:t>
      </w:r>
      <w:proofErr w:type="spellStart"/>
      <w:r w:rsidRPr="00BC2D01">
        <w:rPr>
          <w:color w:val="000000" w:themeColor="text1"/>
        </w:rPr>
        <w:t>successively</w:t>
      </w:r>
      <w:proofErr w:type="spellEnd"/>
      <w:r w:rsidRPr="00BC2D01">
        <w:rPr>
          <w:color w:val="000000" w:themeColor="text1"/>
        </w:rPr>
        <w:t xml:space="preserve"> </w:t>
      </w:r>
      <w:proofErr w:type="spellStart"/>
      <w:r w:rsidRPr="00BC2D01">
        <w:rPr>
          <w:color w:val="000000" w:themeColor="text1"/>
        </w:rPr>
        <w:t>followed</w:t>
      </w:r>
      <w:proofErr w:type="spellEnd"/>
      <w:r w:rsidRPr="00BC2D01">
        <w:rPr>
          <w:color w:val="000000" w:themeColor="text1"/>
        </w:rPr>
        <w:t xml:space="preserve"> by:</w:t>
      </w:r>
    </w:p>
    <w:p w14:paraId="44FAE508" w14:textId="77777777" w:rsidR="00F56817" w:rsidRPr="00BC2D01" w:rsidRDefault="00F56817" w:rsidP="00F56817">
      <w:pPr>
        <w:spacing w:after="120"/>
        <w:ind w:left="3969" w:right="1134" w:hanging="567"/>
        <w:jc w:val="both"/>
        <w:rPr>
          <w:color w:val="000000" w:themeColor="text1"/>
        </w:rPr>
      </w:pPr>
      <w:r w:rsidRPr="00BC2D01">
        <w:rPr>
          <w:color w:val="000000" w:themeColor="text1"/>
        </w:rPr>
        <w:t>(a)</w:t>
      </w:r>
      <w:r w:rsidRPr="00BC2D01">
        <w:tab/>
      </w:r>
      <w:proofErr w:type="spellStart"/>
      <w:r w:rsidRPr="00BC2D01">
        <w:rPr>
          <w:color w:val="000000" w:themeColor="text1"/>
        </w:rPr>
        <w:t>Two</w:t>
      </w:r>
      <w:proofErr w:type="spellEnd"/>
      <w:r w:rsidRPr="00BC2D01">
        <w:rPr>
          <w:color w:val="000000" w:themeColor="text1"/>
        </w:rPr>
        <w:t xml:space="preserve"> digits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leading</w:t>
      </w:r>
      <w:proofErr w:type="spellEnd"/>
      <w:r w:rsidRPr="00BC2D01">
        <w:rPr>
          <w:color w:val="000000" w:themeColor="text1"/>
        </w:rPr>
        <w:t xml:space="preserve"> </w:t>
      </w:r>
      <w:proofErr w:type="spellStart"/>
      <w:r w:rsidRPr="00BC2D01">
        <w:rPr>
          <w:color w:val="000000" w:themeColor="text1"/>
        </w:rPr>
        <w:t>zeros</w:t>
      </w:r>
      <w:proofErr w:type="spellEnd"/>
      <w:r w:rsidRPr="00BC2D01">
        <w:rPr>
          <w:color w:val="000000" w:themeColor="text1"/>
        </w:rPr>
        <w:t xml:space="preserve"> as applicable) </w:t>
      </w:r>
      <w:proofErr w:type="spellStart"/>
      <w:r w:rsidRPr="00BC2D01">
        <w:rPr>
          <w:color w:val="000000" w:themeColor="text1"/>
        </w:rPr>
        <w:t>indicating</w:t>
      </w:r>
      <w:proofErr w:type="spellEnd"/>
      <w:r w:rsidRPr="00BC2D01">
        <w:rPr>
          <w:color w:val="000000" w:themeColor="text1"/>
        </w:rPr>
        <w:t xml:space="preserve"> the </w:t>
      </w:r>
      <w:proofErr w:type="spellStart"/>
      <w:r w:rsidRPr="00BC2D01">
        <w:rPr>
          <w:color w:val="000000" w:themeColor="text1"/>
        </w:rPr>
        <w:t>series</w:t>
      </w:r>
      <w:proofErr w:type="spellEnd"/>
      <w:r w:rsidRPr="00BC2D01">
        <w:rPr>
          <w:color w:val="000000" w:themeColor="text1"/>
        </w:rPr>
        <w:t xml:space="preserve"> of </w:t>
      </w:r>
      <w:proofErr w:type="spellStart"/>
      <w:r w:rsidRPr="00BC2D01">
        <w:rPr>
          <w:color w:val="000000" w:themeColor="text1"/>
        </w:rPr>
        <w:t>amendments</w:t>
      </w:r>
      <w:proofErr w:type="spellEnd"/>
      <w:r w:rsidRPr="00BC2D01">
        <w:rPr>
          <w:color w:val="000000" w:themeColor="text1"/>
        </w:rPr>
        <w:t xml:space="preserve"> </w:t>
      </w:r>
      <w:proofErr w:type="spellStart"/>
      <w:r w:rsidRPr="00BC2D01">
        <w:rPr>
          <w:color w:val="000000" w:themeColor="text1"/>
        </w:rPr>
        <w:t>incorporating</w:t>
      </w:r>
      <w:proofErr w:type="spellEnd"/>
      <w:r w:rsidRPr="00BC2D01">
        <w:rPr>
          <w:color w:val="000000" w:themeColor="text1"/>
        </w:rPr>
        <w:t xml:space="preserve"> the </w:t>
      </w:r>
      <w:proofErr w:type="spellStart"/>
      <w:r w:rsidRPr="00BC2D01">
        <w:rPr>
          <w:color w:val="000000" w:themeColor="text1"/>
        </w:rPr>
        <w:t>technical</w:t>
      </w:r>
      <w:proofErr w:type="spellEnd"/>
      <w:r w:rsidRPr="00BC2D01">
        <w:rPr>
          <w:color w:val="000000" w:themeColor="text1"/>
        </w:rPr>
        <w:t xml:space="preserve"> provisions of the UN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applied</w:t>
      </w:r>
      <w:proofErr w:type="spellEnd"/>
      <w:r w:rsidRPr="00BC2D01">
        <w:rPr>
          <w:color w:val="000000" w:themeColor="text1"/>
        </w:rPr>
        <w:t xml:space="preserve"> to the </w:t>
      </w:r>
      <w:proofErr w:type="spellStart"/>
      <w:r w:rsidRPr="00BC2D01">
        <w:rPr>
          <w:color w:val="000000" w:themeColor="text1"/>
        </w:rPr>
        <w:t>approval</w:t>
      </w:r>
      <w:proofErr w:type="spellEnd"/>
      <w:r w:rsidRPr="00BC2D01">
        <w:rPr>
          <w:color w:val="000000" w:themeColor="text1"/>
        </w:rPr>
        <w:t xml:space="preserve"> (00 for the UN </w:t>
      </w:r>
      <w:proofErr w:type="spellStart"/>
      <w:r w:rsidRPr="00BC2D01">
        <w:rPr>
          <w:color w:val="000000" w:themeColor="text1"/>
        </w:rPr>
        <w:t>Regulation</w:t>
      </w:r>
      <w:proofErr w:type="spellEnd"/>
      <w:r w:rsidRPr="00BC2D01">
        <w:rPr>
          <w:color w:val="000000" w:themeColor="text1"/>
        </w:rPr>
        <w:t xml:space="preserve"> in </w:t>
      </w:r>
      <w:proofErr w:type="spellStart"/>
      <w:r w:rsidRPr="00BC2D01">
        <w:rPr>
          <w:color w:val="000000" w:themeColor="text1"/>
        </w:rPr>
        <w:t>its</w:t>
      </w:r>
      <w:proofErr w:type="spellEnd"/>
      <w:r w:rsidRPr="00BC2D01">
        <w:rPr>
          <w:color w:val="000000" w:themeColor="text1"/>
        </w:rPr>
        <w:t xml:space="preserve"> original </w:t>
      </w:r>
      <w:proofErr w:type="spellStart"/>
      <w:r w:rsidRPr="00BC2D01">
        <w:rPr>
          <w:color w:val="000000" w:themeColor="text1"/>
        </w:rPr>
        <w:t>form</w:t>
      </w:r>
      <w:proofErr w:type="spellEnd"/>
      <w:proofErr w:type="gramStart"/>
      <w:r w:rsidRPr="00BC2D01">
        <w:rPr>
          <w:color w:val="000000" w:themeColor="text1"/>
        </w:rPr>
        <w:t>);</w:t>
      </w:r>
      <w:proofErr w:type="gramEnd"/>
    </w:p>
    <w:p w14:paraId="68314D2E" w14:textId="77777777" w:rsidR="00F56817" w:rsidRPr="00BC2D01" w:rsidRDefault="00F56817" w:rsidP="00F56817">
      <w:pPr>
        <w:spacing w:after="120"/>
        <w:ind w:left="3969" w:right="1134" w:hanging="567"/>
        <w:jc w:val="both"/>
        <w:rPr>
          <w:color w:val="000000" w:themeColor="text1"/>
        </w:rPr>
      </w:pPr>
      <w:r w:rsidRPr="00BC2D01">
        <w:rPr>
          <w:color w:val="000000" w:themeColor="text1"/>
        </w:rPr>
        <w:t>(b)</w:t>
      </w:r>
      <w:r w:rsidRPr="00BC2D01">
        <w:tab/>
      </w:r>
      <w:r w:rsidRPr="00BC2D01">
        <w:rPr>
          <w:color w:val="000000" w:themeColor="text1"/>
        </w:rPr>
        <w:t xml:space="preserve">A slash (/) and </w:t>
      </w:r>
      <w:proofErr w:type="spellStart"/>
      <w:r w:rsidRPr="00BC2D01">
        <w:rPr>
          <w:color w:val="000000" w:themeColor="text1"/>
        </w:rPr>
        <w:t>two</w:t>
      </w:r>
      <w:proofErr w:type="spellEnd"/>
      <w:r w:rsidRPr="00BC2D01">
        <w:rPr>
          <w:color w:val="000000" w:themeColor="text1"/>
        </w:rPr>
        <w:t xml:space="preserve"> digits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leading</w:t>
      </w:r>
      <w:proofErr w:type="spellEnd"/>
      <w:r w:rsidRPr="00BC2D01">
        <w:rPr>
          <w:color w:val="000000" w:themeColor="text1"/>
        </w:rPr>
        <w:t xml:space="preserve"> </w:t>
      </w:r>
      <w:proofErr w:type="spellStart"/>
      <w:r w:rsidRPr="00BC2D01">
        <w:rPr>
          <w:color w:val="000000" w:themeColor="text1"/>
        </w:rPr>
        <w:t>zeros</w:t>
      </w:r>
      <w:proofErr w:type="spellEnd"/>
      <w:r w:rsidRPr="00BC2D01">
        <w:rPr>
          <w:color w:val="000000" w:themeColor="text1"/>
        </w:rPr>
        <w:t xml:space="preserve"> as applicable) </w:t>
      </w:r>
      <w:proofErr w:type="spellStart"/>
      <w:r w:rsidRPr="00BC2D01">
        <w:rPr>
          <w:color w:val="000000" w:themeColor="text1"/>
        </w:rPr>
        <w:t>indicating</w:t>
      </w:r>
      <w:proofErr w:type="spellEnd"/>
      <w:r w:rsidRPr="00BC2D01">
        <w:rPr>
          <w:color w:val="000000" w:themeColor="text1"/>
        </w:rPr>
        <w:t xml:space="preserve"> the </w:t>
      </w:r>
      <w:proofErr w:type="spellStart"/>
      <w:r w:rsidRPr="00BC2D01">
        <w:rPr>
          <w:color w:val="000000" w:themeColor="text1"/>
        </w:rPr>
        <w:t>number</w:t>
      </w:r>
      <w:proofErr w:type="spellEnd"/>
      <w:r w:rsidRPr="00BC2D01">
        <w:rPr>
          <w:color w:val="000000" w:themeColor="text1"/>
        </w:rPr>
        <w:t xml:space="preserve"> of </w:t>
      </w:r>
      <w:proofErr w:type="spellStart"/>
      <w:r w:rsidRPr="00BC2D01">
        <w:rPr>
          <w:color w:val="000000" w:themeColor="text1"/>
        </w:rPr>
        <w:t>supplements</w:t>
      </w:r>
      <w:proofErr w:type="spellEnd"/>
      <w:r w:rsidRPr="00BC2D01">
        <w:rPr>
          <w:color w:val="000000" w:themeColor="text1"/>
        </w:rPr>
        <w:t xml:space="preserve"> to the </w:t>
      </w:r>
      <w:proofErr w:type="spellStart"/>
      <w:r w:rsidRPr="00BC2D01">
        <w:rPr>
          <w:color w:val="000000" w:themeColor="text1"/>
        </w:rPr>
        <w:t>series</w:t>
      </w:r>
      <w:proofErr w:type="spellEnd"/>
      <w:r w:rsidRPr="00BC2D01">
        <w:rPr>
          <w:color w:val="000000" w:themeColor="text1"/>
        </w:rPr>
        <w:t xml:space="preserve"> of </w:t>
      </w:r>
      <w:proofErr w:type="spellStart"/>
      <w:r w:rsidRPr="00BC2D01">
        <w:rPr>
          <w:color w:val="000000" w:themeColor="text1"/>
        </w:rPr>
        <w:t>amendments</w:t>
      </w:r>
      <w:proofErr w:type="spellEnd"/>
      <w:r w:rsidRPr="00BC2D01">
        <w:rPr>
          <w:color w:val="000000" w:themeColor="text1"/>
        </w:rPr>
        <w:t xml:space="preserve"> </w:t>
      </w:r>
      <w:proofErr w:type="spellStart"/>
      <w:r w:rsidRPr="00BC2D01">
        <w:rPr>
          <w:color w:val="000000" w:themeColor="text1"/>
        </w:rPr>
        <w:t>applied</w:t>
      </w:r>
      <w:proofErr w:type="spellEnd"/>
      <w:r w:rsidRPr="00BC2D01">
        <w:rPr>
          <w:color w:val="000000" w:themeColor="text1"/>
        </w:rPr>
        <w:t xml:space="preserve"> to the </w:t>
      </w:r>
      <w:proofErr w:type="spellStart"/>
      <w:r w:rsidRPr="00BC2D01">
        <w:rPr>
          <w:color w:val="000000" w:themeColor="text1"/>
        </w:rPr>
        <w:t>approval</w:t>
      </w:r>
      <w:proofErr w:type="spellEnd"/>
      <w:r w:rsidRPr="00BC2D01">
        <w:rPr>
          <w:color w:val="000000" w:themeColor="text1"/>
        </w:rPr>
        <w:t xml:space="preserve"> (00 for the </w:t>
      </w:r>
      <w:proofErr w:type="spellStart"/>
      <w:r w:rsidRPr="00BC2D01">
        <w:rPr>
          <w:color w:val="000000" w:themeColor="text1"/>
        </w:rPr>
        <w:t>series</w:t>
      </w:r>
      <w:proofErr w:type="spellEnd"/>
      <w:r w:rsidRPr="00BC2D01">
        <w:rPr>
          <w:color w:val="000000" w:themeColor="text1"/>
        </w:rPr>
        <w:t xml:space="preserve"> of </w:t>
      </w:r>
      <w:proofErr w:type="spellStart"/>
      <w:r w:rsidRPr="00BC2D01">
        <w:rPr>
          <w:color w:val="000000" w:themeColor="text1"/>
        </w:rPr>
        <w:t>amendments</w:t>
      </w:r>
      <w:proofErr w:type="spellEnd"/>
      <w:r w:rsidRPr="00BC2D01">
        <w:rPr>
          <w:color w:val="000000" w:themeColor="text1"/>
        </w:rPr>
        <w:t xml:space="preserve"> in </w:t>
      </w:r>
      <w:proofErr w:type="spellStart"/>
      <w:r w:rsidRPr="00BC2D01">
        <w:rPr>
          <w:color w:val="000000" w:themeColor="text1"/>
        </w:rPr>
        <w:t>its</w:t>
      </w:r>
      <w:proofErr w:type="spellEnd"/>
      <w:r w:rsidRPr="00BC2D01">
        <w:rPr>
          <w:color w:val="000000" w:themeColor="text1"/>
        </w:rPr>
        <w:t xml:space="preserve"> original </w:t>
      </w:r>
      <w:proofErr w:type="spellStart"/>
      <w:r w:rsidRPr="00BC2D01">
        <w:rPr>
          <w:color w:val="000000" w:themeColor="text1"/>
        </w:rPr>
        <w:t>form</w:t>
      </w:r>
      <w:proofErr w:type="spellEnd"/>
      <w:proofErr w:type="gramStart"/>
      <w:r w:rsidRPr="00BC2D01">
        <w:rPr>
          <w:color w:val="000000" w:themeColor="text1"/>
        </w:rPr>
        <w:t>);</w:t>
      </w:r>
      <w:proofErr w:type="gramEnd"/>
    </w:p>
    <w:p w14:paraId="466ABF6B" w14:textId="77777777" w:rsidR="00F56817" w:rsidRPr="00BC2D01" w:rsidRDefault="00F56817" w:rsidP="00F56817">
      <w:pPr>
        <w:spacing w:after="120"/>
        <w:ind w:left="3402" w:right="1134" w:hanging="1134"/>
        <w:jc w:val="both"/>
        <w:rPr>
          <w:color w:val="000000" w:themeColor="text1"/>
        </w:rPr>
      </w:pPr>
      <w:r w:rsidRPr="00BC2D01">
        <w:rPr>
          <w:color w:val="000000" w:themeColor="text1"/>
        </w:rPr>
        <w:t xml:space="preserve">Section </w:t>
      </w:r>
      <w:proofErr w:type="gramStart"/>
      <w:r w:rsidRPr="00BC2D01">
        <w:rPr>
          <w:color w:val="000000" w:themeColor="text1"/>
        </w:rPr>
        <w:t>3:</w:t>
      </w:r>
      <w:proofErr w:type="gramEnd"/>
      <w:r w:rsidRPr="00BC2D01">
        <w:rPr>
          <w:color w:val="000000" w:themeColor="text1"/>
        </w:rPr>
        <w:tab/>
        <w:t xml:space="preserve">A four-digit </w:t>
      </w:r>
      <w:proofErr w:type="spellStart"/>
      <w:r w:rsidRPr="00BC2D01">
        <w:rPr>
          <w:color w:val="000000" w:themeColor="text1"/>
        </w:rPr>
        <w:t>sequential</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leading</w:t>
      </w:r>
      <w:proofErr w:type="spellEnd"/>
      <w:r w:rsidRPr="00BC2D01">
        <w:rPr>
          <w:color w:val="000000" w:themeColor="text1"/>
        </w:rPr>
        <w:t xml:space="preserve"> </w:t>
      </w:r>
      <w:proofErr w:type="spellStart"/>
      <w:r w:rsidRPr="00BC2D01">
        <w:rPr>
          <w:color w:val="000000" w:themeColor="text1"/>
        </w:rPr>
        <w:t>zeros</w:t>
      </w:r>
      <w:proofErr w:type="spellEnd"/>
      <w:r w:rsidRPr="00BC2D01">
        <w:rPr>
          <w:color w:val="000000" w:themeColor="text1"/>
        </w:rPr>
        <w:t xml:space="preserve"> as applicable). The </w:t>
      </w:r>
      <w:proofErr w:type="spellStart"/>
      <w:r w:rsidRPr="00BC2D01">
        <w:rPr>
          <w:color w:val="000000" w:themeColor="text1"/>
        </w:rPr>
        <w:t>sequence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start </w:t>
      </w:r>
      <w:proofErr w:type="spellStart"/>
      <w:r w:rsidRPr="00BC2D01">
        <w:rPr>
          <w:color w:val="000000" w:themeColor="text1"/>
        </w:rPr>
        <w:t>from</w:t>
      </w:r>
      <w:proofErr w:type="spellEnd"/>
      <w:r w:rsidRPr="00BC2D01">
        <w:rPr>
          <w:color w:val="000000" w:themeColor="text1"/>
        </w:rPr>
        <w:t xml:space="preserve"> 0001.</w:t>
      </w:r>
    </w:p>
    <w:p w14:paraId="083E4052" w14:textId="77777777" w:rsidR="00F56817" w:rsidRPr="00BC2D01" w:rsidRDefault="00F56817" w:rsidP="00F56817">
      <w:pPr>
        <w:spacing w:after="120"/>
        <w:ind w:left="3402" w:right="1134" w:hanging="1134"/>
        <w:jc w:val="both"/>
        <w:rPr>
          <w:color w:val="000000" w:themeColor="text1"/>
        </w:rPr>
      </w:pPr>
      <w:r w:rsidRPr="00BC2D01">
        <w:rPr>
          <w:color w:val="000000" w:themeColor="text1"/>
        </w:rPr>
        <w:t xml:space="preserve">Section </w:t>
      </w:r>
      <w:proofErr w:type="gramStart"/>
      <w:r w:rsidRPr="00BC2D01">
        <w:rPr>
          <w:color w:val="000000" w:themeColor="text1"/>
        </w:rPr>
        <w:t>4:</w:t>
      </w:r>
      <w:proofErr w:type="gramEnd"/>
      <w:r w:rsidRPr="00BC2D01">
        <w:rPr>
          <w:color w:val="000000" w:themeColor="text1"/>
        </w:rPr>
        <w:tab/>
        <w:t xml:space="preserve">A </w:t>
      </w:r>
      <w:proofErr w:type="spellStart"/>
      <w:r w:rsidRPr="00BC2D01">
        <w:rPr>
          <w:color w:val="000000" w:themeColor="text1"/>
        </w:rPr>
        <w:t>two</w:t>
      </w:r>
      <w:proofErr w:type="spellEnd"/>
      <w:r w:rsidRPr="00BC2D01">
        <w:rPr>
          <w:color w:val="000000" w:themeColor="text1"/>
        </w:rPr>
        <w:t xml:space="preserve">-digit </w:t>
      </w:r>
      <w:proofErr w:type="spellStart"/>
      <w:r w:rsidRPr="00BC2D01">
        <w:rPr>
          <w:color w:val="000000" w:themeColor="text1"/>
        </w:rPr>
        <w:t>sequential</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leading</w:t>
      </w:r>
      <w:proofErr w:type="spellEnd"/>
      <w:r w:rsidRPr="00BC2D01">
        <w:rPr>
          <w:color w:val="000000" w:themeColor="text1"/>
        </w:rPr>
        <w:t xml:space="preserve"> </w:t>
      </w:r>
      <w:proofErr w:type="spellStart"/>
      <w:r w:rsidRPr="00BC2D01">
        <w:rPr>
          <w:color w:val="000000" w:themeColor="text1"/>
        </w:rPr>
        <w:t>zeros</w:t>
      </w:r>
      <w:proofErr w:type="spellEnd"/>
      <w:r w:rsidRPr="00BC2D01">
        <w:rPr>
          <w:color w:val="000000" w:themeColor="text1"/>
        </w:rPr>
        <w:t xml:space="preserve"> if applicable) to </w:t>
      </w:r>
      <w:proofErr w:type="spellStart"/>
      <w:r w:rsidRPr="00BC2D01">
        <w:rPr>
          <w:color w:val="000000" w:themeColor="text1"/>
        </w:rPr>
        <w:t>denote</w:t>
      </w:r>
      <w:proofErr w:type="spellEnd"/>
      <w:r w:rsidRPr="00BC2D01">
        <w:rPr>
          <w:color w:val="000000" w:themeColor="text1"/>
        </w:rPr>
        <w:t xml:space="preserve"> the extension. The </w:t>
      </w:r>
      <w:proofErr w:type="spellStart"/>
      <w:r w:rsidRPr="00BC2D01">
        <w:rPr>
          <w:color w:val="000000" w:themeColor="text1"/>
        </w:rPr>
        <w:t>sequence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start </w:t>
      </w:r>
      <w:proofErr w:type="spellStart"/>
      <w:r w:rsidRPr="00BC2D01">
        <w:rPr>
          <w:color w:val="000000" w:themeColor="text1"/>
        </w:rPr>
        <w:t>from</w:t>
      </w:r>
      <w:proofErr w:type="spellEnd"/>
      <w:r w:rsidRPr="00BC2D01">
        <w:rPr>
          <w:color w:val="000000" w:themeColor="text1"/>
        </w:rPr>
        <w:t xml:space="preserve"> 00.</w:t>
      </w:r>
    </w:p>
    <w:p w14:paraId="57363219" w14:textId="77777777" w:rsidR="00F56817" w:rsidRPr="00BC2D01" w:rsidRDefault="00F56817" w:rsidP="00F56817">
      <w:pPr>
        <w:spacing w:after="120"/>
        <w:ind w:left="3402" w:right="1134" w:hanging="1134"/>
        <w:jc w:val="both"/>
        <w:rPr>
          <w:color w:val="000000" w:themeColor="text1"/>
        </w:rPr>
      </w:pPr>
      <w:r w:rsidRPr="00BC2D01">
        <w:rPr>
          <w:color w:val="000000" w:themeColor="text1"/>
        </w:rPr>
        <w:t xml:space="preserve">All digits </w:t>
      </w:r>
      <w:proofErr w:type="spellStart"/>
      <w:r w:rsidRPr="00BC2D01">
        <w:rPr>
          <w:color w:val="000000" w:themeColor="text1"/>
        </w:rPr>
        <w:t>shall</w:t>
      </w:r>
      <w:proofErr w:type="spellEnd"/>
      <w:r w:rsidRPr="00BC2D01">
        <w:rPr>
          <w:color w:val="000000" w:themeColor="text1"/>
        </w:rPr>
        <w:t xml:space="preserve"> be </w:t>
      </w:r>
      <w:proofErr w:type="spellStart"/>
      <w:r w:rsidRPr="00BC2D01">
        <w:rPr>
          <w:color w:val="000000" w:themeColor="text1"/>
        </w:rPr>
        <w:t>Arabic</w:t>
      </w:r>
      <w:proofErr w:type="spellEnd"/>
      <w:r w:rsidRPr="00BC2D01">
        <w:rPr>
          <w:color w:val="000000" w:themeColor="text1"/>
        </w:rPr>
        <w:t xml:space="preserve"> digits.</w:t>
      </w:r>
    </w:p>
    <w:p w14:paraId="552CDEA5"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5.2.2.</w:t>
      </w:r>
      <w:r w:rsidRPr="00BC2D01">
        <w:rPr>
          <w:color w:val="000000" w:themeColor="text1"/>
        </w:rPr>
        <w:tab/>
        <w:t xml:space="preserve">Example of an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to this </w:t>
      </w:r>
      <w:proofErr w:type="spellStart"/>
      <w:proofErr w:type="gramStart"/>
      <w:r w:rsidRPr="00BC2D01">
        <w:rPr>
          <w:color w:val="000000" w:themeColor="text1"/>
        </w:rPr>
        <w:t>Regulation</w:t>
      </w:r>
      <w:proofErr w:type="spellEnd"/>
      <w:r w:rsidRPr="00BC2D01">
        <w:rPr>
          <w:color w:val="000000" w:themeColor="text1"/>
        </w:rPr>
        <w:t>:</w:t>
      </w:r>
      <w:proofErr w:type="gramEnd"/>
    </w:p>
    <w:p w14:paraId="3566398E"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ab/>
        <w:t>E11*[XXX]R01/0</w:t>
      </w:r>
      <w:r>
        <w:rPr>
          <w:color w:val="000000" w:themeColor="text1"/>
        </w:rPr>
        <w:t>1</w:t>
      </w:r>
      <w:r w:rsidRPr="00BC2D01">
        <w:rPr>
          <w:color w:val="000000" w:themeColor="text1"/>
        </w:rPr>
        <w:t>*0123*01</w:t>
      </w:r>
    </w:p>
    <w:p w14:paraId="2DBADFB8"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ab/>
        <w:t xml:space="preserve">The first extension of the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numbered</w:t>
      </w:r>
      <w:proofErr w:type="spellEnd"/>
      <w:r w:rsidRPr="00BC2D01">
        <w:rPr>
          <w:color w:val="000000" w:themeColor="text1"/>
        </w:rPr>
        <w:t xml:space="preserve"> 0123, </w:t>
      </w:r>
      <w:proofErr w:type="spellStart"/>
      <w:r w:rsidRPr="00BC2D01">
        <w:rPr>
          <w:color w:val="000000" w:themeColor="text1"/>
        </w:rPr>
        <w:t>issued</w:t>
      </w:r>
      <w:proofErr w:type="spellEnd"/>
      <w:r w:rsidRPr="00BC2D01">
        <w:rPr>
          <w:color w:val="000000" w:themeColor="text1"/>
        </w:rPr>
        <w:t xml:space="preserve"> by the United </w:t>
      </w:r>
      <w:proofErr w:type="spellStart"/>
      <w:r w:rsidRPr="00BC2D01">
        <w:rPr>
          <w:color w:val="000000" w:themeColor="text1"/>
        </w:rPr>
        <w:t>Kingdom</w:t>
      </w:r>
      <w:proofErr w:type="spellEnd"/>
      <w:r w:rsidRPr="00BC2D01">
        <w:rPr>
          <w:color w:val="000000" w:themeColor="text1"/>
        </w:rPr>
        <w:t xml:space="preserve"> to </w:t>
      </w:r>
      <w:proofErr w:type="spellStart"/>
      <w:r>
        <w:rPr>
          <w:color w:val="000000" w:themeColor="text1"/>
        </w:rPr>
        <w:t>Supplement</w:t>
      </w:r>
      <w:proofErr w:type="spellEnd"/>
      <w:r>
        <w:rPr>
          <w:color w:val="000000" w:themeColor="text1"/>
        </w:rPr>
        <w:t xml:space="preserve"> 1 to </w:t>
      </w:r>
      <w:proofErr w:type="spellStart"/>
      <w:r w:rsidRPr="00BC2D01">
        <w:rPr>
          <w:color w:val="000000" w:themeColor="text1"/>
        </w:rPr>
        <w:t>Series</w:t>
      </w:r>
      <w:proofErr w:type="spellEnd"/>
      <w:r w:rsidRPr="00BC2D01">
        <w:rPr>
          <w:color w:val="000000" w:themeColor="text1"/>
        </w:rPr>
        <w:t xml:space="preserve"> of </w:t>
      </w:r>
      <w:proofErr w:type="spellStart"/>
      <w:r w:rsidRPr="00BC2D01">
        <w:rPr>
          <w:color w:val="000000" w:themeColor="text1"/>
        </w:rPr>
        <w:t>Amendments</w:t>
      </w:r>
      <w:proofErr w:type="spellEnd"/>
      <w:r w:rsidRPr="00BC2D01">
        <w:rPr>
          <w:color w:val="000000" w:themeColor="text1"/>
        </w:rPr>
        <w:t xml:space="preserve"> 01.</w:t>
      </w:r>
    </w:p>
    <w:p w14:paraId="7525553B"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5.2.3.</w:t>
      </w:r>
      <w:r w:rsidRPr="00BC2D01">
        <w:rPr>
          <w:color w:val="000000" w:themeColor="text1"/>
        </w:rPr>
        <w:tab/>
        <w:t xml:space="preserve">The </w:t>
      </w:r>
      <w:proofErr w:type="spellStart"/>
      <w:r w:rsidRPr="00BC2D01">
        <w:rPr>
          <w:color w:val="000000" w:themeColor="text1"/>
        </w:rPr>
        <w:t>same</w:t>
      </w:r>
      <w:proofErr w:type="spellEnd"/>
      <w:r w:rsidRPr="00BC2D01">
        <w:rPr>
          <w:color w:val="000000" w:themeColor="text1"/>
        </w:rPr>
        <w:t xml:space="preserve"> </w:t>
      </w:r>
      <w:proofErr w:type="spellStart"/>
      <w:r w:rsidRPr="00BC2D01">
        <w:rPr>
          <w:color w:val="000000" w:themeColor="text1"/>
        </w:rPr>
        <w:t>Contracting</w:t>
      </w:r>
      <w:proofErr w:type="spellEnd"/>
      <w:r w:rsidRPr="00BC2D01">
        <w:rPr>
          <w:color w:val="000000" w:themeColor="text1"/>
        </w:rPr>
        <w:t xml:space="preserve"> Party </w:t>
      </w:r>
      <w:proofErr w:type="spellStart"/>
      <w:r w:rsidRPr="00BC2D01">
        <w:rPr>
          <w:color w:val="000000" w:themeColor="text1"/>
        </w:rPr>
        <w:t>shall</w:t>
      </w:r>
      <w:proofErr w:type="spellEnd"/>
      <w:r w:rsidRPr="00BC2D01">
        <w:rPr>
          <w:color w:val="000000" w:themeColor="text1"/>
        </w:rPr>
        <w:t xml:space="preserve"> not </w:t>
      </w:r>
      <w:proofErr w:type="spellStart"/>
      <w:r w:rsidRPr="00BC2D01">
        <w:rPr>
          <w:color w:val="000000" w:themeColor="text1"/>
        </w:rPr>
        <w:t>assign</w:t>
      </w:r>
      <w:proofErr w:type="spellEnd"/>
      <w:r w:rsidRPr="00BC2D01">
        <w:rPr>
          <w:color w:val="000000" w:themeColor="text1"/>
        </w:rPr>
        <w:t xml:space="preserve"> the </w:t>
      </w:r>
      <w:proofErr w:type="spellStart"/>
      <w:r w:rsidRPr="00BC2D01">
        <w:rPr>
          <w:color w:val="000000" w:themeColor="text1"/>
        </w:rPr>
        <w:t>same</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to </w:t>
      </w:r>
      <w:proofErr w:type="spellStart"/>
      <w:r w:rsidRPr="00BC2D01">
        <w:rPr>
          <w:color w:val="000000" w:themeColor="text1"/>
        </w:rPr>
        <w:t>another</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type. </w:t>
      </w:r>
    </w:p>
    <w:p w14:paraId="3443ABE6"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5.3.</w:t>
      </w:r>
      <w:r w:rsidRPr="00BC2D01">
        <w:rPr>
          <w:color w:val="000000" w:themeColor="text1"/>
        </w:rPr>
        <w:tab/>
        <w:t xml:space="preserve">Notice of </w:t>
      </w:r>
      <w:proofErr w:type="spellStart"/>
      <w:r w:rsidRPr="00BC2D01">
        <w:rPr>
          <w:color w:val="000000" w:themeColor="text1"/>
        </w:rPr>
        <w:t>approval</w:t>
      </w:r>
      <w:proofErr w:type="spellEnd"/>
      <w:r w:rsidRPr="00BC2D01">
        <w:rPr>
          <w:color w:val="000000" w:themeColor="text1"/>
        </w:rPr>
        <w:t xml:space="preserve"> or of extension or </w:t>
      </w:r>
      <w:proofErr w:type="spellStart"/>
      <w:r w:rsidRPr="00BC2D01">
        <w:rPr>
          <w:color w:val="000000" w:themeColor="text1"/>
        </w:rPr>
        <w:t>refusal</w:t>
      </w:r>
      <w:proofErr w:type="spellEnd"/>
      <w:r w:rsidRPr="00BC2D01">
        <w:rPr>
          <w:color w:val="000000" w:themeColor="text1"/>
        </w:rPr>
        <w:t xml:space="preserve"> of </w:t>
      </w:r>
      <w:proofErr w:type="spellStart"/>
      <w:r w:rsidRPr="00BC2D01">
        <w:rPr>
          <w:color w:val="000000" w:themeColor="text1"/>
        </w:rPr>
        <w:t>approval</w:t>
      </w:r>
      <w:proofErr w:type="spellEnd"/>
      <w:r w:rsidRPr="00BC2D01">
        <w:rPr>
          <w:color w:val="000000" w:themeColor="text1"/>
        </w:rPr>
        <w:t xml:space="preserve"> of a </w:t>
      </w:r>
      <w:proofErr w:type="spellStart"/>
      <w:r w:rsidRPr="00BC2D01">
        <w:rPr>
          <w:color w:val="000000" w:themeColor="text1"/>
        </w:rPr>
        <w:t>vehicle</w:t>
      </w:r>
      <w:proofErr w:type="spellEnd"/>
      <w:r w:rsidRPr="00BC2D01">
        <w:rPr>
          <w:color w:val="000000" w:themeColor="text1"/>
        </w:rPr>
        <w:t xml:space="preserve"> type </w:t>
      </w:r>
      <w:proofErr w:type="spellStart"/>
      <w:r w:rsidRPr="00BC2D01">
        <w:rPr>
          <w:color w:val="000000" w:themeColor="text1"/>
        </w:rPr>
        <w:t>pursuant</w:t>
      </w:r>
      <w:proofErr w:type="spellEnd"/>
      <w:r w:rsidRPr="00BC2D01">
        <w:rPr>
          <w:color w:val="000000" w:themeColor="text1"/>
        </w:rPr>
        <w:t xml:space="preserve"> to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communicated</w:t>
      </w:r>
      <w:proofErr w:type="spellEnd"/>
      <w:r w:rsidRPr="00BC2D01">
        <w:rPr>
          <w:color w:val="000000" w:themeColor="text1"/>
        </w:rPr>
        <w:t xml:space="preserve"> to the </w:t>
      </w:r>
      <w:proofErr w:type="spellStart"/>
      <w:r w:rsidRPr="00BC2D01">
        <w:rPr>
          <w:color w:val="000000" w:themeColor="text1"/>
        </w:rPr>
        <w:t>Contracting</w:t>
      </w:r>
      <w:proofErr w:type="spellEnd"/>
      <w:r w:rsidRPr="00BC2D01">
        <w:rPr>
          <w:color w:val="000000" w:themeColor="text1"/>
        </w:rPr>
        <w:t xml:space="preserve"> Parties to the 1958 Agreement </w:t>
      </w:r>
      <w:proofErr w:type="spellStart"/>
      <w:r w:rsidRPr="00BC2D01">
        <w:rPr>
          <w:color w:val="000000" w:themeColor="text1"/>
        </w:rPr>
        <w:t>which</w:t>
      </w:r>
      <w:proofErr w:type="spellEnd"/>
      <w:r w:rsidRPr="00BC2D01">
        <w:rPr>
          <w:color w:val="000000" w:themeColor="text1"/>
        </w:rPr>
        <w:t xml:space="preserve"> </w:t>
      </w:r>
      <w:proofErr w:type="spellStart"/>
      <w:r w:rsidRPr="00BC2D01">
        <w:rPr>
          <w:color w:val="000000" w:themeColor="text1"/>
        </w:rPr>
        <w:t>apply</w:t>
      </w:r>
      <w:proofErr w:type="spellEnd"/>
      <w:r w:rsidRPr="00BC2D01">
        <w:rPr>
          <w:color w:val="000000" w:themeColor="text1"/>
        </w:rPr>
        <w:t xml:space="preserve"> this </w:t>
      </w:r>
      <w:proofErr w:type="spellStart"/>
      <w:r w:rsidRPr="00BC2D01">
        <w:rPr>
          <w:color w:val="000000" w:themeColor="text1"/>
        </w:rPr>
        <w:t>Regulation</w:t>
      </w:r>
      <w:proofErr w:type="spellEnd"/>
      <w:r w:rsidRPr="00BC2D01">
        <w:rPr>
          <w:color w:val="000000" w:themeColor="text1"/>
        </w:rPr>
        <w:t xml:space="preserve"> by </w:t>
      </w:r>
      <w:proofErr w:type="spellStart"/>
      <w:r w:rsidRPr="00BC2D01">
        <w:rPr>
          <w:color w:val="000000" w:themeColor="text1"/>
        </w:rPr>
        <w:t>means</w:t>
      </w:r>
      <w:proofErr w:type="spellEnd"/>
      <w:r w:rsidRPr="00BC2D01">
        <w:rPr>
          <w:color w:val="000000" w:themeColor="text1"/>
        </w:rPr>
        <w:t xml:space="preserve"> of a </w:t>
      </w:r>
      <w:proofErr w:type="spellStart"/>
      <w:r w:rsidRPr="00BC2D01">
        <w:rPr>
          <w:color w:val="000000" w:themeColor="text1"/>
        </w:rPr>
        <w:t>form</w:t>
      </w:r>
      <w:proofErr w:type="spellEnd"/>
      <w:r w:rsidRPr="00BC2D01">
        <w:rPr>
          <w:color w:val="000000" w:themeColor="text1"/>
        </w:rPr>
        <w:t xml:space="preserve"> </w:t>
      </w:r>
      <w:proofErr w:type="spellStart"/>
      <w:r w:rsidRPr="00BC2D01">
        <w:rPr>
          <w:color w:val="000000" w:themeColor="text1"/>
        </w:rPr>
        <w:t>conforming</w:t>
      </w:r>
      <w:proofErr w:type="spellEnd"/>
      <w:r w:rsidRPr="00BC2D01">
        <w:rPr>
          <w:color w:val="000000" w:themeColor="text1"/>
        </w:rPr>
        <w:t xml:space="preserve"> to the model in Annex </w:t>
      </w:r>
      <w:r>
        <w:rPr>
          <w:color w:val="000000" w:themeColor="text1"/>
        </w:rPr>
        <w:t>2</w:t>
      </w:r>
      <w:r w:rsidRPr="00BC2D01">
        <w:rPr>
          <w:color w:val="000000" w:themeColor="text1"/>
        </w:rPr>
        <w:t xml:space="preserve"> to this </w:t>
      </w:r>
      <w:proofErr w:type="spellStart"/>
      <w:r w:rsidRPr="00BC2D01">
        <w:rPr>
          <w:color w:val="000000" w:themeColor="text1"/>
        </w:rPr>
        <w:t>Regulation</w:t>
      </w:r>
      <w:proofErr w:type="spellEnd"/>
      <w:r w:rsidRPr="00BC2D01">
        <w:rPr>
          <w:color w:val="000000" w:themeColor="text1"/>
        </w:rPr>
        <w:t>.</w:t>
      </w:r>
    </w:p>
    <w:p w14:paraId="23266CF3" w14:textId="77777777" w:rsidR="00F56817" w:rsidRPr="00B95C24" w:rsidRDefault="00F56817" w:rsidP="00F56817">
      <w:pPr>
        <w:pStyle w:val="HChG"/>
      </w:pPr>
      <w:r>
        <w:tab/>
      </w:r>
      <w:r>
        <w:tab/>
      </w:r>
      <w:r w:rsidRPr="00B95C24">
        <w:t>6.</w:t>
      </w:r>
      <w:r w:rsidRPr="00B95C24">
        <w:tab/>
      </w:r>
      <w:r>
        <w:tab/>
      </w:r>
      <w:proofErr w:type="spellStart"/>
      <w:r w:rsidRPr="00B95C24">
        <w:t>Markings</w:t>
      </w:r>
      <w:proofErr w:type="spellEnd"/>
    </w:p>
    <w:p w14:paraId="142E6A51"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6.1.</w:t>
      </w:r>
      <w:r w:rsidRPr="00BC2D01">
        <w:rPr>
          <w:color w:val="000000" w:themeColor="text1"/>
        </w:rPr>
        <w:tab/>
        <w:t xml:space="preserve">There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affixed</w:t>
      </w:r>
      <w:proofErr w:type="spellEnd"/>
      <w:r w:rsidRPr="00BC2D01">
        <w:rPr>
          <w:color w:val="000000" w:themeColor="text1"/>
        </w:rPr>
        <w:t xml:space="preserve">, </w:t>
      </w:r>
      <w:proofErr w:type="spellStart"/>
      <w:r w:rsidRPr="00BC2D01">
        <w:rPr>
          <w:color w:val="000000" w:themeColor="text1"/>
        </w:rPr>
        <w:t>conspicuously</w:t>
      </w:r>
      <w:proofErr w:type="spellEnd"/>
      <w:r w:rsidRPr="00BC2D01">
        <w:rPr>
          <w:color w:val="000000" w:themeColor="text1"/>
        </w:rPr>
        <w:t xml:space="preserve"> and in a </w:t>
      </w:r>
      <w:proofErr w:type="spellStart"/>
      <w:r w:rsidRPr="00BC2D01">
        <w:rPr>
          <w:color w:val="000000" w:themeColor="text1"/>
        </w:rPr>
        <w:t>readily</w:t>
      </w:r>
      <w:proofErr w:type="spellEnd"/>
      <w:r w:rsidRPr="00BC2D01">
        <w:rPr>
          <w:color w:val="000000" w:themeColor="text1"/>
        </w:rPr>
        <w:t xml:space="preserve"> accessible place </w:t>
      </w:r>
      <w:proofErr w:type="spellStart"/>
      <w:r w:rsidRPr="00BC2D01">
        <w:rPr>
          <w:color w:val="000000" w:themeColor="text1"/>
        </w:rPr>
        <w:t>specified</w:t>
      </w:r>
      <w:proofErr w:type="spellEnd"/>
      <w:r w:rsidRPr="00BC2D01">
        <w:rPr>
          <w:color w:val="000000" w:themeColor="text1"/>
        </w:rPr>
        <w:t xml:space="preserve"> on the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form</w:t>
      </w:r>
      <w:proofErr w:type="spellEnd"/>
      <w:r w:rsidRPr="00BC2D01">
        <w:rPr>
          <w:color w:val="000000" w:themeColor="text1"/>
        </w:rPr>
        <w:t xml:space="preserve">, to </w:t>
      </w:r>
      <w:proofErr w:type="spellStart"/>
      <w:r w:rsidRPr="00BC2D01">
        <w:rPr>
          <w:color w:val="000000" w:themeColor="text1"/>
        </w:rPr>
        <w:t>every</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conforming</w:t>
      </w:r>
      <w:proofErr w:type="spellEnd"/>
      <w:r w:rsidRPr="00BC2D01">
        <w:rPr>
          <w:color w:val="000000" w:themeColor="text1"/>
        </w:rPr>
        <w:t xml:space="preserve"> to a </w:t>
      </w:r>
      <w:proofErr w:type="spellStart"/>
      <w:r w:rsidRPr="00BC2D01">
        <w:rPr>
          <w:color w:val="000000" w:themeColor="text1"/>
        </w:rPr>
        <w:t>vehicle</w:t>
      </w:r>
      <w:proofErr w:type="spellEnd"/>
      <w:r w:rsidRPr="00BC2D01">
        <w:rPr>
          <w:color w:val="000000" w:themeColor="text1"/>
        </w:rPr>
        <w:t xml:space="preserve"> type </w:t>
      </w:r>
      <w:proofErr w:type="spellStart"/>
      <w:r w:rsidRPr="00BC2D01">
        <w:rPr>
          <w:color w:val="000000" w:themeColor="text1"/>
        </w:rPr>
        <w:t>approved</w:t>
      </w:r>
      <w:proofErr w:type="spellEnd"/>
      <w:r w:rsidRPr="00BC2D01">
        <w:rPr>
          <w:color w:val="000000" w:themeColor="text1"/>
        </w:rPr>
        <w:t xml:space="preserve"> </w:t>
      </w:r>
      <w:proofErr w:type="spellStart"/>
      <w:r w:rsidRPr="00BC2D01">
        <w:rPr>
          <w:color w:val="000000" w:themeColor="text1"/>
        </w:rPr>
        <w:t>under</w:t>
      </w:r>
      <w:proofErr w:type="spellEnd"/>
      <w:r w:rsidRPr="00BC2D01">
        <w:rPr>
          <w:color w:val="000000" w:themeColor="text1"/>
        </w:rPr>
        <w:t xml:space="preserve">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an</w:t>
      </w:r>
      <w:proofErr w:type="spellEnd"/>
      <w:r w:rsidRPr="00BC2D01">
        <w:rPr>
          <w:color w:val="000000" w:themeColor="text1"/>
        </w:rPr>
        <w:t xml:space="preserve"> international </w:t>
      </w:r>
      <w:proofErr w:type="spellStart"/>
      <w:r w:rsidRPr="00BC2D01">
        <w:rPr>
          <w:color w:val="000000" w:themeColor="text1"/>
        </w:rPr>
        <w:t>approval</w:t>
      </w:r>
      <w:proofErr w:type="spellEnd"/>
      <w:r w:rsidRPr="00BC2D01">
        <w:rPr>
          <w:color w:val="000000" w:themeColor="text1"/>
        </w:rPr>
        <w:t xml:space="preserve"> mark </w:t>
      </w:r>
      <w:proofErr w:type="spellStart"/>
      <w:r w:rsidRPr="00BC2D01">
        <w:rPr>
          <w:color w:val="000000" w:themeColor="text1"/>
        </w:rPr>
        <w:t>consisting</w:t>
      </w:r>
      <w:proofErr w:type="spellEnd"/>
      <w:r w:rsidRPr="00BC2D01">
        <w:rPr>
          <w:color w:val="000000" w:themeColor="text1"/>
        </w:rPr>
        <w:t xml:space="preserve"> </w:t>
      </w:r>
      <w:proofErr w:type="gramStart"/>
      <w:r w:rsidRPr="00BC2D01">
        <w:rPr>
          <w:color w:val="000000" w:themeColor="text1"/>
        </w:rPr>
        <w:t>of:</w:t>
      </w:r>
      <w:proofErr w:type="gramEnd"/>
    </w:p>
    <w:p w14:paraId="53B15634"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6.1.1.</w:t>
      </w:r>
      <w:r w:rsidRPr="00BC2D01">
        <w:rPr>
          <w:color w:val="000000" w:themeColor="text1"/>
        </w:rPr>
        <w:tab/>
        <w:t xml:space="preserve">A </w:t>
      </w:r>
      <w:proofErr w:type="spellStart"/>
      <w:r w:rsidRPr="00BC2D01">
        <w:rPr>
          <w:color w:val="000000" w:themeColor="text1"/>
        </w:rPr>
        <w:t>circle</w:t>
      </w:r>
      <w:proofErr w:type="spellEnd"/>
      <w:r w:rsidRPr="00BC2D01">
        <w:rPr>
          <w:color w:val="000000" w:themeColor="text1"/>
        </w:rPr>
        <w:t xml:space="preserve"> </w:t>
      </w:r>
      <w:proofErr w:type="spellStart"/>
      <w:r w:rsidRPr="00BC2D01">
        <w:rPr>
          <w:color w:val="000000" w:themeColor="text1"/>
        </w:rPr>
        <w:t>surrounding</w:t>
      </w:r>
      <w:proofErr w:type="spellEnd"/>
      <w:r w:rsidRPr="00BC2D01">
        <w:rPr>
          <w:color w:val="000000" w:themeColor="text1"/>
        </w:rPr>
        <w:t xml:space="preserve"> the </w:t>
      </w:r>
      <w:proofErr w:type="spellStart"/>
      <w:r w:rsidRPr="00BC2D01">
        <w:rPr>
          <w:color w:val="000000" w:themeColor="text1"/>
        </w:rPr>
        <w:t>letter</w:t>
      </w:r>
      <w:proofErr w:type="spellEnd"/>
      <w:r w:rsidRPr="00BC2D01">
        <w:rPr>
          <w:color w:val="000000" w:themeColor="text1"/>
        </w:rPr>
        <w:t xml:space="preserve"> "E" </w:t>
      </w:r>
      <w:proofErr w:type="spellStart"/>
      <w:r w:rsidRPr="00BC2D01">
        <w:rPr>
          <w:color w:val="000000" w:themeColor="text1"/>
        </w:rPr>
        <w:t>followed</w:t>
      </w:r>
      <w:proofErr w:type="spellEnd"/>
      <w:r w:rsidRPr="00BC2D01">
        <w:rPr>
          <w:color w:val="000000" w:themeColor="text1"/>
        </w:rPr>
        <w:t xml:space="preserve"> by the </w:t>
      </w:r>
      <w:proofErr w:type="spellStart"/>
      <w:r w:rsidRPr="00BC2D01">
        <w:rPr>
          <w:color w:val="000000" w:themeColor="text1"/>
        </w:rPr>
        <w:t>distinguishing</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of the country </w:t>
      </w:r>
      <w:proofErr w:type="spellStart"/>
      <w:r w:rsidRPr="00BC2D01">
        <w:rPr>
          <w:color w:val="000000" w:themeColor="text1"/>
        </w:rPr>
        <w:t>that</w:t>
      </w:r>
      <w:proofErr w:type="spellEnd"/>
      <w:r w:rsidRPr="00BC2D01">
        <w:rPr>
          <w:color w:val="000000" w:themeColor="text1"/>
        </w:rPr>
        <w:t xml:space="preserve"> has </w:t>
      </w:r>
      <w:proofErr w:type="spellStart"/>
      <w:r w:rsidRPr="00BC2D01">
        <w:rPr>
          <w:color w:val="000000" w:themeColor="text1"/>
        </w:rPr>
        <w:t>granted</w:t>
      </w:r>
      <w:proofErr w:type="spellEnd"/>
      <w:r w:rsidRPr="00BC2D01">
        <w:rPr>
          <w:color w:val="000000" w:themeColor="text1"/>
        </w:rPr>
        <w:t xml:space="preserve"> </w:t>
      </w:r>
      <w:proofErr w:type="spellStart"/>
      <w:r w:rsidRPr="00BC2D01">
        <w:rPr>
          <w:color w:val="000000" w:themeColor="text1"/>
        </w:rPr>
        <w:t>approval</w:t>
      </w:r>
      <w:proofErr w:type="spellEnd"/>
      <w:r w:rsidRPr="00BC2D01">
        <w:rPr>
          <w:color w:val="000000" w:themeColor="text1"/>
          <w:vertAlign w:val="superscript"/>
        </w:rPr>
        <w:footnoteReference w:id="3"/>
      </w:r>
      <w:r w:rsidRPr="00BC2D01">
        <w:rPr>
          <w:color w:val="000000" w:themeColor="text1"/>
        </w:rPr>
        <w:t xml:space="preserve">. </w:t>
      </w:r>
    </w:p>
    <w:p w14:paraId="5544EC3F"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6.1.2.</w:t>
      </w:r>
      <w:r w:rsidRPr="00BC2D01">
        <w:rPr>
          <w:color w:val="000000" w:themeColor="text1"/>
        </w:rPr>
        <w:tab/>
        <w:t xml:space="preserve">The </w:t>
      </w:r>
      <w:proofErr w:type="spellStart"/>
      <w:r w:rsidRPr="00BC2D01">
        <w:rPr>
          <w:color w:val="000000" w:themeColor="text1"/>
        </w:rPr>
        <w:t>number</w:t>
      </w:r>
      <w:proofErr w:type="spellEnd"/>
      <w:r w:rsidRPr="00BC2D01">
        <w:rPr>
          <w:color w:val="000000" w:themeColor="text1"/>
        </w:rPr>
        <w:t xml:space="preserve"> of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followed</w:t>
      </w:r>
      <w:proofErr w:type="spellEnd"/>
      <w:r w:rsidRPr="00BC2D01">
        <w:rPr>
          <w:color w:val="000000" w:themeColor="text1"/>
        </w:rPr>
        <w:t xml:space="preserve"> by the </w:t>
      </w:r>
      <w:proofErr w:type="spellStart"/>
      <w:r w:rsidRPr="00BC2D01">
        <w:rPr>
          <w:color w:val="000000" w:themeColor="text1"/>
        </w:rPr>
        <w:t>letter</w:t>
      </w:r>
      <w:proofErr w:type="spellEnd"/>
      <w:r w:rsidRPr="00BC2D01">
        <w:rPr>
          <w:color w:val="000000" w:themeColor="text1"/>
        </w:rPr>
        <w:t xml:space="preserve"> "R", a </w:t>
      </w:r>
      <w:proofErr w:type="spellStart"/>
      <w:r w:rsidRPr="00BC2D01">
        <w:rPr>
          <w:color w:val="000000" w:themeColor="text1"/>
        </w:rPr>
        <w:t>dash</w:t>
      </w:r>
      <w:proofErr w:type="spellEnd"/>
      <w:r w:rsidRPr="00BC2D01">
        <w:rPr>
          <w:color w:val="000000" w:themeColor="text1"/>
        </w:rPr>
        <w:t xml:space="preserve"> and the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to the right of the </w:t>
      </w:r>
      <w:proofErr w:type="spellStart"/>
      <w:r w:rsidRPr="00BC2D01">
        <w:rPr>
          <w:color w:val="000000" w:themeColor="text1"/>
        </w:rPr>
        <w:t>circle</w:t>
      </w:r>
      <w:proofErr w:type="spellEnd"/>
      <w:r w:rsidRPr="00BC2D01">
        <w:rPr>
          <w:color w:val="000000" w:themeColor="text1"/>
        </w:rPr>
        <w:t xml:space="preserve"> </w:t>
      </w:r>
      <w:proofErr w:type="spellStart"/>
      <w:r w:rsidRPr="00BC2D01">
        <w:rPr>
          <w:color w:val="000000" w:themeColor="text1"/>
        </w:rPr>
        <w:t>described</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w:t>
      </w:r>
      <w:r>
        <w:rPr>
          <w:color w:val="000000" w:themeColor="text1"/>
        </w:rPr>
        <w:t>6.1</w:t>
      </w:r>
      <w:r w:rsidRPr="00BC2D01">
        <w:rPr>
          <w:color w:val="000000" w:themeColor="text1"/>
        </w:rPr>
        <w:t>.1.</w:t>
      </w:r>
    </w:p>
    <w:p w14:paraId="5028012E"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6.2.</w:t>
      </w:r>
      <w:r w:rsidRPr="00BC2D01">
        <w:rPr>
          <w:color w:val="000000" w:themeColor="text1"/>
        </w:rPr>
        <w:tab/>
        <w:t xml:space="preserve">If 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conforms</w:t>
      </w:r>
      <w:proofErr w:type="spellEnd"/>
      <w:r w:rsidRPr="00BC2D01">
        <w:rPr>
          <w:color w:val="000000" w:themeColor="text1"/>
        </w:rPr>
        <w:t xml:space="preserve"> to a </w:t>
      </w:r>
      <w:proofErr w:type="spellStart"/>
      <w:r w:rsidRPr="00BC2D01">
        <w:rPr>
          <w:color w:val="000000" w:themeColor="text1"/>
        </w:rPr>
        <w:t>vehicle</w:t>
      </w:r>
      <w:proofErr w:type="spellEnd"/>
      <w:r w:rsidRPr="00BC2D01">
        <w:rPr>
          <w:color w:val="000000" w:themeColor="text1"/>
        </w:rPr>
        <w:t xml:space="preserve"> type </w:t>
      </w:r>
      <w:proofErr w:type="spellStart"/>
      <w:r w:rsidRPr="00BC2D01">
        <w:rPr>
          <w:color w:val="000000" w:themeColor="text1"/>
        </w:rPr>
        <w:t>approved</w:t>
      </w:r>
      <w:proofErr w:type="spellEnd"/>
      <w:r w:rsidRPr="00BC2D01">
        <w:rPr>
          <w:color w:val="000000" w:themeColor="text1"/>
        </w:rPr>
        <w:t xml:space="preserve">, </w:t>
      </w:r>
      <w:proofErr w:type="spellStart"/>
      <w:r w:rsidRPr="00BC2D01">
        <w:rPr>
          <w:color w:val="000000" w:themeColor="text1"/>
        </w:rPr>
        <w:t>under</w:t>
      </w:r>
      <w:proofErr w:type="spellEnd"/>
      <w:r w:rsidRPr="00BC2D01">
        <w:rPr>
          <w:color w:val="000000" w:themeColor="text1"/>
        </w:rPr>
        <w:t xml:space="preserve"> one or more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Regulations</w:t>
      </w:r>
      <w:proofErr w:type="spellEnd"/>
      <w:r w:rsidRPr="00BC2D01">
        <w:rPr>
          <w:color w:val="000000" w:themeColor="text1"/>
        </w:rPr>
        <w:t xml:space="preserve"> </w:t>
      </w:r>
      <w:proofErr w:type="spellStart"/>
      <w:r w:rsidRPr="00BC2D01">
        <w:rPr>
          <w:color w:val="000000" w:themeColor="text1"/>
        </w:rPr>
        <w:t>annexed</w:t>
      </w:r>
      <w:proofErr w:type="spellEnd"/>
      <w:r w:rsidRPr="00BC2D01">
        <w:rPr>
          <w:color w:val="000000" w:themeColor="text1"/>
        </w:rPr>
        <w:t xml:space="preserve"> to the 1958 Agreement, in the country </w:t>
      </w:r>
      <w:proofErr w:type="spellStart"/>
      <w:r w:rsidRPr="00BC2D01">
        <w:rPr>
          <w:color w:val="000000" w:themeColor="text1"/>
        </w:rPr>
        <w:t>which</w:t>
      </w:r>
      <w:proofErr w:type="spellEnd"/>
      <w:r w:rsidRPr="00BC2D01">
        <w:rPr>
          <w:color w:val="000000" w:themeColor="text1"/>
        </w:rPr>
        <w:t xml:space="preserve"> has </w:t>
      </w:r>
      <w:proofErr w:type="spellStart"/>
      <w:r w:rsidRPr="00BC2D01">
        <w:rPr>
          <w:color w:val="000000" w:themeColor="text1"/>
        </w:rPr>
        <w:t>granted</w:t>
      </w:r>
      <w:proofErr w:type="spellEnd"/>
      <w:r w:rsidRPr="00BC2D01">
        <w:rPr>
          <w:color w:val="000000" w:themeColor="text1"/>
        </w:rPr>
        <w:t xml:space="preserve">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under</w:t>
      </w:r>
      <w:proofErr w:type="spellEnd"/>
      <w:r w:rsidRPr="00BC2D01">
        <w:rPr>
          <w:color w:val="000000" w:themeColor="text1"/>
        </w:rPr>
        <w:t xml:space="preserve"> this </w:t>
      </w:r>
      <w:proofErr w:type="spellStart"/>
      <w:r w:rsidRPr="00BC2D01">
        <w:rPr>
          <w:color w:val="000000" w:themeColor="text1"/>
        </w:rPr>
        <w:t>Regulation</w:t>
      </w:r>
      <w:proofErr w:type="spellEnd"/>
      <w:r w:rsidRPr="00BC2D01">
        <w:rPr>
          <w:color w:val="000000" w:themeColor="text1"/>
        </w:rPr>
        <w:t xml:space="preserve">, the </w:t>
      </w:r>
      <w:proofErr w:type="spellStart"/>
      <w:r w:rsidRPr="00BC2D01">
        <w:rPr>
          <w:color w:val="000000" w:themeColor="text1"/>
        </w:rPr>
        <w:t>symbol</w:t>
      </w:r>
      <w:proofErr w:type="spellEnd"/>
      <w:r w:rsidRPr="00BC2D01">
        <w:rPr>
          <w:color w:val="000000" w:themeColor="text1"/>
        </w:rPr>
        <w:t xml:space="preserve"> </w:t>
      </w:r>
      <w:proofErr w:type="spellStart"/>
      <w:r w:rsidRPr="00BC2D01">
        <w:rPr>
          <w:color w:val="000000" w:themeColor="text1"/>
        </w:rPr>
        <w:t>prescribed</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w:t>
      </w:r>
      <w:r>
        <w:rPr>
          <w:color w:val="000000" w:themeColor="text1"/>
        </w:rPr>
        <w:t>6.1</w:t>
      </w:r>
      <w:r w:rsidRPr="00BC2D01">
        <w:rPr>
          <w:color w:val="000000" w:themeColor="text1"/>
        </w:rPr>
        <w:t xml:space="preserve">.1. </w:t>
      </w:r>
      <w:proofErr w:type="spellStart"/>
      <w:proofErr w:type="gramStart"/>
      <w:r w:rsidRPr="00BC2D01">
        <w:rPr>
          <w:color w:val="000000" w:themeColor="text1"/>
        </w:rPr>
        <w:t>need</w:t>
      </w:r>
      <w:proofErr w:type="spellEnd"/>
      <w:proofErr w:type="gramEnd"/>
      <w:r w:rsidRPr="00BC2D01">
        <w:rPr>
          <w:color w:val="000000" w:themeColor="text1"/>
        </w:rPr>
        <w:t xml:space="preserve"> not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repeated</w:t>
      </w:r>
      <w:proofErr w:type="spellEnd"/>
      <w:r w:rsidRPr="00BC2D01">
        <w:rPr>
          <w:color w:val="000000" w:themeColor="text1"/>
        </w:rPr>
        <w:t xml:space="preserve">; in </w:t>
      </w:r>
      <w:proofErr w:type="spellStart"/>
      <w:r w:rsidRPr="00BC2D01">
        <w:rPr>
          <w:color w:val="000000" w:themeColor="text1"/>
        </w:rPr>
        <w:t>such</w:t>
      </w:r>
      <w:proofErr w:type="spellEnd"/>
      <w:r w:rsidRPr="00BC2D01">
        <w:rPr>
          <w:color w:val="000000" w:themeColor="text1"/>
        </w:rPr>
        <w:t xml:space="preserve"> a case, the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numbers</w:t>
      </w:r>
      <w:proofErr w:type="spellEnd"/>
      <w:r w:rsidRPr="00BC2D01">
        <w:rPr>
          <w:color w:val="000000" w:themeColor="text1"/>
        </w:rPr>
        <w:t xml:space="preserve"> and the </w:t>
      </w:r>
      <w:proofErr w:type="spellStart"/>
      <w:r w:rsidRPr="00BC2D01">
        <w:rPr>
          <w:color w:val="000000" w:themeColor="text1"/>
        </w:rPr>
        <w:t>additional</w:t>
      </w:r>
      <w:proofErr w:type="spellEnd"/>
      <w:r w:rsidRPr="00BC2D01">
        <w:rPr>
          <w:color w:val="000000" w:themeColor="text1"/>
        </w:rPr>
        <w:t xml:space="preserve"> </w:t>
      </w:r>
      <w:proofErr w:type="spellStart"/>
      <w:r w:rsidRPr="00BC2D01">
        <w:rPr>
          <w:color w:val="000000" w:themeColor="text1"/>
        </w:rPr>
        <w:t>symbols</w:t>
      </w:r>
      <w:proofErr w:type="spellEnd"/>
      <w:r w:rsidRPr="00BC2D01">
        <w:rPr>
          <w:color w:val="000000" w:themeColor="text1"/>
        </w:rPr>
        <w:t xml:space="preserve"> of all the </w:t>
      </w:r>
      <w:proofErr w:type="spellStart"/>
      <w:r w:rsidRPr="00BC2D01">
        <w:rPr>
          <w:color w:val="000000" w:themeColor="text1"/>
        </w:rPr>
        <w:t>Regulations</w:t>
      </w:r>
      <w:proofErr w:type="spellEnd"/>
      <w:r w:rsidRPr="00BC2D01">
        <w:rPr>
          <w:color w:val="000000" w:themeColor="text1"/>
        </w:rPr>
        <w:t xml:space="preserve"> </w:t>
      </w:r>
      <w:proofErr w:type="spellStart"/>
      <w:r w:rsidRPr="00BC2D01">
        <w:rPr>
          <w:color w:val="000000" w:themeColor="text1"/>
        </w:rPr>
        <w:t>under</w:t>
      </w:r>
      <w:proofErr w:type="spellEnd"/>
      <w:r w:rsidRPr="00BC2D01">
        <w:rPr>
          <w:color w:val="000000" w:themeColor="text1"/>
        </w:rPr>
        <w:t xml:space="preserve"> </w:t>
      </w:r>
      <w:proofErr w:type="spellStart"/>
      <w:r w:rsidRPr="00BC2D01">
        <w:rPr>
          <w:color w:val="000000" w:themeColor="text1"/>
        </w:rPr>
        <w:t>which</w:t>
      </w:r>
      <w:proofErr w:type="spellEnd"/>
      <w:r w:rsidRPr="00BC2D01">
        <w:rPr>
          <w:color w:val="000000" w:themeColor="text1"/>
        </w:rPr>
        <w:t xml:space="preserve"> </w:t>
      </w:r>
      <w:proofErr w:type="spellStart"/>
      <w:r w:rsidRPr="00BC2D01">
        <w:rPr>
          <w:color w:val="000000" w:themeColor="text1"/>
        </w:rPr>
        <w:t>approval</w:t>
      </w:r>
      <w:proofErr w:type="spellEnd"/>
      <w:r w:rsidRPr="00BC2D01">
        <w:rPr>
          <w:color w:val="000000" w:themeColor="text1"/>
        </w:rPr>
        <w:t xml:space="preserve"> has been </w:t>
      </w:r>
      <w:proofErr w:type="spellStart"/>
      <w:r w:rsidRPr="00BC2D01">
        <w:rPr>
          <w:color w:val="000000" w:themeColor="text1"/>
        </w:rPr>
        <w:t>granted</w:t>
      </w:r>
      <w:proofErr w:type="spellEnd"/>
      <w:r w:rsidRPr="00BC2D01">
        <w:rPr>
          <w:color w:val="000000" w:themeColor="text1"/>
        </w:rPr>
        <w:t xml:space="preserve"> in the country </w:t>
      </w:r>
      <w:proofErr w:type="spellStart"/>
      <w:r w:rsidRPr="00BC2D01">
        <w:rPr>
          <w:color w:val="000000" w:themeColor="text1"/>
        </w:rPr>
        <w:t>which</w:t>
      </w:r>
      <w:proofErr w:type="spellEnd"/>
      <w:r w:rsidRPr="00BC2D01">
        <w:rPr>
          <w:color w:val="000000" w:themeColor="text1"/>
        </w:rPr>
        <w:t xml:space="preserve"> has </w:t>
      </w:r>
      <w:proofErr w:type="spellStart"/>
      <w:r w:rsidRPr="00BC2D01">
        <w:rPr>
          <w:color w:val="000000" w:themeColor="text1"/>
        </w:rPr>
        <w:t>granted</w:t>
      </w:r>
      <w:proofErr w:type="spellEnd"/>
      <w:r w:rsidRPr="00BC2D01">
        <w:rPr>
          <w:color w:val="000000" w:themeColor="text1"/>
        </w:rPr>
        <w:t xml:space="preserve">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under</w:t>
      </w:r>
      <w:proofErr w:type="spellEnd"/>
      <w:r w:rsidRPr="00BC2D01">
        <w:rPr>
          <w:color w:val="000000" w:themeColor="text1"/>
        </w:rPr>
        <w:t xml:space="preserve">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placed</w:t>
      </w:r>
      <w:proofErr w:type="spellEnd"/>
      <w:r w:rsidRPr="00BC2D01">
        <w:rPr>
          <w:color w:val="000000" w:themeColor="text1"/>
        </w:rPr>
        <w:t xml:space="preserve"> in vertical </w:t>
      </w:r>
      <w:proofErr w:type="spellStart"/>
      <w:r w:rsidRPr="00BC2D01">
        <w:rPr>
          <w:color w:val="000000" w:themeColor="text1"/>
        </w:rPr>
        <w:t>columns</w:t>
      </w:r>
      <w:proofErr w:type="spellEnd"/>
      <w:r w:rsidRPr="00BC2D01">
        <w:rPr>
          <w:color w:val="000000" w:themeColor="text1"/>
        </w:rPr>
        <w:t xml:space="preserve"> to the right of the </w:t>
      </w:r>
      <w:proofErr w:type="spellStart"/>
      <w:r w:rsidRPr="00BC2D01">
        <w:rPr>
          <w:color w:val="000000" w:themeColor="text1"/>
        </w:rPr>
        <w:t>symbol</w:t>
      </w:r>
      <w:proofErr w:type="spellEnd"/>
      <w:r w:rsidRPr="00BC2D01">
        <w:rPr>
          <w:color w:val="000000" w:themeColor="text1"/>
        </w:rPr>
        <w:t xml:space="preserve"> </w:t>
      </w:r>
      <w:proofErr w:type="spellStart"/>
      <w:r w:rsidRPr="00BC2D01">
        <w:rPr>
          <w:color w:val="000000" w:themeColor="text1"/>
        </w:rPr>
        <w:t>prescribed</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w:t>
      </w:r>
      <w:r>
        <w:rPr>
          <w:color w:val="000000" w:themeColor="text1"/>
        </w:rPr>
        <w:t>6</w:t>
      </w:r>
      <w:r w:rsidRPr="00BC2D01">
        <w:rPr>
          <w:color w:val="000000" w:themeColor="text1"/>
        </w:rPr>
        <w:t>.</w:t>
      </w:r>
      <w:r>
        <w:rPr>
          <w:color w:val="000000" w:themeColor="text1"/>
        </w:rPr>
        <w:t>1</w:t>
      </w:r>
      <w:r w:rsidRPr="00BC2D01">
        <w:rPr>
          <w:color w:val="000000" w:themeColor="text1"/>
        </w:rPr>
        <w:t>.1.</w:t>
      </w:r>
    </w:p>
    <w:p w14:paraId="29C228D0"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6.3.</w:t>
      </w:r>
      <w:r w:rsidRPr="00BC2D01">
        <w:rPr>
          <w:color w:val="000000" w:themeColor="text1"/>
        </w:rPr>
        <w:tab/>
        <w:t xml:space="preserve">The </w:t>
      </w:r>
      <w:proofErr w:type="spellStart"/>
      <w:r w:rsidRPr="00BC2D01">
        <w:rPr>
          <w:color w:val="000000" w:themeColor="text1"/>
        </w:rPr>
        <w:t>approval</w:t>
      </w:r>
      <w:proofErr w:type="spellEnd"/>
      <w:r w:rsidRPr="00BC2D01">
        <w:rPr>
          <w:color w:val="000000" w:themeColor="text1"/>
        </w:rPr>
        <w:t xml:space="preserve"> mark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clearly</w:t>
      </w:r>
      <w:proofErr w:type="spellEnd"/>
      <w:r w:rsidRPr="00BC2D01">
        <w:rPr>
          <w:color w:val="000000" w:themeColor="text1"/>
        </w:rPr>
        <w:t xml:space="preserve"> </w:t>
      </w:r>
      <w:proofErr w:type="spellStart"/>
      <w:r w:rsidRPr="00BC2D01">
        <w:rPr>
          <w:color w:val="000000" w:themeColor="text1"/>
        </w:rPr>
        <w:t>legible</w:t>
      </w:r>
      <w:proofErr w:type="spellEnd"/>
      <w:r w:rsidRPr="00BC2D01">
        <w:rPr>
          <w:color w:val="000000" w:themeColor="text1"/>
        </w:rPr>
        <w:t xml:space="preserve"> and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indelible</w:t>
      </w:r>
      <w:proofErr w:type="spellEnd"/>
      <w:r w:rsidRPr="00BC2D01">
        <w:rPr>
          <w:color w:val="000000" w:themeColor="text1"/>
        </w:rPr>
        <w:t>.</w:t>
      </w:r>
    </w:p>
    <w:p w14:paraId="18A48B02"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6.4.</w:t>
      </w:r>
      <w:r w:rsidRPr="00BC2D01">
        <w:rPr>
          <w:color w:val="000000" w:themeColor="text1"/>
        </w:rPr>
        <w:tab/>
        <w:t xml:space="preserve">The </w:t>
      </w:r>
      <w:proofErr w:type="spellStart"/>
      <w:r w:rsidRPr="00BC2D01">
        <w:rPr>
          <w:color w:val="000000" w:themeColor="text1"/>
        </w:rPr>
        <w:t>approval</w:t>
      </w:r>
      <w:proofErr w:type="spellEnd"/>
      <w:r w:rsidRPr="00BC2D01">
        <w:rPr>
          <w:color w:val="000000" w:themeColor="text1"/>
        </w:rPr>
        <w:t xml:space="preserve"> mark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placed</w:t>
      </w:r>
      <w:proofErr w:type="spellEnd"/>
      <w:r w:rsidRPr="00BC2D01">
        <w:rPr>
          <w:color w:val="000000" w:themeColor="text1"/>
        </w:rPr>
        <w:t xml:space="preserve"> close to or on the </w:t>
      </w:r>
      <w:proofErr w:type="spellStart"/>
      <w:r w:rsidRPr="00BC2D01">
        <w:rPr>
          <w:color w:val="000000" w:themeColor="text1"/>
        </w:rPr>
        <w:t>vehicle</w:t>
      </w:r>
      <w:proofErr w:type="spellEnd"/>
      <w:r w:rsidRPr="00BC2D01">
        <w:rPr>
          <w:color w:val="000000" w:themeColor="text1"/>
        </w:rPr>
        <w:t xml:space="preserve"> data plate.</w:t>
      </w:r>
    </w:p>
    <w:p w14:paraId="7B757E3A" w14:textId="77777777" w:rsidR="00F56817" w:rsidRPr="00BC2D01" w:rsidRDefault="00F56817" w:rsidP="00F56817">
      <w:pPr>
        <w:spacing w:after="120"/>
        <w:ind w:left="2268" w:right="1134" w:hanging="1134"/>
        <w:jc w:val="both"/>
        <w:rPr>
          <w:color w:val="000000" w:themeColor="text1"/>
        </w:rPr>
      </w:pPr>
      <w:r w:rsidRPr="00BC2D01">
        <w:rPr>
          <w:color w:val="000000" w:themeColor="text1"/>
        </w:rPr>
        <w:t>6.4.1.</w:t>
      </w:r>
      <w:r w:rsidRPr="00BC2D01">
        <w:rPr>
          <w:color w:val="000000" w:themeColor="text1"/>
        </w:rPr>
        <w:tab/>
        <w:t xml:space="preserve">Annex </w:t>
      </w:r>
      <w:r>
        <w:rPr>
          <w:color w:val="000000" w:themeColor="text1"/>
        </w:rPr>
        <w:t>3</w:t>
      </w:r>
      <w:r w:rsidRPr="00BC2D01">
        <w:rPr>
          <w:color w:val="000000" w:themeColor="text1"/>
        </w:rPr>
        <w:t xml:space="preserve"> to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gives</w:t>
      </w:r>
      <w:proofErr w:type="spellEnd"/>
      <w:r w:rsidRPr="00BC2D01">
        <w:rPr>
          <w:color w:val="000000" w:themeColor="text1"/>
        </w:rPr>
        <w:t xml:space="preserve"> </w:t>
      </w:r>
      <w:proofErr w:type="spellStart"/>
      <w:r w:rsidRPr="00BC2D01">
        <w:rPr>
          <w:color w:val="000000" w:themeColor="text1"/>
        </w:rPr>
        <w:t>examples</w:t>
      </w:r>
      <w:proofErr w:type="spellEnd"/>
      <w:r w:rsidRPr="00BC2D01">
        <w:rPr>
          <w:color w:val="000000" w:themeColor="text1"/>
        </w:rPr>
        <w:t xml:space="preserve"> of arrangements of the </w:t>
      </w:r>
      <w:proofErr w:type="spellStart"/>
      <w:r w:rsidRPr="00BC2D01">
        <w:rPr>
          <w:color w:val="000000" w:themeColor="text1"/>
        </w:rPr>
        <w:t>approval</w:t>
      </w:r>
      <w:proofErr w:type="spellEnd"/>
      <w:r w:rsidRPr="00BC2D01">
        <w:rPr>
          <w:color w:val="000000" w:themeColor="text1"/>
        </w:rPr>
        <w:t xml:space="preserve"> mark.</w:t>
      </w:r>
    </w:p>
    <w:p w14:paraId="6578613E" w14:textId="77777777" w:rsidR="00F56817" w:rsidRPr="00BC2D01" w:rsidRDefault="00F56817" w:rsidP="00F56817">
      <w:pPr>
        <w:keepNext/>
        <w:keepLines/>
        <w:tabs>
          <w:tab w:val="left" w:pos="2268"/>
        </w:tabs>
        <w:spacing w:before="360" w:after="240" w:line="300" w:lineRule="exact"/>
        <w:ind w:left="2268" w:right="1134" w:hanging="1134"/>
        <w:rPr>
          <w:b/>
          <w:color w:val="000000" w:themeColor="text1"/>
          <w:sz w:val="28"/>
        </w:rPr>
      </w:pPr>
      <w:bookmarkStart w:id="10" w:name="_Hlk165617414"/>
      <w:r w:rsidRPr="00BC2D01">
        <w:rPr>
          <w:b/>
          <w:color w:val="000000" w:themeColor="text1"/>
          <w:sz w:val="28"/>
        </w:rPr>
        <w:t>7.</w:t>
      </w:r>
      <w:r w:rsidRPr="00BC2D01">
        <w:rPr>
          <w:b/>
          <w:color w:val="000000" w:themeColor="text1"/>
          <w:sz w:val="28"/>
        </w:rPr>
        <w:tab/>
        <w:t>Test conditions</w:t>
      </w:r>
    </w:p>
    <w:bookmarkEnd w:id="10"/>
    <w:p w14:paraId="56377032"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7.1.</w:t>
      </w:r>
      <w:r w:rsidRPr="00BC2D01">
        <w:rPr>
          <w:color w:val="000000" w:themeColor="text1"/>
        </w:rPr>
        <w:tab/>
        <w:t xml:space="preserve">Test </w:t>
      </w:r>
      <w:proofErr w:type="gramStart"/>
      <w:r w:rsidRPr="00BC2D01">
        <w:rPr>
          <w:color w:val="000000" w:themeColor="text1"/>
        </w:rPr>
        <w:t>instrumentation</w:t>
      </w:r>
      <w:proofErr w:type="gramEnd"/>
    </w:p>
    <w:p w14:paraId="27D824DA"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7.1.1.</w:t>
      </w:r>
      <w:r w:rsidRPr="00BC2D01">
        <w:rPr>
          <w:color w:val="000000" w:themeColor="text1"/>
        </w:rPr>
        <w:tab/>
        <w:t>Dynamometer</w:t>
      </w:r>
    </w:p>
    <w:p w14:paraId="2A0A8E3F"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power absorption </w:t>
      </w:r>
      <w:proofErr w:type="spellStart"/>
      <w:r w:rsidRPr="00BC2D01">
        <w:rPr>
          <w:color w:val="000000" w:themeColor="text1"/>
        </w:rPr>
        <w:t>capacity</w:t>
      </w:r>
      <w:proofErr w:type="spellEnd"/>
      <w:r w:rsidRPr="00BC2D01">
        <w:rPr>
          <w:color w:val="000000" w:themeColor="text1"/>
        </w:rPr>
        <w:t xml:space="preserve"> of the </w:t>
      </w:r>
      <w:proofErr w:type="spellStart"/>
      <w:r w:rsidRPr="00BC2D01">
        <w:rPr>
          <w:color w:val="000000" w:themeColor="text1"/>
        </w:rPr>
        <w:t>dynamometer</w:t>
      </w:r>
      <w:proofErr w:type="spellEnd"/>
      <w:r w:rsidRPr="00BC2D01">
        <w:rPr>
          <w:color w:val="000000" w:themeColor="text1"/>
        </w:rPr>
        <w:t xml:space="preserve"> in </w:t>
      </w:r>
      <w:proofErr w:type="spellStart"/>
      <w:r w:rsidRPr="00BC2D01">
        <w:rPr>
          <w:color w:val="000000" w:themeColor="text1"/>
        </w:rPr>
        <w:t>fixed</w:t>
      </w:r>
      <w:proofErr w:type="spellEnd"/>
      <w:r w:rsidRPr="00BC2D01">
        <w:rPr>
          <w:color w:val="000000" w:themeColor="text1"/>
        </w:rPr>
        <w:t xml:space="preserve"> speed control mode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sufficient</w:t>
      </w:r>
      <w:proofErr w:type="spellEnd"/>
      <w:r w:rsidRPr="00BC2D01">
        <w:rPr>
          <w:color w:val="000000" w:themeColor="text1"/>
        </w:rPr>
        <w:t xml:space="preserve"> for the maximum power of the </w:t>
      </w:r>
      <w:proofErr w:type="spellStart"/>
      <w:r w:rsidRPr="00BC2D01">
        <w:rPr>
          <w:color w:val="000000" w:themeColor="text1"/>
        </w:rPr>
        <w:t>vehicle</w:t>
      </w:r>
      <w:proofErr w:type="spellEnd"/>
      <w:r w:rsidRPr="00BC2D01">
        <w:rPr>
          <w:color w:val="000000" w:themeColor="text1"/>
        </w:rPr>
        <w:t xml:space="preserve">. Due to the short duration of maximum power </w:t>
      </w:r>
      <w:proofErr w:type="spellStart"/>
      <w:r w:rsidRPr="00BC2D01">
        <w:rPr>
          <w:color w:val="000000" w:themeColor="text1"/>
        </w:rPr>
        <w:t>under</w:t>
      </w:r>
      <w:proofErr w:type="spellEnd"/>
      <w:r w:rsidRPr="00BC2D01">
        <w:rPr>
          <w:color w:val="000000" w:themeColor="text1"/>
        </w:rPr>
        <w:t xml:space="preserve"> the test </w:t>
      </w:r>
      <w:proofErr w:type="spellStart"/>
      <w:r w:rsidRPr="00BC2D01">
        <w:rPr>
          <w:color w:val="000000" w:themeColor="text1"/>
        </w:rPr>
        <w:t>procedure</w:t>
      </w:r>
      <w:proofErr w:type="spellEnd"/>
      <w:r w:rsidRPr="00BC2D01">
        <w:rPr>
          <w:color w:val="000000" w:themeColor="text1"/>
        </w:rPr>
        <w:t xml:space="preserve"> (</w:t>
      </w:r>
      <w:proofErr w:type="spellStart"/>
      <w:r w:rsidRPr="00BC2D01">
        <w:rPr>
          <w:color w:val="000000" w:themeColor="text1"/>
        </w:rPr>
        <w:t>approximately</w:t>
      </w:r>
      <w:proofErr w:type="spellEnd"/>
      <w:r w:rsidRPr="00BC2D01">
        <w:rPr>
          <w:color w:val="000000" w:themeColor="text1"/>
        </w:rPr>
        <w:t xml:space="preserve"> 10 seconds), a short duration power rating of 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applicable to this </w:t>
      </w:r>
      <w:proofErr w:type="spellStart"/>
      <w:r w:rsidRPr="00BC2D01">
        <w:rPr>
          <w:color w:val="000000" w:themeColor="text1"/>
        </w:rPr>
        <w:t>requirement</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approval</w:t>
      </w:r>
      <w:proofErr w:type="spellEnd"/>
      <w:r w:rsidRPr="00BC2D01">
        <w:rPr>
          <w:color w:val="000000" w:themeColor="text1"/>
        </w:rPr>
        <w:t xml:space="preserve"> of the Type</w:t>
      </w:r>
      <w:r>
        <w:rPr>
          <w:color w:val="000000" w:themeColor="text1"/>
        </w:rPr>
        <w:t>-</w:t>
      </w:r>
      <w:r w:rsidRPr="00BC2D01">
        <w:rPr>
          <w:color w:val="000000" w:themeColor="text1"/>
        </w:rPr>
        <w:t>Approval Authority.</w:t>
      </w:r>
    </w:p>
    <w:p w14:paraId="71FFD290"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7.1.2.</w:t>
      </w:r>
      <w:r w:rsidRPr="00BC2D01">
        <w:rPr>
          <w:color w:val="000000" w:themeColor="text1"/>
        </w:rPr>
        <w:tab/>
        <w:t xml:space="preserve">Test </w:t>
      </w:r>
      <w:proofErr w:type="gramStart"/>
      <w:r w:rsidRPr="00BC2D01">
        <w:rPr>
          <w:color w:val="000000" w:themeColor="text1"/>
        </w:rPr>
        <w:t>room</w:t>
      </w:r>
      <w:proofErr w:type="gramEnd"/>
    </w:p>
    <w:p w14:paraId="7E3DC9AE" w14:textId="77777777" w:rsidR="00F56817" w:rsidRPr="00F503FE" w:rsidRDefault="00F56817" w:rsidP="00F56817">
      <w:pPr>
        <w:spacing w:after="120"/>
        <w:ind w:left="2261" w:right="1138"/>
        <w:jc w:val="both"/>
        <w:rPr>
          <w:color w:val="000000" w:themeColor="text1"/>
        </w:rPr>
      </w:pPr>
      <w:r w:rsidRPr="00BC2D01">
        <w:rPr>
          <w:color w:val="000000" w:themeColor="text1"/>
        </w:rPr>
        <w:tab/>
      </w:r>
      <w:r w:rsidRPr="00F503FE">
        <w:t xml:space="preserve">The test room </w:t>
      </w:r>
      <w:proofErr w:type="spellStart"/>
      <w:r w:rsidRPr="00F503FE">
        <w:t>shall</w:t>
      </w:r>
      <w:proofErr w:type="spellEnd"/>
      <w:r w:rsidRPr="00F503FE">
        <w:t xml:space="preserve"> have a </w:t>
      </w:r>
      <w:proofErr w:type="spellStart"/>
      <w:r w:rsidRPr="00F503FE">
        <w:t>temperature</w:t>
      </w:r>
      <w:proofErr w:type="spellEnd"/>
      <w:r w:rsidRPr="00F503FE">
        <w:t xml:space="preserve"> set point of 25 °C. The </w:t>
      </w:r>
      <w:proofErr w:type="spellStart"/>
      <w:r w:rsidRPr="00F503FE">
        <w:t>tolerance</w:t>
      </w:r>
      <w:proofErr w:type="spellEnd"/>
      <w:r w:rsidRPr="00F503FE">
        <w:t xml:space="preserve"> of the </w:t>
      </w:r>
      <w:proofErr w:type="spellStart"/>
      <w:r w:rsidRPr="00F503FE">
        <w:t>actual</w:t>
      </w:r>
      <w:proofErr w:type="spellEnd"/>
      <w:r w:rsidRPr="00F503FE">
        <w:t xml:space="preserve"> value </w:t>
      </w:r>
      <w:proofErr w:type="spellStart"/>
      <w:r w:rsidRPr="00F503FE">
        <w:t>shall</w:t>
      </w:r>
      <w:proofErr w:type="spellEnd"/>
      <w:r w:rsidRPr="00F503FE">
        <w:t xml:space="preserve"> </w:t>
      </w:r>
      <w:proofErr w:type="spellStart"/>
      <w:r w:rsidRPr="00F503FE">
        <w:t>be</w:t>
      </w:r>
      <w:proofErr w:type="spellEnd"/>
      <w:r w:rsidRPr="00F503FE">
        <w:t xml:space="preserve"> </w:t>
      </w:r>
      <w:proofErr w:type="spellStart"/>
      <w:r w:rsidRPr="00F503FE">
        <w:t>within</w:t>
      </w:r>
      <w:proofErr w:type="spellEnd"/>
      <w:r w:rsidRPr="00F503FE">
        <w:t xml:space="preserve"> ±5 °C. At the </w:t>
      </w:r>
      <w:proofErr w:type="spellStart"/>
      <w:r w:rsidRPr="00F503FE">
        <w:t>request</w:t>
      </w:r>
      <w:proofErr w:type="spellEnd"/>
      <w:r w:rsidRPr="00F503FE">
        <w:t xml:space="preserve"> of the manufacturer, the 25 °C </w:t>
      </w:r>
      <w:proofErr w:type="spellStart"/>
      <w:r w:rsidRPr="00F503FE">
        <w:t>temperature</w:t>
      </w:r>
      <w:proofErr w:type="spellEnd"/>
      <w:r w:rsidRPr="00F503FE">
        <w:t xml:space="preserve"> set point can </w:t>
      </w:r>
      <w:proofErr w:type="spellStart"/>
      <w:r w:rsidRPr="00F503FE">
        <w:t>be</w:t>
      </w:r>
      <w:proofErr w:type="spellEnd"/>
      <w:r w:rsidRPr="00F503FE">
        <w:t xml:space="preserve"> </w:t>
      </w:r>
      <w:proofErr w:type="spellStart"/>
      <w:r w:rsidRPr="00F503FE">
        <w:t>replaced</w:t>
      </w:r>
      <w:proofErr w:type="spellEnd"/>
      <w:r w:rsidRPr="00F503FE">
        <w:t xml:space="preserve"> by 23 °C.</w:t>
      </w:r>
    </w:p>
    <w:p w14:paraId="236F23A8"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Atmospheric</w:t>
      </w:r>
      <w:proofErr w:type="spellEnd"/>
      <w:r w:rsidRPr="00BC2D01">
        <w:rPr>
          <w:color w:val="000000" w:themeColor="text1"/>
        </w:rPr>
        <w:t xml:space="preserve"> pressure in the test </w:t>
      </w:r>
      <w:proofErr w:type="spellStart"/>
      <w:r w:rsidRPr="00BC2D01">
        <w:rPr>
          <w:color w:val="000000" w:themeColor="text1"/>
        </w:rPr>
        <w:t>cell</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between</w:t>
      </w:r>
      <w:proofErr w:type="spellEnd"/>
      <w:r w:rsidRPr="00BC2D01">
        <w:rPr>
          <w:color w:val="000000" w:themeColor="text1"/>
        </w:rPr>
        <w:t xml:space="preserve"> 80 kPa and 110 kPa.</w:t>
      </w:r>
    </w:p>
    <w:p w14:paraId="79B798DA"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To </w:t>
      </w:r>
      <w:proofErr w:type="spellStart"/>
      <w:r w:rsidRPr="00BC2D01">
        <w:rPr>
          <w:color w:val="000000" w:themeColor="text1"/>
        </w:rPr>
        <w:t>ensure</w:t>
      </w:r>
      <w:proofErr w:type="spellEnd"/>
      <w:r w:rsidRPr="00BC2D01">
        <w:rPr>
          <w:color w:val="000000" w:themeColor="text1"/>
        </w:rPr>
        <w:t xml:space="preserve"> the </w:t>
      </w:r>
      <w:proofErr w:type="spellStart"/>
      <w:r w:rsidRPr="00BC2D01">
        <w:rPr>
          <w:color w:val="000000" w:themeColor="text1"/>
        </w:rPr>
        <w:t>comparability</w:t>
      </w:r>
      <w:proofErr w:type="spellEnd"/>
      <w:r w:rsidRPr="00BC2D01">
        <w:rPr>
          <w:color w:val="000000" w:themeColor="text1"/>
        </w:rPr>
        <w:t xml:space="preserve"> </w:t>
      </w:r>
      <w:proofErr w:type="spellStart"/>
      <w:r>
        <w:rPr>
          <w:color w:val="000000" w:themeColor="text1"/>
        </w:rPr>
        <w:t>with</w:t>
      </w:r>
      <w:proofErr w:type="spellEnd"/>
      <w:r w:rsidRPr="00BC2D01">
        <w:rPr>
          <w:color w:val="000000" w:themeColor="text1"/>
        </w:rPr>
        <w:t xml:space="preserve"> the </w:t>
      </w:r>
      <w:proofErr w:type="spellStart"/>
      <w:r>
        <w:rPr>
          <w:color w:val="000000" w:themeColor="text1"/>
        </w:rPr>
        <w:t>determined</w:t>
      </w:r>
      <w:proofErr w:type="spellEnd"/>
      <w:r w:rsidRPr="00BC2D01">
        <w:rPr>
          <w:color w:val="000000" w:themeColor="text1"/>
        </w:rPr>
        <w:t xml:space="preserve"> ICE Power </w:t>
      </w:r>
      <w:r>
        <w:rPr>
          <w:color w:val="000000" w:themeColor="text1"/>
        </w:rPr>
        <w:t xml:space="preserve">as </w:t>
      </w:r>
      <w:proofErr w:type="spellStart"/>
      <w:r>
        <w:rPr>
          <w:color w:val="000000" w:themeColor="text1"/>
        </w:rPr>
        <w:t>required</w:t>
      </w:r>
      <w:proofErr w:type="spellEnd"/>
      <w:r>
        <w:rPr>
          <w:color w:val="000000" w:themeColor="text1"/>
        </w:rPr>
        <w:t xml:space="preserve"> by </w:t>
      </w:r>
      <w:proofErr w:type="spellStart"/>
      <w:r>
        <w:rPr>
          <w:color w:val="000000" w:themeColor="text1"/>
        </w:rPr>
        <w:t>paragraph</w:t>
      </w:r>
      <w:proofErr w:type="spellEnd"/>
      <w:r>
        <w:rPr>
          <w:color w:val="000000" w:themeColor="text1"/>
        </w:rPr>
        <w:t xml:space="preserve"> 8.1.2.1. </w:t>
      </w:r>
      <w:proofErr w:type="gramStart"/>
      <w:r w:rsidRPr="00BC2D01">
        <w:rPr>
          <w:color w:val="000000" w:themeColor="text1"/>
        </w:rPr>
        <w:t>at</w:t>
      </w:r>
      <w:proofErr w:type="gramEnd"/>
      <w:r w:rsidRPr="00BC2D01">
        <w:rPr>
          <w:color w:val="000000" w:themeColor="text1"/>
        </w:rPr>
        <w:t xml:space="preserve"> the </w:t>
      </w:r>
      <w:proofErr w:type="spellStart"/>
      <w:r w:rsidRPr="00BC2D01">
        <w:rPr>
          <w:color w:val="000000" w:themeColor="text1"/>
        </w:rPr>
        <w:t>reference</w:t>
      </w:r>
      <w:proofErr w:type="spellEnd"/>
      <w:r w:rsidRPr="00BC2D01">
        <w:rPr>
          <w:color w:val="000000" w:themeColor="text1"/>
        </w:rPr>
        <w:t xml:space="preserve"> points, if the test room </w:t>
      </w:r>
      <w:proofErr w:type="spellStart"/>
      <w:r w:rsidRPr="00BC2D01">
        <w:rPr>
          <w:color w:val="000000" w:themeColor="text1"/>
        </w:rPr>
        <w:t>cannot</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set to the </w:t>
      </w:r>
      <w:proofErr w:type="spellStart"/>
      <w:r w:rsidRPr="00BC2D01">
        <w:rPr>
          <w:color w:val="000000" w:themeColor="text1"/>
        </w:rPr>
        <w:t>reference</w:t>
      </w:r>
      <w:proofErr w:type="spellEnd"/>
      <w:r w:rsidRPr="00BC2D01">
        <w:rPr>
          <w:color w:val="000000" w:themeColor="text1"/>
        </w:rPr>
        <w:t xml:space="preserve"> </w:t>
      </w:r>
      <w:proofErr w:type="spellStart"/>
      <w:r w:rsidRPr="00BC2D01">
        <w:rPr>
          <w:color w:val="000000" w:themeColor="text1"/>
        </w:rPr>
        <w:t>atmospheric</w:t>
      </w:r>
      <w:proofErr w:type="spellEnd"/>
      <w:r w:rsidRPr="00BC2D01">
        <w:rPr>
          <w:color w:val="000000" w:themeColor="text1"/>
        </w:rPr>
        <w:t xml:space="preserve"> conditions as applicable </w:t>
      </w:r>
      <w:r>
        <w:rPr>
          <w:color w:val="000000" w:themeColor="text1"/>
        </w:rPr>
        <w:t>for</w:t>
      </w:r>
      <w:r w:rsidRPr="00BC2D01">
        <w:rPr>
          <w:color w:val="000000" w:themeColor="text1"/>
        </w:rPr>
        <w:t xml:space="preserve"> the engine </w:t>
      </w:r>
      <w:r>
        <w:rPr>
          <w:color w:val="000000" w:themeColor="text1"/>
        </w:rPr>
        <w:t xml:space="preserve">power </w:t>
      </w:r>
      <w:proofErr w:type="spellStart"/>
      <w:r>
        <w:rPr>
          <w:color w:val="000000" w:themeColor="text1"/>
        </w:rPr>
        <w:t>determination</w:t>
      </w:r>
      <w:proofErr w:type="spellEnd"/>
      <w:r w:rsidRPr="00BC2D01">
        <w:rPr>
          <w:color w:val="000000" w:themeColor="text1"/>
        </w:rPr>
        <w:t xml:space="preserve">, for SI engines the </w:t>
      </w:r>
      <w:proofErr w:type="spellStart"/>
      <w:r w:rsidRPr="00BC2D01">
        <w:rPr>
          <w:color w:val="000000" w:themeColor="text1"/>
        </w:rPr>
        <w:t>parameter</w:t>
      </w:r>
      <w:proofErr w:type="spellEnd"/>
      <w:r>
        <w:rPr>
          <w:color w:val="000000" w:themeColor="text1"/>
        </w:rPr>
        <w:t xml:space="preserve"> X </w:t>
      </w:r>
      <w:proofErr w:type="spellStart"/>
      <w:r>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inside</w:t>
      </w:r>
      <w:proofErr w:type="spellEnd"/>
      <w:r w:rsidRPr="00BC2D01">
        <w:rPr>
          <w:color w:val="000000" w:themeColor="text1"/>
        </w:rPr>
        <w:t xml:space="preserve"> a </w:t>
      </w:r>
      <w:proofErr w:type="spellStart"/>
      <w:r w:rsidRPr="00BC2D01">
        <w:rPr>
          <w:color w:val="000000" w:themeColor="text1"/>
        </w:rPr>
        <w:t>tolerance</w:t>
      </w:r>
      <w:proofErr w:type="spellEnd"/>
      <w:r w:rsidRPr="00BC2D01">
        <w:rPr>
          <w:color w:val="000000" w:themeColor="text1"/>
        </w:rPr>
        <w:t xml:space="preserve"> of 0</w:t>
      </w:r>
      <w:r>
        <w:rPr>
          <w:color w:val="000000" w:themeColor="text1"/>
        </w:rPr>
        <w:t>.</w:t>
      </w:r>
      <w:r w:rsidRPr="00BC2D01">
        <w:rPr>
          <w:color w:val="000000" w:themeColor="text1"/>
        </w:rPr>
        <w:t>93 ≤ X ≤ 1</w:t>
      </w:r>
      <w:r>
        <w:rPr>
          <w:color w:val="000000" w:themeColor="text1"/>
        </w:rPr>
        <w:t>.</w:t>
      </w:r>
      <w:r w:rsidRPr="00BC2D01">
        <w:rPr>
          <w:color w:val="000000" w:themeColor="text1"/>
        </w:rPr>
        <w:t xml:space="preserve">07 and </w:t>
      </w:r>
      <w:bookmarkStart w:id="11" w:name="_Hlk171058583"/>
      <w:r w:rsidRPr="00BC2D01">
        <w:rPr>
          <w:color w:val="000000" w:themeColor="text1"/>
        </w:rPr>
        <w:t xml:space="preserve">for CI engines the </w:t>
      </w:r>
      <w:proofErr w:type="spellStart"/>
      <w:r w:rsidRPr="00BC2D01">
        <w:rPr>
          <w:color w:val="000000" w:themeColor="text1"/>
        </w:rPr>
        <w:t>parameter</w:t>
      </w:r>
      <w:proofErr w:type="spellEnd"/>
      <w:r>
        <w:rPr>
          <w:color w:val="000000" w:themeColor="text1"/>
        </w:rPr>
        <w:t xml:space="preserve"> Y </w:t>
      </w:r>
      <w:proofErr w:type="spellStart"/>
      <w:r>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inside</w:t>
      </w:r>
      <w:proofErr w:type="spellEnd"/>
      <w:r w:rsidRPr="00BC2D01">
        <w:rPr>
          <w:color w:val="000000" w:themeColor="text1"/>
        </w:rPr>
        <w:t xml:space="preserve"> a </w:t>
      </w:r>
      <w:proofErr w:type="spellStart"/>
      <w:r w:rsidRPr="00BC2D01">
        <w:rPr>
          <w:color w:val="000000" w:themeColor="text1"/>
        </w:rPr>
        <w:t>tolerance</w:t>
      </w:r>
      <w:proofErr w:type="spellEnd"/>
      <w:r w:rsidRPr="00BC2D01">
        <w:rPr>
          <w:color w:val="000000" w:themeColor="text1"/>
        </w:rPr>
        <w:t xml:space="preserve"> of 0</w:t>
      </w:r>
      <w:r>
        <w:rPr>
          <w:color w:val="000000" w:themeColor="text1"/>
        </w:rPr>
        <w:t>.</w:t>
      </w:r>
      <w:r w:rsidRPr="00BC2D01">
        <w:rPr>
          <w:color w:val="000000" w:themeColor="text1"/>
        </w:rPr>
        <w:t>9 ≤ Y ≤ 1</w:t>
      </w:r>
      <w:r>
        <w:rPr>
          <w:color w:val="000000" w:themeColor="text1"/>
        </w:rPr>
        <w:t>.</w:t>
      </w:r>
      <w:r w:rsidRPr="00BC2D01">
        <w:rPr>
          <w:color w:val="000000" w:themeColor="text1"/>
        </w:rPr>
        <w:t>1</w:t>
      </w:r>
      <w:bookmarkEnd w:id="11"/>
      <w:r w:rsidRPr="00BC2D01">
        <w:rPr>
          <w:color w:val="000000" w:themeColor="text1"/>
        </w:rPr>
        <w:t>:</w:t>
      </w:r>
    </w:p>
    <w:p w14:paraId="136FE593" w14:textId="77777777" w:rsidR="00F56817" w:rsidRPr="00BC2D01" w:rsidRDefault="00F56817" w:rsidP="00F56817">
      <w:pPr>
        <w:spacing w:after="120"/>
        <w:ind w:left="2835" w:right="1138"/>
        <w:jc w:val="both"/>
        <w:rPr>
          <w:color w:val="000000" w:themeColor="text1"/>
        </w:rPr>
      </w:pPr>
      <w:r w:rsidRPr="00BC2D01">
        <w:rPr>
          <w:color w:val="000000" w:themeColor="text1"/>
        </w:rPr>
        <w:t>X = α</w:t>
      </w:r>
      <w:r w:rsidRPr="00BC2D01">
        <w:rPr>
          <w:color w:val="000000" w:themeColor="text1"/>
          <w:vertAlign w:val="subscript"/>
        </w:rPr>
        <w:t>a</w:t>
      </w:r>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Pr>
          <w:color w:val="000000" w:themeColor="text1"/>
        </w:rPr>
        <w:t>paragraph</w:t>
      </w:r>
      <w:proofErr w:type="spellEnd"/>
      <w:r w:rsidRPr="00BC2D01">
        <w:rPr>
          <w:color w:val="000000" w:themeColor="text1"/>
        </w:rPr>
        <w:t xml:space="preserve"> 6.3.1</w:t>
      </w:r>
      <w:r>
        <w:rPr>
          <w:color w:val="000000" w:themeColor="text1"/>
        </w:rPr>
        <w:t>.</w:t>
      </w:r>
      <w:r w:rsidRPr="00BC2D01">
        <w:rPr>
          <w:color w:val="000000" w:themeColor="text1"/>
        </w:rPr>
        <w:t xml:space="preserve"> </w:t>
      </w:r>
      <w:proofErr w:type="gramStart"/>
      <w:r>
        <w:rPr>
          <w:color w:val="000000" w:themeColor="text1"/>
        </w:rPr>
        <w:t>of</w:t>
      </w:r>
      <w:proofErr w:type="gramEnd"/>
      <w:r>
        <w:rPr>
          <w:color w:val="000000" w:themeColor="text1"/>
        </w:rPr>
        <w:t xml:space="preserve"> </w:t>
      </w:r>
      <w:r w:rsidRPr="00E54B7F">
        <w:rPr>
          <w:color w:val="000000" w:themeColor="text1"/>
        </w:rPr>
        <w:t>ISO 1585:</w:t>
      </w:r>
      <w:r>
        <w:rPr>
          <w:color w:val="000000" w:themeColor="text1"/>
        </w:rPr>
        <w:t>2020</w:t>
      </w:r>
      <w:r w:rsidRPr="00E54B7F">
        <w:rPr>
          <w:color w:val="000000" w:themeColor="text1"/>
        </w:rPr>
        <w:t xml:space="preserve"> </w:t>
      </w:r>
      <w:r w:rsidRPr="00BC2D01">
        <w:rPr>
          <w:color w:val="000000" w:themeColor="text1"/>
        </w:rPr>
        <w:t>or Y = α</w:t>
      </w:r>
      <w:r>
        <w:rPr>
          <w:color w:val="000000" w:themeColor="text1"/>
          <w:vertAlign w:val="subscript"/>
        </w:rPr>
        <w:t>c</w:t>
      </w:r>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Pr>
          <w:color w:val="000000" w:themeColor="text1"/>
        </w:rPr>
        <w:t>paragraph</w:t>
      </w:r>
      <w:proofErr w:type="spellEnd"/>
      <w:r w:rsidRPr="00BC2D01">
        <w:rPr>
          <w:color w:val="000000" w:themeColor="text1"/>
        </w:rPr>
        <w:t xml:space="preserve"> 6.3.2</w:t>
      </w:r>
      <w:r>
        <w:rPr>
          <w:color w:val="000000" w:themeColor="text1"/>
        </w:rPr>
        <w:t>.</w:t>
      </w:r>
      <w:r w:rsidRPr="00BC2D01">
        <w:rPr>
          <w:color w:val="000000" w:themeColor="text1"/>
        </w:rPr>
        <w:t xml:space="preserve"> </w:t>
      </w:r>
      <w:proofErr w:type="gramStart"/>
      <w:r>
        <w:rPr>
          <w:color w:val="000000" w:themeColor="text1"/>
        </w:rPr>
        <w:t>of</w:t>
      </w:r>
      <w:proofErr w:type="gramEnd"/>
      <w:r>
        <w:rPr>
          <w:color w:val="000000" w:themeColor="text1"/>
        </w:rPr>
        <w:t xml:space="preserve"> </w:t>
      </w:r>
      <w:r w:rsidRPr="00E54B7F">
        <w:rPr>
          <w:color w:val="000000" w:themeColor="text1"/>
        </w:rPr>
        <w:t>ISO 1585:</w:t>
      </w:r>
      <w:r>
        <w:rPr>
          <w:color w:val="000000" w:themeColor="text1"/>
        </w:rPr>
        <w:t>2020</w:t>
      </w:r>
      <w:r w:rsidRPr="00E54B7F">
        <w:rPr>
          <w:color w:val="000000" w:themeColor="text1"/>
        </w:rPr>
        <w:t xml:space="preserve"> </w:t>
      </w:r>
      <w:r>
        <w:rPr>
          <w:color w:val="000000" w:themeColor="text1"/>
        </w:rPr>
        <w:t xml:space="preserve">for </w:t>
      </w:r>
      <w:r w:rsidRPr="00BC2D01">
        <w:rPr>
          <w:color w:val="000000" w:themeColor="text1"/>
        </w:rPr>
        <w:t xml:space="preserve">engines </w:t>
      </w:r>
      <w:proofErr w:type="spellStart"/>
      <w:r w:rsidRPr="00BC2D01">
        <w:rPr>
          <w:color w:val="000000" w:themeColor="text1"/>
        </w:rPr>
        <w:t>certified</w:t>
      </w:r>
      <w:proofErr w:type="spellEnd"/>
      <w:r w:rsidRPr="00BC2D01">
        <w:rPr>
          <w:color w:val="000000" w:themeColor="text1"/>
        </w:rPr>
        <w:t xml:space="preserve"> </w:t>
      </w:r>
      <w:bookmarkStart w:id="12" w:name="_Hlk178933268"/>
      <w:proofErr w:type="spellStart"/>
      <w:r w:rsidRPr="00BC2D01">
        <w:rPr>
          <w:color w:val="000000" w:themeColor="text1"/>
        </w:rPr>
        <w:t>according</w:t>
      </w:r>
      <w:proofErr w:type="spellEnd"/>
      <w:r w:rsidRPr="00BC2D01">
        <w:rPr>
          <w:color w:val="000000" w:themeColor="text1"/>
        </w:rPr>
        <w:t xml:space="preserve"> to ISO 1585:</w:t>
      </w:r>
      <w:bookmarkEnd w:id="12"/>
      <w:r>
        <w:rPr>
          <w:color w:val="000000" w:themeColor="text1"/>
        </w:rPr>
        <w:t>2020, or</w:t>
      </w:r>
      <w:r w:rsidRPr="00BC2D01">
        <w:rPr>
          <w:color w:val="000000" w:themeColor="text1"/>
        </w:rPr>
        <w:t xml:space="preserve"> </w:t>
      </w:r>
    </w:p>
    <w:p w14:paraId="46C6EDFA" w14:textId="77777777" w:rsidR="00F56817" w:rsidRPr="00BC2D01" w:rsidRDefault="00F56817" w:rsidP="00F56817">
      <w:pPr>
        <w:spacing w:after="120"/>
        <w:ind w:left="2835" w:right="1138"/>
        <w:jc w:val="both"/>
        <w:rPr>
          <w:color w:val="000000" w:themeColor="text1"/>
        </w:rPr>
      </w:pPr>
      <w:r w:rsidRPr="00BC2D01">
        <w:rPr>
          <w:color w:val="000000" w:themeColor="text1"/>
        </w:rPr>
        <w:t>X = α</w:t>
      </w:r>
      <w:r w:rsidRPr="00BC2D01">
        <w:rPr>
          <w:color w:val="000000" w:themeColor="text1"/>
          <w:vertAlign w:val="subscript"/>
        </w:rPr>
        <w:t>a</w:t>
      </w:r>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Pr>
          <w:color w:val="000000" w:themeColor="text1"/>
        </w:rPr>
        <w:t>paragraph</w:t>
      </w:r>
      <w:proofErr w:type="spellEnd"/>
      <w:r w:rsidRPr="00BC2D01">
        <w:rPr>
          <w:color w:val="000000" w:themeColor="text1"/>
        </w:rPr>
        <w:t xml:space="preserve"> 5.4.1</w:t>
      </w:r>
      <w:r>
        <w:rPr>
          <w:color w:val="000000" w:themeColor="text1"/>
        </w:rPr>
        <w:t>.</w:t>
      </w:r>
      <w:r w:rsidRPr="00BC2D01">
        <w:rPr>
          <w:color w:val="000000" w:themeColor="text1"/>
        </w:rPr>
        <w:t xml:space="preserve"> </w:t>
      </w:r>
      <w:proofErr w:type="gramStart"/>
      <w:r>
        <w:rPr>
          <w:color w:val="000000" w:themeColor="text1"/>
        </w:rPr>
        <w:t>of</w:t>
      </w:r>
      <w:proofErr w:type="gramEnd"/>
      <w:r>
        <w:rPr>
          <w:color w:val="000000" w:themeColor="text1"/>
        </w:rPr>
        <w:t xml:space="preserve"> </w:t>
      </w:r>
      <w:r w:rsidRPr="00BC2D01">
        <w:rPr>
          <w:color w:val="000000" w:themeColor="text1"/>
        </w:rPr>
        <w:t xml:space="preserve">UN </w:t>
      </w:r>
      <w:proofErr w:type="spellStart"/>
      <w:r w:rsidRPr="00BC2D01">
        <w:rPr>
          <w:color w:val="000000" w:themeColor="text1"/>
        </w:rPr>
        <w:t>Regulation</w:t>
      </w:r>
      <w:proofErr w:type="spellEnd"/>
      <w:r w:rsidRPr="00BC2D01">
        <w:rPr>
          <w:color w:val="000000" w:themeColor="text1"/>
        </w:rPr>
        <w:t xml:space="preserve"> 85</w:t>
      </w:r>
      <w:r>
        <w:rPr>
          <w:color w:val="000000" w:themeColor="text1"/>
        </w:rPr>
        <w:t xml:space="preserve"> </w:t>
      </w:r>
      <w:r w:rsidRPr="00BC2D01">
        <w:rPr>
          <w:color w:val="000000" w:themeColor="text1"/>
        </w:rPr>
        <w:t xml:space="preserve">or </w:t>
      </w:r>
      <w:bookmarkStart w:id="13" w:name="_Hlk171058617"/>
      <w:r w:rsidRPr="00BC2D01">
        <w:rPr>
          <w:color w:val="000000" w:themeColor="text1"/>
        </w:rPr>
        <w:t>Y = α</w:t>
      </w:r>
      <w:r w:rsidRPr="00BC2D01">
        <w:rPr>
          <w:color w:val="000000" w:themeColor="text1"/>
          <w:vertAlign w:val="subscript"/>
        </w:rPr>
        <w:t>d</w:t>
      </w:r>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Pr>
          <w:color w:val="000000" w:themeColor="text1"/>
        </w:rPr>
        <w:t>paragraph</w:t>
      </w:r>
      <w:proofErr w:type="spellEnd"/>
      <w:r w:rsidRPr="00BC2D01">
        <w:rPr>
          <w:color w:val="000000" w:themeColor="text1"/>
        </w:rPr>
        <w:t xml:space="preserve"> 5.4.2</w:t>
      </w:r>
      <w:r>
        <w:rPr>
          <w:color w:val="000000" w:themeColor="text1"/>
        </w:rPr>
        <w:t>.</w:t>
      </w:r>
      <w:r w:rsidRPr="00BC2D01">
        <w:rPr>
          <w:color w:val="000000" w:themeColor="text1"/>
        </w:rPr>
        <w:t xml:space="preserve"> </w:t>
      </w:r>
      <w:proofErr w:type="gramStart"/>
      <w:r>
        <w:rPr>
          <w:color w:val="000000" w:themeColor="text1"/>
        </w:rPr>
        <w:t>of</w:t>
      </w:r>
      <w:proofErr w:type="gramEnd"/>
      <w:r>
        <w:rPr>
          <w:color w:val="000000" w:themeColor="text1"/>
        </w:rPr>
        <w:t xml:space="preserve"> </w:t>
      </w:r>
      <w:r w:rsidRPr="00BC2D01">
        <w:rPr>
          <w:color w:val="000000" w:themeColor="text1"/>
        </w:rPr>
        <w:t xml:space="preserve">UN </w:t>
      </w:r>
      <w:proofErr w:type="spellStart"/>
      <w:r w:rsidRPr="00BC2D01">
        <w:rPr>
          <w:color w:val="000000" w:themeColor="text1"/>
        </w:rPr>
        <w:t>Regulation</w:t>
      </w:r>
      <w:proofErr w:type="spellEnd"/>
      <w:r w:rsidRPr="00BC2D01">
        <w:rPr>
          <w:color w:val="000000" w:themeColor="text1"/>
        </w:rPr>
        <w:t xml:space="preserve"> 85</w:t>
      </w:r>
      <w:r>
        <w:rPr>
          <w:color w:val="000000" w:themeColor="text1"/>
        </w:rPr>
        <w:t xml:space="preserve"> for </w:t>
      </w:r>
      <w:r w:rsidRPr="00BC2D01">
        <w:rPr>
          <w:color w:val="000000" w:themeColor="text1"/>
        </w:rPr>
        <w:t xml:space="preserve">engines </w:t>
      </w:r>
      <w:proofErr w:type="spellStart"/>
      <w:r w:rsidRPr="00BC2D01">
        <w:rPr>
          <w:color w:val="000000" w:themeColor="text1"/>
        </w:rPr>
        <w:t>certified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UN </w:t>
      </w:r>
      <w:proofErr w:type="spellStart"/>
      <w:r w:rsidRPr="00BC2D01">
        <w:rPr>
          <w:color w:val="000000" w:themeColor="text1"/>
        </w:rPr>
        <w:t>Regulation</w:t>
      </w:r>
      <w:proofErr w:type="spellEnd"/>
      <w:r w:rsidRPr="00BC2D01">
        <w:rPr>
          <w:color w:val="000000" w:themeColor="text1"/>
        </w:rPr>
        <w:t xml:space="preserve"> 85</w:t>
      </w:r>
      <w:r>
        <w:rPr>
          <w:color w:val="000000" w:themeColor="text1"/>
        </w:rPr>
        <w:t>, or</w:t>
      </w:r>
    </w:p>
    <w:bookmarkEnd w:id="13"/>
    <w:p w14:paraId="58A464CA" w14:textId="77777777" w:rsidR="00F56817" w:rsidRPr="00BC2D01" w:rsidRDefault="00F56817" w:rsidP="00F56817">
      <w:pPr>
        <w:spacing w:after="120"/>
        <w:ind w:left="2835" w:right="1138"/>
        <w:jc w:val="both"/>
        <w:rPr>
          <w:color w:val="000000" w:themeColor="text1"/>
        </w:rPr>
      </w:pPr>
      <w:r w:rsidRPr="00BC2D01">
        <w:rPr>
          <w:color w:val="000000" w:themeColor="text1"/>
        </w:rPr>
        <w:t xml:space="preserve">X = CA </w:t>
      </w:r>
      <w:proofErr w:type="spellStart"/>
      <w:r w:rsidRPr="00BC2D01">
        <w:rPr>
          <w:color w:val="000000" w:themeColor="text1"/>
        </w:rPr>
        <w:t>according</w:t>
      </w:r>
      <w:proofErr w:type="spellEnd"/>
      <w:r w:rsidRPr="00BC2D01">
        <w:rPr>
          <w:color w:val="000000" w:themeColor="text1"/>
        </w:rPr>
        <w:t xml:space="preserve"> to </w:t>
      </w:r>
      <w:proofErr w:type="spellStart"/>
      <w:r>
        <w:rPr>
          <w:color w:val="000000" w:themeColor="text1"/>
        </w:rPr>
        <w:t>paragraph</w:t>
      </w:r>
      <w:proofErr w:type="spellEnd"/>
      <w:r w:rsidRPr="00BC2D01">
        <w:rPr>
          <w:color w:val="000000" w:themeColor="text1"/>
        </w:rPr>
        <w:t xml:space="preserve"> 5.6</w:t>
      </w:r>
      <w:r>
        <w:rPr>
          <w:color w:val="000000" w:themeColor="text1"/>
        </w:rPr>
        <w:t>.</w:t>
      </w:r>
      <w:r w:rsidRPr="00BC2D01">
        <w:rPr>
          <w:color w:val="000000" w:themeColor="text1"/>
        </w:rPr>
        <w:t xml:space="preserve"> </w:t>
      </w:r>
      <w:proofErr w:type="gramStart"/>
      <w:r>
        <w:rPr>
          <w:color w:val="000000" w:themeColor="text1"/>
        </w:rPr>
        <w:t>of</w:t>
      </w:r>
      <w:proofErr w:type="gramEnd"/>
      <w:r>
        <w:rPr>
          <w:color w:val="000000" w:themeColor="text1"/>
        </w:rPr>
        <w:t xml:space="preserve"> </w:t>
      </w:r>
      <w:r w:rsidRPr="00BC2D01">
        <w:rPr>
          <w:color w:val="000000" w:themeColor="text1"/>
        </w:rPr>
        <w:t xml:space="preserve">SAE J 1349 or Y = CA </w:t>
      </w:r>
      <w:proofErr w:type="spellStart"/>
      <w:r w:rsidRPr="00BC2D01">
        <w:rPr>
          <w:color w:val="000000" w:themeColor="text1"/>
        </w:rPr>
        <w:t>according</w:t>
      </w:r>
      <w:proofErr w:type="spellEnd"/>
      <w:r w:rsidRPr="00BC2D01">
        <w:rPr>
          <w:color w:val="000000" w:themeColor="text1"/>
        </w:rPr>
        <w:t xml:space="preserve"> to Appendix A </w:t>
      </w:r>
      <w:r>
        <w:rPr>
          <w:color w:val="000000" w:themeColor="text1"/>
        </w:rPr>
        <w:t xml:space="preserve">of </w:t>
      </w:r>
      <w:r w:rsidRPr="00BC2D01">
        <w:rPr>
          <w:color w:val="000000" w:themeColor="text1"/>
        </w:rPr>
        <w:t xml:space="preserve">SAE J 1349 </w:t>
      </w:r>
      <w:r>
        <w:rPr>
          <w:color w:val="000000" w:themeColor="text1"/>
        </w:rPr>
        <w:t xml:space="preserve">for </w:t>
      </w:r>
      <w:r w:rsidRPr="00BC2D01">
        <w:rPr>
          <w:color w:val="000000" w:themeColor="text1"/>
        </w:rPr>
        <w:t xml:space="preserve">engines </w:t>
      </w:r>
      <w:proofErr w:type="spellStart"/>
      <w:r w:rsidRPr="00BC2D01">
        <w:rPr>
          <w:color w:val="000000" w:themeColor="text1"/>
        </w:rPr>
        <w:t>certified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SAE J 1349 </w:t>
      </w:r>
    </w:p>
    <w:p w14:paraId="35BB7279" w14:textId="77777777" w:rsidR="00F56817" w:rsidRPr="00BC2D01" w:rsidRDefault="00F56817" w:rsidP="00F56817">
      <w:pPr>
        <w:spacing w:after="120"/>
        <w:ind w:left="2268" w:right="1138"/>
        <w:jc w:val="both"/>
        <w:rPr>
          <w:color w:val="000000" w:themeColor="text1"/>
        </w:rPr>
      </w:pPr>
      <w:r w:rsidRPr="00BC2D01">
        <w:rPr>
          <w:color w:val="000000" w:themeColor="text1"/>
        </w:rPr>
        <w:t xml:space="preserve">For </w:t>
      </w:r>
      <w:proofErr w:type="gramStart"/>
      <w:r w:rsidRPr="00BC2D01">
        <w:rPr>
          <w:color w:val="000000" w:themeColor="text1"/>
        </w:rPr>
        <w:t>a</w:t>
      </w:r>
      <w:proofErr w:type="gramEnd"/>
      <w:r w:rsidRPr="00BC2D01">
        <w:rPr>
          <w:color w:val="000000" w:themeColor="text1"/>
        </w:rPr>
        <w:t xml:space="preserve"> manufacturer as </w:t>
      </w:r>
      <w:proofErr w:type="spellStart"/>
      <w:r w:rsidRPr="00BC2D01">
        <w:rPr>
          <w:color w:val="000000" w:themeColor="text1"/>
        </w:rPr>
        <w:t>referenced</w:t>
      </w:r>
      <w:proofErr w:type="spellEnd"/>
      <w:r w:rsidRPr="00BC2D01">
        <w:rPr>
          <w:color w:val="000000" w:themeColor="text1"/>
        </w:rPr>
        <w:t xml:space="preserve"> in </w:t>
      </w:r>
      <w:proofErr w:type="spellStart"/>
      <w:r>
        <w:rPr>
          <w:color w:val="000000" w:themeColor="text1"/>
        </w:rPr>
        <w:t>paragraph</w:t>
      </w:r>
      <w:proofErr w:type="spellEnd"/>
      <w:r>
        <w:rPr>
          <w:color w:val="000000" w:themeColor="text1"/>
        </w:rPr>
        <w:t xml:space="preserve"> </w:t>
      </w:r>
      <w:r w:rsidRPr="00BC2D01">
        <w:rPr>
          <w:color w:val="000000" w:themeColor="text1"/>
        </w:rPr>
        <w:t>8.9.2.1</w:t>
      </w:r>
      <w:r>
        <w:rPr>
          <w:color w:val="000000" w:themeColor="text1"/>
        </w:rPr>
        <w:t>.</w:t>
      </w:r>
      <w:r w:rsidRPr="00BC2D01">
        <w:rPr>
          <w:color w:val="000000" w:themeColor="text1"/>
        </w:rPr>
        <w:t xml:space="preserve"> </w:t>
      </w:r>
      <w:proofErr w:type="spellStart"/>
      <w:proofErr w:type="gramStart"/>
      <w:r w:rsidRPr="00BC2D01">
        <w:rPr>
          <w:color w:val="000000" w:themeColor="text1"/>
        </w:rPr>
        <w:t>which</w:t>
      </w:r>
      <w:proofErr w:type="spellEnd"/>
      <w:proofErr w:type="gramEnd"/>
      <w:r w:rsidRPr="00BC2D01">
        <w:rPr>
          <w:color w:val="000000" w:themeColor="text1"/>
        </w:rPr>
        <w:t xml:space="preserve"> uses a local or </w:t>
      </w:r>
      <w:proofErr w:type="spellStart"/>
      <w:r w:rsidRPr="00BC2D01">
        <w:rPr>
          <w:color w:val="000000" w:themeColor="text1"/>
        </w:rPr>
        <w:t>regional</w:t>
      </w:r>
      <w:proofErr w:type="spellEnd"/>
      <w:r w:rsidRPr="00BC2D01">
        <w:rPr>
          <w:color w:val="000000" w:themeColor="text1"/>
        </w:rPr>
        <w:t xml:space="preserve"> </w:t>
      </w:r>
      <w:proofErr w:type="spellStart"/>
      <w:r w:rsidRPr="00BC2D01">
        <w:rPr>
          <w:color w:val="000000" w:themeColor="text1"/>
        </w:rPr>
        <w:t>regulation</w:t>
      </w:r>
      <w:proofErr w:type="spellEnd"/>
      <w:r w:rsidRPr="00BC2D01">
        <w:rPr>
          <w:color w:val="000000" w:themeColor="text1"/>
        </w:rPr>
        <w:t xml:space="preserve"> the applicable </w:t>
      </w:r>
      <w:proofErr w:type="spellStart"/>
      <w:r>
        <w:rPr>
          <w:color w:val="000000" w:themeColor="text1"/>
        </w:rPr>
        <w:t>paragraph</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provided</w:t>
      </w:r>
      <w:proofErr w:type="spellEnd"/>
      <w:r w:rsidRPr="00BC2D01">
        <w:rPr>
          <w:color w:val="000000" w:themeColor="text1"/>
        </w:rPr>
        <w:t xml:space="preserve"> by the manufacturer.</w:t>
      </w:r>
    </w:p>
    <w:p w14:paraId="732364AB"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7.1.3.</w:t>
      </w:r>
      <w:r w:rsidRPr="00BC2D01">
        <w:rPr>
          <w:color w:val="000000" w:themeColor="text1"/>
        </w:rPr>
        <w:tab/>
        <w:t>Cooling fan</w:t>
      </w:r>
    </w:p>
    <w:p w14:paraId="2FD9F6B9"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A </w:t>
      </w:r>
      <w:proofErr w:type="spellStart"/>
      <w:r w:rsidRPr="00BC2D01">
        <w:rPr>
          <w:color w:val="000000" w:themeColor="text1"/>
        </w:rPr>
        <w:t>current</w:t>
      </w:r>
      <w:proofErr w:type="spellEnd"/>
      <w:r w:rsidRPr="00BC2D01">
        <w:rPr>
          <w:color w:val="000000" w:themeColor="text1"/>
        </w:rPr>
        <w:t xml:space="preserve"> of air of variable speed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blown</w:t>
      </w:r>
      <w:proofErr w:type="spellEnd"/>
      <w:r w:rsidRPr="00BC2D01">
        <w:rPr>
          <w:color w:val="000000" w:themeColor="text1"/>
        </w:rPr>
        <w:t xml:space="preserve"> </w:t>
      </w:r>
      <w:proofErr w:type="spellStart"/>
      <w:r w:rsidRPr="00BC2D01">
        <w:rPr>
          <w:color w:val="000000" w:themeColor="text1"/>
        </w:rPr>
        <w:t>towards</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sufficient</w:t>
      </w:r>
      <w:proofErr w:type="spellEnd"/>
      <w:r w:rsidRPr="00BC2D01">
        <w:rPr>
          <w:color w:val="000000" w:themeColor="text1"/>
        </w:rPr>
        <w:t xml:space="preserve"> to </w:t>
      </w:r>
      <w:proofErr w:type="spellStart"/>
      <w:r w:rsidRPr="00BC2D01">
        <w:rPr>
          <w:color w:val="000000" w:themeColor="text1"/>
        </w:rPr>
        <w:t>maintain</w:t>
      </w:r>
      <w:proofErr w:type="spellEnd"/>
      <w:r w:rsidRPr="00BC2D01">
        <w:rPr>
          <w:color w:val="000000" w:themeColor="text1"/>
        </w:rPr>
        <w:t xml:space="preserve"> the </w:t>
      </w:r>
      <w:proofErr w:type="spellStart"/>
      <w:r w:rsidRPr="00BC2D01">
        <w:rPr>
          <w:color w:val="000000" w:themeColor="text1"/>
        </w:rPr>
        <w:t>proper</w:t>
      </w:r>
      <w:proofErr w:type="spellEnd"/>
      <w:r w:rsidRPr="00BC2D01">
        <w:rPr>
          <w:color w:val="000000" w:themeColor="text1"/>
        </w:rPr>
        <w:t xml:space="preserve"> system operating </w:t>
      </w:r>
      <w:proofErr w:type="spellStart"/>
      <w:r w:rsidRPr="00BC2D01">
        <w:rPr>
          <w:color w:val="000000" w:themeColor="text1"/>
        </w:rPr>
        <w:t>temperatures</w:t>
      </w:r>
      <w:proofErr w:type="spellEnd"/>
      <w:r w:rsidRPr="00BC2D01">
        <w:rPr>
          <w:color w:val="000000" w:themeColor="text1"/>
        </w:rPr>
        <w:t xml:space="preserve"> and system </w:t>
      </w:r>
      <w:proofErr w:type="spellStart"/>
      <w:r w:rsidRPr="00BC2D01">
        <w:rPr>
          <w:color w:val="000000" w:themeColor="text1"/>
        </w:rPr>
        <w:t>functions</w:t>
      </w:r>
      <w:proofErr w:type="spellEnd"/>
      <w:r w:rsidRPr="00BC2D01">
        <w:rPr>
          <w:color w:val="000000" w:themeColor="text1"/>
        </w:rPr>
        <w:t xml:space="preserve"> (</w:t>
      </w:r>
      <w:proofErr w:type="spellStart"/>
      <w:r w:rsidRPr="00BC2D01">
        <w:rPr>
          <w:color w:val="000000" w:themeColor="text1"/>
        </w:rPr>
        <w:t>see</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rPr>
        <w:t xml:space="preserve"> 8.8.1.</w:t>
      </w:r>
      <w:proofErr w:type="gramStart"/>
      <w:r w:rsidRPr="00BC2D01">
        <w:rPr>
          <w:color w:val="000000" w:themeColor="text1"/>
        </w:rPr>
        <w:t>)..</w:t>
      </w:r>
      <w:proofErr w:type="gramEnd"/>
      <w:r w:rsidRPr="00BC2D01">
        <w:rPr>
          <w:color w:val="000000" w:themeColor="text1"/>
        </w:rPr>
        <w:t xml:space="preserve"> The set point of the </w:t>
      </w:r>
      <w:proofErr w:type="spellStart"/>
      <w:r w:rsidRPr="00BC2D01">
        <w:rPr>
          <w:color w:val="000000" w:themeColor="text1"/>
        </w:rPr>
        <w:t>linear</w:t>
      </w:r>
      <w:proofErr w:type="spellEnd"/>
      <w:r w:rsidRPr="00BC2D01">
        <w:rPr>
          <w:color w:val="000000" w:themeColor="text1"/>
        </w:rPr>
        <w:t xml:space="preserve"> </w:t>
      </w:r>
      <w:proofErr w:type="spellStart"/>
      <w:r w:rsidRPr="00BC2D01">
        <w:rPr>
          <w:color w:val="000000" w:themeColor="text1"/>
        </w:rPr>
        <w:t>velocity</w:t>
      </w:r>
      <w:proofErr w:type="spellEnd"/>
      <w:r w:rsidRPr="00BC2D01">
        <w:rPr>
          <w:color w:val="000000" w:themeColor="text1"/>
        </w:rPr>
        <w:t xml:space="preserve"> of the air at the blower </w:t>
      </w:r>
      <w:proofErr w:type="spellStart"/>
      <w:r w:rsidRPr="00BC2D01">
        <w:rPr>
          <w:color w:val="000000" w:themeColor="text1"/>
        </w:rPr>
        <w:t>outlet</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equal</w:t>
      </w:r>
      <w:proofErr w:type="spellEnd"/>
      <w:r w:rsidRPr="00BC2D01">
        <w:rPr>
          <w:color w:val="000000" w:themeColor="text1"/>
        </w:rPr>
        <w:t xml:space="preserve"> to the </w:t>
      </w:r>
      <w:proofErr w:type="spellStart"/>
      <w:r w:rsidRPr="00BC2D01">
        <w:rPr>
          <w:color w:val="000000" w:themeColor="text1"/>
        </w:rPr>
        <w:t>corresponding</w:t>
      </w:r>
      <w:proofErr w:type="spell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 speed </w:t>
      </w:r>
      <w:proofErr w:type="spellStart"/>
      <w:r w:rsidRPr="00BC2D01">
        <w:rPr>
          <w:color w:val="000000" w:themeColor="text1"/>
        </w:rPr>
        <w:t>above</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speeds of 5 km/h. The </w:t>
      </w:r>
      <w:proofErr w:type="spellStart"/>
      <w:r w:rsidRPr="00BC2D01">
        <w:rPr>
          <w:color w:val="000000" w:themeColor="text1"/>
        </w:rPr>
        <w:t>deviation</w:t>
      </w:r>
      <w:proofErr w:type="spellEnd"/>
      <w:r w:rsidRPr="00BC2D01">
        <w:rPr>
          <w:color w:val="000000" w:themeColor="text1"/>
        </w:rPr>
        <w:t xml:space="preserve"> of the </w:t>
      </w:r>
      <w:proofErr w:type="spellStart"/>
      <w:r w:rsidRPr="00BC2D01">
        <w:rPr>
          <w:color w:val="000000" w:themeColor="text1"/>
        </w:rPr>
        <w:t>linear</w:t>
      </w:r>
      <w:proofErr w:type="spellEnd"/>
      <w:r w:rsidRPr="00BC2D01">
        <w:rPr>
          <w:color w:val="000000" w:themeColor="text1"/>
        </w:rPr>
        <w:t xml:space="preserve"> </w:t>
      </w:r>
      <w:proofErr w:type="spellStart"/>
      <w:r w:rsidRPr="00BC2D01">
        <w:rPr>
          <w:color w:val="000000" w:themeColor="text1"/>
        </w:rPr>
        <w:t>velocity</w:t>
      </w:r>
      <w:proofErr w:type="spellEnd"/>
      <w:r w:rsidRPr="00BC2D01">
        <w:rPr>
          <w:color w:val="000000" w:themeColor="text1"/>
        </w:rPr>
        <w:t xml:space="preserve"> of the air at the blower </w:t>
      </w:r>
      <w:proofErr w:type="spellStart"/>
      <w:r w:rsidRPr="00BC2D01">
        <w:rPr>
          <w:color w:val="000000" w:themeColor="text1"/>
        </w:rPr>
        <w:t>outlet</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remain</w:t>
      </w:r>
      <w:proofErr w:type="spellEnd"/>
      <w:r w:rsidRPr="00BC2D01">
        <w:rPr>
          <w:color w:val="000000" w:themeColor="text1"/>
        </w:rPr>
        <w:t xml:space="preserve"> </w:t>
      </w:r>
      <w:proofErr w:type="spellStart"/>
      <w:r w:rsidRPr="00BC2D01">
        <w:rPr>
          <w:color w:val="000000" w:themeColor="text1"/>
        </w:rPr>
        <w:t>within</w:t>
      </w:r>
      <w:proofErr w:type="spellEnd"/>
      <w:r w:rsidRPr="00BC2D01">
        <w:rPr>
          <w:color w:val="000000" w:themeColor="text1"/>
        </w:rPr>
        <w:t xml:space="preserve"> ±10 % of the </w:t>
      </w:r>
      <w:proofErr w:type="spellStart"/>
      <w:r w:rsidRPr="00BC2D01">
        <w:rPr>
          <w:color w:val="000000" w:themeColor="text1"/>
        </w:rPr>
        <w:t>corresponding</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speed, up to the maximum speed of the blower. Excessive </w:t>
      </w:r>
      <w:proofErr w:type="spellStart"/>
      <w:r w:rsidRPr="00BC2D01">
        <w:rPr>
          <w:color w:val="000000" w:themeColor="text1"/>
        </w:rPr>
        <w:t>cooling</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prohibited</w:t>
      </w:r>
      <w:proofErr w:type="spellEnd"/>
      <w:r w:rsidRPr="00BC2D01">
        <w:rPr>
          <w:color w:val="000000" w:themeColor="text1"/>
        </w:rPr>
        <w:t>.</w:t>
      </w:r>
    </w:p>
    <w:p w14:paraId="57DAE1C2" w14:textId="77777777" w:rsidR="00F56817" w:rsidRPr="00BC2D01" w:rsidRDefault="00F56817" w:rsidP="00F56817">
      <w:pPr>
        <w:pStyle w:val="SingleTxtG"/>
        <w:ind w:leftChars="567" w:left="2268" w:hangingChars="567" w:hanging="1134"/>
        <w:rPr>
          <w:color w:val="000000" w:themeColor="text1"/>
        </w:rPr>
      </w:pPr>
      <w:bookmarkStart w:id="14" w:name="_Ref514761938"/>
      <w:r w:rsidRPr="00BC2D01">
        <w:rPr>
          <w:color w:val="000000" w:themeColor="text1"/>
        </w:rPr>
        <w:t>7.1.4.</w:t>
      </w:r>
      <w:r w:rsidRPr="00BC2D01">
        <w:rPr>
          <w:color w:val="000000" w:themeColor="text1"/>
        </w:rPr>
        <w:tab/>
        <w:t xml:space="preserve">Soak </w:t>
      </w:r>
      <w:proofErr w:type="gramStart"/>
      <w:r w:rsidRPr="00BC2D01">
        <w:rPr>
          <w:color w:val="000000" w:themeColor="text1"/>
        </w:rPr>
        <w:t>area</w:t>
      </w:r>
      <w:bookmarkEnd w:id="14"/>
      <w:proofErr w:type="gramEnd"/>
    </w:p>
    <w:p w14:paraId="0313C56B" w14:textId="77777777" w:rsidR="00F56817" w:rsidRPr="00F503FE" w:rsidRDefault="00F56817" w:rsidP="00F56817">
      <w:pPr>
        <w:spacing w:after="120"/>
        <w:ind w:left="2261" w:right="1138"/>
        <w:jc w:val="both"/>
      </w:pPr>
      <w:r w:rsidRPr="00F503FE">
        <w:t xml:space="preserve">The </w:t>
      </w:r>
      <w:proofErr w:type="spellStart"/>
      <w:r w:rsidRPr="00F503FE">
        <w:t>soak</w:t>
      </w:r>
      <w:proofErr w:type="spellEnd"/>
      <w:r w:rsidRPr="00F503FE">
        <w:t xml:space="preserve"> area </w:t>
      </w:r>
      <w:proofErr w:type="spellStart"/>
      <w:r w:rsidRPr="00F503FE">
        <w:t>shall</w:t>
      </w:r>
      <w:proofErr w:type="spellEnd"/>
      <w:r w:rsidRPr="00F503FE">
        <w:t xml:space="preserve"> have a </w:t>
      </w:r>
      <w:proofErr w:type="spellStart"/>
      <w:r w:rsidRPr="00F503FE">
        <w:t>temperature</w:t>
      </w:r>
      <w:proofErr w:type="spellEnd"/>
      <w:r w:rsidRPr="00F503FE">
        <w:t xml:space="preserve"> set point of 25 °C. The </w:t>
      </w:r>
      <w:proofErr w:type="spellStart"/>
      <w:r w:rsidRPr="00F503FE">
        <w:t>tolerance</w:t>
      </w:r>
      <w:proofErr w:type="spellEnd"/>
      <w:r w:rsidRPr="00F503FE">
        <w:t xml:space="preserve"> of the </w:t>
      </w:r>
      <w:proofErr w:type="spellStart"/>
      <w:r w:rsidRPr="00F503FE">
        <w:t>actual</w:t>
      </w:r>
      <w:proofErr w:type="spellEnd"/>
      <w:r w:rsidRPr="00F503FE">
        <w:t xml:space="preserve"> value </w:t>
      </w:r>
      <w:proofErr w:type="spellStart"/>
      <w:r w:rsidRPr="00F503FE">
        <w:t>shall</w:t>
      </w:r>
      <w:proofErr w:type="spellEnd"/>
      <w:r w:rsidRPr="00F503FE">
        <w:t xml:space="preserve"> </w:t>
      </w:r>
      <w:proofErr w:type="spellStart"/>
      <w:r w:rsidRPr="00F503FE">
        <w:t>be</w:t>
      </w:r>
      <w:proofErr w:type="spellEnd"/>
      <w:r w:rsidRPr="00F503FE">
        <w:t xml:space="preserve"> </w:t>
      </w:r>
      <w:proofErr w:type="spellStart"/>
      <w:r w:rsidRPr="00F503FE">
        <w:t>within</w:t>
      </w:r>
      <w:proofErr w:type="spellEnd"/>
      <w:r w:rsidRPr="00F503FE">
        <w:t xml:space="preserve"> ±5 °C. At the </w:t>
      </w:r>
      <w:proofErr w:type="spellStart"/>
      <w:r w:rsidRPr="00F503FE">
        <w:t>request</w:t>
      </w:r>
      <w:proofErr w:type="spellEnd"/>
      <w:r w:rsidRPr="00F503FE">
        <w:t xml:space="preserve"> of the manufacturer, the 25 °C </w:t>
      </w:r>
      <w:proofErr w:type="spellStart"/>
      <w:r w:rsidRPr="00F503FE">
        <w:t>temperature</w:t>
      </w:r>
      <w:proofErr w:type="spellEnd"/>
      <w:r w:rsidRPr="00F503FE">
        <w:t xml:space="preserve"> set point can </w:t>
      </w:r>
      <w:proofErr w:type="spellStart"/>
      <w:r w:rsidRPr="00F503FE">
        <w:t>be</w:t>
      </w:r>
      <w:proofErr w:type="spellEnd"/>
      <w:r w:rsidRPr="00F503FE">
        <w:t xml:space="preserve"> </w:t>
      </w:r>
      <w:proofErr w:type="spellStart"/>
      <w:r w:rsidRPr="00F503FE">
        <w:t>replaced</w:t>
      </w:r>
      <w:proofErr w:type="spellEnd"/>
      <w:r w:rsidRPr="00F503FE">
        <w:t xml:space="preserve"> by 23 °C</w:t>
      </w:r>
      <w:r>
        <w:t>.</w:t>
      </w:r>
    </w:p>
    <w:p w14:paraId="2889499A" w14:textId="77777777" w:rsidR="00F56817" w:rsidRPr="00BC2D01" w:rsidRDefault="00F56817" w:rsidP="00F56817">
      <w:pPr>
        <w:pStyle w:val="SingleTxtG"/>
        <w:ind w:leftChars="567" w:left="2268" w:hanging="1134"/>
        <w:rPr>
          <w:color w:val="000000" w:themeColor="text1"/>
        </w:rPr>
      </w:pPr>
      <w:bookmarkStart w:id="15" w:name="_Ref17894126"/>
      <w:r w:rsidRPr="00BC2D01">
        <w:rPr>
          <w:color w:val="000000" w:themeColor="text1"/>
        </w:rPr>
        <w:t>7.2.</w:t>
      </w:r>
      <w:r w:rsidRPr="00BC2D01">
        <w:rPr>
          <w:color w:val="000000" w:themeColor="text1"/>
        </w:rPr>
        <w:tab/>
        <w:t>Measurement</w:t>
      </w:r>
      <w:bookmarkEnd w:id="15"/>
    </w:p>
    <w:p w14:paraId="35D96779" w14:textId="77777777" w:rsidR="00F56817" w:rsidRPr="00BC2D01" w:rsidRDefault="00F56817" w:rsidP="00F56817">
      <w:pPr>
        <w:pStyle w:val="SingleTxtG"/>
        <w:ind w:leftChars="567" w:left="2268" w:hangingChars="567" w:hanging="1134"/>
        <w:rPr>
          <w:color w:val="000000" w:themeColor="text1"/>
        </w:rPr>
      </w:pPr>
      <w:bookmarkStart w:id="16" w:name="_Ref498589659"/>
      <w:r w:rsidRPr="00BC2D01">
        <w:rPr>
          <w:color w:val="000000" w:themeColor="text1"/>
        </w:rPr>
        <w:t>7.2.1.</w:t>
      </w:r>
      <w:r w:rsidRPr="00BC2D01">
        <w:rPr>
          <w:color w:val="000000" w:themeColor="text1"/>
        </w:rPr>
        <w:tab/>
        <w:t>Measurement items and accuracy</w:t>
      </w:r>
      <w:bookmarkEnd w:id="16"/>
    </w:p>
    <w:p w14:paraId="70636538"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devices</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of </w:t>
      </w:r>
      <w:proofErr w:type="spellStart"/>
      <w:r w:rsidRPr="00BC2D01">
        <w:rPr>
          <w:color w:val="000000" w:themeColor="text1"/>
        </w:rPr>
        <w:t>certified</w:t>
      </w:r>
      <w:proofErr w:type="spellEnd"/>
      <w:r w:rsidRPr="00BC2D01">
        <w:rPr>
          <w:color w:val="000000" w:themeColor="text1"/>
        </w:rPr>
        <w:t xml:space="preserve"> </w:t>
      </w:r>
      <w:proofErr w:type="spellStart"/>
      <w:r w:rsidRPr="00BC2D01">
        <w:rPr>
          <w:color w:val="000000" w:themeColor="text1"/>
        </w:rPr>
        <w:t>accuracy</w:t>
      </w:r>
      <w:proofErr w:type="spellEnd"/>
      <w:r w:rsidRPr="00BC2D01">
        <w:rPr>
          <w:color w:val="000000" w:themeColor="text1"/>
        </w:rPr>
        <w:t xml:space="preserve"> as </w:t>
      </w:r>
      <w:proofErr w:type="spellStart"/>
      <w:r w:rsidRPr="00BC2D01">
        <w:rPr>
          <w:color w:val="000000" w:themeColor="text1"/>
        </w:rPr>
        <w:t>shown</w:t>
      </w:r>
      <w:proofErr w:type="spellEnd"/>
      <w:r w:rsidRPr="00BC2D01">
        <w:rPr>
          <w:color w:val="000000" w:themeColor="text1"/>
        </w:rPr>
        <w:t xml:space="preserve"> in </w:t>
      </w:r>
      <w:r w:rsidRPr="00BC2D01">
        <w:rPr>
          <w:bCs/>
          <w:color w:val="000000" w:themeColor="text1"/>
          <w:lang w:eastAsia="de-DE"/>
        </w:rPr>
        <w:t xml:space="preserve">Table </w:t>
      </w:r>
      <w:r w:rsidRPr="00BC2D01">
        <w:rPr>
          <w:bCs/>
          <w:noProof/>
          <w:color w:val="000000" w:themeColor="text1"/>
          <w:lang w:eastAsia="de-DE"/>
        </w:rPr>
        <w:t>2</w:t>
      </w:r>
      <w:r w:rsidRPr="00BC2D01">
        <w:rPr>
          <w:color w:val="000000" w:themeColor="text1"/>
        </w:rPr>
        <w:t xml:space="preserve"> </w:t>
      </w:r>
      <w:proofErr w:type="spellStart"/>
      <w:r w:rsidRPr="00BC2D01">
        <w:rPr>
          <w:color w:val="000000" w:themeColor="text1"/>
        </w:rPr>
        <w:t>traceable</w:t>
      </w:r>
      <w:proofErr w:type="spellEnd"/>
      <w:r w:rsidRPr="00BC2D01">
        <w:rPr>
          <w:color w:val="000000" w:themeColor="text1"/>
        </w:rPr>
        <w:t xml:space="preserve"> to an </w:t>
      </w:r>
      <w:proofErr w:type="spellStart"/>
      <w:r w:rsidRPr="00BC2D01">
        <w:rPr>
          <w:color w:val="000000" w:themeColor="text1"/>
        </w:rPr>
        <w:t>approved</w:t>
      </w:r>
      <w:proofErr w:type="spellEnd"/>
      <w:r w:rsidRPr="00BC2D01">
        <w:rPr>
          <w:color w:val="000000" w:themeColor="text1"/>
        </w:rPr>
        <w:t xml:space="preserve"> </w:t>
      </w:r>
      <w:proofErr w:type="spellStart"/>
      <w:r w:rsidRPr="00BC2D01">
        <w:rPr>
          <w:color w:val="000000" w:themeColor="text1"/>
        </w:rPr>
        <w:t>regional</w:t>
      </w:r>
      <w:proofErr w:type="spellEnd"/>
      <w:r w:rsidRPr="00BC2D01">
        <w:rPr>
          <w:color w:val="000000" w:themeColor="text1"/>
        </w:rPr>
        <w:t xml:space="preserve"> or international standard.</w:t>
      </w:r>
    </w:p>
    <w:p w14:paraId="302F1480" w14:textId="77777777" w:rsidR="00F56817" w:rsidRPr="00BC2D01" w:rsidRDefault="00F56817" w:rsidP="00F56817">
      <w:pPr>
        <w:keepNext/>
        <w:keepLines/>
        <w:ind w:left="1134"/>
        <w:rPr>
          <w:color w:val="000000" w:themeColor="text1"/>
        </w:rPr>
      </w:pPr>
      <w:bookmarkStart w:id="17" w:name="_Ref498608051"/>
      <w:bookmarkStart w:id="18" w:name="_Ref498590534"/>
      <w:r w:rsidRPr="00BC2D01">
        <w:rPr>
          <w:color w:val="000000" w:themeColor="text1"/>
        </w:rPr>
        <w:t>Table 2</w:t>
      </w:r>
    </w:p>
    <w:p w14:paraId="19322F6B" w14:textId="77777777" w:rsidR="00F56817" w:rsidRPr="00BC2D01" w:rsidRDefault="00F56817" w:rsidP="00F56817">
      <w:pPr>
        <w:spacing w:after="120"/>
        <w:ind w:left="1134" w:right="1134"/>
        <w:jc w:val="both"/>
        <w:rPr>
          <w:color w:val="000000" w:themeColor="text1"/>
          <w:szCs w:val="24"/>
        </w:rPr>
      </w:pPr>
      <w:proofErr w:type="spellStart"/>
      <w:r w:rsidRPr="00BC2D01">
        <w:rPr>
          <w:b/>
          <w:bCs/>
          <w:color w:val="000000" w:themeColor="text1"/>
        </w:rPr>
        <w:t>Measurement</w:t>
      </w:r>
      <w:proofErr w:type="spellEnd"/>
      <w:r w:rsidRPr="00BC2D01">
        <w:rPr>
          <w:b/>
          <w:bCs/>
          <w:color w:val="000000" w:themeColor="text1"/>
        </w:rPr>
        <w:t xml:space="preserve"> items and </w:t>
      </w:r>
      <w:proofErr w:type="spellStart"/>
      <w:r w:rsidRPr="00BC2D01">
        <w:rPr>
          <w:b/>
          <w:bCs/>
          <w:color w:val="000000" w:themeColor="text1"/>
        </w:rPr>
        <w:t>required</w:t>
      </w:r>
      <w:proofErr w:type="spellEnd"/>
      <w:r w:rsidRPr="00BC2D01">
        <w:rPr>
          <w:b/>
          <w:bCs/>
          <w:color w:val="000000" w:themeColor="text1"/>
        </w:rPr>
        <w:t xml:space="preserve"> </w:t>
      </w:r>
      <w:proofErr w:type="spellStart"/>
      <w:r w:rsidRPr="00BC2D01">
        <w:rPr>
          <w:b/>
          <w:bCs/>
          <w:color w:val="000000" w:themeColor="text1"/>
        </w:rPr>
        <w:t>accuracy</w:t>
      </w:r>
      <w:proofErr w:type="spellEnd"/>
    </w:p>
    <w:tbl>
      <w:tblPr>
        <w:tblW w:w="8505" w:type="dxa"/>
        <w:tblInd w:w="1134" w:type="dxa"/>
        <w:tblLayout w:type="fixed"/>
        <w:tblCellMar>
          <w:left w:w="0" w:type="dxa"/>
          <w:right w:w="0" w:type="dxa"/>
        </w:tblCellMar>
        <w:tblLook w:val="01E0" w:firstRow="1" w:lastRow="1" w:firstColumn="1" w:lastColumn="1" w:noHBand="0" w:noVBand="0"/>
      </w:tblPr>
      <w:tblGrid>
        <w:gridCol w:w="1843"/>
        <w:gridCol w:w="926"/>
        <w:gridCol w:w="3468"/>
        <w:gridCol w:w="2268"/>
      </w:tblGrid>
      <w:tr w:rsidR="00F56817" w:rsidRPr="00BC2D01" w14:paraId="70EDA3A9" w14:textId="77777777" w:rsidTr="00E26B69">
        <w:trPr>
          <w:tblHeader/>
        </w:trPr>
        <w:tc>
          <w:tcPr>
            <w:tcW w:w="1843" w:type="dxa"/>
            <w:tcBorders>
              <w:top w:val="single" w:sz="4" w:space="0" w:color="auto"/>
              <w:bottom w:val="single" w:sz="12" w:space="0" w:color="auto"/>
            </w:tcBorders>
            <w:shd w:val="clear" w:color="auto" w:fill="auto"/>
            <w:vAlign w:val="bottom"/>
            <w:hideMark/>
          </w:tcPr>
          <w:p w14:paraId="3551E933" w14:textId="77777777" w:rsidR="00F56817" w:rsidRPr="00BC2D01" w:rsidRDefault="00F56817" w:rsidP="00E26B69">
            <w:pPr>
              <w:spacing w:before="80" w:after="80" w:line="200" w:lineRule="exact"/>
              <w:ind w:right="113"/>
              <w:rPr>
                <w:i/>
                <w:color w:val="000000" w:themeColor="text1"/>
                <w:sz w:val="16"/>
              </w:rPr>
            </w:pPr>
            <w:bookmarkStart w:id="19" w:name="_Hlk18397946"/>
            <w:bookmarkEnd w:id="17"/>
            <w:bookmarkEnd w:id="18"/>
            <w:r w:rsidRPr="00BC2D01">
              <w:rPr>
                <w:i/>
                <w:color w:val="000000" w:themeColor="text1"/>
                <w:sz w:val="16"/>
              </w:rPr>
              <w:t>Item</w:t>
            </w:r>
          </w:p>
        </w:tc>
        <w:tc>
          <w:tcPr>
            <w:tcW w:w="926" w:type="dxa"/>
            <w:tcBorders>
              <w:top w:val="single" w:sz="4" w:space="0" w:color="auto"/>
              <w:bottom w:val="single" w:sz="12" w:space="0" w:color="auto"/>
            </w:tcBorders>
            <w:shd w:val="clear" w:color="auto" w:fill="auto"/>
            <w:vAlign w:val="bottom"/>
            <w:hideMark/>
          </w:tcPr>
          <w:p w14:paraId="226C0E63" w14:textId="77777777" w:rsidR="00F56817" w:rsidRPr="00BC2D01" w:rsidRDefault="00F56817" w:rsidP="00E26B69">
            <w:pPr>
              <w:spacing w:before="80" w:after="80" w:line="200" w:lineRule="exact"/>
              <w:ind w:right="113"/>
              <w:rPr>
                <w:i/>
                <w:color w:val="000000" w:themeColor="text1"/>
                <w:sz w:val="16"/>
              </w:rPr>
            </w:pPr>
            <w:proofErr w:type="spellStart"/>
            <w:r w:rsidRPr="00BC2D01">
              <w:rPr>
                <w:i/>
                <w:color w:val="000000" w:themeColor="text1"/>
                <w:sz w:val="16"/>
              </w:rPr>
              <w:t>Units</w:t>
            </w:r>
            <w:proofErr w:type="spellEnd"/>
          </w:p>
        </w:tc>
        <w:tc>
          <w:tcPr>
            <w:tcW w:w="3468" w:type="dxa"/>
            <w:tcBorders>
              <w:top w:val="single" w:sz="4" w:space="0" w:color="auto"/>
              <w:bottom w:val="single" w:sz="12" w:space="0" w:color="auto"/>
            </w:tcBorders>
            <w:shd w:val="clear" w:color="auto" w:fill="auto"/>
            <w:vAlign w:val="bottom"/>
            <w:hideMark/>
          </w:tcPr>
          <w:p w14:paraId="2670C309" w14:textId="77777777" w:rsidR="00F56817" w:rsidRPr="00BC2D01" w:rsidRDefault="00F56817" w:rsidP="00E26B69">
            <w:pPr>
              <w:spacing w:before="80" w:after="80" w:line="200" w:lineRule="exact"/>
              <w:ind w:right="113"/>
              <w:rPr>
                <w:i/>
                <w:color w:val="000000" w:themeColor="text1"/>
                <w:sz w:val="16"/>
              </w:rPr>
            </w:pPr>
            <w:proofErr w:type="spellStart"/>
            <w:r w:rsidRPr="00BC2D01">
              <w:rPr>
                <w:i/>
                <w:color w:val="000000" w:themeColor="text1"/>
                <w:sz w:val="16"/>
              </w:rPr>
              <w:t>Accuracy</w:t>
            </w:r>
            <w:proofErr w:type="spellEnd"/>
          </w:p>
        </w:tc>
        <w:tc>
          <w:tcPr>
            <w:tcW w:w="2268" w:type="dxa"/>
            <w:tcBorders>
              <w:top w:val="single" w:sz="4" w:space="0" w:color="auto"/>
              <w:bottom w:val="single" w:sz="12" w:space="0" w:color="auto"/>
            </w:tcBorders>
            <w:shd w:val="clear" w:color="auto" w:fill="auto"/>
            <w:vAlign w:val="bottom"/>
            <w:hideMark/>
          </w:tcPr>
          <w:p w14:paraId="4EF6E64B" w14:textId="77777777" w:rsidR="00F56817" w:rsidRPr="00BC2D01" w:rsidRDefault="00F56817" w:rsidP="00E26B69">
            <w:pPr>
              <w:spacing w:before="80" w:after="80" w:line="200" w:lineRule="exact"/>
              <w:ind w:right="113"/>
              <w:rPr>
                <w:i/>
                <w:color w:val="000000" w:themeColor="text1"/>
                <w:sz w:val="16"/>
              </w:rPr>
            </w:pPr>
            <w:proofErr w:type="spellStart"/>
            <w:r w:rsidRPr="00BC2D01">
              <w:rPr>
                <w:i/>
                <w:color w:val="000000" w:themeColor="text1"/>
                <w:sz w:val="16"/>
              </w:rPr>
              <w:t>Remarks</w:t>
            </w:r>
            <w:proofErr w:type="spellEnd"/>
          </w:p>
        </w:tc>
      </w:tr>
      <w:tr w:rsidR="00F56817" w:rsidRPr="00BC2D01" w14:paraId="5D434B5A" w14:textId="77777777" w:rsidTr="00E26B69">
        <w:trPr>
          <w:trHeight w:hRule="exact" w:val="113"/>
        </w:trPr>
        <w:tc>
          <w:tcPr>
            <w:tcW w:w="1843" w:type="dxa"/>
            <w:tcBorders>
              <w:top w:val="single" w:sz="12" w:space="0" w:color="auto"/>
            </w:tcBorders>
            <w:shd w:val="clear" w:color="auto" w:fill="auto"/>
          </w:tcPr>
          <w:p w14:paraId="67AC711E" w14:textId="77777777" w:rsidR="00F56817" w:rsidRPr="00BC2D01" w:rsidRDefault="00F56817" w:rsidP="00E26B69">
            <w:pPr>
              <w:spacing w:before="40" w:after="120"/>
              <w:ind w:right="113"/>
              <w:rPr>
                <w:color w:val="000000" w:themeColor="text1"/>
              </w:rPr>
            </w:pPr>
          </w:p>
        </w:tc>
        <w:tc>
          <w:tcPr>
            <w:tcW w:w="926" w:type="dxa"/>
            <w:tcBorders>
              <w:top w:val="single" w:sz="12" w:space="0" w:color="auto"/>
            </w:tcBorders>
            <w:shd w:val="clear" w:color="auto" w:fill="auto"/>
          </w:tcPr>
          <w:p w14:paraId="5D7C8D4C" w14:textId="77777777" w:rsidR="00F56817" w:rsidRPr="00BC2D01" w:rsidRDefault="00F56817" w:rsidP="00E26B69">
            <w:pPr>
              <w:spacing w:before="40" w:after="120"/>
              <w:ind w:right="113"/>
              <w:rPr>
                <w:color w:val="000000" w:themeColor="text1"/>
              </w:rPr>
            </w:pPr>
          </w:p>
        </w:tc>
        <w:tc>
          <w:tcPr>
            <w:tcW w:w="3468" w:type="dxa"/>
            <w:tcBorders>
              <w:top w:val="single" w:sz="12" w:space="0" w:color="auto"/>
            </w:tcBorders>
            <w:shd w:val="clear" w:color="auto" w:fill="auto"/>
          </w:tcPr>
          <w:p w14:paraId="0E45910D" w14:textId="77777777" w:rsidR="00F56817" w:rsidRPr="00BC2D01" w:rsidRDefault="00F56817" w:rsidP="00E26B69">
            <w:pPr>
              <w:spacing w:before="40" w:after="120"/>
              <w:ind w:right="113"/>
              <w:rPr>
                <w:color w:val="000000" w:themeColor="text1"/>
              </w:rPr>
            </w:pPr>
          </w:p>
        </w:tc>
        <w:tc>
          <w:tcPr>
            <w:tcW w:w="2268" w:type="dxa"/>
            <w:tcBorders>
              <w:top w:val="single" w:sz="12" w:space="0" w:color="auto"/>
            </w:tcBorders>
            <w:shd w:val="clear" w:color="auto" w:fill="auto"/>
          </w:tcPr>
          <w:p w14:paraId="1DDA5D8A" w14:textId="77777777" w:rsidR="00F56817" w:rsidRPr="00BC2D01" w:rsidRDefault="00F56817" w:rsidP="00E26B69">
            <w:pPr>
              <w:spacing w:before="40" w:after="120"/>
              <w:ind w:right="113"/>
              <w:rPr>
                <w:color w:val="000000" w:themeColor="text1"/>
              </w:rPr>
            </w:pPr>
          </w:p>
        </w:tc>
      </w:tr>
      <w:tr w:rsidR="00F56817" w:rsidRPr="00510329" w14:paraId="0CFA0153" w14:textId="77777777" w:rsidTr="00E26B69">
        <w:tc>
          <w:tcPr>
            <w:tcW w:w="1843" w:type="dxa"/>
            <w:shd w:val="clear" w:color="auto" w:fill="auto"/>
            <w:hideMark/>
          </w:tcPr>
          <w:p w14:paraId="79AE9BD3" w14:textId="77777777" w:rsidR="00F56817" w:rsidRPr="00BC2D01" w:rsidRDefault="00F56817" w:rsidP="00E26B69">
            <w:pPr>
              <w:spacing w:before="40" w:after="120"/>
              <w:ind w:right="113"/>
              <w:rPr>
                <w:color w:val="000000" w:themeColor="text1"/>
              </w:rPr>
            </w:pPr>
            <w:r w:rsidRPr="00BC2D01">
              <w:rPr>
                <w:color w:val="000000" w:themeColor="text1"/>
              </w:rPr>
              <w:t>Engine speed</w:t>
            </w:r>
          </w:p>
        </w:tc>
        <w:tc>
          <w:tcPr>
            <w:tcW w:w="926" w:type="dxa"/>
            <w:shd w:val="clear" w:color="auto" w:fill="auto"/>
            <w:hideMark/>
          </w:tcPr>
          <w:p w14:paraId="3A9CEF94" w14:textId="77777777" w:rsidR="00F56817" w:rsidRPr="00BC2D01" w:rsidRDefault="00F56817" w:rsidP="00E26B69">
            <w:pPr>
              <w:spacing w:before="40" w:after="120"/>
              <w:ind w:right="113"/>
              <w:rPr>
                <w:color w:val="000000" w:themeColor="text1"/>
                <w:szCs w:val="12"/>
              </w:rPr>
            </w:pPr>
            <w:proofErr w:type="gramStart"/>
            <w:r w:rsidRPr="00BC2D01">
              <w:rPr>
                <w:color w:val="000000" w:themeColor="text1"/>
              </w:rPr>
              <w:t>min</w:t>
            </w:r>
            <w:proofErr w:type="gramEnd"/>
            <w:r w:rsidRPr="00BC2D01">
              <w:rPr>
                <w:color w:val="000000" w:themeColor="text1"/>
              </w:rPr>
              <w:t xml:space="preserve"> </w:t>
            </w:r>
            <w:r w:rsidRPr="00BC2D01">
              <w:rPr>
                <w:color w:val="000000" w:themeColor="text1"/>
                <w:szCs w:val="12"/>
              </w:rPr>
              <w:t>-1</w:t>
            </w:r>
          </w:p>
        </w:tc>
        <w:tc>
          <w:tcPr>
            <w:tcW w:w="3468" w:type="dxa"/>
            <w:shd w:val="clear" w:color="auto" w:fill="auto"/>
          </w:tcPr>
          <w:p w14:paraId="319FD968" w14:textId="77777777" w:rsidR="00F56817" w:rsidRPr="00BC2D01" w:rsidRDefault="00F56817" w:rsidP="00E26B69">
            <w:pPr>
              <w:spacing w:before="40" w:after="120"/>
              <w:ind w:right="113"/>
              <w:rPr>
                <w:color w:val="000000" w:themeColor="text1"/>
              </w:rPr>
            </w:pPr>
            <w:r w:rsidRPr="00BC2D01">
              <w:rPr>
                <w:color w:val="000000" w:themeColor="text1"/>
              </w:rPr>
              <w:t xml:space="preserve">± 10 min </w:t>
            </w:r>
            <w:r w:rsidRPr="00BC2D01">
              <w:rPr>
                <w:color w:val="000000" w:themeColor="text1"/>
                <w:szCs w:val="12"/>
              </w:rPr>
              <w:t>-1</w:t>
            </w:r>
            <w:r w:rsidRPr="00BC2D01">
              <w:rPr>
                <w:color w:val="000000" w:themeColor="text1"/>
              </w:rPr>
              <w:t xml:space="preserve"> or ± 0.5% of </w:t>
            </w:r>
            <w:proofErr w:type="spellStart"/>
            <w:r w:rsidRPr="00BC2D01">
              <w:rPr>
                <w:color w:val="000000" w:themeColor="text1"/>
              </w:rPr>
              <w:t>measured</w:t>
            </w:r>
            <w:proofErr w:type="spellEnd"/>
            <w:r w:rsidRPr="00BC2D01">
              <w:rPr>
                <w:color w:val="000000" w:themeColor="text1"/>
              </w:rPr>
              <w:t xml:space="preserve"> value, or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onboard</w:t>
            </w:r>
            <w:proofErr w:type="spellEnd"/>
            <w:r w:rsidRPr="00BC2D01">
              <w:rPr>
                <w:color w:val="000000" w:themeColor="text1"/>
              </w:rPr>
              <w:t xml:space="preserve"> engine speed signal</w:t>
            </w:r>
          </w:p>
        </w:tc>
        <w:tc>
          <w:tcPr>
            <w:tcW w:w="2268" w:type="dxa"/>
            <w:shd w:val="clear" w:color="auto" w:fill="auto"/>
          </w:tcPr>
          <w:p w14:paraId="5C64400C" w14:textId="77777777" w:rsidR="00F56817" w:rsidRPr="00BC2D01" w:rsidRDefault="00F56817" w:rsidP="00E26B69">
            <w:pPr>
              <w:spacing w:before="40" w:after="120"/>
              <w:ind w:right="113"/>
              <w:rPr>
                <w:color w:val="000000" w:themeColor="text1"/>
              </w:rPr>
            </w:pPr>
          </w:p>
        </w:tc>
      </w:tr>
      <w:tr w:rsidR="00F56817" w:rsidRPr="00BC2D01" w14:paraId="1E4E8C3E" w14:textId="77777777" w:rsidTr="00E26B69">
        <w:tc>
          <w:tcPr>
            <w:tcW w:w="1843" w:type="dxa"/>
            <w:shd w:val="clear" w:color="auto" w:fill="auto"/>
            <w:hideMark/>
          </w:tcPr>
          <w:p w14:paraId="6E119561" w14:textId="77777777" w:rsidR="00F56817" w:rsidRPr="00BC2D01" w:rsidRDefault="00F56817" w:rsidP="00E26B69">
            <w:pPr>
              <w:spacing w:before="40" w:after="120"/>
              <w:ind w:right="113"/>
              <w:rPr>
                <w:color w:val="000000" w:themeColor="text1"/>
              </w:rPr>
            </w:pPr>
            <w:proofErr w:type="spellStart"/>
            <w:r w:rsidRPr="00BC2D01">
              <w:rPr>
                <w:color w:val="000000" w:themeColor="text1"/>
              </w:rPr>
              <w:t>Intake</w:t>
            </w:r>
            <w:proofErr w:type="spellEnd"/>
            <w:r w:rsidRPr="00BC2D01">
              <w:rPr>
                <w:color w:val="000000" w:themeColor="text1"/>
              </w:rPr>
              <w:t xml:space="preserve"> manifold pressure</w:t>
            </w:r>
          </w:p>
        </w:tc>
        <w:tc>
          <w:tcPr>
            <w:tcW w:w="926" w:type="dxa"/>
            <w:shd w:val="clear" w:color="auto" w:fill="auto"/>
            <w:hideMark/>
          </w:tcPr>
          <w:p w14:paraId="339CAE57" w14:textId="77777777" w:rsidR="00F56817" w:rsidRPr="00BC2D01" w:rsidRDefault="00F56817" w:rsidP="00E26B69">
            <w:pPr>
              <w:spacing w:before="40" w:after="120"/>
              <w:ind w:right="113"/>
              <w:rPr>
                <w:color w:val="000000" w:themeColor="text1"/>
              </w:rPr>
            </w:pPr>
            <w:r w:rsidRPr="00BC2D01">
              <w:rPr>
                <w:color w:val="000000" w:themeColor="text1"/>
              </w:rPr>
              <w:t>Pa</w:t>
            </w:r>
          </w:p>
        </w:tc>
        <w:tc>
          <w:tcPr>
            <w:tcW w:w="3468" w:type="dxa"/>
            <w:shd w:val="clear" w:color="auto" w:fill="auto"/>
          </w:tcPr>
          <w:p w14:paraId="1CD8FC13" w14:textId="77777777" w:rsidR="00F56817" w:rsidRPr="00BC2D01" w:rsidRDefault="00F56817" w:rsidP="00E26B69">
            <w:pPr>
              <w:spacing w:before="40" w:after="120"/>
              <w:ind w:right="113"/>
              <w:rPr>
                <w:color w:val="000000" w:themeColor="text1"/>
              </w:rPr>
            </w:pPr>
            <w:r w:rsidRPr="00BC2D01">
              <w:rPr>
                <w:color w:val="000000" w:themeColor="text1"/>
              </w:rPr>
              <w:t xml:space="preserve">± 2 % </w:t>
            </w:r>
          </w:p>
        </w:tc>
        <w:tc>
          <w:tcPr>
            <w:tcW w:w="2268" w:type="dxa"/>
            <w:shd w:val="clear" w:color="auto" w:fill="auto"/>
          </w:tcPr>
          <w:p w14:paraId="4B4B2EC8" w14:textId="77777777" w:rsidR="00F56817" w:rsidRPr="00BC2D01" w:rsidRDefault="00F56817" w:rsidP="00E26B69">
            <w:pPr>
              <w:spacing w:before="40" w:after="120"/>
              <w:ind w:right="113"/>
              <w:rPr>
                <w:color w:val="000000" w:themeColor="text1"/>
              </w:rPr>
            </w:pPr>
          </w:p>
        </w:tc>
      </w:tr>
      <w:tr w:rsidR="00F56817" w:rsidRPr="00510329" w14:paraId="419E67A4" w14:textId="77777777" w:rsidTr="00E26B69">
        <w:tc>
          <w:tcPr>
            <w:tcW w:w="1843" w:type="dxa"/>
            <w:shd w:val="clear" w:color="auto" w:fill="auto"/>
            <w:hideMark/>
          </w:tcPr>
          <w:p w14:paraId="4666FB58" w14:textId="77777777" w:rsidR="00F56817" w:rsidRPr="00BC2D01" w:rsidRDefault="00F56817" w:rsidP="00E26B69">
            <w:pPr>
              <w:spacing w:before="40" w:after="120"/>
              <w:ind w:right="113"/>
              <w:rPr>
                <w:color w:val="000000" w:themeColor="text1"/>
              </w:rPr>
            </w:pPr>
            <w:proofErr w:type="spellStart"/>
            <w:r w:rsidRPr="00BC2D01">
              <w:rPr>
                <w:color w:val="000000" w:themeColor="text1"/>
              </w:rPr>
              <w:t>Atmospheric</w:t>
            </w:r>
            <w:proofErr w:type="spellEnd"/>
            <w:r w:rsidRPr="00BC2D01">
              <w:rPr>
                <w:color w:val="000000" w:themeColor="text1"/>
              </w:rPr>
              <w:t xml:space="preserve"> pressure</w:t>
            </w:r>
          </w:p>
        </w:tc>
        <w:tc>
          <w:tcPr>
            <w:tcW w:w="926" w:type="dxa"/>
            <w:shd w:val="clear" w:color="auto" w:fill="auto"/>
            <w:hideMark/>
          </w:tcPr>
          <w:p w14:paraId="77C52A1E" w14:textId="77777777" w:rsidR="00F56817" w:rsidRPr="00BC2D01" w:rsidRDefault="00F56817" w:rsidP="00E26B69">
            <w:pPr>
              <w:spacing w:before="40" w:after="120"/>
              <w:ind w:right="113"/>
              <w:rPr>
                <w:color w:val="000000" w:themeColor="text1"/>
              </w:rPr>
            </w:pPr>
            <w:r w:rsidRPr="00BC2D01">
              <w:rPr>
                <w:color w:val="000000" w:themeColor="text1"/>
              </w:rPr>
              <w:t>Pa</w:t>
            </w:r>
          </w:p>
        </w:tc>
        <w:tc>
          <w:tcPr>
            <w:tcW w:w="3468" w:type="dxa"/>
            <w:shd w:val="clear" w:color="auto" w:fill="auto"/>
            <w:hideMark/>
          </w:tcPr>
          <w:p w14:paraId="61EDC838" w14:textId="77777777" w:rsidR="00F56817" w:rsidRPr="00BC2D01" w:rsidRDefault="00F56817" w:rsidP="00E26B69">
            <w:pPr>
              <w:spacing w:before="40" w:after="120"/>
              <w:ind w:right="113"/>
              <w:rPr>
                <w:color w:val="000000" w:themeColor="text1"/>
              </w:rPr>
            </w:pPr>
            <w:r w:rsidRPr="00BC2D01">
              <w:rPr>
                <w:color w:val="000000" w:themeColor="text1"/>
              </w:rPr>
              <w:t xml:space="preserve">±0.1 kPa, </w:t>
            </w:r>
            <w:proofErr w:type="spellStart"/>
            <w:r w:rsidRPr="00BC2D01">
              <w:rPr>
                <w:color w:val="000000" w:themeColor="text1"/>
              </w:rPr>
              <w:t>with</w:t>
            </w:r>
            <w:proofErr w:type="spellEnd"/>
            <w:r w:rsidRPr="00BC2D01">
              <w:rPr>
                <w:color w:val="000000" w:themeColor="text1"/>
              </w:rPr>
              <w:t xml:space="preserve"> a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frequency</w:t>
            </w:r>
            <w:proofErr w:type="spellEnd"/>
            <w:r w:rsidRPr="00BC2D01">
              <w:rPr>
                <w:color w:val="000000" w:themeColor="text1"/>
              </w:rPr>
              <w:t xml:space="preserve"> of at least 0.1 Hz, or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onboard</w:t>
            </w:r>
            <w:proofErr w:type="spellEnd"/>
            <w:r w:rsidRPr="00BC2D01">
              <w:rPr>
                <w:color w:val="000000" w:themeColor="text1"/>
              </w:rPr>
              <w:t xml:space="preserve"> </w:t>
            </w:r>
            <w:proofErr w:type="spellStart"/>
            <w:r w:rsidRPr="00BC2D01">
              <w:rPr>
                <w:color w:val="000000" w:themeColor="text1"/>
              </w:rPr>
              <w:t>atmospheric</w:t>
            </w:r>
            <w:proofErr w:type="spellEnd"/>
            <w:r w:rsidRPr="00BC2D01">
              <w:rPr>
                <w:color w:val="000000" w:themeColor="text1"/>
              </w:rPr>
              <w:t xml:space="preserve"> pressure signal</w:t>
            </w:r>
          </w:p>
        </w:tc>
        <w:tc>
          <w:tcPr>
            <w:tcW w:w="2268" w:type="dxa"/>
            <w:shd w:val="clear" w:color="auto" w:fill="auto"/>
          </w:tcPr>
          <w:p w14:paraId="7A26E7FA" w14:textId="77777777" w:rsidR="00F56817" w:rsidRPr="00BC2D01" w:rsidRDefault="00F56817" w:rsidP="00E26B69">
            <w:pPr>
              <w:spacing w:before="40" w:after="120"/>
              <w:ind w:right="113"/>
              <w:rPr>
                <w:color w:val="000000" w:themeColor="text1"/>
              </w:rPr>
            </w:pPr>
          </w:p>
        </w:tc>
      </w:tr>
      <w:tr w:rsidR="00F56817" w:rsidRPr="0040658E" w14:paraId="32D13910" w14:textId="77777777" w:rsidTr="00E26B69">
        <w:tc>
          <w:tcPr>
            <w:tcW w:w="1843" w:type="dxa"/>
            <w:shd w:val="clear" w:color="auto" w:fill="auto"/>
            <w:hideMark/>
          </w:tcPr>
          <w:p w14:paraId="74FAE84D" w14:textId="77777777" w:rsidR="00F56817" w:rsidRPr="00BC2D01" w:rsidRDefault="00F56817" w:rsidP="00E26B69">
            <w:pPr>
              <w:spacing w:before="40" w:after="120"/>
              <w:ind w:right="113"/>
              <w:rPr>
                <w:color w:val="000000" w:themeColor="text1"/>
              </w:rPr>
            </w:pPr>
            <w:proofErr w:type="spellStart"/>
            <w:r w:rsidRPr="00BC2D01">
              <w:rPr>
                <w:color w:val="000000" w:themeColor="text1"/>
              </w:rPr>
              <w:t>Specific</w:t>
            </w:r>
            <w:proofErr w:type="spellEnd"/>
            <w:r w:rsidRPr="00BC2D01">
              <w:rPr>
                <w:color w:val="000000" w:themeColor="text1"/>
              </w:rPr>
              <w:t xml:space="preserve"> </w:t>
            </w:r>
            <w:proofErr w:type="spellStart"/>
            <w:r w:rsidRPr="00BC2D01">
              <w:rPr>
                <w:color w:val="000000" w:themeColor="text1"/>
              </w:rPr>
              <w:t>humidity</w:t>
            </w:r>
            <w:proofErr w:type="spellEnd"/>
          </w:p>
        </w:tc>
        <w:tc>
          <w:tcPr>
            <w:tcW w:w="926" w:type="dxa"/>
            <w:shd w:val="clear" w:color="auto" w:fill="auto"/>
            <w:hideMark/>
          </w:tcPr>
          <w:p w14:paraId="58AEB720" w14:textId="77777777" w:rsidR="00F56817" w:rsidRPr="00575561" w:rsidRDefault="00F56817" w:rsidP="00E26B69">
            <w:pPr>
              <w:spacing w:before="40" w:after="120"/>
              <w:ind w:right="113"/>
              <w:rPr>
                <w:color w:val="000000" w:themeColor="text1"/>
                <w:lang w:val="pt-BR"/>
              </w:rPr>
            </w:pPr>
            <w:r w:rsidRPr="00575561">
              <w:rPr>
                <w:color w:val="000000" w:themeColor="text1"/>
                <w:lang w:val="pt-BR"/>
              </w:rPr>
              <w:t>g H</w:t>
            </w:r>
            <w:r w:rsidRPr="00575561">
              <w:rPr>
                <w:color w:val="000000" w:themeColor="text1"/>
                <w:vertAlign w:val="subscript"/>
                <w:lang w:val="pt-BR"/>
              </w:rPr>
              <w:t>2</w:t>
            </w:r>
            <w:r w:rsidRPr="00575561">
              <w:rPr>
                <w:color w:val="000000" w:themeColor="text1"/>
                <w:lang w:val="pt-BR"/>
              </w:rPr>
              <w:t xml:space="preserve">O/kg </w:t>
            </w:r>
            <w:proofErr w:type="spellStart"/>
            <w:r w:rsidRPr="00575561">
              <w:rPr>
                <w:color w:val="000000" w:themeColor="text1"/>
                <w:lang w:val="pt-BR"/>
              </w:rPr>
              <w:t>dry</w:t>
            </w:r>
            <w:proofErr w:type="spellEnd"/>
            <w:r w:rsidRPr="00575561">
              <w:rPr>
                <w:color w:val="000000" w:themeColor="text1"/>
                <w:lang w:val="pt-BR"/>
              </w:rPr>
              <w:t xml:space="preserve"> </w:t>
            </w:r>
            <w:proofErr w:type="spellStart"/>
            <w:r w:rsidRPr="00575561">
              <w:rPr>
                <w:color w:val="000000" w:themeColor="text1"/>
                <w:lang w:val="pt-BR"/>
              </w:rPr>
              <w:t>air</w:t>
            </w:r>
            <w:proofErr w:type="spellEnd"/>
          </w:p>
        </w:tc>
        <w:tc>
          <w:tcPr>
            <w:tcW w:w="3468" w:type="dxa"/>
            <w:shd w:val="clear" w:color="auto" w:fill="auto"/>
            <w:hideMark/>
          </w:tcPr>
          <w:p w14:paraId="41B428DB" w14:textId="77777777" w:rsidR="00F56817" w:rsidRPr="00575561" w:rsidRDefault="00F56817" w:rsidP="00E26B69">
            <w:pPr>
              <w:spacing w:before="40" w:after="120"/>
              <w:ind w:right="113"/>
              <w:rPr>
                <w:color w:val="000000" w:themeColor="text1"/>
                <w:lang w:val="pt-BR"/>
              </w:rPr>
            </w:pPr>
            <w:r w:rsidRPr="00575561">
              <w:rPr>
                <w:color w:val="000000" w:themeColor="text1"/>
                <w:lang w:val="pt-BR"/>
              </w:rPr>
              <w:t>± 1 g H</w:t>
            </w:r>
            <w:r w:rsidRPr="00575561">
              <w:rPr>
                <w:color w:val="000000" w:themeColor="text1"/>
                <w:vertAlign w:val="subscript"/>
                <w:lang w:val="pt-BR"/>
              </w:rPr>
              <w:t>2</w:t>
            </w:r>
            <w:r w:rsidRPr="00575561">
              <w:rPr>
                <w:color w:val="000000" w:themeColor="text1"/>
                <w:lang w:val="pt-BR"/>
              </w:rPr>
              <w:t xml:space="preserve">O/kg </w:t>
            </w:r>
            <w:proofErr w:type="spellStart"/>
            <w:r w:rsidRPr="00575561">
              <w:rPr>
                <w:color w:val="000000" w:themeColor="text1"/>
                <w:lang w:val="pt-BR"/>
              </w:rPr>
              <w:t>dry</w:t>
            </w:r>
            <w:proofErr w:type="spellEnd"/>
            <w:r w:rsidRPr="00575561">
              <w:rPr>
                <w:color w:val="000000" w:themeColor="text1"/>
                <w:lang w:val="pt-BR"/>
              </w:rPr>
              <w:t xml:space="preserve"> </w:t>
            </w:r>
            <w:proofErr w:type="spellStart"/>
            <w:r w:rsidRPr="00575561">
              <w:rPr>
                <w:color w:val="000000" w:themeColor="text1"/>
                <w:lang w:val="pt-BR"/>
              </w:rPr>
              <w:t>air</w:t>
            </w:r>
            <w:proofErr w:type="spellEnd"/>
          </w:p>
        </w:tc>
        <w:tc>
          <w:tcPr>
            <w:tcW w:w="2268" w:type="dxa"/>
            <w:shd w:val="clear" w:color="auto" w:fill="auto"/>
          </w:tcPr>
          <w:p w14:paraId="3790386B" w14:textId="77777777" w:rsidR="00F56817" w:rsidRPr="00575561" w:rsidRDefault="00F56817" w:rsidP="00E26B69">
            <w:pPr>
              <w:spacing w:before="40" w:after="120"/>
              <w:ind w:right="113"/>
              <w:rPr>
                <w:color w:val="000000" w:themeColor="text1"/>
                <w:lang w:val="pt-BR"/>
              </w:rPr>
            </w:pPr>
          </w:p>
        </w:tc>
      </w:tr>
      <w:tr w:rsidR="00F56817" w:rsidRPr="00510329" w14:paraId="751737A1" w14:textId="77777777" w:rsidTr="00E26B69">
        <w:tc>
          <w:tcPr>
            <w:tcW w:w="1843" w:type="dxa"/>
            <w:shd w:val="clear" w:color="auto" w:fill="auto"/>
            <w:hideMark/>
          </w:tcPr>
          <w:p w14:paraId="1F86ECA3" w14:textId="77777777" w:rsidR="00F56817" w:rsidRPr="00BC2D01" w:rsidRDefault="00F56817" w:rsidP="00E26B69">
            <w:pPr>
              <w:spacing w:before="40" w:after="120"/>
              <w:ind w:right="113"/>
              <w:rPr>
                <w:color w:val="000000" w:themeColor="text1"/>
              </w:rPr>
            </w:pPr>
            <w:r w:rsidRPr="00BC2D01">
              <w:rPr>
                <w:color w:val="000000" w:themeColor="text1"/>
              </w:rPr>
              <w:t>Fuel flow rate</w:t>
            </w:r>
          </w:p>
        </w:tc>
        <w:tc>
          <w:tcPr>
            <w:tcW w:w="926" w:type="dxa"/>
            <w:shd w:val="clear" w:color="auto" w:fill="auto"/>
            <w:hideMark/>
          </w:tcPr>
          <w:p w14:paraId="1630EA2E" w14:textId="77777777" w:rsidR="00F56817" w:rsidRPr="00BC2D01" w:rsidRDefault="00F56817" w:rsidP="00E26B69">
            <w:pPr>
              <w:spacing w:before="40" w:after="120"/>
              <w:ind w:right="113"/>
              <w:rPr>
                <w:color w:val="000000" w:themeColor="text1"/>
              </w:rPr>
            </w:pPr>
            <w:proofErr w:type="gramStart"/>
            <w:r w:rsidRPr="00BC2D01">
              <w:rPr>
                <w:color w:val="000000" w:themeColor="text1"/>
              </w:rPr>
              <w:t>g</w:t>
            </w:r>
            <w:proofErr w:type="gramEnd"/>
            <w:r w:rsidRPr="00BC2D01">
              <w:rPr>
                <w:color w:val="000000" w:themeColor="text1"/>
              </w:rPr>
              <w:t>/s</w:t>
            </w:r>
          </w:p>
        </w:tc>
        <w:tc>
          <w:tcPr>
            <w:tcW w:w="3468" w:type="dxa"/>
            <w:shd w:val="clear" w:color="auto" w:fill="auto"/>
          </w:tcPr>
          <w:p w14:paraId="6D94ACB1" w14:textId="77777777" w:rsidR="00F56817" w:rsidRPr="00BC2D01" w:rsidRDefault="00F56817" w:rsidP="00E26B69">
            <w:pPr>
              <w:spacing w:before="40" w:after="120"/>
              <w:ind w:right="113"/>
              <w:rPr>
                <w:color w:val="000000" w:themeColor="text1"/>
              </w:rPr>
            </w:pPr>
            <w:r w:rsidRPr="00BC2D01">
              <w:rPr>
                <w:color w:val="000000" w:themeColor="text1"/>
              </w:rPr>
              <w:t xml:space="preserve">± 3 %, or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onboard</w:t>
            </w:r>
            <w:proofErr w:type="spellEnd"/>
            <w:r w:rsidRPr="00BC2D01">
              <w:rPr>
                <w:color w:val="000000" w:themeColor="text1"/>
              </w:rPr>
              <w:t xml:space="preserve"> fuel flow rate signal</w:t>
            </w:r>
          </w:p>
        </w:tc>
        <w:tc>
          <w:tcPr>
            <w:tcW w:w="2268" w:type="dxa"/>
            <w:shd w:val="clear" w:color="auto" w:fill="auto"/>
          </w:tcPr>
          <w:p w14:paraId="7BB1F52A" w14:textId="77777777" w:rsidR="00F56817" w:rsidRPr="00BC2D01" w:rsidRDefault="00F56817" w:rsidP="00E26B69">
            <w:pPr>
              <w:spacing w:before="40" w:after="120"/>
              <w:ind w:right="113"/>
              <w:rPr>
                <w:color w:val="000000" w:themeColor="text1"/>
              </w:rPr>
            </w:pPr>
          </w:p>
        </w:tc>
      </w:tr>
      <w:tr w:rsidR="00F56817" w:rsidRPr="00510329" w14:paraId="06E71787" w14:textId="77777777" w:rsidTr="00E26B69">
        <w:tc>
          <w:tcPr>
            <w:tcW w:w="1843" w:type="dxa"/>
            <w:shd w:val="clear" w:color="auto" w:fill="auto"/>
            <w:hideMark/>
          </w:tcPr>
          <w:p w14:paraId="16BE0092" w14:textId="77777777" w:rsidR="00F56817" w:rsidRPr="00BC2D01" w:rsidRDefault="00F56817" w:rsidP="00E26B69">
            <w:pPr>
              <w:spacing w:before="40" w:after="120"/>
              <w:ind w:right="113"/>
              <w:rPr>
                <w:color w:val="000000" w:themeColor="text1"/>
              </w:rPr>
            </w:pPr>
            <w:proofErr w:type="spellStart"/>
            <w:r w:rsidRPr="00BC2D01">
              <w:rPr>
                <w:color w:val="000000" w:themeColor="text1"/>
              </w:rPr>
              <w:t>Electrical</w:t>
            </w:r>
            <w:proofErr w:type="spellEnd"/>
            <w:r w:rsidRPr="00BC2D01">
              <w:rPr>
                <w:color w:val="000000" w:themeColor="text1"/>
              </w:rPr>
              <w:t xml:space="preserve"> voltage</w:t>
            </w:r>
          </w:p>
        </w:tc>
        <w:tc>
          <w:tcPr>
            <w:tcW w:w="926" w:type="dxa"/>
            <w:shd w:val="clear" w:color="auto" w:fill="auto"/>
            <w:hideMark/>
          </w:tcPr>
          <w:p w14:paraId="122895DE" w14:textId="77777777" w:rsidR="00F56817" w:rsidRPr="00BC2D01" w:rsidRDefault="00F56817" w:rsidP="00E26B69">
            <w:pPr>
              <w:spacing w:before="40" w:after="120"/>
              <w:ind w:right="113"/>
              <w:rPr>
                <w:color w:val="000000" w:themeColor="text1"/>
              </w:rPr>
            </w:pPr>
            <w:r w:rsidRPr="00BC2D01">
              <w:rPr>
                <w:color w:val="000000" w:themeColor="text1"/>
              </w:rPr>
              <w:t>V</w:t>
            </w:r>
          </w:p>
        </w:tc>
        <w:tc>
          <w:tcPr>
            <w:tcW w:w="3468" w:type="dxa"/>
            <w:shd w:val="clear" w:color="auto" w:fill="auto"/>
            <w:hideMark/>
          </w:tcPr>
          <w:tbl>
            <w:tblPr>
              <w:tblW w:w="0" w:type="auto"/>
              <w:tblLayout w:type="fixed"/>
              <w:tblLook w:val="04A0" w:firstRow="1" w:lastRow="0" w:firstColumn="1" w:lastColumn="0" w:noHBand="0" w:noVBand="1"/>
            </w:tblPr>
            <w:tblGrid>
              <w:gridCol w:w="1645"/>
            </w:tblGrid>
            <w:tr w:rsidR="00F56817" w:rsidRPr="00BC2D01" w14:paraId="30C60E8C" w14:textId="77777777" w:rsidTr="00E26B69">
              <w:trPr>
                <w:trHeight w:hRule="exact" w:val="1092"/>
              </w:trPr>
              <w:tc>
                <w:tcPr>
                  <w:tcW w:w="1645" w:type="dxa"/>
                  <w:tcBorders>
                    <w:top w:val="nil"/>
                    <w:left w:val="nil"/>
                    <w:bottom w:val="nil"/>
                    <w:right w:val="nil"/>
                  </w:tcBorders>
                  <w:hideMark/>
                </w:tcPr>
                <w:p w14:paraId="3A0A1B4C" w14:textId="77777777" w:rsidR="00F56817" w:rsidRPr="00BC2D01" w:rsidRDefault="00F56817" w:rsidP="00E26B69">
                  <w:pPr>
                    <w:spacing w:before="40" w:after="120"/>
                    <w:ind w:right="113"/>
                    <w:rPr>
                      <w:color w:val="000000" w:themeColor="text1"/>
                    </w:rPr>
                  </w:pPr>
                  <w:r w:rsidRPr="00BC2D01">
                    <w:rPr>
                      <w:color w:val="000000" w:themeColor="text1"/>
                    </w:rPr>
                    <w:t xml:space="preserve">±0.3 % FSD or ±1 % of </w:t>
                  </w:r>
                  <w:proofErr w:type="spellStart"/>
                  <w:r w:rsidRPr="00BC2D01">
                    <w:rPr>
                      <w:color w:val="000000" w:themeColor="text1"/>
                    </w:rPr>
                    <w:t>reading</w:t>
                  </w:r>
                  <w:proofErr w:type="spellEnd"/>
                </w:p>
              </w:tc>
            </w:tr>
          </w:tbl>
          <w:p w14:paraId="3928E5D4" w14:textId="77777777" w:rsidR="00F56817" w:rsidRPr="00BC2D01" w:rsidRDefault="00F56817" w:rsidP="00E26B69">
            <w:pPr>
              <w:spacing w:before="40" w:after="120"/>
              <w:ind w:right="113"/>
              <w:rPr>
                <w:color w:val="000000" w:themeColor="text1"/>
              </w:rPr>
            </w:pPr>
          </w:p>
        </w:tc>
        <w:tc>
          <w:tcPr>
            <w:tcW w:w="2268" w:type="dxa"/>
            <w:shd w:val="clear" w:color="auto" w:fill="auto"/>
          </w:tcPr>
          <w:p w14:paraId="7105CF1A" w14:textId="77777777" w:rsidR="00F56817" w:rsidRPr="00BC2D01" w:rsidRDefault="00F56817" w:rsidP="00E26B69">
            <w:pPr>
              <w:spacing w:before="40" w:after="120"/>
              <w:ind w:right="113"/>
              <w:rPr>
                <w:color w:val="000000" w:themeColor="text1"/>
              </w:rPr>
            </w:pPr>
            <w:proofErr w:type="spellStart"/>
            <w:r w:rsidRPr="00BC2D01">
              <w:rPr>
                <w:color w:val="000000" w:themeColor="text1"/>
              </w:rPr>
              <w:t>Whichever</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greater</w:t>
            </w:r>
            <w:proofErr w:type="spellEnd"/>
            <w:r w:rsidRPr="00BC2D01">
              <w:rPr>
                <w:color w:val="000000" w:themeColor="text1"/>
              </w:rPr>
              <w:t xml:space="preserve">. </w:t>
            </w:r>
            <w:proofErr w:type="spellStart"/>
            <w:r w:rsidRPr="00BC2D01">
              <w:rPr>
                <w:color w:val="000000" w:themeColor="text1"/>
              </w:rPr>
              <w:t>Resolution</w:t>
            </w:r>
            <w:proofErr w:type="spellEnd"/>
            <w:r w:rsidRPr="00BC2D01">
              <w:rPr>
                <w:color w:val="000000" w:themeColor="text1"/>
              </w:rPr>
              <w:t xml:space="preserve"> 0.1 V.</w:t>
            </w:r>
          </w:p>
        </w:tc>
      </w:tr>
      <w:tr w:rsidR="00F56817" w:rsidRPr="00BC2D01" w14:paraId="203DC317" w14:textId="77777777" w:rsidTr="00E26B69">
        <w:tc>
          <w:tcPr>
            <w:tcW w:w="1843" w:type="dxa"/>
            <w:shd w:val="clear" w:color="auto" w:fill="auto"/>
            <w:hideMark/>
          </w:tcPr>
          <w:p w14:paraId="6A7E4BEA" w14:textId="77777777" w:rsidR="00F56817" w:rsidRPr="00BC2D01" w:rsidRDefault="00F56817" w:rsidP="00E26B69">
            <w:pPr>
              <w:spacing w:before="40" w:after="120"/>
              <w:ind w:right="113"/>
              <w:rPr>
                <w:color w:val="000000" w:themeColor="text1"/>
              </w:rPr>
            </w:pPr>
            <w:proofErr w:type="spellStart"/>
            <w:r w:rsidRPr="00BC2D01">
              <w:rPr>
                <w:color w:val="000000" w:themeColor="text1"/>
              </w:rPr>
              <w:t>Electrical</w:t>
            </w:r>
            <w:proofErr w:type="spellEnd"/>
            <w:r w:rsidRPr="00BC2D01">
              <w:rPr>
                <w:color w:val="000000" w:themeColor="text1"/>
              </w:rPr>
              <w:t xml:space="preserve"> </w:t>
            </w:r>
            <w:proofErr w:type="spellStart"/>
            <w:r w:rsidRPr="00BC2D01">
              <w:rPr>
                <w:color w:val="000000" w:themeColor="text1"/>
              </w:rPr>
              <w:t>current</w:t>
            </w:r>
            <w:proofErr w:type="spellEnd"/>
          </w:p>
        </w:tc>
        <w:tc>
          <w:tcPr>
            <w:tcW w:w="926" w:type="dxa"/>
            <w:shd w:val="clear" w:color="auto" w:fill="auto"/>
            <w:hideMark/>
          </w:tcPr>
          <w:p w14:paraId="0A3340DA" w14:textId="77777777" w:rsidR="00F56817" w:rsidRPr="00BC2D01" w:rsidRDefault="00F56817" w:rsidP="00E26B69">
            <w:pPr>
              <w:spacing w:before="40" w:after="120"/>
              <w:ind w:right="113"/>
              <w:rPr>
                <w:color w:val="000000" w:themeColor="text1"/>
              </w:rPr>
            </w:pPr>
            <w:r w:rsidRPr="00BC2D01">
              <w:rPr>
                <w:color w:val="000000" w:themeColor="text1"/>
              </w:rPr>
              <w:t>A</w:t>
            </w:r>
          </w:p>
        </w:tc>
        <w:tc>
          <w:tcPr>
            <w:tcW w:w="3468" w:type="dxa"/>
            <w:shd w:val="clear" w:color="auto" w:fill="auto"/>
            <w:hideMark/>
          </w:tcPr>
          <w:p w14:paraId="6B4BB3CC" w14:textId="77777777" w:rsidR="00F56817" w:rsidRPr="00BC2D01" w:rsidRDefault="00F56817" w:rsidP="00E26B69">
            <w:pPr>
              <w:spacing w:before="40" w:after="120"/>
              <w:ind w:right="113"/>
              <w:rPr>
                <w:color w:val="000000" w:themeColor="text1"/>
              </w:rPr>
            </w:pPr>
            <w:r w:rsidRPr="00BC2D01">
              <w:rPr>
                <w:color w:val="000000" w:themeColor="text1"/>
              </w:rPr>
              <w:t xml:space="preserve">±0.3 % FSD or ±1 % of </w:t>
            </w:r>
            <w:proofErr w:type="spellStart"/>
            <w:r w:rsidRPr="00BC2D01">
              <w:rPr>
                <w:color w:val="000000" w:themeColor="text1"/>
              </w:rPr>
              <w:t>reading</w:t>
            </w:r>
            <w:proofErr w:type="spellEnd"/>
          </w:p>
        </w:tc>
        <w:tc>
          <w:tcPr>
            <w:tcW w:w="2268" w:type="dxa"/>
            <w:shd w:val="clear" w:color="auto" w:fill="auto"/>
          </w:tcPr>
          <w:p w14:paraId="523D99AF" w14:textId="77777777" w:rsidR="00F56817" w:rsidRPr="00BC2D01" w:rsidRDefault="00F56817" w:rsidP="00E26B69">
            <w:pPr>
              <w:spacing w:before="40" w:after="120"/>
              <w:ind w:right="113"/>
              <w:rPr>
                <w:color w:val="000000" w:themeColor="text1"/>
              </w:rPr>
            </w:pPr>
            <w:proofErr w:type="spellStart"/>
            <w:r w:rsidRPr="00BC2D01">
              <w:rPr>
                <w:color w:val="000000" w:themeColor="text1"/>
              </w:rPr>
              <w:t>Whichever</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greater</w:t>
            </w:r>
            <w:proofErr w:type="spellEnd"/>
            <w:r w:rsidRPr="00BC2D01">
              <w:rPr>
                <w:color w:val="000000" w:themeColor="text1"/>
              </w:rPr>
              <w:t xml:space="preserve">. </w:t>
            </w:r>
            <w:proofErr w:type="spellStart"/>
            <w:r w:rsidRPr="00BC2D01">
              <w:rPr>
                <w:color w:val="000000" w:themeColor="text1"/>
              </w:rPr>
              <w:t>Current</w:t>
            </w:r>
            <w:proofErr w:type="spellEnd"/>
            <w:r w:rsidRPr="00BC2D01">
              <w:rPr>
                <w:color w:val="000000" w:themeColor="text1"/>
              </w:rPr>
              <w:t xml:space="preserve"> </w:t>
            </w:r>
            <w:proofErr w:type="spellStart"/>
            <w:r w:rsidRPr="00BC2D01">
              <w:rPr>
                <w:color w:val="000000" w:themeColor="text1"/>
              </w:rPr>
              <w:t>integration</w:t>
            </w:r>
            <w:proofErr w:type="spellEnd"/>
            <w:r w:rsidRPr="00BC2D01">
              <w:rPr>
                <w:color w:val="000000" w:themeColor="text1"/>
              </w:rPr>
              <w:t xml:space="preserve"> </w:t>
            </w:r>
            <w:proofErr w:type="spellStart"/>
            <w:r w:rsidRPr="00BC2D01">
              <w:rPr>
                <w:color w:val="000000" w:themeColor="text1"/>
              </w:rPr>
              <w:t>frequency</w:t>
            </w:r>
            <w:proofErr w:type="spellEnd"/>
            <w:r w:rsidRPr="00BC2D01">
              <w:rPr>
                <w:color w:val="000000" w:themeColor="text1"/>
              </w:rPr>
              <w:t xml:space="preserve"> 20 Hz or more for </w:t>
            </w:r>
            <w:proofErr w:type="spellStart"/>
            <w:r w:rsidRPr="00BC2D01">
              <w:rPr>
                <w:color w:val="000000" w:themeColor="text1"/>
              </w:rPr>
              <w:t>external</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Resolution</w:t>
            </w:r>
            <w:proofErr w:type="spellEnd"/>
            <w:r w:rsidRPr="00BC2D01">
              <w:rPr>
                <w:color w:val="000000" w:themeColor="text1"/>
              </w:rPr>
              <w:t xml:space="preserve"> 0.1 A. </w:t>
            </w:r>
          </w:p>
        </w:tc>
      </w:tr>
      <w:tr w:rsidR="00F56817" w:rsidRPr="00510329" w14:paraId="7CA62BB8" w14:textId="77777777" w:rsidTr="00E26B69">
        <w:tc>
          <w:tcPr>
            <w:tcW w:w="1843" w:type="dxa"/>
            <w:shd w:val="clear" w:color="auto" w:fill="auto"/>
            <w:hideMark/>
          </w:tcPr>
          <w:p w14:paraId="7C720E23" w14:textId="77777777" w:rsidR="00F56817" w:rsidRPr="00BC2D01" w:rsidRDefault="00F56817" w:rsidP="00E26B69">
            <w:pPr>
              <w:spacing w:before="40" w:after="120"/>
              <w:ind w:right="113"/>
              <w:rPr>
                <w:color w:val="000000" w:themeColor="text1"/>
              </w:rPr>
            </w:pPr>
            <w:r w:rsidRPr="00BC2D01">
              <w:rPr>
                <w:color w:val="000000" w:themeColor="text1"/>
              </w:rPr>
              <w:t xml:space="preserve">Room </w:t>
            </w:r>
            <w:proofErr w:type="spellStart"/>
            <w:r w:rsidRPr="00BC2D01">
              <w:rPr>
                <w:color w:val="000000" w:themeColor="text1"/>
              </w:rPr>
              <w:t>temperature</w:t>
            </w:r>
            <w:proofErr w:type="spellEnd"/>
          </w:p>
        </w:tc>
        <w:tc>
          <w:tcPr>
            <w:tcW w:w="926" w:type="dxa"/>
            <w:shd w:val="clear" w:color="auto" w:fill="auto"/>
            <w:hideMark/>
          </w:tcPr>
          <w:p w14:paraId="3E954B2D" w14:textId="77777777" w:rsidR="00F56817" w:rsidRPr="00BC2D01" w:rsidRDefault="00F56817" w:rsidP="00E26B69">
            <w:pPr>
              <w:spacing w:before="40" w:after="120"/>
              <w:ind w:right="113"/>
              <w:rPr>
                <w:color w:val="000000" w:themeColor="text1"/>
              </w:rPr>
            </w:pPr>
            <w:r w:rsidRPr="003D5E7E">
              <w:rPr>
                <w:color w:val="000000" w:themeColor="text1"/>
              </w:rPr>
              <w:t>°C</w:t>
            </w:r>
          </w:p>
        </w:tc>
        <w:tc>
          <w:tcPr>
            <w:tcW w:w="3468" w:type="dxa"/>
            <w:shd w:val="clear" w:color="auto" w:fill="auto"/>
            <w:hideMark/>
          </w:tcPr>
          <w:p w14:paraId="0071DDEF" w14:textId="77777777" w:rsidR="00F56817" w:rsidRPr="00BC2D01" w:rsidRDefault="00F56817" w:rsidP="00E26B69">
            <w:pPr>
              <w:spacing w:before="40" w:after="120"/>
              <w:ind w:right="113"/>
              <w:rPr>
                <w:color w:val="000000" w:themeColor="text1"/>
              </w:rPr>
            </w:pPr>
            <w:r w:rsidRPr="00BC2D01">
              <w:rPr>
                <w:color w:val="000000" w:themeColor="text1"/>
              </w:rPr>
              <w:t xml:space="preserve">±1 °C, </w:t>
            </w:r>
            <w:proofErr w:type="spellStart"/>
            <w:r w:rsidRPr="00BC2D01">
              <w:rPr>
                <w:color w:val="000000" w:themeColor="text1"/>
              </w:rPr>
              <w:t>with</w:t>
            </w:r>
            <w:proofErr w:type="spellEnd"/>
            <w:r w:rsidRPr="00BC2D01">
              <w:rPr>
                <w:color w:val="000000" w:themeColor="text1"/>
              </w:rPr>
              <w:t xml:space="preserve"> a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frequency</w:t>
            </w:r>
            <w:proofErr w:type="spellEnd"/>
            <w:r w:rsidRPr="00BC2D01">
              <w:rPr>
                <w:color w:val="000000" w:themeColor="text1"/>
              </w:rPr>
              <w:t xml:space="preserve"> of at least 0.1 Hz</w:t>
            </w:r>
          </w:p>
        </w:tc>
        <w:tc>
          <w:tcPr>
            <w:tcW w:w="2268" w:type="dxa"/>
            <w:shd w:val="clear" w:color="auto" w:fill="auto"/>
          </w:tcPr>
          <w:p w14:paraId="2B5BD279" w14:textId="77777777" w:rsidR="00F56817" w:rsidRPr="00BC2D01" w:rsidRDefault="00F56817" w:rsidP="00E26B69">
            <w:pPr>
              <w:spacing w:before="40" w:after="120"/>
              <w:ind w:right="113"/>
              <w:rPr>
                <w:color w:val="000000" w:themeColor="text1"/>
              </w:rPr>
            </w:pPr>
          </w:p>
        </w:tc>
      </w:tr>
      <w:tr w:rsidR="00F56817" w:rsidRPr="00510329" w14:paraId="602DED63" w14:textId="77777777" w:rsidTr="00E26B69">
        <w:tc>
          <w:tcPr>
            <w:tcW w:w="1843" w:type="dxa"/>
            <w:shd w:val="clear" w:color="auto" w:fill="auto"/>
            <w:hideMark/>
          </w:tcPr>
          <w:p w14:paraId="0DE82D4B" w14:textId="77777777" w:rsidR="00F56817" w:rsidRPr="00BC2D01" w:rsidRDefault="00F56817" w:rsidP="00E26B69">
            <w:pPr>
              <w:spacing w:before="40" w:after="120"/>
              <w:ind w:right="113"/>
              <w:rPr>
                <w:color w:val="000000" w:themeColor="text1"/>
              </w:rPr>
            </w:pPr>
            <w:proofErr w:type="spellStart"/>
            <w:r w:rsidRPr="00BC2D01">
              <w:rPr>
                <w:color w:val="000000" w:themeColor="text1"/>
              </w:rPr>
              <w:t>Dynamometer</w:t>
            </w:r>
            <w:proofErr w:type="spellEnd"/>
          </w:p>
          <w:p w14:paraId="1F1E4049" w14:textId="77777777" w:rsidR="00F56817" w:rsidRPr="00BC2D01" w:rsidRDefault="00F56817" w:rsidP="00E26B69">
            <w:pPr>
              <w:spacing w:before="40" w:after="120"/>
              <w:ind w:right="113"/>
              <w:rPr>
                <w:color w:val="000000" w:themeColor="text1"/>
              </w:rPr>
            </w:pPr>
            <w:proofErr w:type="gramStart"/>
            <w:r w:rsidRPr="00BC2D01">
              <w:rPr>
                <w:color w:val="000000" w:themeColor="text1"/>
              </w:rPr>
              <w:t>speed</w:t>
            </w:r>
            <w:proofErr w:type="gramEnd"/>
          </w:p>
        </w:tc>
        <w:tc>
          <w:tcPr>
            <w:tcW w:w="926" w:type="dxa"/>
            <w:shd w:val="clear" w:color="auto" w:fill="auto"/>
            <w:hideMark/>
          </w:tcPr>
          <w:p w14:paraId="6694E02C" w14:textId="77777777" w:rsidR="00F56817" w:rsidRPr="00BC2D01" w:rsidRDefault="00F56817" w:rsidP="00E26B69">
            <w:pPr>
              <w:spacing w:before="40" w:after="120"/>
              <w:ind w:right="113"/>
              <w:rPr>
                <w:color w:val="000000" w:themeColor="text1"/>
              </w:rPr>
            </w:pPr>
            <w:proofErr w:type="gramStart"/>
            <w:r w:rsidRPr="00BC2D01">
              <w:rPr>
                <w:color w:val="000000" w:themeColor="text1"/>
              </w:rPr>
              <w:t>km</w:t>
            </w:r>
            <w:proofErr w:type="gramEnd"/>
            <w:r w:rsidRPr="00BC2D01">
              <w:rPr>
                <w:color w:val="000000" w:themeColor="text1"/>
              </w:rPr>
              <w:t>/h</w:t>
            </w:r>
          </w:p>
        </w:tc>
        <w:tc>
          <w:tcPr>
            <w:tcW w:w="3468" w:type="dxa"/>
            <w:shd w:val="clear" w:color="auto" w:fill="auto"/>
            <w:hideMark/>
          </w:tcPr>
          <w:p w14:paraId="7868E5E7" w14:textId="77777777" w:rsidR="00F56817" w:rsidRPr="00BC2D01" w:rsidRDefault="00F56817" w:rsidP="00E26B69">
            <w:pPr>
              <w:spacing w:before="40" w:after="120"/>
              <w:ind w:right="113"/>
              <w:rPr>
                <w:color w:val="000000" w:themeColor="text1"/>
              </w:rPr>
            </w:pPr>
            <w:r w:rsidRPr="00BC2D01">
              <w:rPr>
                <w:color w:val="000000" w:themeColor="text1"/>
              </w:rPr>
              <w:t xml:space="preserve">The </w:t>
            </w:r>
            <w:proofErr w:type="spellStart"/>
            <w:r w:rsidRPr="00BC2D01">
              <w:rPr>
                <w:color w:val="000000" w:themeColor="text1"/>
              </w:rPr>
              <w:t>dynamometer</w:t>
            </w:r>
            <w:proofErr w:type="spellEnd"/>
            <w:r w:rsidRPr="00BC2D01">
              <w:rPr>
                <w:color w:val="000000" w:themeColor="text1"/>
              </w:rPr>
              <w:t xml:space="preserve"> speeds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controlled</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an </w:t>
            </w:r>
            <w:proofErr w:type="spellStart"/>
            <w:r w:rsidRPr="00BC2D01">
              <w:rPr>
                <w:color w:val="000000" w:themeColor="text1"/>
              </w:rPr>
              <w:t>accuracy</w:t>
            </w:r>
            <w:proofErr w:type="spellEnd"/>
            <w:r w:rsidRPr="00BC2D01">
              <w:rPr>
                <w:color w:val="000000" w:themeColor="text1"/>
              </w:rPr>
              <w:t xml:space="preserve"> of ±0.2 km/h or ±0.1% of full </w:t>
            </w:r>
            <w:proofErr w:type="spellStart"/>
            <w:r w:rsidRPr="00BC2D01">
              <w:rPr>
                <w:color w:val="000000" w:themeColor="text1"/>
              </w:rPr>
              <w:t>scale</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speed, </w:t>
            </w:r>
            <w:proofErr w:type="spellStart"/>
            <w:r w:rsidRPr="00BC2D01">
              <w:rPr>
                <w:color w:val="000000" w:themeColor="text1"/>
              </w:rPr>
              <w:t>whichever</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greater</w:t>
            </w:r>
            <w:proofErr w:type="spellEnd"/>
            <w:r w:rsidRPr="00BC2D01">
              <w:rPr>
                <w:color w:val="000000" w:themeColor="text1"/>
              </w:rPr>
              <w:t>.</w:t>
            </w:r>
          </w:p>
        </w:tc>
        <w:tc>
          <w:tcPr>
            <w:tcW w:w="2268" w:type="dxa"/>
            <w:shd w:val="clear" w:color="auto" w:fill="auto"/>
          </w:tcPr>
          <w:p w14:paraId="6B48BAAA" w14:textId="77777777" w:rsidR="00F56817" w:rsidRPr="00BC2D01" w:rsidRDefault="00F56817" w:rsidP="00E26B69">
            <w:pPr>
              <w:spacing w:before="40" w:after="120"/>
              <w:ind w:right="113"/>
              <w:rPr>
                <w:color w:val="000000" w:themeColor="text1"/>
              </w:rPr>
            </w:pPr>
          </w:p>
        </w:tc>
      </w:tr>
      <w:tr w:rsidR="00F56817" w:rsidRPr="00510329" w14:paraId="739FE549" w14:textId="77777777" w:rsidTr="00E26B69">
        <w:tc>
          <w:tcPr>
            <w:tcW w:w="1843" w:type="dxa"/>
            <w:shd w:val="clear" w:color="auto" w:fill="auto"/>
            <w:hideMark/>
          </w:tcPr>
          <w:p w14:paraId="5CF8E2E1" w14:textId="77777777" w:rsidR="00F56817" w:rsidRPr="00BC2D01" w:rsidRDefault="00F56817" w:rsidP="00E26B69">
            <w:pPr>
              <w:spacing w:before="40" w:after="120"/>
              <w:ind w:right="113"/>
              <w:rPr>
                <w:color w:val="000000" w:themeColor="text1"/>
              </w:rPr>
            </w:pPr>
            <w:proofErr w:type="spellStart"/>
            <w:r w:rsidRPr="00BC2D01">
              <w:rPr>
                <w:color w:val="000000" w:themeColor="text1"/>
              </w:rPr>
              <w:t>Dynamometer</w:t>
            </w:r>
            <w:proofErr w:type="spellEnd"/>
            <w:r w:rsidRPr="00BC2D01">
              <w:rPr>
                <w:color w:val="000000" w:themeColor="text1"/>
              </w:rPr>
              <w:t xml:space="preserve"> force</w:t>
            </w:r>
          </w:p>
        </w:tc>
        <w:tc>
          <w:tcPr>
            <w:tcW w:w="926" w:type="dxa"/>
            <w:shd w:val="clear" w:color="auto" w:fill="auto"/>
            <w:hideMark/>
          </w:tcPr>
          <w:p w14:paraId="5324AB80" w14:textId="77777777" w:rsidR="00F56817" w:rsidRPr="00BC2D01" w:rsidRDefault="00F56817" w:rsidP="00E26B69">
            <w:pPr>
              <w:spacing w:before="40" w:after="120"/>
              <w:ind w:right="113"/>
              <w:rPr>
                <w:color w:val="000000" w:themeColor="text1"/>
              </w:rPr>
            </w:pPr>
            <w:r w:rsidRPr="00BC2D01">
              <w:rPr>
                <w:color w:val="000000" w:themeColor="text1"/>
              </w:rPr>
              <w:t>N</w:t>
            </w:r>
          </w:p>
        </w:tc>
        <w:tc>
          <w:tcPr>
            <w:tcW w:w="3468" w:type="dxa"/>
            <w:shd w:val="clear" w:color="auto" w:fill="auto"/>
            <w:hideMark/>
          </w:tcPr>
          <w:p w14:paraId="40D43E91" w14:textId="77777777" w:rsidR="00F56817" w:rsidRPr="00BC2D01" w:rsidRDefault="00F56817" w:rsidP="00E26B69">
            <w:pPr>
              <w:spacing w:before="40" w:after="120"/>
              <w:ind w:right="113"/>
              <w:rPr>
                <w:color w:val="000000" w:themeColor="text1"/>
              </w:rPr>
            </w:pPr>
            <w:r w:rsidRPr="00BC2D01">
              <w:rPr>
                <w:color w:val="000000" w:themeColor="text1"/>
              </w:rPr>
              <w:t xml:space="preserve">The </w:t>
            </w:r>
            <w:proofErr w:type="spellStart"/>
            <w:r w:rsidRPr="00BC2D01">
              <w:rPr>
                <w:color w:val="000000" w:themeColor="text1"/>
              </w:rPr>
              <w:t>accuracy</w:t>
            </w:r>
            <w:proofErr w:type="spellEnd"/>
            <w:r w:rsidRPr="00BC2D01">
              <w:rPr>
                <w:color w:val="000000" w:themeColor="text1"/>
              </w:rPr>
              <w:t xml:space="preserve"> of the force </w:t>
            </w:r>
            <w:proofErr w:type="spellStart"/>
            <w:r w:rsidRPr="00BC2D01">
              <w:rPr>
                <w:color w:val="000000" w:themeColor="text1"/>
              </w:rPr>
              <w:t>transducer</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at least ±10 N for all </w:t>
            </w:r>
            <w:proofErr w:type="spellStart"/>
            <w:r w:rsidRPr="00BC2D01">
              <w:rPr>
                <w:color w:val="000000" w:themeColor="text1"/>
              </w:rPr>
              <w:t>measured</w:t>
            </w:r>
            <w:proofErr w:type="spellEnd"/>
            <w:r w:rsidRPr="00BC2D01">
              <w:rPr>
                <w:color w:val="000000" w:themeColor="text1"/>
              </w:rPr>
              <w:t xml:space="preserve"> </w:t>
            </w:r>
            <w:proofErr w:type="spellStart"/>
            <w:r w:rsidRPr="00BC2D01">
              <w:rPr>
                <w:color w:val="000000" w:themeColor="text1"/>
              </w:rPr>
              <w:t>increments</w:t>
            </w:r>
            <w:proofErr w:type="spellEnd"/>
            <w:r w:rsidRPr="00BC2D01">
              <w:rPr>
                <w:color w:val="000000" w:themeColor="text1"/>
              </w:rPr>
              <w:t xml:space="preserve">. This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verified</w:t>
            </w:r>
            <w:proofErr w:type="spellEnd"/>
            <w:r w:rsidRPr="00BC2D01">
              <w:rPr>
                <w:color w:val="000000" w:themeColor="text1"/>
              </w:rPr>
              <w:t xml:space="preserve"> </w:t>
            </w:r>
            <w:proofErr w:type="spellStart"/>
            <w:r w:rsidRPr="00BC2D01">
              <w:rPr>
                <w:color w:val="000000" w:themeColor="text1"/>
              </w:rPr>
              <w:t>upon</w:t>
            </w:r>
            <w:proofErr w:type="spellEnd"/>
            <w:r w:rsidRPr="00BC2D01">
              <w:rPr>
                <w:color w:val="000000" w:themeColor="text1"/>
              </w:rPr>
              <w:t xml:space="preserve"> initial installation, </w:t>
            </w:r>
            <w:proofErr w:type="spellStart"/>
            <w:r w:rsidRPr="00BC2D01">
              <w:rPr>
                <w:color w:val="000000" w:themeColor="text1"/>
              </w:rPr>
              <w:t>after</w:t>
            </w:r>
            <w:proofErr w:type="spellEnd"/>
            <w:r w:rsidRPr="00BC2D01">
              <w:rPr>
                <w:color w:val="000000" w:themeColor="text1"/>
              </w:rPr>
              <w:t xml:space="preserve"> major maintenance and </w:t>
            </w:r>
            <w:proofErr w:type="spellStart"/>
            <w:r w:rsidRPr="00BC2D01">
              <w:rPr>
                <w:color w:val="000000" w:themeColor="text1"/>
              </w:rPr>
              <w:t>within</w:t>
            </w:r>
            <w:proofErr w:type="spellEnd"/>
            <w:r w:rsidRPr="00BC2D01">
              <w:rPr>
                <w:color w:val="000000" w:themeColor="text1"/>
              </w:rPr>
              <w:t xml:space="preserve"> 370 </w:t>
            </w:r>
            <w:proofErr w:type="spellStart"/>
            <w:r w:rsidRPr="00BC2D01">
              <w:rPr>
                <w:color w:val="000000" w:themeColor="text1"/>
              </w:rPr>
              <w:t>days</w:t>
            </w:r>
            <w:proofErr w:type="spellEnd"/>
            <w:r w:rsidRPr="00BC2D01">
              <w:rPr>
                <w:color w:val="000000" w:themeColor="text1"/>
              </w:rPr>
              <w:t xml:space="preserve"> </w:t>
            </w:r>
            <w:proofErr w:type="spellStart"/>
            <w:r w:rsidRPr="00BC2D01">
              <w:rPr>
                <w:color w:val="000000" w:themeColor="text1"/>
              </w:rPr>
              <w:t>before</w:t>
            </w:r>
            <w:proofErr w:type="spellEnd"/>
            <w:r w:rsidRPr="00BC2D01">
              <w:rPr>
                <w:color w:val="000000" w:themeColor="text1"/>
              </w:rPr>
              <w:t xml:space="preserve"> </w:t>
            </w:r>
            <w:proofErr w:type="spellStart"/>
            <w:r w:rsidRPr="00BC2D01">
              <w:rPr>
                <w:color w:val="000000" w:themeColor="text1"/>
              </w:rPr>
              <w:t>testing</w:t>
            </w:r>
            <w:proofErr w:type="spellEnd"/>
            <w:r w:rsidRPr="00BC2D01">
              <w:rPr>
                <w:color w:val="000000" w:themeColor="text1"/>
              </w:rPr>
              <w:t>.</w:t>
            </w:r>
          </w:p>
        </w:tc>
        <w:tc>
          <w:tcPr>
            <w:tcW w:w="2268" w:type="dxa"/>
            <w:shd w:val="clear" w:color="auto" w:fill="auto"/>
          </w:tcPr>
          <w:p w14:paraId="29711E30" w14:textId="77777777" w:rsidR="00F56817" w:rsidRPr="00BC2D01" w:rsidRDefault="00F56817" w:rsidP="00E26B69">
            <w:pPr>
              <w:spacing w:before="40" w:after="120"/>
              <w:ind w:right="113"/>
              <w:rPr>
                <w:color w:val="000000" w:themeColor="text1"/>
              </w:rPr>
            </w:pPr>
          </w:p>
        </w:tc>
      </w:tr>
      <w:tr w:rsidR="00F56817" w:rsidRPr="00510329" w14:paraId="298F471D" w14:textId="77777777" w:rsidTr="00E26B69">
        <w:tc>
          <w:tcPr>
            <w:tcW w:w="1843" w:type="dxa"/>
            <w:shd w:val="clear" w:color="auto" w:fill="auto"/>
            <w:hideMark/>
          </w:tcPr>
          <w:p w14:paraId="582C1728" w14:textId="77777777" w:rsidR="00F56817" w:rsidRPr="00BC2D01" w:rsidRDefault="00F56817" w:rsidP="00E26B69">
            <w:pPr>
              <w:spacing w:before="40" w:after="120"/>
              <w:ind w:right="113"/>
              <w:rPr>
                <w:color w:val="000000" w:themeColor="text1"/>
              </w:rPr>
            </w:pPr>
            <w:r w:rsidRPr="00BC2D01">
              <w:rPr>
                <w:color w:val="000000" w:themeColor="text1"/>
              </w:rPr>
              <w:t>Time</w:t>
            </w:r>
          </w:p>
        </w:tc>
        <w:tc>
          <w:tcPr>
            <w:tcW w:w="926" w:type="dxa"/>
            <w:shd w:val="clear" w:color="auto" w:fill="auto"/>
            <w:hideMark/>
          </w:tcPr>
          <w:p w14:paraId="2E813A44" w14:textId="77777777" w:rsidR="00F56817" w:rsidRPr="00BC2D01" w:rsidRDefault="00F56817" w:rsidP="00E26B69">
            <w:pPr>
              <w:spacing w:before="40" w:after="120"/>
              <w:ind w:right="113"/>
              <w:rPr>
                <w:color w:val="000000" w:themeColor="text1"/>
              </w:rPr>
            </w:pPr>
            <w:proofErr w:type="gramStart"/>
            <w:r w:rsidRPr="00BC2D01">
              <w:rPr>
                <w:color w:val="000000" w:themeColor="text1"/>
              </w:rPr>
              <w:t>s</w:t>
            </w:r>
            <w:proofErr w:type="gramEnd"/>
          </w:p>
        </w:tc>
        <w:tc>
          <w:tcPr>
            <w:tcW w:w="3468" w:type="dxa"/>
            <w:shd w:val="clear" w:color="auto" w:fill="auto"/>
            <w:hideMark/>
          </w:tcPr>
          <w:p w14:paraId="2EA50949" w14:textId="77777777" w:rsidR="00F56817" w:rsidRPr="00BC2D01" w:rsidRDefault="00F56817" w:rsidP="00E26B69">
            <w:pPr>
              <w:spacing w:before="40" w:after="120"/>
              <w:ind w:right="113"/>
              <w:rPr>
                <w:color w:val="000000" w:themeColor="text1"/>
              </w:rPr>
            </w:pPr>
            <w:r w:rsidRPr="00BC2D01">
              <w:rPr>
                <w:color w:val="000000" w:themeColor="text1"/>
              </w:rPr>
              <w:t xml:space="preserve">± 100 </w:t>
            </w:r>
            <w:proofErr w:type="gramStart"/>
            <w:r w:rsidRPr="00BC2D01">
              <w:rPr>
                <w:color w:val="000000" w:themeColor="text1"/>
              </w:rPr>
              <w:t>ms;</w:t>
            </w:r>
            <w:proofErr w:type="gramEnd"/>
            <w:r w:rsidRPr="00BC2D01">
              <w:rPr>
                <w:color w:val="000000" w:themeColor="text1"/>
              </w:rPr>
              <w:t xml:space="preserve"> min. </w:t>
            </w:r>
            <w:proofErr w:type="spellStart"/>
            <w:r w:rsidRPr="00BC2D01">
              <w:rPr>
                <w:color w:val="000000" w:themeColor="text1"/>
              </w:rPr>
              <w:t>precision</w:t>
            </w:r>
            <w:proofErr w:type="spellEnd"/>
            <w:r w:rsidRPr="00BC2D01">
              <w:rPr>
                <w:color w:val="000000" w:themeColor="text1"/>
              </w:rPr>
              <w:t xml:space="preserve"> and </w:t>
            </w:r>
            <w:proofErr w:type="spellStart"/>
            <w:r w:rsidRPr="00BC2D01">
              <w:rPr>
                <w:color w:val="000000" w:themeColor="text1"/>
              </w:rPr>
              <w:t>resolution</w:t>
            </w:r>
            <w:proofErr w:type="spellEnd"/>
            <w:r w:rsidRPr="00BC2D01">
              <w:rPr>
                <w:color w:val="000000" w:themeColor="text1"/>
              </w:rPr>
              <w:t>: 100 ms</w:t>
            </w:r>
          </w:p>
        </w:tc>
        <w:tc>
          <w:tcPr>
            <w:tcW w:w="2268" w:type="dxa"/>
            <w:shd w:val="clear" w:color="auto" w:fill="auto"/>
          </w:tcPr>
          <w:p w14:paraId="0C621368" w14:textId="77777777" w:rsidR="00F56817" w:rsidRPr="00BC2D01" w:rsidRDefault="00F56817" w:rsidP="00E26B69">
            <w:pPr>
              <w:spacing w:before="40" w:after="120"/>
              <w:ind w:right="113"/>
              <w:rPr>
                <w:color w:val="000000" w:themeColor="text1"/>
              </w:rPr>
            </w:pPr>
          </w:p>
        </w:tc>
      </w:tr>
      <w:tr w:rsidR="00F56817" w:rsidRPr="00510329" w14:paraId="669FEE34" w14:textId="77777777" w:rsidTr="00E26B69">
        <w:tc>
          <w:tcPr>
            <w:tcW w:w="1843" w:type="dxa"/>
            <w:shd w:val="clear" w:color="auto" w:fill="auto"/>
            <w:hideMark/>
          </w:tcPr>
          <w:p w14:paraId="78A7DE33" w14:textId="77777777" w:rsidR="00F56817" w:rsidRPr="00BC2D01" w:rsidRDefault="00F56817" w:rsidP="00E26B69">
            <w:pPr>
              <w:spacing w:before="40" w:after="120"/>
              <w:ind w:right="113"/>
              <w:rPr>
                <w:color w:val="000000" w:themeColor="text1"/>
              </w:rPr>
            </w:pPr>
            <w:proofErr w:type="spellStart"/>
            <w:r w:rsidRPr="00BC2D01">
              <w:rPr>
                <w:color w:val="000000" w:themeColor="text1"/>
              </w:rPr>
              <w:t>Axle</w:t>
            </w:r>
            <w:proofErr w:type="spellEnd"/>
            <w:r w:rsidRPr="00BC2D01">
              <w:rPr>
                <w:color w:val="000000" w:themeColor="text1"/>
              </w:rPr>
              <w:t>/</w:t>
            </w:r>
            <w:proofErr w:type="spellStart"/>
            <w:r w:rsidRPr="00BC2D01">
              <w:rPr>
                <w:color w:val="000000" w:themeColor="text1"/>
              </w:rPr>
              <w:t>wheel</w:t>
            </w:r>
            <w:proofErr w:type="spellEnd"/>
            <w:r w:rsidRPr="00BC2D01">
              <w:rPr>
                <w:color w:val="000000" w:themeColor="text1"/>
              </w:rPr>
              <w:t xml:space="preserve"> </w:t>
            </w:r>
            <w:proofErr w:type="spellStart"/>
            <w:r w:rsidRPr="00BC2D01">
              <w:rPr>
                <w:color w:val="000000" w:themeColor="text1"/>
              </w:rPr>
              <w:t>rotational</w:t>
            </w:r>
            <w:proofErr w:type="spellEnd"/>
            <w:r w:rsidRPr="00BC2D01">
              <w:rPr>
                <w:color w:val="000000" w:themeColor="text1"/>
              </w:rPr>
              <w:t xml:space="preserve"> speed</w:t>
            </w:r>
          </w:p>
        </w:tc>
        <w:tc>
          <w:tcPr>
            <w:tcW w:w="926" w:type="dxa"/>
            <w:shd w:val="clear" w:color="auto" w:fill="auto"/>
            <w:hideMark/>
          </w:tcPr>
          <w:p w14:paraId="5B045358" w14:textId="77777777" w:rsidR="00F56817" w:rsidRPr="00BC2D01" w:rsidRDefault="00F56817" w:rsidP="00E26B69">
            <w:pPr>
              <w:spacing w:before="40" w:after="120"/>
              <w:ind w:right="113"/>
              <w:rPr>
                <w:color w:val="000000" w:themeColor="text1"/>
              </w:rPr>
            </w:pPr>
            <w:proofErr w:type="spellStart"/>
            <w:proofErr w:type="gramStart"/>
            <w:r w:rsidRPr="00BC2D01">
              <w:rPr>
                <w:color w:val="000000" w:themeColor="text1"/>
                <w:szCs w:val="18"/>
              </w:rPr>
              <w:t>rev</w:t>
            </w:r>
            <w:proofErr w:type="spellEnd"/>
            <w:proofErr w:type="gramEnd"/>
            <w:r w:rsidRPr="00BC2D01">
              <w:rPr>
                <w:color w:val="000000" w:themeColor="text1"/>
                <w:szCs w:val="18"/>
              </w:rPr>
              <w:t>/s</w:t>
            </w:r>
          </w:p>
        </w:tc>
        <w:tc>
          <w:tcPr>
            <w:tcW w:w="3468" w:type="dxa"/>
            <w:shd w:val="clear" w:color="auto" w:fill="auto"/>
            <w:hideMark/>
          </w:tcPr>
          <w:p w14:paraId="4FFE4AE2" w14:textId="77777777" w:rsidR="00F56817" w:rsidRPr="00BC2D01" w:rsidRDefault="00F56817" w:rsidP="00E26B69">
            <w:pPr>
              <w:spacing w:before="40" w:after="120"/>
              <w:ind w:right="113"/>
              <w:rPr>
                <w:color w:val="000000" w:themeColor="text1"/>
              </w:rPr>
            </w:pPr>
            <w:r w:rsidRPr="00BC2D01">
              <w:rPr>
                <w:color w:val="000000" w:themeColor="text1"/>
              </w:rPr>
              <w:t>± 0.05 s</w:t>
            </w:r>
            <w:r w:rsidRPr="00BC2D01">
              <w:rPr>
                <w:color w:val="000000" w:themeColor="text1"/>
                <w:szCs w:val="12"/>
                <w:vertAlign w:val="superscript"/>
              </w:rPr>
              <w:t>-1</w:t>
            </w:r>
            <w:r w:rsidRPr="00BC2D01">
              <w:rPr>
                <w:color w:val="000000" w:themeColor="text1"/>
                <w:szCs w:val="12"/>
              </w:rPr>
              <w:t xml:space="preserve"> </w:t>
            </w:r>
            <w:r w:rsidRPr="00BC2D01">
              <w:rPr>
                <w:color w:val="000000" w:themeColor="text1"/>
              </w:rPr>
              <w:t>or ± 1 %,</w:t>
            </w:r>
          </w:p>
          <w:p w14:paraId="698B99DD" w14:textId="77777777" w:rsidR="00F56817" w:rsidRPr="00BC2D01" w:rsidRDefault="00F56817" w:rsidP="00E26B69">
            <w:pPr>
              <w:spacing w:before="40" w:after="120"/>
              <w:ind w:right="113"/>
              <w:rPr>
                <w:color w:val="000000" w:themeColor="text1"/>
              </w:rPr>
            </w:pPr>
            <w:proofErr w:type="spellStart"/>
            <w:proofErr w:type="gramStart"/>
            <w:r w:rsidRPr="00BC2D01">
              <w:rPr>
                <w:color w:val="000000" w:themeColor="text1"/>
              </w:rPr>
              <w:t>whichever</w:t>
            </w:r>
            <w:proofErr w:type="spellEnd"/>
            <w:proofErr w:type="gram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greater</w:t>
            </w:r>
            <w:proofErr w:type="spellEnd"/>
          </w:p>
        </w:tc>
        <w:tc>
          <w:tcPr>
            <w:tcW w:w="2268" w:type="dxa"/>
            <w:shd w:val="clear" w:color="auto" w:fill="auto"/>
          </w:tcPr>
          <w:p w14:paraId="2B9AA45B" w14:textId="77777777" w:rsidR="00F56817" w:rsidRPr="00BC2D01" w:rsidRDefault="00F56817" w:rsidP="00E26B69">
            <w:pPr>
              <w:spacing w:before="40" w:after="120"/>
              <w:ind w:right="113"/>
              <w:rPr>
                <w:color w:val="000000" w:themeColor="text1"/>
              </w:rPr>
            </w:pPr>
          </w:p>
        </w:tc>
      </w:tr>
      <w:tr w:rsidR="00F56817" w:rsidRPr="00510329" w14:paraId="34260745" w14:textId="77777777" w:rsidTr="00E26B69">
        <w:tc>
          <w:tcPr>
            <w:tcW w:w="1843" w:type="dxa"/>
            <w:shd w:val="clear" w:color="auto" w:fill="auto"/>
            <w:hideMark/>
          </w:tcPr>
          <w:p w14:paraId="2082351B" w14:textId="77777777" w:rsidR="00F56817" w:rsidRPr="00BC2D01" w:rsidRDefault="00F56817" w:rsidP="00E26B69">
            <w:pPr>
              <w:spacing w:before="40" w:after="120"/>
              <w:ind w:right="113"/>
              <w:rPr>
                <w:color w:val="000000" w:themeColor="text1"/>
              </w:rPr>
            </w:pPr>
            <w:proofErr w:type="spellStart"/>
            <w:r w:rsidRPr="00BC2D01">
              <w:rPr>
                <w:color w:val="000000" w:themeColor="text1"/>
              </w:rPr>
              <w:t>Axle</w:t>
            </w:r>
            <w:proofErr w:type="spellEnd"/>
            <w:r w:rsidRPr="00BC2D01">
              <w:rPr>
                <w:color w:val="000000" w:themeColor="text1"/>
              </w:rPr>
              <w:t>/</w:t>
            </w:r>
            <w:proofErr w:type="spellStart"/>
            <w:r w:rsidRPr="00BC2D01">
              <w:rPr>
                <w:color w:val="000000" w:themeColor="text1"/>
              </w:rPr>
              <w:t>wheel</w:t>
            </w:r>
            <w:proofErr w:type="spellEnd"/>
            <w:r w:rsidRPr="00BC2D01">
              <w:rPr>
                <w:color w:val="000000" w:themeColor="text1"/>
              </w:rPr>
              <w:t xml:space="preserve"> torque</w:t>
            </w:r>
          </w:p>
        </w:tc>
        <w:tc>
          <w:tcPr>
            <w:tcW w:w="926" w:type="dxa"/>
            <w:shd w:val="clear" w:color="auto" w:fill="auto"/>
            <w:hideMark/>
          </w:tcPr>
          <w:p w14:paraId="3E3C1C15" w14:textId="77777777" w:rsidR="00F56817" w:rsidRPr="00BC2D01" w:rsidRDefault="00F56817" w:rsidP="00E26B69">
            <w:pPr>
              <w:spacing w:before="40" w:after="120"/>
              <w:ind w:right="113"/>
              <w:rPr>
                <w:color w:val="000000" w:themeColor="text1"/>
              </w:rPr>
            </w:pPr>
            <w:r w:rsidRPr="00BC2D01">
              <w:rPr>
                <w:color w:val="000000" w:themeColor="text1"/>
              </w:rPr>
              <w:t>Nm</w:t>
            </w:r>
          </w:p>
        </w:tc>
        <w:tc>
          <w:tcPr>
            <w:tcW w:w="3468" w:type="dxa"/>
            <w:shd w:val="clear" w:color="auto" w:fill="auto"/>
            <w:hideMark/>
          </w:tcPr>
          <w:p w14:paraId="230E3237" w14:textId="77777777" w:rsidR="00F56817" w:rsidRPr="00BC2D01" w:rsidRDefault="00F56817" w:rsidP="00E26B69">
            <w:pPr>
              <w:spacing w:before="40" w:after="120"/>
              <w:ind w:right="113"/>
              <w:rPr>
                <w:color w:val="000000" w:themeColor="text1"/>
              </w:rPr>
            </w:pPr>
            <w:r w:rsidRPr="00BC2D01">
              <w:rPr>
                <w:color w:val="000000" w:themeColor="text1"/>
              </w:rPr>
              <w:t>± 6 Nm or ± 0.5 %</w:t>
            </w:r>
          </w:p>
          <w:p w14:paraId="72A920A0" w14:textId="77777777" w:rsidR="00F56817" w:rsidRPr="00BC2D01" w:rsidRDefault="00F56817" w:rsidP="00E26B69">
            <w:pPr>
              <w:spacing w:before="40" w:after="120"/>
              <w:ind w:right="113"/>
              <w:rPr>
                <w:color w:val="000000" w:themeColor="text1"/>
              </w:rPr>
            </w:pPr>
            <w:proofErr w:type="gramStart"/>
            <w:r w:rsidRPr="00BC2D01">
              <w:rPr>
                <w:color w:val="000000" w:themeColor="text1"/>
              </w:rPr>
              <w:t>of</w:t>
            </w:r>
            <w:proofErr w:type="gramEnd"/>
            <w:r w:rsidRPr="00BC2D01">
              <w:rPr>
                <w:color w:val="000000" w:themeColor="text1"/>
              </w:rPr>
              <w:t xml:space="preserve"> the maximum </w:t>
            </w:r>
            <w:proofErr w:type="spellStart"/>
            <w:r w:rsidRPr="00BC2D01">
              <w:rPr>
                <w:color w:val="000000" w:themeColor="text1"/>
              </w:rPr>
              <w:t>measured</w:t>
            </w:r>
            <w:proofErr w:type="spellEnd"/>
            <w:r w:rsidRPr="00BC2D01">
              <w:rPr>
                <w:color w:val="000000" w:themeColor="text1"/>
              </w:rPr>
              <w:t xml:space="preserve"> total torque, </w:t>
            </w:r>
            <w:proofErr w:type="spellStart"/>
            <w:r w:rsidRPr="00BC2D01">
              <w:rPr>
                <w:color w:val="000000" w:themeColor="text1"/>
              </w:rPr>
              <w:t>whichever</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greater</w:t>
            </w:r>
            <w:proofErr w:type="spellEnd"/>
            <w:r w:rsidRPr="00BC2D01">
              <w:rPr>
                <w:color w:val="000000" w:themeColor="text1"/>
              </w:rPr>
              <w:t xml:space="preserve">, for the </w:t>
            </w:r>
            <w:proofErr w:type="spellStart"/>
            <w:r w:rsidRPr="00BC2D01">
              <w:rPr>
                <w:color w:val="000000" w:themeColor="text1"/>
              </w:rPr>
              <w:t>whole</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w:t>
            </w:r>
          </w:p>
        </w:tc>
        <w:tc>
          <w:tcPr>
            <w:tcW w:w="2268" w:type="dxa"/>
            <w:shd w:val="clear" w:color="auto" w:fill="auto"/>
          </w:tcPr>
          <w:p w14:paraId="5D558040" w14:textId="77777777" w:rsidR="00F56817" w:rsidRPr="00BC2D01" w:rsidRDefault="00F56817" w:rsidP="00E26B69">
            <w:pPr>
              <w:spacing w:before="40" w:after="120"/>
              <w:ind w:right="113"/>
              <w:rPr>
                <w:color w:val="000000" w:themeColor="text1"/>
              </w:rPr>
            </w:pPr>
          </w:p>
        </w:tc>
      </w:tr>
      <w:tr w:rsidR="00F56817" w:rsidRPr="00510329" w14:paraId="6C68679A" w14:textId="77777777" w:rsidTr="00E26B69">
        <w:tc>
          <w:tcPr>
            <w:tcW w:w="1843" w:type="dxa"/>
            <w:tcBorders>
              <w:bottom w:val="single" w:sz="12" w:space="0" w:color="auto"/>
            </w:tcBorders>
            <w:shd w:val="clear" w:color="auto" w:fill="auto"/>
            <w:hideMark/>
          </w:tcPr>
          <w:p w14:paraId="31F1AABF" w14:textId="77777777" w:rsidR="00F56817" w:rsidRPr="00BC2D01" w:rsidRDefault="00F56817" w:rsidP="00E26B69">
            <w:pPr>
              <w:spacing w:before="40" w:after="120"/>
              <w:ind w:right="113"/>
              <w:rPr>
                <w:color w:val="000000" w:themeColor="text1"/>
              </w:rPr>
            </w:pPr>
            <w:r w:rsidRPr="00BC2D01">
              <w:rPr>
                <w:color w:val="000000" w:themeColor="text1"/>
              </w:rPr>
              <w:t xml:space="preserve">Accelerator </w:t>
            </w:r>
            <w:proofErr w:type="spellStart"/>
            <w:r w:rsidRPr="00BC2D01">
              <w:rPr>
                <w:color w:val="000000" w:themeColor="text1"/>
              </w:rPr>
              <w:t>pedal</w:t>
            </w:r>
            <w:proofErr w:type="spellEnd"/>
            <w:r w:rsidRPr="00BC2D01">
              <w:rPr>
                <w:color w:val="000000" w:themeColor="text1"/>
              </w:rPr>
              <w:t xml:space="preserve"> command</w:t>
            </w:r>
          </w:p>
        </w:tc>
        <w:tc>
          <w:tcPr>
            <w:tcW w:w="926" w:type="dxa"/>
            <w:tcBorders>
              <w:bottom w:val="single" w:sz="12" w:space="0" w:color="auto"/>
            </w:tcBorders>
            <w:shd w:val="clear" w:color="auto" w:fill="auto"/>
            <w:hideMark/>
          </w:tcPr>
          <w:p w14:paraId="1F304292" w14:textId="77777777" w:rsidR="00F56817" w:rsidRPr="00BC2D01" w:rsidRDefault="00F56817" w:rsidP="00E26B69">
            <w:pPr>
              <w:spacing w:before="40" w:after="120"/>
              <w:ind w:right="113"/>
              <w:rPr>
                <w:color w:val="000000" w:themeColor="text1"/>
              </w:rPr>
            </w:pPr>
            <w:proofErr w:type="gramStart"/>
            <w:r w:rsidRPr="00BC2D01">
              <w:rPr>
                <w:color w:val="000000" w:themeColor="text1"/>
              </w:rPr>
              <w:t>percent</w:t>
            </w:r>
            <w:proofErr w:type="gramEnd"/>
          </w:p>
        </w:tc>
        <w:tc>
          <w:tcPr>
            <w:tcW w:w="3468" w:type="dxa"/>
            <w:tcBorders>
              <w:bottom w:val="single" w:sz="12" w:space="0" w:color="auto"/>
            </w:tcBorders>
            <w:shd w:val="clear" w:color="auto" w:fill="auto"/>
            <w:hideMark/>
          </w:tcPr>
          <w:p w14:paraId="1976A512" w14:textId="77777777" w:rsidR="00F56817" w:rsidRPr="00BC2D01" w:rsidRDefault="00F56817" w:rsidP="00E26B69">
            <w:pPr>
              <w:spacing w:before="40" w:after="120"/>
              <w:ind w:right="113"/>
              <w:rPr>
                <w:color w:val="000000" w:themeColor="text1"/>
              </w:rPr>
            </w:pPr>
            <w:r w:rsidRPr="00BC2D01">
              <w:rPr>
                <w:color w:val="000000" w:themeColor="text1"/>
              </w:rPr>
              <w:t xml:space="preserve">As </w:t>
            </w:r>
            <w:proofErr w:type="spellStart"/>
            <w:r w:rsidRPr="00BC2D01">
              <w:rPr>
                <w:color w:val="000000" w:themeColor="text1"/>
              </w:rPr>
              <w:t>read</w:t>
            </w:r>
            <w:proofErr w:type="spellEnd"/>
            <w:r w:rsidRPr="00BC2D01">
              <w:rPr>
                <w:color w:val="000000" w:themeColor="text1"/>
              </w:rPr>
              <w:t xml:space="preserve">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onboard</w:t>
            </w:r>
            <w:proofErr w:type="spellEnd"/>
            <w:r w:rsidRPr="00BC2D01">
              <w:rPr>
                <w:color w:val="000000" w:themeColor="text1"/>
              </w:rPr>
              <w:t xml:space="preserve"> </w:t>
            </w:r>
            <w:proofErr w:type="spellStart"/>
            <w:r w:rsidRPr="00BC2D01">
              <w:rPr>
                <w:color w:val="000000" w:themeColor="text1"/>
              </w:rPr>
              <w:t>accelerator</w:t>
            </w:r>
            <w:proofErr w:type="spellEnd"/>
            <w:r w:rsidRPr="00BC2D01">
              <w:rPr>
                <w:color w:val="000000" w:themeColor="text1"/>
              </w:rPr>
              <w:t xml:space="preserve"> </w:t>
            </w:r>
            <w:proofErr w:type="spellStart"/>
            <w:r w:rsidRPr="00BC2D01">
              <w:rPr>
                <w:color w:val="000000" w:themeColor="text1"/>
              </w:rPr>
              <w:t>pedal</w:t>
            </w:r>
            <w:proofErr w:type="spellEnd"/>
            <w:r w:rsidRPr="00BC2D01">
              <w:rPr>
                <w:color w:val="000000" w:themeColor="text1"/>
              </w:rPr>
              <w:t xml:space="preserve"> command signal</w:t>
            </w:r>
          </w:p>
        </w:tc>
        <w:tc>
          <w:tcPr>
            <w:tcW w:w="2268" w:type="dxa"/>
            <w:tcBorders>
              <w:bottom w:val="single" w:sz="12" w:space="0" w:color="auto"/>
            </w:tcBorders>
            <w:shd w:val="clear" w:color="auto" w:fill="auto"/>
          </w:tcPr>
          <w:p w14:paraId="77A768B2" w14:textId="77777777" w:rsidR="00F56817" w:rsidRPr="00BC2D01" w:rsidRDefault="00F56817" w:rsidP="00E26B69">
            <w:pPr>
              <w:spacing w:before="40" w:after="120"/>
              <w:ind w:right="113"/>
              <w:rPr>
                <w:color w:val="000000" w:themeColor="text1"/>
              </w:rPr>
            </w:pPr>
          </w:p>
        </w:tc>
      </w:tr>
      <w:bookmarkEnd w:id="19"/>
    </w:tbl>
    <w:p w14:paraId="7C5B715C" w14:textId="77777777" w:rsidR="00F56817" w:rsidRPr="00BC2D01" w:rsidRDefault="00F56817" w:rsidP="00F56817">
      <w:pPr>
        <w:spacing w:after="120"/>
        <w:ind w:left="2254" w:right="1134"/>
        <w:jc w:val="center"/>
        <w:rPr>
          <w:b/>
          <w:color w:val="000000" w:themeColor="text1"/>
        </w:rPr>
      </w:pPr>
    </w:p>
    <w:p w14:paraId="5F4B33C6" w14:textId="77777777" w:rsidR="00F56817" w:rsidRPr="00BC2D01" w:rsidRDefault="00F56817" w:rsidP="00F56817">
      <w:pPr>
        <w:pStyle w:val="SingleTxtG"/>
        <w:spacing w:before="120"/>
        <w:ind w:leftChars="567" w:left="2268" w:hangingChars="567" w:hanging="1134"/>
        <w:rPr>
          <w:color w:val="000000" w:themeColor="text1"/>
        </w:rPr>
      </w:pPr>
      <w:r w:rsidRPr="00BC2D01">
        <w:rPr>
          <w:color w:val="000000" w:themeColor="text1"/>
        </w:rPr>
        <w:t>7.2.2.</w:t>
      </w:r>
      <w:r w:rsidRPr="00BC2D01">
        <w:rPr>
          <w:color w:val="000000" w:themeColor="text1"/>
        </w:rPr>
        <w:tab/>
        <w:t>Measurement frequency</w:t>
      </w:r>
    </w:p>
    <w:p w14:paraId="630E0BCB"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All the items in </w:t>
      </w:r>
      <w:r w:rsidRPr="00BC2D01">
        <w:rPr>
          <w:bCs/>
          <w:color w:val="000000" w:themeColor="text1"/>
          <w:lang w:eastAsia="de-DE"/>
        </w:rPr>
        <w:t xml:space="preserve">Table </w:t>
      </w:r>
      <w:r w:rsidRPr="00BC2D01">
        <w:rPr>
          <w:bCs/>
          <w:noProof/>
          <w:color w:val="000000" w:themeColor="text1"/>
          <w:lang w:eastAsia="de-DE"/>
        </w:rPr>
        <w:t>2</w:t>
      </w:r>
      <w:r w:rsidRPr="00BC2D01">
        <w:rPr>
          <w:color w:val="000000" w:themeColor="text1"/>
        </w:rPr>
        <w:t xml:space="preserve"> of </w:t>
      </w:r>
      <w:proofErr w:type="spellStart"/>
      <w:r w:rsidRPr="00BC2D01">
        <w:rPr>
          <w:color w:val="000000" w:themeColor="text1"/>
        </w:rPr>
        <w:t>paragraph</w:t>
      </w:r>
      <w:proofErr w:type="spellEnd"/>
      <w:r w:rsidRPr="00BC2D01">
        <w:rPr>
          <w:color w:val="000000" w:themeColor="text1"/>
        </w:rPr>
        <w:t xml:space="preserve"> 7.2.1., </w:t>
      </w:r>
      <w:proofErr w:type="spellStart"/>
      <w:r w:rsidRPr="00BC2D01">
        <w:rPr>
          <w:color w:val="000000" w:themeColor="text1"/>
        </w:rPr>
        <w:t>unless</w:t>
      </w:r>
      <w:proofErr w:type="spellEnd"/>
      <w:r w:rsidRPr="00BC2D01">
        <w:rPr>
          <w:color w:val="000000" w:themeColor="text1"/>
        </w:rPr>
        <w:t xml:space="preserve"> </w:t>
      </w:r>
      <w:proofErr w:type="spellStart"/>
      <w:r w:rsidRPr="00BC2D01">
        <w:rPr>
          <w:color w:val="000000" w:themeColor="text1"/>
        </w:rPr>
        <w:t>specified</w:t>
      </w:r>
      <w:proofErr w:type="spellEnd"/>
      <w:r w:rsidRPr="00BC2D01">
        <w:rPr>
          <w:color w:val="000000" w:themeColor="text1"/>
        </w:rPr>
        <w:t xml:space="preserve"> </w:t>
      </w:r>
      <w:proofErr w:type="spellStart"/>
      <w:r w:rsidRPr="00BC2D01">
        <w:rPr>
          <w:color w:val="000000" w:themeColor="text1"/>
        </w:rPr>
        <w:t>otherwise</w:t>
      </w:r>
      <w:proofErr w:type="spellEnd"/>
      <w:r w:rsidRPr="00BC2D01">
        <w:rPr>
          <w:color w:val="000000" w:themeColor="text1"/>
        </w:rPr>
        <w:t xml:space="preserve"> in the table,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measured</w:t>
      </w:r>
      <w:proofErr w:type="spellEnd"/>
      <w:r w:rsidRPr="00BC2D01">
        <w:rPr>
          <w:color w:val="000000" w:themeColor="text1"/>
        </w:rPr>
        <w:t xml:space="preserve"> and </w:t>
      </w:r>
      <w:proofErr w:type="spellStart"/>
      <w:r w:rsidRPr="00BC2D01">
        <w:rPr>
          <w:color w:val="000000" w:themeColor="text1"/>
        </w:rPr>
        <w:t>recorded</w:t>
      </w:r>
      <w:proofErr w:type="spellEnd"/>
      <w:r w:rsidRPr="00BC2D01">
        <w:rPr>
          <w:color w:val="000000" w:themeColor="text1"/>
        </w:rPr>
        <w:t xml:space="preserve"> at a </w:t>
      </w:r>
      <w:proofErr w:type="spellStart"/>
      <w:r w:rsidRPr="00BC2D01">
        <w:rPr>
          <w:color w:val="000000" w:themeColor="text1"/>
        </w:rPr>
        <w:t>frequency</w:t>
      </w:r>
      <w:proofErr w:type="spellEnd"/>
      <w:r w:rsidRPr="00BC2D01">
        <w:rPr>
          <w:color w:val="000000" w:themeColor="text1"/>
        </w:rPr>
        <w:t xml:space="preserve"> </w:t>
      </w:r>
      <w:proofErr w:type="spellStart"/>
      <w:r w:rsidRPr="00BC2D01">
        <w:rPr>
          <w:color w:val="000000" w:themeColor="text1"/>
        </w:rPr>
        <w:t>equal</w:t>
      </w:r>
      <w:proofErr w:type="spellEnd"/>
      <w:r w:rsidRPr="00BC2D01">
        <w:rPr>
          <w:color w:val="000000" w:themeColor="text1"/>
        </w:rPr>
        <w:t xml:space="preserve"> to or </w:t>
      </w:r>
      <w:proofErr w:type="spellStart"/>
      <w:r w:rsidRPr="00BC2D01">
        <w:rPr>
          <w:color w:val="000000" w:themeColor="text1"/>
        </w:rPr>
        <w:t>greater</w:t>
      </w:r>
      <w:proofErr w:type="spellEnd"/>
      <w:r w:rsidRPr="00BC2D01">
        <w:rPr>
          <w:color w:val="000000" w:themeColor="text1"/>
        </w:rPr>
        <w:t xml:space="preserve"> </w:t>
      </w:r>
      <w:proofErr w:type="spellStart"/>
      <w:r w:rsidRPr="00BC2D01">
        <w:rPr>
          <w:color w:val="000000" w:themeColor="text1"/>
        </w:rPr>
        <w:t>than</w:t>
      </w:r>
      <w:proofErr w:type="spellEnd"/>
      <w:r w:rsidRPr="00BC2D01">
        <w:rPr>
          <w:color w:val="000000" w:themeColor="text1"/>
        </w:rPr>
        <w:t xml:space="preserve"> 10 Hz.</w:t>
      </w:r>
    </w:p>
    <w:p w14:paraId="2CE754EC"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items </w:t>
      </w:r>
      <w:r>
        <w:rPr>
          <w:color w:val="000000" w:themeColor="text1"/>
        </w:rPr>
        <w:t>‘</w:t>
      </w:r>
      <w:proofErr w:type="spellStart"/>
      <w:r w:rsidRPr="00BC2D01">
        <w:rPr>
          <w:color w:val="000000" w:themeColor="text1"/>
        </w:rPr>
        <w:t>atmospheric</w:t>
      </w:r>
      <w:proofErr w:type="spellEnd"/>
      <w:r w:rsidRPr="00BC2D01">
        <w:rPr>
          <w:color w:val="000000" w:themeColor="text1"/>
        </w:rPr>
        <w:t xml:space="preserve"> pressure</w:t>
      </w:r>
      <w:r>
        <w:rPr>
          <w:color w:val="000000" w:themeColor="text1"/>
        </w:rPr>
        <w:t>’</w:t>
      </w:r>
      <w:r w:rsidRPr="00BC2D01">
        <w:rPr>
          <w:color w:val="000000" w:themeColor="text1"/>
        </w:rPr>
        <w:t xml:space="preserve"> and </w:t>
      </w:r>
      <w:r>
        <w:rPr>
          <w:color w:val="000000" w:themeColor="text1"/>
        </w:rPr>
        <w:t>‘</w:t>
      </w:r>
      <w:r w:rsidRPr="00BC2D01">
        <w:rPr>
          <w:color w:val="000000" w:themeColor="text1"/>
        </w:rPr>
        <w:t xml:space="preserve">room </w:t>
      </w:r>
      <w:proofErr w:type="spellStart"/>
      <w:r w:rsidRPr="00BC2D01">
        <w:rPr>
          <w:color w:val="000000" w:themeColor="text1"/>
        </w:rPr>
        <w:t>temperature</w:t>
      </w:r>
      <w:proofErr w:type="spellEnd"/>
      <w:r>
        <w:rPr>
          <w:color w:val="000000" w:themeColor="text1"/>
        </w:rPr>
        <w:t>’</w:t>
      </w:r>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at least </w:t>
      </w:r>
      <w:proofErr w:type="spellStart"/>
      <w:r w:rsidRPr="00BC2D01">
        <w:rPr>
          <w:color w:val="000000" w:themeColor="text1"/>
        </w:rPr>
        <w:t>recorded</w:t>
      </w:r>
      <w:proofErr w:type="spellEnd"/>
      <w:r w:rsidRPr="00BC2D01">
        <w:rPr>
          <w:color w:val="000000" w:themeColor="text1"/>
        </w:rPr>
        <w:t xml:space="preserve"> as single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activity</w:t>
      </w:r>
      <w:proofErr w:type="spellEnd"/>
      <w:r w:rsidRPr="00BC2D01">
        <w:rPr>
          <w:color w:val="000000" w:themeColor="text1"/>
        </w:rPr>
        <w:t xml:space="preserve"> at start of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operation</w:t>
      </w:r>
      <w:proofErr w:type="spellEnd"/>
      <w:r w:rsidRPr="00BC2D01">
        <w:rPr>
          <w:color w:val="000000" w:themeColor="text1"/>
        </w:rPr>
        <w:t xml:space="preserve"> (</w:t>
      </w:r>
      <w:proofErr w:type="spellStart"/>
      <w:r w:rsidRPr="00BC2D01">
        <w:rPr>
          <w:color w:val="000000" w:themeColor="text1"/>
        </w:rPr>
        <w:t>see</w:t>
      </w:r>
      <w:proofErr w:type="spellEnd"/>
      <w:r w:rsidRPr="00BC2D01">
        <w:rPr>
          <w:color w:val="000000" w:themeColor="text1"/>
        </w:rPr>
        <w:t xml:space="preserve"> </w:t>
      </w:r>
      <w:r w:rsidRPr="00BC2D01">
        <w:rPr>
          <w:color w:val="000000" w:themeColor="text1"/>
          <w:cs/>
        </w:rPr>
        <w:t>‎</w:t>
      </w:r>
      <w:proofErr w:type="spellStart"/>
      <w:r w:rsidRPr="00BC2D01">
        <w:rPr>
          <w:color w:val="000000" w:themeColor="text1"/>
        </w:rPr>
        <w:t>paragraph</w:t>
      </w:r>
      <w:proofErr w:type="spellEnd"/>
      <w:r w:rsidRPr="00BC2D01">
        <w:rPr>
          <w:color w:val="000000" w:themeColor="text1"/>
        </w:rPr>
        <w:t xml:space="preserve"> 8.8.5.) and </w:t>
      </w:r>
      <w:proofErr w:type="spellStart"/>
      <w:r w:rsidRPr="00BC2D01">
        <w:rPr>
          <w:color w:val="000000" w:themeColor="text1"/>
        </w:rPr>
        <w:t>after</w:t>
      </w:r>
      <w:proofErr w:type="spellEnd"/>
      <w:r w:rsidRPr="00BC2D01">
        <w:rPr>
          <w:color w:val="000000" w:themeColor="text1"/>
        </w:rPr>
        <w:t xml:space="preserve"> end of </w:t>
      </w:r>
      <w:proofErr w:type="spellStart"/>
      <w:r w:rsidRPr="00BC2D01">
        <w:rPr>
          <w:color w:val="000000" w:themeColor="text1"/>
        </w:rPr>
        <w:t>vehicle</w:t>
      </w:r>
      <w:proofErr w:type="spellEnd"/>
      <w:r w:rsidRPr="00BC2D01">
        <w:rPr>
          <w:color w:val="000000" w:themeColor="text1"/>
        </w:rPr>
        <w:t xml:space="preserve"> running (</w:t>
      </w:r>
      <w:proofErr w:type="spellStart"/>
      <w:r w:rsidRPr="00BC2D01">
        <w:rPr>
          <w:color w:val="000000" w:themeColor="text1"/>
        </w:rPr>
        <w:t>see</w:t>
      </w:r>
      <w:proofErr w:type="spellEnd"/>
      <w:r w:rsidRPr="00BC2D01">
        <w:rPr>
          <w:color w:val="000000" w:themeColor="text1"/>
        </w:rPr>
        <w:t xml:space="preserve"> </w:t>
      </w:r>
      <w:r w:rsidRPr="00BC2D01">
        <w:rPr>
          <w:color w:val="000000" w:themeColor="text1"/>
          <w:cs/>
        </w:rPr>
        <w:t>‎</w:t>
      </w:r>
      <w:proofErr w:type="spellStart"/>
      <w:r w:rsidRPr="00BC2D01">
        <w:rPr>
          <w:color w:val="000000" w:themeColor="text1"/>
        </w:rPr>
        <w:t>paragraph</w:t>
      </w:r>
      <w:proofErr w:type="spellEnd"/>
      <w:r w:rsidRPr="00BC2D01">
        <w:rPr>
          <w:color w:val="000000" w:themeColor="text1"/>
        </w:rPr>
        <w:t xml:space="preserve"> 8.8.8.).</w:t>
      </w:r>
    </w:p>
    <w:p w14:paraId="41B1A3F9" w14:textId="77777777" w:rsidR="00F56817" w:rsidRPr="00BC2D01" w:rsidRDefault="00F56817" w:rsidP="00F56817">
      <w:pPr>
        <w:keepNext/>
        <w:keepLines/>
        <w:tabs>
          <w:tab w:val="left" w:pos="2268"/>
        </w:tabs>
        <w:spacing w:before="360" w:after="240" w:line="300" w:lineRule="exact"/>
        <w:ind w:left="2268" w:right="1134" w:hanging="1134"/>
        <w:rPr>
          <w:b/>
          <w:color w:val="000000" w:themeColor="text1"/>
          <w:sz w:val="28"/>
        </w:rPr>
      </w:pPr>
      <w:r w:rsidRPr="00BC2D01">
        <w:rPr>
          <w:b/>
          <w:color w:val="000000" w:themeColor="text1"/>
          <w:sz w:val="28"/>
        </w:rPr>
        <w:t>8.</w:t>
      </w:r>
      <w:r w:rsidRPr="00BC2D01">
        <w:rPr>
          <w:b/>
          <w:color w:val="000000" w:themeColor="text1"/>
          <w:sz w:val="28"/>
        </w:rPr>
        <w:tab/>
        <w:t xml:space="preserve">Test </w:t>
      </w:r>
      <w:proofErr w:type="spellStart"/>
      <w:r w:rsidRPr="00BC2D01">
        <w:rPr>
          <w:b/>
          <w:color w:val="000000" w:themeColor="text1"/>
          <w:sz w:val="28"/>
        </w:rPr>
        <w:t>procedure</w:t>
      </w:r>
      <w:proofErr w:type="spellEnd"/>
    </w:p>
    <w:p w14:paraId="56EC50D0" w14:textId="77777777" w:rsidR="00F56817" w:rsidRPr="00BC2D01" w:rsidRDefault="00F56817" w:rsidP="00F56817">
      <w:pPr>
        <w:pStyle w:val="SingleTxtG"/>
        <w:ind w:leftChars="567" w:left="2268" w:hangingChars="567" w:hanging="1134"/>
        <w:rPr>
          <w:color w:val="000000" w:themeColor="text1"/>
        </w:rPr>
      </w:pPr>
      <w:bookmarkStart w:id="20" w:name="_Ref498597445"/>
      <w:r w:rsidRPr="00BC2D01">
        <w:rPr>
          <w:color w:val="000000" w:themeColor="text1"/>
        </w:rPr>
        <w:t>8.1.</w:t>
      </w:r>
      <w:r w:rsidRPr="00BC2D01">
        <w:rPr>
          <w:color w:val="000000" w:themeColor="text1"/>
        </w:rPr>
        <w:tab/>
        <w:t>General</w:t>
      </w:r>
      <w:bookmarkEnd w:id="20"/>
    </w:p>
    <w:p w14:paraId="42E50EBC"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following</w:t>
      </w:r>
      <w:proofErr w:type="spellEnd"/>
      <w:r w:rsidRPr="00BC2D01">
        <w:rPr>
          <w:color w:val="000000" w:themeColor="text1"/>
        </w:rPr>
        <w:t xml:space="preserve"> test </w:t>
      </w:r>
      <w:proofErr w:type="spellStart"/>
      <w:r w:rsidRPr="00BC2D01">
        <w:rPr>
          <w:color w:val="000000" w:themeColor="text1"/>
        </w:rPr>
        <w:t>procedures</w:t>
      </w:r>
      <w:proofErr w:type="spellEnd"/>
      <w:r w:rsidRPr="00BC2D01">
        <w:rPr>
          <w:color w:val="000000" w:themeColor="text1"/>
        </w:rPr>
        <w:t xml:space="preserve"> </w:t>
      </w:r>
      <w:proofErr w:type="spellStart"/>
      <w:r w:rsidRPr="00BC2D01">
        <w:rPr>
          <w:color w:val="000000" w:themeColor="text1"/>
        </w:rPr>
        <w:t>determine</w:t>
      </w:r>
      <w:proofErr w:type="spellEnd"/>
      <w:r w:rsidRPr="00BC2D01">
        <w:rPr>
          <w:color w:val="000000" w:themeColor="text1"/>
        </w:rPr>
        <w:t xml:space="preserve"> a </w:t>
      </w:r>
      <w:proofErr w:type="spellStart"/>
      <w:r w:rsidRPr="00BC2D01">
        <w:rPr>
          <w:color w:val="000000" w:themeColor="text1"/>
        </w:rPr>
        <w:t>vehicle</w:t>
      </w:r>
      <w:proofErr w:type="spellEnd"/>
      <w:r w:rsidRPr="00BC2D01">
        <w:rPr>
          <w:color w:val="000000" w:themeColor="text1"/>
        </w:rPr>
        <w:t xml:space="preserve"> system power rating for a </w:t>
      </w:r>
      <w:proofErr w:type="spellStart"/>
      <w:r w:rsidRPr="00BC2D01">
        <w:rPr>
          <w:color w:val="000000" w:themeColor="text1"/>
        </w:rPr>
        <w:t>hybrid</w:t>
      </w:r>
      <w:proofErr w:type="spellEnd"/>
      <w:r w:rsidRPr="00BC2D01">
        <w:rPr>
          <w:color w:val="000000" w:themeColor="text1"/>
        </w:rPr>
        <w:t xml:space="preserve"> </w:t>
      </w:r>
      <w:proofErr w:type="spellStart"/>
      <w:r w:rsidRPr="00BC2D01">
        <w:rPr>
          <w:color w:val="000000" w:themeColor="text1"/>
        </w:rPr>
        <w:t>electric</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or for a pure </w:t>
      </w:r>
      <w:proofErr w:type="spellStart"/>
      <w:r w:rsidRPr="00BC2D01">
        <w:rPr>
          <w:color w:val="000000" w:themeColor="text1"/>
        </w:rPr>
        <w:t>electric</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more </w:t>
      </w:r>
      <w:proofErr w:type="spellStart"/>
      <w:r w:rsidRPr="00BC2D01">
        <w:rPr>
          <w:color w:val="000000" w:themeColor="text1"/>
        </w:rPr>
        <w:t>than</w:t>
      </w:r>
      <w:proofErr w:type="spellEnd"/>
      <w:r w:rsidRPr="00BC2D01">
        <w:rPr>
          <w:color w:val="000000" w:themeColor="text1"/>
        </w:rPr>
        <w:t xml:space="preserve"> one propulsion </w:t>
      </w:r>
      <w:proofErr w:type="spellStart"/>
      <w:r w:rsidRPr="00BC2D01">
        <w:rPr>
          <w:color w:val="000000" w:themeColor="text1"/>
        </w:rPr>
        <w:t>energy</w:t>
      </w:r>
      <w:proofErr w:type="spellEnd"/>
      <w:r w:rsidRPr="00BC2D01">
        <w:rPr>
          <w:color w:val="000000" w:themeColor="text1"/>
        </w:rPr>
        <w:t xml:space="preserve"> </w:t>
      </w:r>
      <w:proofErr w:type="spellStart"/>
      <w:r w:rsidRPr="00BC2D01">
        <w:rPr>
          <w:color w:val="000000" w:themeColor="text1"/>
        </w:rPr>
        <w:t>converter</w:t>
      </w:r>
      <w:proofErr w:type="spellEnd"/>
      <w:r w:rsidRPr="00BC2D01">
        <w:rPr>
          <w:color w:val="000000" w:themeColor="text1"/>
        </w:rPr>
        <w:t>.</w:t>
      </w:r>
    </w:p>
    <w:p w14:paraId="68730D99"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Two</w:t>
      </w:r>
      <w:proofErr w:type="spellEnd"/>
      <w:r w:rsidRPr="00BC2D01">
        <w:rPr>
          <w:color w:val="000000" w:themeColor="text1"/>
        </w:rPr>
        <w:t xml:space="preserve"> test </w:t>
      </w:r>
      <w:proofErr w:type="spellStart"/>
      <w:r w:rsidRPr="00BC2D01">
        <w:rPr>
          <w:color w:val="000000" w:themeColor="text1"/>
        </w:rPr>
        <w:t>procedures</w:t>
      </w:r>
      <w:proofErr w:type="spellEnd"/>
      <w:r w:rsidRPr="00BC2D01">
        <w:rPr>
          <w:color w:val="000000" w:themeColor="text1"/>
        </w:rPr>
        <w:t xml:space="preserve"> are </w:t>
      </w:r>
      <w:proofErr w:type="spellStart"/>
      <w:r w:rsidRPr="00BC2D01">
        <w:rPr>
          <w:color w:val="000000" w:themeColor="text1"/>
        </w:rPr>
        <w:t>described</w:t>
      </w:r>
      <w:proofErr w:type="spellEnd"/>
      <w:r w:rsidRPr="00BC2D01">
        <w:rPr>
          <w:color w:val="000000" w:themeColor="text1"/>
        </w:rPr>
        <w:t xml:space="preserve"> </w:t>
      </w:r>
      <w:proofErr w:type="spellStart"/>
      <w:r w:rsidRPr="00BC2D01">
        <w:rPr>
          <w:color w:val="000000" w:themeColor="text1"/>
        </w:rPr>
        <w:t>herein</w:t>
      </w:r>
      <w:proofErr w:type="spellEnd"/>
      <w:r w:rsidRPr="00BC2D01">
        <w:rPr>
          <w:color w:val="000000" w:themeColor="text1"/>
        </w:rPr>
        <w:t xml:space="preserve">. </w:t>
      </w:r>
    </w:p>
    <w:p w14:paraId="20DD957A"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Test </w:t>
      </w:r>
      <w:proofErr w:type="spellStart"/>
      <w:r w:rsidRPr="00BC2D01">
        <w:rPr>
          <w:color w:val="000000" w:themeColor="text1"/>
        </w:rPr>
        <w:t>procedure</w:t>
      </w:r>
      <w:proofErr w:type="spellEnd"/>
      <w:r w:rsidRPr="00BC2D01">
        <w:rPr>
          <w:color w:val="000000" w:themeColor="text1"/>
        </w:rPr>
        <w:t xml:space="preserve"> 1 (TP1)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based</w:t>
      </w:r>
      <w:proofErr w:type="spellEnd"/>
      <w:r w:rsidRPr="00BC2D01">
        <w:rPr>
          <w:color w:val="000000" w:themeColor="text1"/>
        </w:rPr>
        <w:t xml:space="preserve"> on </w:t>
      </w:r>
      <w:proofErr w:type="spellStart"/>
      <w:r w:rsidRPr="00BC2D01">
        <w:rPr>
          <w:color w:val="000000" w:themeColor="text1"/>
        </w:rPr>
        <w:t>measured</w:t>
      </w:r>
      <w:proofErr w:type="spellEnd"/>
      <w:r w:rsidRPr="00BC2D01">
        <w:rPr>
          <w:color w:val="000000" w:themeColor="text1"/>
        </w:rPr>
        <w:t xml:space="preserve"> </w:t>
      </w:r>
      <w:proofErr w:type="spellStart"/>
      <w:r w:rsidRPr="00BC2D01">
        <w:rPr>
          <w:color w:val="000000" w:themeColor="text1"/>
        </w:rPr>
        <w:t>electrical</w:t>
      </w:r>
      <w:proofErr w:type="spellEnd"/>
      <w:r w:rsidRPr="00BC2D01">
        <w:rPr>
          <w:color w:val="000000" w:themeColor="text1"/>
        </w:rPr>
        <w:t xml:space="preserve"> power, </w:t>
      </w:r>
      <w:proofErr w:type="spellStart"/>
      <w:r w:rsidRPr="00BC2D01">
        <w:rPr>
          <w:color w:val="000000" w:themeColor="text1"/>
        </w:rPr>
        <w:t>estimated</w:t>
      </w:r>
      <w:proofErr w:type="spellEnd"/>
      <w:r w:rsidRPr="00BC2D01">
        <w:rPr>
          <w:color w:val="000000" w:themeColor="text1"/>
        </w:rPr>
        <w:t xml:space="preserve"> ICE power, and </w:t>
      </w:r>
      <w:proofErr w:type="spellStart"/>
      <w:r w:rsidRPr="00BC2D01">
        <w:rPr>
          <w:color w:val="000000" w:themeColor="text1"/>
        </w:rPr>
        <w:t>estimated</w:t>
      </w:r>
      <w:proofErr w:type="spellEnd"/>
      <w:r w:rsidRPr="00BC2D01">
        <w:rPr>
          <w:color w:val="000000" w:themeColor="text1"/>
        </w:rPr>
        <w:t xml:space="preserve"> </w:t>
      </w:r>
      <w:proofErr w:type="spellStart"/>
      <w:r w:rsidRPr="00BC2D01">
        <w:rPr>
          <w:color w:val="000000" w:themeColor="text1"/>
        </w:rPr>
        <w:t>electrical</w:t>
      </w:r>
      <w:proofErr w:type="spellEnd"/>
      <w:r w:rsidRPr="00BC2D01">
        <w:rPr>
          <w:color w:val="000000" w:themeColor="text1"/>
        </w:rPr>
        <w:t xml:space="preserve"> conversion </w:t>
      </w:r>
      <w:proofErr w:type="spellStart"/>
      <w:r w:rsidRPr="00BC2D01">
        <w:rPr>
          <w:color w:val="000000" w:themeColor="text1"/>
        </w:rPr>
        <w:t>efficiency</w:t>
      </w:r>
      <w:proofErr w:type="spellEnd"/>
      <w:r w:rsidRPr="00BC2D01">
        <w:rPr>
          <w:color w:val="000000" w:themeColor="text1"/>
        </w:rPr>
        <w:t>.</w:t>
      </w:r>
    </w:p>
    <w:p w14:paraId="6FBC3C90"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Test </w:t>
      </w:r>
      <w:proofErr w:type="spellStart"/>
      <w:r w:rsidRPr="00BC2D01">
        <w:rPr>
          <w:color w:val="000000" w:themeColor="text1"/>
        </w:rPr>
        <w:t>procedure</w:t>
      </w:r>
      <w:proofErr w:type="spellEnd"/>
      <w:r w:rsidRPr="00BC2D01">
        <w:rPr>
          <w:color w:val="000000" w:themeColor="text1"/>
        </w:rPr>
        <w:t xml:space="preserve"> 2 (TP2)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based</w:t>
      </w:r>
      <w:proofErr w:type="spellEnd"/>
      <w:r w:rsidRPr="00BC2D01">
        <w:rPr>
          <w:color w:val="000000" w:themeColor="text1"/>
        </w:rPr>
        <w:t xml:space="preserve"> on </w:t>
      </w:r>
      <w:proofErr w:type="spellStart"/>
      <w:r w:rsidRPr="00BC2D01">
        <w:rPr>
          <w:color w:val="000000" w:themeColor="text1"/>
        </w:rPr>
        <w:t>measured</w:t>
      </w:r>
      <w:proofErr w:type="spellEnd"/>
      <w:r w:rsidRPr="00BC2D01">
        <w:rPr>
          <w:color w:val="000000" w:themeColor="text1"/>
        </w:rPr>
        <w:t xml:space="preserve"> torque and speed at the drive </w:t>
      </w:r>
      <w:proofErr w:type="spellStart"/>
      <w:r w:rsidRPr="00BC2D01">
        <w:rPr>
          <w:color w:val="000000" w:themeColor="text1"/>
        </w:rPr>
        <w:t>shaft</w:t>
      </w:r>
      <w:proofErr w:type="spellEnd"/>
      <w:r w:rsidRPr="00BC2D01">
        <w:rPr>
          <w:color w:val="000000" w:themeColor="text1"/>
        </w:rPr>
        <w:t xml:space="preserve">(s) or </w:t>
      </w:r>
      <w:proofErr w:type="spellStart"/>
      <w:r w:rsidRPr="00BC2D01">
        <w:rPr>
          <w:color w:val="000000" w:themeColor="text1"/>
        </w:rPr>
        <w:t>wheel</w:t>
      </w:r>
      <w:proofErr w:type="spellEnd"/>
      <w:r w:rsidRPr="00BC2D01">
        <w:rPr>
          <w:color w:val="000000" w:themeColor="text1"/>
        </w:rPr>
        <w:t xml:space="preserve"> hub(s) and </w:t>
      </w:r>
      <w:proofErr w:type="spellStart"/>
      <w:r w:rsidRPr="00BC2D01">
        <w:rPr>
          <w:color w:val="000000" w:themeColor="text1"/>
        </w:rPr>
        <w:t>estimated</w:t>
      </w:r>
      <w:proofErr w:type="spellEnd"/>
      <w:r w:rsidRPr="00BC2D01">
        <w:rPr>
          <w:color w:val="000000" w:themeColor="text1"/>
        </w:rPr>
        <w:t xml:space="preserve"> </w:t>
      </w:r>
      <w:proofErr w:type="spellStart"/>
      <w:r w:rsidRPr="00BC2D01">
        <w:rPr>
          <w:color w:val="000000" w:themeColor="text1"/>
        </w:rPr>
        <w:t>mechanical</w:t>
      </w:r>
      <w:proofErr w:type="spellEnd"/>
      <w:r w:rsidRPr="00BC2D01">
        <w:rPr>
          <w:color w:val="000000" w:themeColor="text1"/>
        </w:rPr>
        <w:t xml:space="preserve"> conversion </w:t>
      </w:r>
      <w:proofErr w:type="spellStart"/>
      <w:r w:rsidRPr="00BC2D01">
        <w:rPr>
          <w:color w:val="000000" w:themeColor="text1"/>
        </w:rPr>
        <w:t>efficiency</w:t>
      </w:r>
      <w:proofErr w:type="spellEnd"/>
      <w:r w:rsidRPr="00BC2D01">
        <w:rPr>
          <w:color w:val="000000" w:themeColor="text1"/>
        </w:rPr>
        <w:t>.</w:t>
      </w:r>
    </w:p>
    <w:p w14:paraId="236C58F3"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TP1 and TP2 are </w:t>
      </w:r>
      <w:proofErr w:type="spellStart"/>
      <w:r w:rsidRPr="00BC2D01">
        <w:rPr>
          <w:color w:val="000000" w:themeColor="text1"/>
        </w:rPr>
        <w:t>intended</w:t>
      </w:r>
      <w:proofErr w:type="spellEnd"/>
      <w:r w:rsidRPr="00BC2D01">
        <w:rPr>
          <w:color w:val="000000" w:themeColor="text1"/>
        </w:rPr>
        <w:t xml:space="preserve"> to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technically</w:t>
      </w:r>
      <w:proofErr w:type="spellEnd"/>
      <w:r w:rsidRPr="00BC2D01">
        <w:rPr>
          <w:color w:val="000000" w:themeColor="text1"/>
        </w:rPr>
        <w:t xml:space="preserve"> </w:t>
      </w:r>
      <w:proofErr w:type="spellStart"/>
      <w:r w:rsidRPr="00BC2D01">
        <w:rPr>
          <w:color w:val="000000" w:themeColor="text1"/>
        </w:rPr>
        <w:t>equivalent</w:t>
      </w:r>
      <w:proofErr w:type="spellEnd"/>
      <w:r w:rsidRPr="00BC2D01">
        <w:rPr>
          <w:color w:val="000000" w:themeColor="text1"/>
        </w:rPr>
        <w:t xml:space="preserve"> </w:t>
      </w:r>
      <w:proofErr w:type="spellStart"/>
      <w:r w:rsidRPr="00BC2D01">
        <w:rPr>
          <w:color w:val="000000" w:themeColor="text1"/>
        </w:rPr>
        <w:t>methods</w:t>
      </w:r>
      <w:proofErr w:type="spellEnd"/>
      <w:r w:rsidRPr="00BC2D01">
        <w:rPr>
          <w:color w:val="000000" w:themeColor="text1"/>
        </w:rPr>
        <w:t xml:space="preserve"> for </w:t>
      </w:r>
      <w:proofErr w:type="spellStart"/>
      <w:r w:rsidRPr="00BC2D01">
        <w:rPr>
          <w:color w:val="000000" w:themeColor="text1"/>
        </w:rPr>
        <w:t>determining</w:t>
      </w:r>
      <w:proofErr w:type="spellEnd"/>
      <w:r w:rsidRPr="00BC2D01">
        <w:rPr>
          <w:color w:val="000000" w:themeColor="text1"/>
        </w:rPr>
        <w:t xml:space="preserve"> a </w:t>
      </w:r>
      <w:proofErr w:type="spellStart"/>
      <w:r w:rsidRPr="00BC2D01">
        <w:rPr>
          <w:color w:val="000000" w:themeColor="text1"/>
        </w:rPr>
        <w:t>vehicle</w:t>
      </w:r>
      <w:proofErr w:type="spellEnd"/>
      <w:r w:rsidRPr="00BC2D01">
        <w:rPr>
          <w:color w:val="000000" w:themeColor="text1"/>
        </w:rPr>
        <w:t xml:space="preserve"> system power rating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available</w:t>
      </w:r>
      <w:proofErr w:type="spellEnd"/>
      <w:r w:rsidRPr="00BC2D01">
        <w:rPr>
          <w:color w:val="000000" w:themeColor="text1"/>
        </w:rPr>
        <w:t xml:space="preserve"> </w:t>
      </w:r>
      <w:proofErr w:type="spellStart"/>
      <w:r w:rsidRPr="00BC2D01">
        <w:rPr>
          <w:color w:val="000000" w:themeColor="text1"/>
        </w:rPr>
        <w:t>measurements</w:t>
      </w:r>
      <w:proofErr w:type="spellEnd"/>
      <w:r w:rsidRPr="00BC2D01">
        <w:rPr>
          <w:color w:val="000000" w:themeColor="text1"/>
        </w:rPr>
        <w:t xml:space="preserve">. TP1 and TP2 are </w:t>
      </w:r>
      <w:proofErr w:type="spellStart"/>
      <w:r w:rsidRPr="00BC2D01">
        <w:rPr>
          <w:color w:val="000000" w:themeColor="text1"/>
        </w:rPr>
        <w:t>distinguished</w:t>
      </w:r>
      <w:proofErr w:type="spellEnd"/>
      <w:r w:rsidRPr="00BC2D01">
        <w:rPr>
          <w:color w:val="000000" w:themeColor="text1"/>
        </w:rPr>
        <w:t xml:space="preserve"> by the </w:t>
      </w:r>
      <w:proofErr w:type="spellStart"/>
      <w:r w:rsidRPr="00BC2D01">
        <w:rPr>
          <w:color w:val="000000" w:themeColor="text1"/>
        </w:rPr>
        <w:t>specific</w:t>
      </w:r>
      <w:proofErr w:type="spellEnd"/>
      <w:r w:rsidRPr="00BC2D01">
        <w:rPr>
          <w:color w:val="000000" w:themeColor="text1"/>
        </w:rPr>
        <w:t xml:space="preserve"> instrumentation, </w:t>
      </w:r>
      <w:proofErr w:type="spellStart"/>
      <w:r w:rsidRPr="00BC2D01">
        <w:rPr>
          <w:color w:val="000000" w:themeColor="text1"/>
        </w:rPr>
        <w:t>measurements</w:t>
      </w:r>
      <w:proofErr w:type="spellEnd"/>
      <w:r w:rsidRPr="00BC2D01">
        <w:rPr>
          <w:color w:val="000000" w:themeColor="text1"/>
        </w:rPr>
        <w:t xml:space="preserve">, </w:t>
      </w:r>
      <w:proofErr w:type="spellStart"/>
      <w:r w:rsidRPr="00BC2D01">
        <w:rPr>
          <w:color w:val="000000" w:themeColor="text1"/>
        </w:rPr>
        <w:t>other</w:t>
      </w:r>
      <w:proofErr w:type="spellEnd"/>
      <w:r w:rsidRPr="00BC2D01">
        <w:rPr>
          <w:color w:val="000000" w:themeColor="text1"/>
        </w:rPr>
        <w:t xml:space="preserve"> inputs, and </w:t>
      </w:r>
      <w:proofErr w:type="spellStart"/>
      <w:r w:rsidRPr="00BC2D01">
        <w:rPr>
          <w:color w:val="000000" w:themeColor="text1"/>
        </w:rPr>
        <w:t>calculations</w:t>
      </w:r>
      <w:proofErr w:type="spellEnd"/>
      <w:r w:rsidRPr="00BC2D01">
        <w:rPr>
          <w:color w:val="000000" w:themeColor="text1"/>
        </w:rPr>
        <w:t xml:space="preserve"> </w:t>
      </w:r>
      <w:proofErr w:type="spellStart"/>
      <w:r w:rsidRPr="00BC2D01">
        <w:rPr>
          <w:color w:val="000000" w:themeColor="text1"/>
        </w:rPr>
        <w:t>necessary</w:t>
      </w:r>
      <w:proofErr w:type="spellEnd"/>
      <w:r w:rsidRPr="00BC2D01">
        <w:rPr>
          <w:color w:val="000000" w:themeColor="text1"/>
        </w:rPr>
        <w:t xml:space="preserve"> to </w:t>
      </w:r>
      <w:proofErr w:type="spellStart"/>
      <w:r w:rsidRPr="00BC2D01">
        <w:rPr>
          <w:color w:val="000000" w:themeColor="text1"/>
        </w:rPr>
        <w:t>determine</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system power rating. </w:t>
      </w:r>
    </w:p>
    <w:p w14:paraId="0E9D26D7"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provides</w:t>
      </w:r>
      <w:proofErr w:type="spellEnd"/>
      <w:r w:rsidRPr="00BC2D01">
        <w:rPr>
          <w:color w:val="000000" w:themeColor="text1"/>
        </w:rPr>
        <w:t xml:space="preserve"> propulsion </w:t>
      </w:r>
      <w:proofErr w:type="spellStart"/>
      <w:r w:rsidRPr="00BC2D01">
        <w:rPr>
          <w:color w:val="000000" w:themeColor="text1"/>
        </w:rPr>
        <w:t>under</w:t>
      </w:r>
      <w:proofErr w:type="spellEnd"/>
      <w:r w:rsidRPr="00BC2D01">
        <w:rPr>
          <w:color w:val="000000" w:themeColor="text1"/>
        </w:rPr>
        <w:t xml:space="preserve"> the maximum power condition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tested</w:t>
      </w:r>
      <w:proofErr w:type="spellEnd"/>
      <w:r w:rsidRPr="00BC2D01">
        <w:rPr>
          <w:color w:val="000000" w:themeColor="text1"/>
        </w:rPr>
        <w:t xml:space="preserve"> by </w:t>
      </w:r>
      <w:proofErr w:type="spellStart"/>
      <w:r w:rsidRPr="00BC2D01">
        <w:rPr>
          <w:color w:val="000000" w:themeColor="text1"/>
        </w:rPr>
        <w:t>chassis</w:t>
      </w:r>
      <w:proofErr w:type="spell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 or hub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are </w:t>
      </w:r>
      <w:proofErr w:type="spellStart"/>
      <w:r w:rsidRPr="00BC2D01">
        <w:rPr>
          <w:color w:val="000000" w:themeColor="text1"/>
        </w:rPr>
        <w:t>powered</w:t>
      </w:r>
      <w:proofErr w:type="spellEnd"/>
      <w:r w:rsidRPr="00BC2D01">
        <w:rPr>
          <w:color w:val="000000" w:themeColor="text1"/>
        </w:rPr>
        <w:t xml:space="preserve"> by </w:t>
      </w:r>
      <w:proofErr w:type="spellStart"/>
      <w:r w:rsidRPr="00BC2D01">
        <w:rPr>
          <w:color w:val="000000" w:themeColor="text1"/>
        </w:rPr>
        <w:t>two</w:t>
      </w:r>
      <w:proofErr w:type="spellEnd"/>
      <w:r w:rsidRPr="00BC2D01">
        <w:rPr>
          <w:color w:val="000000" w:themeColor="text1"/>
        </w:rPr>
        <w:t xml:space="preserve">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axles</w:t>
      </w:r>
      <w:proofErr w:type="spellEnd"/>
      <w:r w:rsidRPr="00BC2D01">
        <w:rPr>
          <w:color w:val="000000" w:themeColor="text1"/>
        </w:rPr>
        <w:t xml:space="preserve"> </w:t>
      </w:r>
      <w:proofErr w:type="spellStart"/>
      <w:r w:rsidRPr="00BC2D01">
        <w:rPr>
          <w:color w:val="000000" w:themeColor="text1"/>
        </w:rPr>
        <w:t>under</w:t>
      </w:r>
      <w:proofErr w:type="spellEnd"/>
      <w:r w:rsidRPr="00BC2D01">
        <w:rPr>
          <w:color w:val="000000" w:themeColor="text1"/>
        </w:rPr>
        <w:t xml:space="preserve"> the maximum power condition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tested</w:t>
      </w:r>
      <w:proofErr w:type="spellEnd"/>
      <w:r w:rsidRPr="00BC2D01">
        <w:rPr>
          <w:color w:val="000000" w:themeColor="text1"/>
        </w:rPr>
        <w:t xml:space="preserve"> </w:t>
      </w:r>
      <w:r>
        <w:rPr>
          <w:color w:val="000000" w:themeColor="text1"/>
        </w:rPr>
        <w:t>on a</w:t>
      </w:r>
      <w:r w:rsidRPr="00BC2D01">
        <w:rPr>
          <w:color w:val="000000" w:themeColor="text1"/>
        </w:rPr>
        <w:t xml:space="preserve"> four-</w:t>
      </w:r>
      <w:proofErr w:type="spellStart"/>
      <w:r w:rsidRPr="00BC2D01">
        <w:rPr>
          <w:color w:val="000000" w:themeColor="text1"/>
        </w:rPr>
        <w:t>wheel</w:t>
      </w:r>
      <w:proofErr w:type="spellEnd"/>
      <w:r w:rsidRPr="00BC2D01">
        <w:rPr>
          <w:color w:val="000000" w:themeColor="text1"/>
        </w:rPr>
        <w:t xml:space="preserve">-drive </w:t>
      </w:r>
      <w:proofErr w:type="spellStart"/>
      <w:r w:rsidRPr="00BC2D01">
        <w:rPr>
          <w:color w:val="000000" w:themeColor="text1"/>
        </w:rPr>
        <w:t>chassis</w:t>
      </w:r>
      <w:proofErr w:type="spell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 or </w:t>
      </w: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tested</w:t>
      </w:r>
      <w:proofErr w:type="spellEnd"/>
      <w:r w:rsidRPr="00BC2D01">
        <w:rPr>
          <w:color w:val="000000" w:themeColor="text1"/>
        </w:rPr>
        <w:t xml:space="preserve"> </w:t>
      </w:r>
      <w:proofErr w:type="spellStart"/>
      <w:r w:rsidRPr="00BC2D01">
        <w:rPr>
          <w:color w:val="000000" w:themeColor="text1"/>
        </w:rPr>
        <w:t>simultaneously</w:t>
      </w:r>
      <w:proofErr w:type="spellEnd"/>
      <w:r w:rsidRPr="00BC2D01">
        <w:rPr>
          <w:color w:val="000000" w:themeColor="text1"/>
        </w:rPr>
        <w:t xml:space="preserve"> by hub </w:t>
      </w:r>
      <w:proofErr w:type="spellStart"/>
      <w:r w:rsidRPr="00BC2D01">
        <w:rPr>
          <w:color w:val="000000" w:themeColor="text1"/>
        </w:rPr>
        <w:t>dynamometer</w:t>
      </w:r>
      <w:proofErr w:type="spellEnd"/>
      <w:r w:rsidRPr="00BC2D01">
        <w:rPr>
          <w:color w:val="000000" w:themeColor="text1"/>
        </w:rPr>
        <w:t xml:space="preserve">. In the case of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whose</w:t>
      </w:r>
      <w:proofErr w:type="spellEnd"/>
      <w:r w:rsidRPr="00BC2D01">
        <w:rPr>
          <w:color w:val="000000" w:themeColor="text1"/>
        </w:rPr>
        <w:t xml:space="preserve"> maximum power, in the </w:t>
      </w:r>
      <w:proofErr w:type="spellStart"/>
      <w:r w:rsidRPr="00BC2D01">
        <w:rPr>
          <w:color w:val="000000" w:themeColor="text1"/>
        </w:rPr>
        <w:t>judgment</w:t>
      </w:r>
      <w:proofErr w:type="spellEnd"/>
      <w:r w:rsidRPr="00BC2D01">
        <w:rPr>
          <w:color w:val="000000" w:themeColor="text1"/>
        </w:rPr>
        <w:t xml:space="preserve"> of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Authority</w:t>
      </w:r>
      <w:proofErr w:type="spellEnd"/>
      <w:r w:rsidRPr="00BC2D01">
        <w:rPr>
          <w:color w:val="000000" w:themeColor="text1"/>
        </w:rPr>
        <w:t xml:space="preserve">, </w:t>
      </w:r>
      <w:proofErr w:type="spellStart"/>
      <w:r w:rsidRPr="00BC2D01">
        <w:rPr>
          <w:color w:val="000000" w:themeColor="text1"/>
        </w:rPr>
        <w:t>exceeds</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of </w:t>
      </w:r>
      <w:proofErr w:type="spellStart"/>
      <w:r w:rsidRPr="00BC2D01">
        <w:rPr>
          <w:color w:val="000000" w:themeColor="text1"/>
        </w:rPr>
        <w:t>readily</w:t>
      </w:r>
      <w:proofErr w:type="spellEnd"/>
      <w:r w:rsidRPr="00BC2D01">
        <w:rPr>
          <w:color w:val="000000" w:themeColor="text1"/>
        </w:rPr>
        <w:t xml:space="preserve"> </w:t>
      </w:r>
      <w:proofErr w:type="spellStart"/>
      <w:r w:rsidRPr="00BC2D01">
        <w:rPr>
          <w:color w:val="000000" w:themeColor="text1"/>
        </w:rPr>
        <w:t>available</w:t>
      </w:r>
      <w:proofErr w:type="spellEnd"/>
      <w:r w:rsidRPr="00BC2D01">
        <w:rPr>
          <w:color w:val="000000" w:themeColor="text1"/>
        </w:rPr>
        <w:t xml:space="preserve"> </w:t>
      </w:r>
      <w:proofErr w:type="spellStart"/>
      <w:r w:rsidRPr="00BC2D01">
        <w:rPr>
          <w:color w:val="000000" w:themeColor="text1"/>
        </w:rPr>
        <w:t>dynamometers</w:t>
      </w:r>
      <w:proofErr w:type="spellEnd"/>
      <w:r w:rsidRPr="00BC2D01">
        <w:rPr>
          <w:color w:val="000000" w:themeColor="text1"/>
        </w:rPr>
        <w:t xml:space="preserve">, </w:t>
      </w:r>
      <w:proofErr w:type="spellStart"/>
      <w:r w:rsidRPr="00BC2D01">
        <w:rPr>
          <w:color w:val="000000" w:themeColor="text1"/>
        </w:rPr>
        <w:t>it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permissible to use </w:t>
      </w:r>
      <w:proofErr w:type="gramStart"/>
      <w:r w:rsidRPr="00BC2D01">
        <w:rPr>
          <w:color w:val="000000" w:themeColor="text1"/>
        </w:rPr>
        <w:t>a</w:t>
      </w:r>
      <w:proofErr w:type="gramEnd"/>
      <w:r w:rsidRPr="00BC2D01">
        <w:rPr>
          <w:color w:val="000000" w:themeColor="text1"/>
        </w:rPr>
        <w:t xml:space="preserve"> system </w:t>
      </w:r>
      <w:proofErr w:type="spellStart"/>
      <w:r w:rsidRPr="00B03452">
        <w:rPr>
          <w:color w:val="000000" w:themeColor="text1"/>
        </w:rPr>
        <w:t>bench</w:t>
      </w:r>
      <w:proofErr w:type="spellEnd"/>
      <w:r>
        <w:rPr>
          <w:color w:val="000000" w:themeColor="text1"/>
        </w:rPr>
        <w:t>,</w:t>
      </w:r>
      <w:r w:rsidRPr="00B03452">
        <w:rPr>
          <w:color w:val="000000" w:themeColor="text1"/>
        </w:rPr>
        <w:t xml:space="preserve"> </w:t>
      </w:r>
      <w:proofErr w:type="spellStart"/>
      <w:r w:rsidRPr="00B03452">
        <w:rPr>
          <w:color w:val="000000" w:themeColor="text1"/>
        </w:rPr>
        <w:t>which</w:t>
      </w:r>
      <w:proofErr w:type="spellEnd"/>
      <w:r w:rsidRPr="00B03452">
        <w:rPr>
          <w:color w:val="000000" w:themeColor="text1"/>
        </w:rPr>
        <w:t xml:space="preserve"> </w:t>
      </w:r>
      <w:proofErr w:type="spellStart"/>
      <w:r>
        <w:rPr>
          <w:color w:val="000000" w:themeColor="text1"/>
        </w:rPr>
        <w:t>may</w:t>
      </w:r>
      <w:proofErr w:type="spellEnd"/>
      <w:r w:rsidRPr="00B03452">
        <w:rPr>
          <w:color w:val="000000" w:themeColor="text1"/>
        </w:rPr>
        <w:t xml:space="preserve"> </w:t>
      </w:r>
      <w:proofErr w:type="spellStart"/>
      <w:r w:rsidRPr="00B03452">
        <w:rPr>
          <w:color w:val="000000" w:themeColor="text1"/>
        </w:rPr>
        <w:t>include</w:t>
      </w:r>
      <w:proofErr w:type="spellEnd"/>
      <w:r w:rsidRPr="00B03452">
        <w:rPr>
          <w:color w:val="000000" w:themeColor="text1"/>
        </w:rPr>
        <w:t xml:space="preserve"> </w:t>
      </w:r>
      <w:proofErr w:type="spellStart"/>
      <w:r w:rsidRPr="00B03452">
        <w:rPr>
          <w:color w:val="000000" w:themeColor="text1"/>
        </w:rPr>
        <w:t>simulators</w:t>
      </w:r>
      <w:proofErr w:type="spellEnd"/>
      <w:r>
        <w:rPr>
          <w:color w:val="000000" w:themeColor="text1"/>
        </w:rPr>
        <w:t>,</w:t>
      </w:r>
      <w:r w:rsidRPr="00B03452">
        <w:rPr>
          <w:color w:val="000000" w:themeColor="text1"/>
        </w:rPr>
        <w:t xml:space="preserve"> in</w:t>
      </w:r>
      <w:r w:rsidRPr="00BC2D01">
        <w:rPr>
          <w:color w:val="000000" w:themeColor="text1"/>
        </w:rPr>
        <w:t xml:space="preserve"> place of a </w:t>
      </w:r>
      <w:proofErr w:type="spellStart"/>
      <w:r w:rsidRPr="00BC2D01">
        <w:rPr>
          <w:color w:val="000000" w:themeColor="text1"/>
        </w:rPr>
        <w:t>dynamometer</w:t>
      </w:r>
      <w:proofErr w:type="spellEnd"/>
      <w:r w:rsidRPr="00BC2D01">
        <w:rPr>
          <w:color w:val="000000" w:themeColor="text1"/>
        </w:rPr>
        <w:t>.</w:t>
      </w:r>
    </w:p>
    <w:p w14:paraId="3DE7C14D"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8.1.1.</w:t>
      </w:r>
      <w:r w:rsidRPr="00BC2D01">
        <w:rPr>
          <w:color w:val="000000" w:themeColor="text1"/>
        </w:rPr>
        <w:tab/>
        <w:t xml:space="preserve">Required </w:t>
      </w:r>
      <w:proofErr w:type="gramStart"/>
      <w:r w:rsidRPr="00BC2D01">
        <w:rPr>
          <w:color w:val="000000" w:themeColor="text1"/>
        </w:rPr>
        <w:t>information</w:t>
      </w:r>
      <w:proofErr w:type="gramEnd"/>
    </w:p>
    <w:p w14:paraId="7EEF6D7A"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manufacturer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provide</w:t>
      </w:r>
      <w:proofErr w:type="spellEnd"/>
      <w:r w:rsidRPr="00BC2D01">
        <w:rPr>
          <w:color w:val="000000" w:themeColor="text1"/>
        </w:rPr>
        <w:t xml:space="preserve"> the </w:t>
      </w:r>
      <w:proofErr w:type="spellStart"/>
      <w:r w:rsidRPr="00BC2D01">
        <w:rPr>
          <w:color w:val="000000" w:themeColor="text1"/>
        </w:rPr>
        <w:t>following</w:t>
      </w:r>
      <w:proofErr w:type="spellEnd"/>
      <w:r w:rsidRPr="00BC2D01">
        <w:rPr>
          <w:color w:val="000000" w:themeColor="text1"/>
        </w:rPr>
        <w:t xml:space="preserve"> information </w:t>
      </w:r>
      <w:proofErr w:type="spellStart"/>
      <w:r w:rsidRPr="00BC2D01">
        <w:rPr>
          <w:color w:val="000000" w:themeColor="text1"/>
        </w:rPr>
        <w:t>required</w:t>
      </w:r>
      <w:proofErr w:type="spellEnd"/>
      <w:r w:rsidRPr="00BC2D01">
        <w:rPr>
          <w:color w:val="000000" w:themeColor="text1"/>
        </w:rPr>
        <w:t xml:space="preserve"> to </w:t>
      </w:r>
      <w:proofErr w:type="spellStart"/>
      <w:r w:rsidRPr="00BC2D01">
        <w:rPr>
          <w:color w:val="000000" w:themeColor="text1"/>
        </w:rPr>
        <w:t>conduct</w:t>
      </w:r>
      <w:proofErr w:type="spellEnd"/>
      <w:r w:rsidRPr="00BC2D01">
        <w:rPr>
          <w:color w:val="000000" w:themeColor="text1"/>
        </w:rPr>
        <w:t xml:space="preserve"> </w:t>
      </w:r>
      <w:proofErr w:type="spellStart"/>
      <w:r w:rsidRPr="00BC2D01">
        <w:rPr>
          <w:color w:val="000000" w:themeColor="text1"/>
        </w:rPr>
        <w:t>either</w:t>
      </w:r>
      <w:proofErr w:type="spellEnd"/>
      <w:r w:rsidRPr="00BC2D01">
        <w:rPr>
          <w:color w:val="000000" w:themeColor="text1"/>
        </w:rPr>
        <w:t xml:space="preserve"> test </w:t>
      </w:r>
      <w:proofErr w:type="spellStart"/>
      <w:r w:rsidRPr="00BC2D01">
        <w:rPr>
          <w:color w:val="000000" w:themeColor="text1"/>
        </w:rPr>
        <w:t>procedure</w:t>
      </w:r>
      <w:proofErr w:type="spellEnd"/>
      <w:r w:rsidRPr="00BC2D01">
        <w:rPr>
          <w:color w:val="000000" w:themeColor="text1"/>
        </w:rPr>
        <w:t>.</w:t>
      </w:r>
    </w:p>
    <w:p w14:paraId="4247DE9A" w14:textId="77777777" w:rsidR="00F56817" w:rsidRPr="00BC2D01" w:rsidRDefault="00F56817" w:rsidP="00F56817">
      <w:pPr>
        <w:pStyle w:val="SingleTxtG"/>
        <w:ind w:leftChars="567" w:left="2268" w:hangingChars="567" w:hanging="1134"/>
        <w:rPr>
          <w:color w:val="000000" w:themeColor="text1"/>
        </w:rPr>
      </w:pPr>
      <w:bookmarkStart w:id="21" w:name="_Ref17893195"/>
      <w:r w:rsidRPr="00BC2D01">
        <w:rPr>
          <w:color w:val="000000" w:themeColor="text1"/>
        </w:rPr>
        <w:t>8.1.1.1.</w:t>
      </w:r>
      <w:r w:rsidRPr="00BC2D01">
        <w:rPr>
          <w:color w:val="000000" w:themeColor="text1"/>
        </w:rPr>
        <w:tab/>
        <w:t>Power flow description</w:t>
      </w:r>
      <w:bookmarkEnd w:id="21"/>
    </w:p>
    <w:p w14:paraId="5A338865"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manufacturer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provide</w:t>
      </w:r>
      <w:proofErr w:type="spellEnd"/>
      <w:r w:rsidRPr="00BC2D01">
        <w:rPr>
          <w:color w:val="000000" w:themeColor="text1"/>
        </w:rPr>
        <w:t xml:space="preserve"> a power flow description </w:t>
      </w:r>
      <w:proofErr w:type="spellStart"/>
      <w:r w:rsidRPr="00BC2D01">
        <w:rPr>
          <w:color w:val="000000" w:themeColor="text1"/>
        </w:rPr>
        <w:t>sufficient</w:t>
      </w:r>
      <w:proofErr w:type="spellEnd"/>
      <w:r w:rsidRPr="00BC2D01">
        <w:rPr>
          <w:color w:val="000000" w:themeColor="text1"/>
        </w:rPr>
        <w:t xml:space="preserve"> to </w:t>
      </w:r>
      <w:proofErr w:type="spellStart"/>
      <w:r w:rsidRPr="00BC2D01">
        <w:rPr>
          <w:color w:val="000000" w:themeColor="text1"/>
        </w:rPr>
        <w:t>identify</w:t>
      </w:r>
      <w:proofErr w:type="spellEnd"/>
      <w:r w:rsidRPr="00BC2D01">
        <w:rPr>
          <w:color w:val="000000" w:themeColor="text1"/>
        </w:rPr>
        <w:t xml:space="preserve"> the </w:t>
      </w:r>
      <w:proofErr w:type="spellStart"/>
      <w:r w:rsidRPr="00BC2D01">
        <w:rPr>
          <w:color w:val="000000" w:themeColor="text1"/>
        </w:rPr>
        <w:t>energy</w:t>
      </w:r>
      <w:proofErr w:type="spellEnd"/>
      <w:r w:rsidRPr="00BC2D01">
        <w:rPr>
          <w:color w:val="000000" w:themeColor="text1"/>
        </w:rPr>
        <w:t xml:space="preserve"> flow </w:t>
      </w:r>
      <w:proofErr w:type="spellStart"/>
      <w:r w:rsidRPr="00BC2D01">
        <w:rPr>
          <w:color w:val="000000" w:themeColor="text1"/>
        </w:rPr>
        <w:t>paths</w:t>
      </w:r>
      <w:proofErr w:type="spellEnd"/>
      <w:r w:rsidRPr="00BC2D01">
        <w:rPr>
          <w:color w:val="000000" w:themeColor="text1"/>
        </w:rPr>
        <w:t xml:space="preserve"> and </w:t>
      </w:r>
      <w:proofErr w:type="spellStart"/>
      <w:r w:rsidRPr="00BC2D01">
        <w:rPr>
          <w:color w:val="000000" w:themeColor="text1"/>
        </w:rPr>
        <w:t>energy</w:t>
      </w:r>
      <w:proofErr w:type="spellEnd"/>
      <w:r w:rsidRPr="00BC2D01">
        <w:rPr>
          <w:color w:val="000000" w:themeColor="text1"/>
        </w:rPr>
        <w:t xml:space="preserve"> conversions by </w:t>
      </w:r>
      <w:proofErr w:type="spellStart"/>
      <w:r w:rsidRPr="00BC2D01">
        <w:rPr>
          <w:color w:val="000000" w:themeColor="text1"/>
        </w:rPr>
        <w:t>which</w:t>
      </w:r>
      <w:proofErr w:type="spellEnd"/>
      <w:r w:rsidRPr="00BC2D01">
        <w:rPr>
          <w:color w:val="000000" w:themeColor="text1"/>
        </w:rPr>
        <w:t xml:space="preserve"> propulsion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produced</w:t>
      </w:r>
      <w:proofErr w:type="spellEnd"/>
      <w:r w:rsidRPr="00BC2D01">
        <w:rPr>
          <w:color w:val="000000" w:themeColor="text1"/>
        </w:rPr>
        <w:t xml:space="preserve"> </w:t>
      </w:r>
      <w:proofErr w:type="spellStart"/>
      <w:r w:rsidRPr="00BC2D01">
        <w:rPr>
          <w:color w:val="000000" w:themeColor="text1"/>
        </w:rPr>
        <w:t>during</w:t>
      </w:r>
      <w:proofErr w:type="spellEnd"/>
      <w:r w:rsidRPr="00BC2D01">
        <w:rPr>
          <w:color w:val="000000" w:themeColor="text1"/>
        </w:rPr>
        <w:t xml:space="preserve"> the maximum power condition, </w:t>
      </w:r>
      <w:proofErr w:type="spellStart"/>
      <w:r w:rsidRPr="00BC2D01">
        <w:rPr>
          <w:color w:val="000000" w:themeColor="text1"/>
        </w:rPr>
        <w:t>beginning</w:t>
      </w:r>
      <w:proofErr w:type="spellEnd"/>
      <w:r w:rsidRPr="00BC2D01">
        <w:rPr>
          <w:color w:val="000000" w:themeColor="text1"/>
        </w:rPr>
        <w:t xml:space="preserve"> at </w:t>
      </w:r>
      <w:proofErr w:type="spellStart"/>
      <w:r w:rsidRPr="00BC2D01">
        <w:rPr>
          <w:color w:val="000000" w:themeColor="text1"/>
        </w:rPr>
        <w:t>each</w:t>
      </w:r>
      <w:proofErr w:type="spellEnd"/>
      <w:r w:rsidRPr="00BC2D01">
        <w:rPr>
          <w:color w:val="000000" w:themeColor="text1"/>
        </w:rPr>
        <w:t xml:space="preserve"> of the propulsion </w:t>
      </w:r>
      <w:proofErr w:type="spellStart"/>
      <w:r w:rsidRPr="00BC2D01">
        <w:rPr>
          <w:color w:val="000000" w:themeColor="text1"/>
        </w:rPr>
        <w:t>energy</w:t>
      </w:r>
      <w:proofErr w:type="spellEnd"/>
      <w:r w:rsidRPr="00BC2D01">
        <w:rPr>
          <w:color w:val="000000" w:themeColor="text1"/>
        </w:rPr>
        <w:t xml:space="preserve"> </w:t>
      </w:r>
      <w:proofErr w:type="spellStart"/>
      <w:r w:rsidRPr="00BC2D01">
        <w:rPr>
          <w:color w:val="000000" w:themeColor="text1"/>
        </w:rPr>
        <w:t>storage</w:t>
      </w:r>
      <w:proofErr w:type="spellEnd"/>
      <w:r w:rsidRPr="00BC2D01">
        <w:rPr>
          <w:color w:val="000000" w:themeColor="text1"/>
        </w:rPr>
        <w:t xml:space="preserve"> </w:t>
      </w:r>
      <w:proofErr w:type="spellStart"/>
      <w:r w:rsidRPr="00BC2D01">
        <w:rPr>
          <w:color w:val="000000" w:themeColor="text1"/>
        </w:rPr>
        <w:t>systems</w:t>
      </w:r>
      <w:proofErr w:type="spellEnd"/>
      <w:r w:rsidRPr="00BC2D01">
        <w:rPr>
          <w:color w:val="000000" w:themeColor="text1"/>
        </w:rPr>
        <w:t xml:space="preserve"> and </w:t>
      </w:r>
      <w:proofErr w:type="spellStart"/>
      <w:r w:rsidRPr="00BC2D01">
        <w:rPr>
          <w:color w:val="000000" w:themeColor="text1"/>
        </w:rPr>
        <w:t>proceeding</w:t>
      </w:r>
      <w:proofErr w:type="spellEnd"/>
      <w:r w:rsidRPr="00BC2D01">
        <w:rPr>
          <w:color w:val="000000" w:themeColor="text1"/>
        </w:rPr>
        <w:t xml:space="preserve"> to </w:t>
      </w: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The description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also</w:t>
      </w:r>
      <w:proofErr w:type="spellEnd"/>
      <w:r w:rsidRPr="00BC2D01">
        <w:rPr>
          <w:color w:val="000000" w:themeColor="text1"/>
        </w:rPr>
        <w:t xml:space="preserve"> </w:t>
      </w:r>
      <w:proofErr w:type="spellStart"/>
      <w:r w:rsidRPr="00BC2D01">
        <w:rPr>
          <w:color w:val="000000" w:themeColor="text1"/>
        </w:rPr>
        <w:t>indicate</w:t>
      </w:r>
      <w:proofErr w:type="spellEnd"/>
      <w:r w:rsidRPr="00BC2D01">
        <w:rPr>
          <w:color w:val="000000" w:themeColor="text1"/>
        </w:rPr>
        <w:t xml:space="preserve"> </w:t>
      </w:r>
      <w:proofErr w:type="spellStart"/>
      <w:r w:rsidRPr="00BC2D01">
        <w:rPr>
          <w:color w:val="000000" w:themeColor="text1"/>
        </w:rPr>
        <w:t>each</w:t>
      </w:r>
      <w:proofErr w:type="spellEnd"/>
      <w:r w:rsidRPr="00BC2D01">
        <w:rPr>
          <w:color w:val="000000" w:themeColor="text1"/>
        </w:rPr>
        <w:t xml:space="preserve"> non-propulsion </w:t>
      </w:r>
      <w:proofErr w:type="spellStart"/>
      <w:r w:rsidRPr="00BC2D01">
        <w:rPr>
          <w:color w:val="000000" w:themeColor="text1"/>
        </w:rPr>
        <w:t>auxiliary</w:t>
      </w:r>
      <w:proofErr w:type="spellEnd"/>
      <w:r w:rsidRPr="00BC2D01">
        <w:rPr>
          <w:color w:val="000000" w:themeColor="text1"/>
        </w:rPr>
        <w:t xml:space="preserve"> and </w:t>
      </w:r>
      <w:proofErr w:type="spellStart"/>
      <w:r w:rsidRPr="00BC2D01">
        <w:rPr>
          <w:color w:val="000000" w:themeColor="text1"/>
        </w:rPr>
        <w:t>peripheral</w:t>
      </w:r>
      <w:proofErr w:type="spellEnd"/>
      <w:r w:rsidRPr="00BC2D01">
        <w:rPr>
          <w:color w:val="000000" w:themeColor="text1"/>
        </w:rPr>
        <w:t xml:space="preserve"> </w:t>
      </w:r>
      <w:proofErr w:type="spellStart"/>
      <w:r w:rsidRPr="00BC2D01">
        <w:rPr>
          <w:color w:val="000000" w:themeColor="text1"/>
        </w:rPr>
        <w:t>device</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powered</w:t>
      </w:r>
      <w:proofErr w:type="spellEnd"/>
      <w:r w:rsidRPr="00BC2D01">
        <w:rPr>
          <w:color w:val="000000" w:themeColor="text1"/>
        </w:rPr>
        <w:t xml:space="preserve"> by the REESS </w:t>
      </w:r>
      <w:proofErr w:type="spellStart"/>
      <w:r w:rsidRPr="00BC2D01">
        <w:rPr>
          <w:color w:val="000000" w:themeColor="text1"/>
        </w:rPr>
        <w:t>under</w:t>
      </w:r>
      <w:proofErr w:type="spellEnd"/>
      <w:r w:rsidRPr="00BC2D01">
        <w:rPr>
          <w:color w:val="000000" w:themeColor="text1"/>
        </w:rPr>
        <w:t xml:space="preserve"> this condition, </w:t>
      </w:r>
      <w:proofErr w:type="spellStart"/>
      <w:r w:rsidRPr="00BC2D01">
        <w:rPr>
          <w:color w:val="000000" w:themeColor="text1"/>
        </w:rPr>
        <w:t>including</w:t>
      </w:r>
      <w:proofErr w:type="spellEnd"/>
      <w:r w:rsidRPr="00BC2D01">
        <w:rPr>
          <w:color w:val="000000" w:themeColor="text1"/>
        </w:rPr>
        <w:t xml:space="preserve"> DC/DC </w:t>
      </w:r>
      <w:proofErr w:type="spellStart"/>
      <w:r w:rsidRPr="00BC2D01">
        <w:rPr>
          <w:color w:val="000000" w:themeColor="text1"/>
        </w:rPr>
        <w:t>converter</w:t>
      </w:r>
      <w:proofErr w:type="spellEnd"/>
      <w:r w:rsidRPr="00BC2D01">
        <w:rPr>
          <w:color w:val="000000" w:themeColor="text1"/>
        </w:rPr>
        <w:t xml:space="preserve"> and high-voltage </w:t>
      </w:r>
      <w:proofErr w:type="spellStart"/>
      <w:r w:rsidRPr="00BC2D01">
        <w:rPr>
          <w:color w:val="000000" w:themeColor="text1"/>
        </w:rPr>
        <w:t>auxiliaries</w:t>
      </w:r>
      <w:proofErr w:type="spellEnd"/>
      <w:r w:rsidRPr="00BC2D01">
        <w:rPr>
          <w:color w:val="000000" w:themeColor="text1"/>
        </w:rPr>
        <w:t xml:space="preserve"> or </w:t>
      </w:r>
      <w:proofErr w:type="spellStart"/>
      <w:r w:rsidRPr="00BC2D01">
        <w:rPr>
          <w:color w:val="000000" w:themeColor="text1"/>
        </w:rPr>
        <w:t>peripherals</w:t>
      </w:r>
      <w:proofErr w:type="spellEnd"/>
      <w:r w:rsidRPr="00BC2D01">
        <w:rPr>
          <w:color w:val="000000" w:themeColor="text1"/>
        </w:rPr>
        <w:t xml:space="preserve">. </w:t>
      </w:r>
    </w:p>
    <w:p w14:paraId="06046B5A"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description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also</w:t>
      </w:r>
      <w:proofErr w:type="spellEnd"/>
      <w:r w:rsidRPr="00BC2D01">
        <w:rPr>
          <w:color w:val="000000" w:themeColor="text1"/>
        </w:rPr>
        <w:t xml:space="preserve"> </w:t>
      </w:r>
      <w:proofErr w:type="spellStart"/>
      <w:r w:rsidRPr="00BC2D01">
        <w:rPr>
          <w:color w:val="000000" w:themeColor="text1"/>
        </w:rPr>
        <w:t>indicate</w:t>
      </w:r>
      <w:proofErr w:type="spellEnd"/>
      <w:r w:rsidRPr="00BC2D01">
        <w:rPr>
          <w:color w:val="000000" w:themeColor="text1"/>
        </w:rPr>
        <w:t xml:space="preserve"> the power </w:t>
      </w:r>
      <w:proofErr w:type="spellStart"/>
      <w:r w:rsidRPr="00BC2D01">
        <w:rPr>
          <w:color w:val="000000" w:themeColor="text1"/>
        </w:rPr>
        <w:t>determination</w:t>
      </w:r>
      <w:proofErr w:type="spellEnd"/>
      <w:r w:rsidRPr="00BC2D01">
        <w:rPr>
          <w:color w:val="000000" w:themeColor="text1"/>
        </w:rPr>
        <w:t xml:space="preserve"> </w:t>
      </w:r>
      <w:proofErr w:type="spellStart"/>
      <w:r w:rsidRPr="00BC2D01">
        <w:rPr>
          <w:color w:val="000000" w:themeColor="text1"/>
        </w:rPr>
        <w:t>reference</w:t>
      </w:r>
      <w:proofErr w:type="spellEnd"/>
      <w:r w:rsidRPr="00BC2D01">
        <w:rPr>
          <w:color w:val="000000" w:themeColor="text1"/>
        </w:rPr>
        <w:t xml:space="preserve"> points applicable to 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the guidelines in Annex </w:t>
      </w:r>
      <w:r>
        <w:rPr>
          <w:color w:val="000000" w:themeColor="text1"/>
        </w:rPr>
        <w:t>4</w:t>
      </w:r>
      <w:r w:rsidRPr="00BC2D01">
        <w:rPr>
          <w:color w:val="000000" w:themeColor="text1"/>
        </w:rPr>
        <w:t xml:space="preserve"> of this </w:t>
      </w:r>
      <w:proofErr w:type="spellStart"/>
      <w:r w:rsidRPr="00BC2D01">
        <w:rPr>
          <w:color w:val="000000" w:themeColor="text1"/>
        </w:rPr>
        <w:t>Regulation</w:t>
      </w:r>
      <w:proofErr w:type="spellEnd"/>
      <w:r w:rsidRPr="00BC2D01">
        <w:rPr>
          <w:color w:val="000000" w:themeColor="text1"/>
        </w:rPr>
        <w:t xml:space="preserve">), the </w:t>
      </w:r>
      <w:proofErr w:type="spellStart"/>
      <w:r w:rsidRPr="00BC2D01">
        <w:rPr>
          <w:color w:val="000000" w:themeColor="text1"/>
        </w:rPr>
        <w:t>measurement</w:t>
      </w:r>
      <w:proofErr w:type="spellEnd"/>
      <w:r w:rsidRPr="00BC2D01">
        <w:rPr>
          <w:color w:val="000000" w:themeColor="text1"/>
        </w:rPr>
        <w:t xml:space="preserve"> points </w:t>
      </w:r>
      <w:proofErr w:type="spellStart"/>
      <w:r w:rsidRPr="00BC2D01">
        <w:rPr>
          <w:color w:val="000000" w:themeColor="text1"/>
        </w:rPr>
        <w:t>according</w:t>
      </w:r>
      <w:proofErr w:type="spellEnd"/>
      <w:r w:rsidRPr="00BC2D01">
        <w:rPr>
          <w:color w:val="000000" w:themeColor="text1"/>
        </w:rPr>
        <w:t xml:space="preserve"> to TP1 or TP2, and the components to </w:t>
      </w:r>
      <w:proofErr w:type="spellStart"/>
      <w:r w:rsidRPr="00BC2D01">
        <w:rPr>
          <w:color w:val="000000" w:themeColor="text1"/>
        </w:rPr>
        <w:t>which</w:t>
      </w:r>
      <w:proofErr w:type="spellEnd"/>
      <w:r w:rsidRPr="00BC2D01">
        <w:rPr>
          <w:color w:val="000000" w:themeColor="text1"/>
        </w:rPr>
        <w:t xml:space="preserve"> applicable </w:t>
      </w:r>
      <w:proofErr w:type="spellStart"/>
      <w:r w:rsidRPr="00BC2D01">
        <w:rPr>
          <w:color w:val="000000" w:themeColor="text1"/>
        </w:rPr>
        <w:t>energy</w:t>
      </w:r>
      <w:proofErr w:type="spellEnd"/>
      <w:r w:rsidRPr="00BC2D01">
        <w:rPr>
          <w:color w:val="000000" w:themeColor="text1"/>
        </w:rPr>
        <w:t xml:space="preserve"> conversion </w:t>
      </w:r>
      <w:proofErr w:type="spellStart"/>
      <w:r w:rsidRPr="00BC2D01">
        <w:rPr>
          <w:color w:val="000000" w:themeColor="text1"/>
        </w:rPr>
        <w:t>factors</w:t>
      </w:r>
      <w:proofErr w:type="spellEnd"/>
      <w:r w:rsidRPr="00BC2D01">
        <w:rPr>
          <w:color w:val="000000" w:themeColor="text1"/>
        </w:rPr>
        <w:t xml:space="preserve"> (K </w:t>
      </w:r>
      <w:proofErr w:type="spellStart"/>
      <w:r w:rsidRPr="00BC2D01">
        <w:rPr>
          <w:color w:val="000000" w:themeColor="text1"/>
        </w:rPr>
        <w:t>factors</w:t>
      </w:r>
      <w:proofErr w:type="spellEnd"/>
      <w:r w:rsidRPr="00BC2D01">
        <w:rPr>
          <w:color w:val="000000" w:themeColor="text1"/>
        </w:rPr>
        <w:t xml:space="preserve">) </w:t>
      </w:r>
      <w:proofErr w:type="spellStart"/>
      <w:r w:rsidRPr="00BC2D01">
        <w:rPr>
          <w:color w:val="000000" w:themeColor="text1"/>
        </w:rPr>
        <w:t>apply</w:t>
      </w:r>
      <w:proofErr w:type="spellEnd"/>
      <w:r w:rsidRPr="00BC2D01">
        <w:rPr>
          <w:color w:val="000000" w:themeColor="text1"/>
        </w:rPr>
        <w:t xml:space="preserve">. </w:t>
      </w:r>
    </w:p>
    <w:p w14:paraId="72971B4F" w14:textId="77777777" w:rsidR="00F56817" w:rsidRPr="00BC2D01" w:rsidRDefault="00F56817" w:rsidP="00F56817">
      <w:pPr>
        <w:pStyle w:val="SingleTxtG"/>
        <w:ind w:leftChars="567" w:left="2268" w:hangingChars="567" w:hanging="1134"/>
        <w:rPr>
          <w:color w:val="000000" w:themeColor="text1"/>
        </w:rPr>
      </w:pPr>
      <w:bookmarkStart w:id="22" w:name="_Ref17894622"/>
      <w:r w:rsidRPr="00BC2D01">
        <w:rPr>
          <w:color w:val="000000" w:themeColor="text1"/>
        </w:rPr>
        <w:t>8.1.1.2.</w:t>
      </w:r>
      <w:r w:rsidRPr="00BC2D01">
        <w:rPr>
          <w:color w:val="000000" w:themeColor="text1"/>
        </w:rPr>
        <w:tab/>
        <w:t>Energy conversion factors (K factors)</w:t>
      </w:r>
      <w:bookmarkEnd w:id="22"/>
    </w:p>
    <w:p w14:paraId="29FF87B5"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Where</w:t>
      </w:r>
      <w:proofErr w:type="spellEnd"/>
      <w:r w:rsidRPr="00BC2D01">
        <w:rPr>
          <w:color w:val="000000" w:themeColor="text1"/>
        </w:rPr>
        <w:t xml:space="preserve"> TP1 </w:t>
      </w:r>
      <w:proofErr w:type="spellStart"/>
      <w:r w:rsidRPr="00BC2D01">
        <w:rPr>
          <w:color w:val="000000" w:themeColor="text1"/>
        </w:rPr>
        <w:t>is</w:t>
      </w:r>
      <w:proofErr w:type="spellEnd"/>
      <w:r w:rsidRPr="00BC2D01">
        <w:rPr>
          <w:color w:val="000000" w:themeColor="text1"/>
        </w:rPr>
        <w:t xml:space="preserve"> to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performed</w:t>
      </w:r>
      <w:proofErr w:type="spellEnd"/>
      <w:r w:rsidRPr="00BC2D01">
        <w:rPr>
          <w:color w:val="000000" w:themeColor="text1"/>
        </w:rPr>
        <w:t xml:space="preserve">, the manufacturer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provide</w:t>
      </w:r>
      <w:proofErr w:type="spellEnd"/>
      <w:r w:rsidRPr="00BC2D01">
        <w:rPr>
          <w:color w:val="000000" w:themeColor="text1"/>
        </w:rPr>
        <w:t xml:space="preserve"> the </w:t>
      </w:r>
      <w:proofErr w:type="spellStart"/>
      <w:r w:rsidRPr="00BC2D01">
        <w:rPr>
          <w:color w:val="000000" w:themeColor="text1"/>
        </w:rPr>
        <w:t>electrical</w:t>
      </w:r>
      <w:proofErr w:type="spellEnd"/>
      <w:r w:rsidRPr="00BC2D01">
        <w:rPr>
          <w:color w:val="000000" w:themeColor="text1"/>
        </w:rPr>
        <w:t xml:space="preserve"> </w:t>
      </w:r>
      <w:proofErr w:type="spellStart"/>
      <w:r w:rsidRPr="00BC2D01">
        <w:rPr>
          <w:color w:val="000000" w:themeColor="text1"/>
        </w:rPr>
        <w:t>energy</w:t>
      </w:r>
      <w:proofErr w:type="spellEnd"/>
      <w:r w:rsidRPr="00BC2D01">
        <w:rPr>
          <w:color w:val="000000" w:themeColor="text1"/>
        </w:rPr>
        <w:t xml:space="preserve"> conversion </w:t>
      </w:r>
      <w:proofErr w:type="spellStart"/>
      <w:r w:rsidRPr="00BC2D01">
        <w:rPr>
          <w:color w:val="000000" w:themeColor="text1"/>
        </w:rPr>
        <w:t>efficiency</w:t>
      </w:r>
      <w:proofErr w:type="spellEnd"/>
      <w:r w:rsidRPr="00BC2D01">
        <w:rPr>
          <w:color w:val="000000" w:themeColor="text1"/>
        </w:rPr>
        <w:t xml:space="preserve"> (K1) </w:t>
      </w:r>
      <w:proofErr w:type="spellStart"/>
      <w:r w:rsidRPr="00BC2D01">
        <w:rPr>
          <w:color w:val="000000" w:themeColor="text1"/>
        </w:rPr>
        <w:t>between</w:t>
      </w:r>
      <w:proofErr w:type="spellEnd"/>
      <w:r w:rsidRPr="00BC2D01">
        <w:rPr>
          <w:color w:val="000000" w:themeColor="text1"/>
        </w:rPr>
        <w:t xml:space="preserve"> </w:t>
      </w: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electrical</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point and </w:t>
      </w:r>
      <w:proofErr w:type="spellStart"/>
      <w:r w:rsidRPr="00BC2D01">
        <w:rPr>
          <w:color w:val="000000" w:themeColor="text1"/>
        </w:rPr>
        <w:t>corresponding</w:t>
      </w:r>
      <w:proofErr w:type="spellEnd"/>
      <w:r w:rsidRPr="00BC2D01">
        <w:rPr>
          <w:color w:val="000000" w:themeColor="text1"/>
        </w:rPr>
        <w:t xml:space="preserve"> </w:t>
      </w:r>
      <w:proofErr w:type="spellStart"/>
      <w:r w:rsidRPr="00BC2D01">
        <w:rPr>
          <w:color w:val="000000" w:themeColor="text1"/>
        </w:rPr>
        <w:t>reference</w:t>
      </w:r>
      <w:proofErr w:type="spellEnd"/>
      <w:r w:rsidRPr="00BC2D01">
        <w:rPr>
          <w:color w:val="000000" w:themeColor="text1"/>
        </w:rPr>
        <w:t xml:space="preserve"> point, applicable to the maximum power condition. In </w:t>
      </w:r>
      <w:proofErr w:type="spellStart"/>
      <w:r w:rsidRPr="00BC2D01">
        <w:rPr>
          <w:color w:val="000000" w:themeColor="text1"/>
        </w:rPr>
        <w:t>general</w:t>
      </w:r>
      <w:proofErr w:type="spellEnd"/>
      <w:r w:rsidRPr="00BC2D01">
        <w:rPr>
          <w:color w:val="000000" w:themeColor="text1"/>
        </w:rPr>
        <w:t xml:space="preserve">, K1 </w:t>
      </w:r>
      <w:proofErr w:type="spellStart"/>
      <w:r w:rsidRPr="00BC2D01">
        <w:rPr>
          <w:color w:val="000000" w:themeColor="text1"/>
        </w:rPr>
        <w:t>factors</w:t>
      </w:r>
      <w:proofErr w:type="spellEnd"/>
      <w:r w:rsidRPr="00BC2D01">
        <w:rPr>
          <w:color w:val="000000" w:themeColor="text1"/>
        </w:rPr>
        <w:t xml:space="preserve"> </w:t>
      </w:r>
      <w:proofErr w:type="spellStart"/>
      <w:r w:rsidRPr="00BC2D01">
        <w:rPr>
          <w:color w:val="000000" w:themeColor="text1"/>
        </w:rPr>
        <w:t>represent</w:t>
      </w:r>
      <w:proofErr w:type="spellEnd"/>
      <w:r w:rsidRPr="00BC2D01">
        <w:rPr>
          <w:color w:val="000000" w:themeColor="text1"/>
        </w:rPr>
        <w:t xml:space="preserve"> output power of an </w:t>
      </w:r>
      <w:proofErr w:type="spellStart"/>
      <w:r w:rsidRPr="00BC2D01">
        <w:rPr>
          <w:color w:val="000000" w:themeColor="text1"/>
        </w:rPr>
        <w:t>electric</w:t>
      </w:r>
      <w:proofErr w:type="spellEnd"/>
      <w:r w:rsidRPr="00BC2D01">
        <w:rPr>
          <w:color w:val="000000" w:themeColor="text1"/>
        </w:rPr>
        <w:t xml:space="preserve"> machine (or a combination of </w:t>
      </w:r>
      <w:proofErr w:type="spellStart"/>
      <w:r w:rsidRPr="00BC2D01">
        <w:rPr>
          <w:color w:val="000000" w:themeColor="text1"/>
        </w:rPr>
        <w:t>electric</w:t>
      </w:r>
      <w:proofErr w:type="spellEnd"/>
      <w:r w:rsidRPr="00BC2D01">
        <w:rPr>
          <w:color w:val="000000" w:themeColor="text1"/>
        </w:rPr>
        <w:t xml:space="preserve"> machines </w:t>
      </w:r>
      <w:proofErr w:type="spellStart"/>
      <w:r w:rsidRPr="00BC2D01">
        <w:rPr>
          <w:color w:val="000000" w:themeColor="text1"/>
        </w:rPr>
        <w:t>where</w:t>
      </w:r>
      <w:proofErr w:type="spellEnd"/>
      <w:r w:rsidRPr="00BC2D01">
        <w:rPr>
          <w:color w:val="000000" w:themeColor="text1"/>
        </w:rPr>
        <w:t xml:space="preserve"> applicable) </w:t>
      </w:r>
      <w:proofErr w:type="spellStart"/>
      <w:r w:rsidRPr="00BC2D01">
        <w:rPr>
          <w:color w:val="000000" w:themeColor="text1"/>
        </w:rPr>
        <w:t>divided</w:t>
      </w:r>
      <w:proofErr w:type="spellEnd"/>
      <w:r w:rsidRPr="00BC2D01">
        <w:rPr>
          <w:color w:val="000000" w:themeColor="text1"/>
        </w:rPr>
        <w:t xml:space="preserve"> by input power to the </w:t>
      </w:r>
      <w:proofErr w:type="spellStart"/>
      <w:r w:rsidRPr="00BC2D01">
        <w:rPr>
          <w:color w:val="000000" w:themeColor="text1"/>
        </w:rPr>
        <w:t>inverter</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powers</w:t>
      </w:r>
      <w:proofErr w:type="spellEnd"/>
      <w:r w:rsidRPr="00BC2D01">
        <w:rPr>
          <w:color w:val="000000" w:themeColor="text1"/>
        </w:rPr>
        <w:t xml:space="preserve"> the </w:t>
      </w:r>
      <w:proofErr w:type="spellStart"/>
      <w:r w:rsidRPr="00BC2D01">
        <w:rPr>
          <w:color w:val="000000" w:themeColor="text1"/>
        </w:rPr>
        <w:t>electric</w:t>
      </w:r>
      <w:proofErr w:type="spellEnd"/>
      <w:r w:rsidRPr="00BC2D01">
        <w:rPr>
          <w:color w:val="000000" w:themeColor="text1"/>
        </w:rPr>
        <w:t xml:space="preserve"> machine(s).</w:t>
      </w:r>
    </w:p>
    <w:p w14:paraId="4B05F4B5"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In </w:t>
      </w:r>
      <w:proofErr w:type="spellStart"/>
      <w:r w:rsidRPr="00BC2D01">
        <w:rPr>
          <w:color w:val="000000" w:themeColor="text1"/>
        </w:rPr>
        <w:t>determining</w:t>
      </w:r>
      <w:proofErr w:type="spellEnd"/>
      <w:r w:rsidRPr="00BC2D01">
        <w:rPr>
          <w:color w:val="000000" w:themeColor="text1"/>
        </w:rPr>
        <w:t xml:space="preserve"> or </w:t>
      </w:r>
      <w:proofErr w:type="spellStart"/>
      <w:r w:rsidRPr="00BC2D01">
        <w:rPr>
          <w:color w:val="000000" w:themeColor="text1"/>
        </w:rPr>
        <w:t>verifying</w:t>
      </w:r>
      <w:proofErr w:type="spellEnd"/>
      <w:r w:rsidRPr="00BC2D01">
        <w:rPr>
          <w:color w:val="000000" w:themeColor="text1"/>
        </w:rPr>
        <w:t xml:space="preserve"> a K1 factor, the </w:t>
      </w:r>
      <w:proofErr w:type="spellStart"/>
      <w:r w:rsidRPr="00BC2D01">
        <w:rPr>
          <w:color w:val="000000" w:themeColor="text1"/>
        </w:rPr>
        <w:t>electrical</w:t>
      </w:r>
      <w:proofErr w:type="spellEnd"/>
      <w:r w:rsidRPr="00BC2D01">
        <w:rPr>
          <w:color w:val="000000" w:themeColor="text1"/>
        </w:rPr>
        <w:t xml:space="preserve"> conversion </w:t>
      </w:r>
      <w:proofErr w:type="spellStart"/>
      <w:r w:rsidRPr="00BC2D01">
        <w:rPr>
          <w:color w:val="000000" w:themeColor="text1"/>
        </w:rPr>
        <w:t>efficiency</w:t>
      </w:r>
      <w:proofErr w:type="spellEnd"/>
      <w:r w:rsidRPr="00BC2D01">
        <w:rPr>
          <w:color w:val="000000" w:themeColor="text1"/>
        </w:rPr>
        <w:t xml:space="preserve"> of the </w:t>
      </w:r>
      <w:proofErr w:type="spellStart"/>
      <w:r w:rsidRPr="00BC2D01">
        <w:rPr>
          <w:color w:val="000000" w:themeColor="text1"/>
        </w:rPr>
        <w:t>inverter</w:t>
      </w:r>
      <w:proofErr w:type="spellEnd"/>
      <w:r w:rsidRPr="00BC2D01">
        <w:rPr>
          <w:color w:val="000000" w:themeColor="text1"/>
        </w:rPr>
        <w:t xml:space="preserve"> and </w:t>
      </w:r>
      <w:proofErr w:type="spellStart"/>
      <w:r w:rsidRPr="00BC2D01">
        <w:rPr>
          <w:color w:val="000000" w:themeColor="text1"/>
        </w:rPr>
        <w:t>electric</w:t>
      </w:r>
      <w:proofErr w:type="spellEnd"/>
      <w:r w:rsidRPr="00BC2D01">
        <w:rPr>
          <w:color w:val="000000" w:themeColor="text1"/>
        </w:rPr>
        <w:t xml:space="preserve"> machine or </w:t>
      </w:r>
      <w:proofErr w:type="spellStart"/>
      <w:r w:rsidRPr="00BC2D01">
        <w:rPr>
          <w:color w:val="000000" w:themeColor="text1"/>
        </w:rPr>
        <w:t>their</w:t>
      </w:r>
      <w:proofErr w:type="spellEnd"/>
      <w:r w:rsidRPr="00BC2D01">
        <w:rPr>
          <w:color w:val="000000" w:themeColor="text1"/>
        </w:rPr>
        <w:t xml:space="preserve"> combinations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determined</w:t>
      </w:r>
      <w:proofErr w:type="spellEnd"/>
      <w:r w:rsidRPr="00BC2D01">
        <w:rPr>
          <w:color w:val="000000" w:themeColor="text1"/>
        </w:rPr>
        <w:t xml:space="preserve"> by an applicable test standard </w:t>
      </w:r>
      <w:proofErr w:type="spellStart"/>
      <w:r w:rsidRPr="00BC2D01">
        <w:rPr>
          <w:color w:val="000000" w:themeColor="text1"/>
        </w:rPr>
        <w:t>such</w:t>
      </w:r>
      <w:proofErr w:type="spellEnd"/>
      <w:r w:rsidRPr="00BC2D01">
        <w:rPr>
          <w:color w:val="000000" w:themeColor="text1"/>
        </w:rPr>
        <w:t xml:space="preserve"> as ISO 21782, SAE J2907, or </w:t>
      </w:r>
      <w:proofErr w:type="spellStart"/>
      <w:r w:rsidRPr="00BC2D01">
        <w:rPr>
          <w:color w:val="000000" w:themeColor="text1"/>
        </w:rPr>
        <w:t>equivalent</w:t>
      </w:r>
      <w:proofErr w:type="spellEnd"/>
      <w:r w:rsidRPr="00BC2D01">
        <w:rPr>
          <w:color w:val="000000" w:themeColor="text1"/>
        </w:rPr>
        <w:t xml:space="preserve">. The </w:t>
      </w:r>
      <w:proofErr w:type="spellStart"/>
      <w:r w:rsidRPr="00BC2D01">
        <w:rPr>
          <w:color w:val="000000" w:themeColor="text1"/>
        </w:rPr>
        <w:t>provided</w:t>
      </w:r>
      <w:proofErr w:type="spellEnd"/>
      <w:r w:rsidRPr="00BC2D01">
        <w:rPr>
          <w:color w:val="000000" w:themeColor="text1"/>
        </w:rPr>
        <w:t xml:space="preserve"> value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subject</w:t>
      </w:r>
      <w:proofErr w:type="spellEnd"/>
      <w:r w:rsidRPr="00BC2D01">
        <w:rPr>
          <w:color w:val="000000" w:themeColor="text1"/>
        </w:rPr>
        <w:t xml:space="preserve"> to </w:t>
      </w:r>
      <w:proofErr w:type="spellStart"/>
      <w:r w:rsidRPr="00BC2D01">
        <w:rPr>
          <w:color w:val="000000" w:themeColor="text1"/>
        </w:rPr>
        <w:t>verification</w:t>
      </w:r>
      <w:proofErr w:type="spellEnd"/>
      <w:r w:rsidRPr="00BC2D01">
        <w:rPr>
          <w:color w:val="000000" w:themeColor="text1"/>
        </w:rPr>
        <w:t xml:space="preserve"> by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Authority.</w:t>
      </w:r>
    </w:p>
    <w:p w14:paraId="3E89A84F"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Where</w:t>
      </w:r>
      <w:proofErr w:type="spellEnd"/>
      <w:r w:rsidRPr="00BC2D01">
        <w:rPr>
          <w:color w:val="000000" w:themeColor="text1"/>
        </w:rPr>
        <w:t xml:space="preserve"> TP2 </w:t>
      </w:r>
      <w:proofErr w:type="spellStart"/>
      <w:r w:rsidRPr="00BC2D01">
        <w:rPr>
          <w:color w:val="000000" w:themeColor="text1"/>
        </w:rPr>
        <w:t>is</w:t>
      </w:r>
      <w:proofErr w:type="spellEnd"/>
      <w:r w:rsidRPr="00BC2D01">
        <w:rPr>
          <w:color w:val="000000" w:themeColor="text1"/>
        </w:rPr>
        <w:t xml:space="preserve"> to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performed</w:t>
      </w:r>
      <w:proofErr w:type="spellEnd"/>
      <w:r w:rsidRPr="00BC2D01">
        <w:rPr>
          <w:color w:val="000000" w:themeColor="text1"/>
        </w:rPr>
        <w:t xml:space="preserve">, the manufacturer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provide</w:t>
      </w:r>
      <w:proofErr w:type="spellEnd"/>
      <w:r w:rsidRPr="00BC2D01">
        <w:rPr>
          <w:color w:val="000000" w:themeColor="text1"/>
        </w:rPr>
        <w:t xml:space="preserve">, for </w:t>
      </w: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the </w:t>
      </w:r>
      <w:proofErr w:type="spellStart"/>
      <w:r w:rsidRPr="00BC2D01">
        <w:rPr>
          <w:color w:val="000000" w:themeColor="text1"/>
        </w:rPr>
        <w:t>mechanical</w:t>
      </w:r>
      <w:proofErr w:type="spellEnd"/>
      <w:r w:rsidRPr="00BC2D01">
        <w:rPr>
          <w:color w:val="000000" w:themeColor="text1"/>
        </w:rPr>
        <w:t xml:space="preserve"> </w:t>
      </w:r>
      <w:proofErr w:type="spellStart"/>
      <w:r w:rsidRPr="00BC2D01">
        <w:rPr>
          <w:color w:val="000000" w:themeColor="text1"/>
        </w:rPr>
        <w:t>energy</w:t>
      </w:r>
      <w:proofErr w:type="spellEnd"/>
      <w:r w:rsidRPr="00BC2D01">
        <w:rPr>
          <w:color w:val="000000" w:themeColor="text1"/>
        </w:rPr>
        <w:t xml:space="preserve"> conversion </w:t>
      </w:r>
      <w:proofErr w:type="spellStart"/>
      <w:r w:rsidRPr="00BC2D01">
        <w:rPr>
          <w:color w:val="000000" w:themeColor="text1"/>
        </w:rPr>
        <w:t>efficiency</w:t>
      </w:r>
      <w:proofErr w:type="spellEnd"/>
      <w:r w:rsidRPr="00BC2D01">
        <w:rPr>
          <w:color w:val="000000" w:themeColor="text1"/>
        </w:rPr>
        <w:t xml:space="preserve"> (K2) </w:t>
      </w:r>
      <w:proofErr w:type="spellStart"/>
      <w:r w:rsidRPr="00BC2D01">
        <w:rPr>
          <w:color w:val="000000" w:themeColor="text1"/>
        </w:rPr>
        <w:t>between</w:t>
      </w:r>
      <w:proofErr w:type="spellEnd"/>
      <w:r w:rsidRPr="00BC2D01">
        <w:rPr>
          <w:color w:val="000000" w:themeColor="text1"/>
        </w:rPr>
        <w:t xml:space="preserve"> </w:t>
      </w: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or </w:t>
      </w:r>
      <w:proofErr w:type="spellStart"/>
      <w:r w:rsidRPr="00BC2D01">
        <w:rPr>
          <w:color w:val="000000" w:themeColor="text1"/>
        </w:rPr>
        <w:t>wheel</w:t>
      </w:r>
      <w:proofErr w:type="spellEnd"/>
      <w:r w:rsidRPr="00BC2D01">
        <w:rPr>
          <w:color w:val="000000" w:themeColor="text1"/>
        </w:rPr>
        <w:t xml:space="preserve"> hub power </w:t>
      </w:r>
      <w:proofErr w:type="spellStart"/>
      <w:r w:rsidRPr="00BC2D01">
        <w:rPr>
          <w:color w:val="000000" w:themeColor="text1"/>
        </w:rPr>
        <w:t>measurement</w:t>
      </w:r>
      <w:proofErr w:type="spellEnd"/>
      <w:r w:rsidRPr="00BC2D01">
        <w:rPr>
          <w:color w:val="000000" w:themeColor="text1"/>
        </w:rPr>
        <w:t xml:space="preserve"> point and </w:t>
      </w:r>
      <w:proofErr w:type="spellStart"/>
      <w:r w:rsidRPr="00BC2D01">
        <w:rPr>
          <w:color w:val="000000" w:themeColor="text1"/>
        </w:rPr>
        <w:t>corresponding</w:t>
      </w:r>
      <w:proofErr w:type="spellEnd"/>
      <w:r w:rsidRPr="00BC2D01">
        <w:rPr>
          <w:color w:val="000000" w:themeColor="text1"/>
        </w:rPr>
        <w:t xml:space="preserve"> </w:t>
      </w:r>
      <w:proofErr w:type="spellStart"/>
      <w:r w:rsidRPr="00BC2D01">
        <w:rPr>
          <w:color w:val="000000" w:themeColor="text1"/>
        </w:rPr>
        <w:t>reference</w:t>
      </w:r>
      <w:proofErr w:type="spellEnd"/>
      <w:r w:rsidRPr="00BC2D01">
        <w:rPr>
          <w:color w:val="000000" w:themeColor="text1"/>
        </w:rPr>
        <w:t xml:space="preserve"> point(s), applicable to the maximum power condition.  In </w:t>
      </w:r>
      <w:proofErr w:type="spellStart"/>
      <w:r w:rsidRPr="00BC2D01">
        <w:rPr>
          <w:color w:val="000000" w:themeColor="text1"/>
        </w:rPr>
        <w:t>general</w:t>
      </w:r>
      <w:proofErr w:type="spellEnd"/>
      <w:r w:rsidRPr="00BC2D01">
        <w:rPr>
          <w:color w:val="000000" w:themeColor="text1"/>
        </w:rPr>
        <w:t xml:space="preserve">, K2 </w:t>
      </w:r>
      <w:proofErr w:type="spellStart"/>
      <w:r w:rsidRPr="00BC2D01">
        <w:rPr>
          <w:color w:val="000000" w:themeColor="text1"/>
        </w:rPr>
        <w:t>factors</w:t>
      </w:r>
      <w:proofErr w:type="spellEnd"/>
      <w:r w:rsidRPr="00BC2D01">
        <w:rPr>
          <w:color w:val="000000" w:themeColor="text1"/>
        </w:rPr>
        <w:t xml:space="preserve"> </w:t>
      </w:r>
      <w:proofErr w:type="spellStart"/>
      <w:r w:rsidRPr="00BC2D01">
        <w:rPr>
          <w:color w:val="000000" w:themeColor="text1"/>
        </w:rPr>
        <w:t>represent</w:t>
      </w:r>
      <w:proofErr w:type="spellEnd"/>
      <w:r w:rsidRPr="00BC2D01">
        <w:rPr>
          <w:color w:val="000000" w:themeColor="text1"/>
        </w:rPr>
        <w:t xml:space="preserve"> </w:t>
      </w:r>
      <w:proofErr w:type="spellStart"/>
      <w:r w:rsidRPr="00BC2D01">
        <w:rPr>
          <w:color w:val="000000" w:themeColor="text1"/>
        </w:rPr>
        <w:t>mechanical</w:t>
      </w:r>
      <w:proofErr w:type="spellEnd"/>
      <w:r w:rsidRPr="00BC2D01">
        <w:rPr>
          <w:color w:val="000000" w:themeColor="text1"/>
        </w:rPr>
        <w:t xml:space="preserve"> power output to the </w:t>
      </w:r>
      <w:proofErr w:type="spellStart"/>
      <w:r w:rsidRPr="00BC2D01">
        <w:rPr>
          <w:color w:val="000000" w:themeColor="text1"/>
        </w:rPr>
        <w:t>axle</w:t>
      </w:r>
      <w:proofErr w:type="spellEnd"/>
      <w:r w:rsidRPr="00BC2D01">
        <w:rPr>
          <w:color w:val="000000" w:themeColor="text1"/>
        </w:rPr>
        <w:t xml:space="preserve"> </w:t>
      </w:r>
      <w:proofErr w:type="spellStart"/>
      <w:r w:rsidRPr="00BC2D01">
        <w:rPr>
          <w:color w:val="000000" w:themeColor="text1"/>
        </w:rPr>
        <w:t>shafts</w:t>
      </w:r>
      <w:proofErr w:type="spellEnd"/>
      <w:r w:rsidRPr="00BC2D01">
        <w:rPr>
          <w:color w:val="000000" w:themeColor="text1"/>
        </w:rPr>
        <w:t xml:space="preserve"> or </w:t>
      </w:r>
      <w:proofErr w:type="spellStart"/>
      <w:r w:rsidRPr="00BC2D01">
        <w:rPr>
          <w:color w:val="000000" w:themeColor="text1"/>
        </w:rPr>
        <w:t>wheel</w:t>
      </w:r>
      <w:proofErr w:type="spellEnd"/>
      <w:r w:rsidRPr="00BC2D01">
        <w:rPr>
          <w:color w:val="000000" w:themeColor="text1"/>
        </w:rPr>
        <w:t xml:space="preserve"> hubs </w:t>
      </w:r>
      <w:proofErr w:type="spellStart"/>
      <w:r w:rsidRPr="00BC2D01">
        <w:rPr>
          <w:color w:val="000000" w:themeColor="text1"/>
        </w:rPr>
        <w:t>divided</w:t>
      </w:r>
      <w:proofErr w:type="spellEnd"/>
      <w:r w:rsidRPr="00BC2D01">
        <w:rPr>
          <w:color w:val="000000" w:themeColor="text1"/>
        </w:rPr>
        <w:t xml:space="preserve"> by </w:t>
      </w:r>
      <w:proofErr w:type="spellStart"/>
      <w:r w:rsidRPr="00BC2D01">
        <w:rPr>
          <w:color w:val="000000" w:themeColor="text1"/>
        </w:rPr>
        <w:t>mechanical</w:t>
      </w:r>
      <w:proofErr w:type="spellEnd"/>
      <w:r w:rsidRPr="00BC2D01">
        <w:rPr>
          <w:color w:val="000000" w:themeColor="text1"/>
        </w:rPr>
        <w:t xml:space="preserve"> power input to a </w:t>
      </w:r>
      <w:proofErr w:type="spellStart"/>
      <w:r w:rsidRPr="00BC2D01">
        <w:rPr>
          <w:color w:val="000000" w:themeColor="text1"/>
        </w:rPr>
        <w:t>gearbox</w:t>
      </w:r>
      <w:proofErr w:type="spellEnd"/>
      <w:r w:rsidRPr="00BC2D01">
        <w:rPr>
          <w:color w:val="000000" w:themeColor="text1"/>
        </w:rPr>
        <w:t xml:space="preserve"> or set of </w:t>
      </w:r>
      <w:proofErr w:type="spellStart"/>
      <w:r w:rsidRPr="00BC2D01">
        <w:rPr>
          <w:color w:val="000000" w:themeColor="text1"/>
        </w:rPr>
        <w:t>similar</w:t>
      </w:r>
      <w:proofErr w:type="spellEnd"/>
      <w:r w:rsidRPr="00BC2D01">
        <w:rPr>
          <w:color w:val="000000" w:themeColor="text1"/>
        </w:rPr>
        <w:t xml:space="preserve"> </w:t>
      </w:r>
      <w:proofErr w:type="spellStart"/>
      <w:r w:rsidRPr="00BC2D01">
        <w:rPr>
          <w:color w:val="000000" w:themeColor="text1"/>
        </w:rPr>
        <w:t>mechanical</w:t>
      </w:r>
      <w:proofErr w:type="spellEnd"/>
      <w:r w:rsidRPr="00BC2D01">
        <w:rPr>
          <w:color w:val="000000" w:themeColor="text1"/>
        </w:rPr>
        <w:t xml:space="preserve"> components by </w:t>
      </w:r>
      <w:proofErr w:type="spellStart"/>
      <w:r w:rsidRPr="00BC2D01">
        <w:rPr>
          <w:color w:val="000000" w:themeColor="text1"/>
        </w:rPr>
        <w:t>which</w:t>
      </w:r>
      <w:proofErr w:type="spellEnd"/>
      <w:r w:rsidRPr="00BC2D01">
        <w:rPr>
          <w:color w:val="000000" w:themeColor="text1"/>
        </w:rPr>
        <w:t xml:space="preserve"> the </w:t>
      </w:r>
      <w:proofErr w:type="spellStart"/>
      <w:r w:rsidRPr="00BC2D01">
        <w:rPr>
          <w:color w:val="000000" w:themeColor="text1"/>
        </w:rPr>
        <w:t>mechanical</w:t>
      </w:r>
      <w:proofErr w:type="spellEnd"/>
      <w:r w:rsidRPr="00BC2D01">
        <w:rPr>
          <w:color w:val="000000" w:themeColor="text1"/>
        </w:rPr>
        <w:t xml:space="preserve"> power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conducted</w:t>
      </w:r>
      <w:proofErr w:type="spellEnd"/>
      <w:r w:rsidRPr="00BC2D01">
        <w:rPr>
          <w:color w:val="000000" w:themeColor="text1"/>
        </w:rPr>
        <w:t xml:space="preserve"> </w:t>
      </w:r>
      <w:proofErr w:type="spellStart"/>
      <w:r w:rsidRPr="00BC2D01">
        <w:rPr>
          <w:color w:val="000000" w:themeColor="text1"/>
        </w:rPr>
        <w:t>from</w:t>
      </w:r>
      <w:proofErr w:type="spellEnd"/>
      <w:r w:rsidRPr="00BC2D01">
        <w:rPr>
          <w:color w:val="000000" w:themeColor="text1"/>
        </w:rPr>
        <w:t xml:space="preserve"> the applicable </w:t>
      </w:r>
      <w:proofErr w:type="spellStart"/>
      <w:r w:rsidRPr="00BC2D01">
        <w:rPr>
          <w:color w:val="000000" w:themeColor="text1"/>
        </w:rPr>
        <w:t>reference</w:t>
      </w:r>
      <w:proofErr w:type="spellEnd"/>
      <w:r w:rsidRPr="00BC2D01">
        <w:rPr>
          <w:color w:val="000000" w:themeColor="text1"/>
        </w:rPr>
        <w:t xml:space="preserve"> point(s).</w:t>
      </w:r>
    </w:p>
    <w:p w14:paraId="420AAF66"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In </w:t>
      </w:r>
      <w:proofErr w:type="spellStart"/>
      <w:r w:rsidRPr="00BC2D01">
        <w:rPr>
          <w:color w:val="000000" w:themeColor="text1"/>
        </w:rPr>
        <w:t>determining</w:t>
      </w:r>
      <w:proofErr w:type="spellEnd"/>
      <w:r w:rsidRPr="00BC2D01">
        <w:rPr>
          <w:color w:val="000000" w:themeColor="text1"/>
        </w:rPr>
        <w:t xml:space="preserve"> or </w:t>
      </w:r>
      <w:proofErr w:type="spellStart"/>
      <w:r w:rsidRPr="00BC2D01">
        <w:rPr>
          <w:color w:val="000000" w:themeColor="text1"/>
        </w:rPr>
        <w:t>verifying</w:t>
      </w:r>
      <w:proofErr w:type="spellEnd"/>
      <w:r w:rsidRPr="00BC2D01">
        <w:rPr>
          <w:color w:val="000000" w:themeColor="text1"/>
        </w:rPr>
        <w:t xml:space="preserve"> a K2 factor, the </w:t>
      </w:r>
      <w:proofErr w:type="spellStart"/>
      <w:r w:rsidRPr="00BC2D01">
        <w:rPr>
          <w:color w:val="000000" w:themeColor="text1"/>
        </w:rPr>
        <w:t>mechanical</w:t>
      </w:r>
      <w:proofErr w:type="spellEnd"/>
      <w:r w:rsidRPr="00BC2D01">
        <w:rPr>
          <w:color w:val="000000" w:themeColor="text1"/>
        </w:rPr>
        <w:t xml:space="preserve"> conversion </w:t>
      </w:r>
      <w:proofErr w:type="spellStart"/>
      <w:r w:rsidRPr="00BC2D01">
        <w:rPr>
          <w:color w:val="000000" w:themeColor="text1"/>
        </w:rPr>
        <w:t>efficiency</w:t>
      </w:r>
      <w:proofErr w:type="spellEnd"/>
      <w:r w:rsidRPr="00BC2D01">
        <w:rPr>
          <w:color w:val="000000" w:themeColor="text1"/>
        </w:rPr>
        <w:t xml:space="preserve"> of </w:t>
      </w:r>
      <w:proofErr w:type="spellStart"/>
      <w:r w:rsidRPr="00BC2D01">
        <w:rPr>
          <w:color w:val="000000" w:themeColor="text1"/>
        </w:rPr>
        <w:t>drivetrain</w:t>
      </w:r>
      <w:proofErr w:type="spellEnd"/>
      <w:r w:rsidRPr="00BC2D01">
        <w:rPr>
          <w:color w:val="000000" w:themeColor="text1"/>
        </w:rPr>
        <w:t xml:space="preserve"> components or </w:t>
      </w:r>
      <w:proofErr w:type="spellStart"/>
      <w:r w:rsidRPr="00BC2D01">
        <w:rPr>
          <w:color w:val="000000" w:themeColor="text1"/>
        </w:rPr>
        <w:t>their</w:t>
      </w:r>
      <w:proofErr w:type="spellEnd"/>
      <w:r w:rsidRPr="00BC2D01">
        <w:rPr>
          <w:color w:val="000000" w:themeColor="text1"/>
        </w:rPr>
        <w:t xml:space="preserve"> combinations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either</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determined</w:t>
      </w:r>
      <w:proofErr w:type="spellEnd"/>
      <w:r w:rsidRPr="00BC2D01">
        <w:rPr>
          <w:color w:val="000000" w:themeColor="text1"/>
        </w:rPr>
        <w:t xml:space="preserve"> by </w:t>
      </w:r>
      <w:proofErr w:type="spellStart"/>
      <w:r w:rsidRPr="00BC2D01">
        <w:rPr>
          <w:color w:val="000000" w:themeColor="text1"/>
        </w:rPr>
        <w:t>dividing</w:t>
      </w:r>
      <w:proofErr w:type="spellEnd"/>
      <w:r w:rsidRPr="00BC2D01">
        <w:rPr>
          <w:color w:val="000000" w:themeColor="text1"/>
        </w:rPr>
        <w:t xml:space="preserve"> the </w:t>
      </w:r>
      <w:proofErr w:type="spellStart"/>
      <w:r w:rsidRPr="00BC2D01">
        <w:rPr>
          <w:color w:val="000000" w:themeColor="text1"/>
        </w:rPr>
        <w:t>measured</w:t>
      </w:r>
      <w:proofErr w:type="spellEnd"/>
      <w:r w:rsidRPr="00BC2D01">
        <w:rPr>
          <w:color w:val="000000" w:themeColor="text1"/>
        </w:rPr>
        <w:t xml:space="preserve"> output power by the </w:t>
      </w:r>
      <w:proofErr w:type="spellStart"/>
      <w:r w:rsidRPr="00BC2D01">
        <w:rPr>
          <w:color w:val="000000" w:themeColor="text1"/>
        </w:rPr>
        <w:t>measured</w:t>
      </w:r>
      <w:proofErr w:type="spellEnd"/>
      <w:r w:rsidRPr="00BC2D01">
        <w:rPr>
          <w:color w:val="000000" w:themeColor="text1"/>
        </w:rPr>
        <w:t xml:space="preserve"> input power or at the </w:t>
      </w:r>
      <w:proofErr w:type="spellStart"/>
      <w:r w:rsidRPr="00BC2D01">
        <w:rPr>
          <w:color w:val="000000" w:themeColor="text1"/>
        </w:rPr>
        <w:t>request</w:t>
      </w:r>
      <w:proofErr w:type="spellEnd"/>
      <w:r w:rsidRPr="00BC2D01">
        <w:rPr>
          <w:color w:val="000000" w:themeColor="text1"/>
        </w:rPr>
        <w:t xml:space="preserve"> of the manufacturer and </w:t>
      </w:r>
      <w:proofErr w:type="spellStart"/>
      <w:r w:rsidRPr="00BC2D01">
        <w:rPr>
          <w:color w:val="000000" w:themeColor="text1"/>
        </w:rPr>
        <w:t>subject</w:t>
      </w:r>
      <w:proofErr w:type="spellEnd"/>
      <w:r w:rsidRPr="00BC2D01">
        <w:rPr>
          <w:color w:val="000000" w:themeColor="text1"/>
        </w:rPr>
        <w:t xml:space="preserve"> to </w:t>
      </w:r>
      <w:proofErr w:type="spellStart"/>
      <w:r w:rsidRPr="00BC2D01">
        <w:rPr>
          <w:color w:val="000000" w:themeColor="text1"/>
        </w:rPr>
        <w:t>approval</w:t>
      </w:r>
      <w:proofErr w:type="spellEnd"/>
      <w:r w:rsidRPr="00BC2D01">
        <w:rPr>
          <w:color w:val="000000" w:themeColor="text1"/>
        </w:rPr>
        <w:t xml:space="preserve"> by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Authority</w:t>
      </w:r>
      <w:proofErr w:type="spellEnd"/>
      <w:r w:rsidRPr="00BC2D01">
        <w:rPr>
          <w:color w:val="000000" w:themeColor="text1"/>
        </w:rPr>
        <w:t xml:space="preserve">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equivalent</w:t>
      </w:r>
      <w:proofErr w:type="spellEnd"/>
      <w:r w:rsidRPr="00BC2D01">
        <w:rPr>
          <w:color w:val="000000" w:themeColor="text1"/>
        </w:rPr>
        <w:t xml:space="preserve"> </w:t>
      </w:r>
      <w:proofErr w:type="spellStart"/>
      <w:r w:rsidRPr="00BC2D01">
        <w:rPr>
          <w:color w:val="000000" w:themeColor="text1"/>
        </w:rPr>
        <w:t>methods</w:t>
      </w:r>
      <w:proofErr w:type="spellEnd"/>
      <w:r w:rsidRPr="00BC2D01">
        <w:rPr>
          <w:color w:val="000000" w:themeColor="text1"/>
        </w:rPr>
        <w:t xml:space="preserve">. The </w:t>
      </w:r>
      <w:proofErr w:type="spellStart"/>
      <w:r w:rsidRPr="00BC2D01">
        <w:rPr>
          <w:color w:val="000000" w:themeColor="text1"/>
        </w:rPr>
        <w:t>provided</w:t>
      </w:r>
      <w:proofErr w:type="spellEnd"/>
      <w:r w:rsidRPr="00BC2D01">
        <w:rPr>
          <w:color w:val="000000" w:themeColor="text1"/>
        </w:rPr>
        <w:t xml:space="preserve"> value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subject</w:t>
      </w:r>
      <w:proofErr w:type="spellEnd"/>
      <w:r w:rsidRPr="00BC2D01">
        <w:rPr>
          <w:color w:val="000000" w:themeColor="text1"/>
        </w:rPr>
        <w:t xml:space="preserve"> to </w:t>
      </w:r>
      <w:proofErr w:type="spellStart"/>
      <w:r w:rsidRPr="00BC2D01">
        <w:rPr>
          <w:color w:val="000000" w:themeColor="text1"/>
        </w:rPr>
        <w:t>verification</w:t>
      </w:r>
      <w:proofErr w:type="spellEnd"/>
      <w:r w:rsidRPr="00BC2D01">
        <w:rPr>
          <w:color w:val="000000" w:themeColor="text1"/>
        </w:rPr>
        <w:t xml:space="preserve"> by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Authority.</w:t>
      </w:r>
    </w:p>
    <w:p w14:paraId="2EF7A795" w14:textId="77777777" w:rsidR="00F56817" w:rsidRPr="00BC2D01" w:rsidRDefault="00F56817" w:rsidP="00F56817">
      <w:pPr>
        <w:pStyle w:val="SingleTxtG"/>
        <w:ind w:leftChars="567" w:left="2268" w:hangingChars="567" w:hanging="1134"/>
        <w:rPr>
          <w:color w:val="000000" w:themeColor="text1"/>
        </w:rPr>
      </w:pPr>
      <w:bookmarkStart w:id="23" w:name="_Ref17892977"/>
      <w:r w:rsidRPr="00BC2D01">
        <w:rPr>
          <w:color w:val="000000" w:themeColor="text1"/>
        </w:rPr>
        <w:t>8.1.1.3.</w:t>
      </w:r>
      <w:r w:rsidRPr="00BC2D01">
        <w:rPr>
          <w:color w:val="000000" w:themeColor="text1"/>
        </w:rPr>
        <w:tab/>
        <w:t>Speed of maximum power</w:t>
      </w:r>
    </w:p>
    <w:p w14:paraId="6DE4DC90"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speed of maximum power (as </w:t>
      </w:r>
      <w:proofErr w:type="spellStart"/>
      <w:r w:rsidRPr="00BC2D01">
        <w:rPr>
          <w:color w:val="000000" w:themeColor="text1"/>
        </w:rPr>
        <w:t>defined</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Pr>
          <w:color w:val="000000" w:themeColor="text1"/>
        </w:rPr>
        <w:t>3</w:t>
      </w:r>
      <w:r w:rsidRPr="00BC2D01">
        <w:rPr>
          <w:color w:val="000000" w:themeColor="text1"/>
        </w:rPr>
        <w:t xml:space="preserve">.5.5.)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determined</w:t>
      </w:r>
      <w:proofErr w:type="spellEnd"/>
      <w:r w:rsidRPr="00BC2D01">
        <w:rPr>
          <w:color w:val="000000" w:themeColor="text1"/>
        </w:rPr>
        <w:t xml:space="preserve"> by the </w:t>
      </w:r>
      <w:proofErr w:type="spellStart"/>
      <w:r w:rsidRPr="00BC2D01">
        <w:rPr>
          <w:color w:val="000000" w:themeColor="text1"/>
        </w:rPr>
        <w:t>procedure</w:t>
      </w:r>
      <w:proofErr w:type="spellEnd"/>
      <w:r w:rsidRPr="00BC2D01">
        <w:rPr>
          <w:color w:val="000000" w:themeColor="text1"/>
        </w:rPr>
        <w:t xml:space="preserve"> </w:t>
      </w:r>
      <w:proofErr w:type="spellStart"/>
      <w:r w:rsidRPr="00BC2D01">
        <w:rPr>
          <w:color w:val="000000" w:themeColor="text1"/>
        </w:rPr>
        <w:t>specified</w:t>
      </w:r>
      <w:proofErr w:type="spellEnd"/>
      <w:r w:rsidRPr="00BC2D01">
        <w:rPr>
          <w:color w:val="000000" w:themeColor="text1"/>
        </w:rPr>
        <w:t xml:space="preserve"> in Annex </w:t>
      </w:r>
      <w:r>
        <w:rPr>
          <w:color w:val="000000" w:themeColor="text1"/>
        </w:rPr>
        <w:t>5</w:t>
      </w:r>
      <w:r w:rsidRPr="00BC2D01">
        <w:rPr>
          <w:color w:val="000000" w:themeColor="text1"/>
        </w:rPr>
        <w:t xml:space="preserve">, </w:t>
      </w:r>
      <w:proofErr w:type="spellStart"/>
      <w:r w:rsidRPr="00BC2D01">
        <w:rPr>
          <w:color w:val="000000" w:themeColor="text1"/>
        </w:rPr>
        <w:t>either</w:t>
      </w:r>
      <w:proofErr w:type="spellEnd"/>
      <w:r w:rsidRPr="00BC2D01">
        <w:rPr>
          <w:color w:val="000000" w:themeColor="text1"/>
        </w:rPr>
        <w:t xml:space="preserve"> by the manufacturer or by the Type</w:t>
      </w:r>
      <w:r>
        <w:rPr>
          <w:color w:val="000000" w:themeColor="text1"/>
        </w:rPr>
        <w:t>-</w:t>
      </w:r>
      <w:r w:rsidRPr="00BC2D01">
        <w:rPr>
          <w:color w:val="000000" w:themeColor="text1"/>
        </w:rPr>
        <w:t xml:space="preserve">Approval Authority. </w:t>
      </w:r>
    </w:p>
    <w:p w14:paraId="7FEE6D8E" w14:textId="77777777" w:rsidR="00F56817" w:rsidRPr="00BC2D01" w:rsidRDefault="00F56817" w:rsidP="00F56817">
      <w:pPr>
        <w:pStyle w:val="SingleTxtG"/>
        <w:ind w:leftChars="567" w:left="2268" w:hangingChars="567" w:hanging="1134"/>
        <w:rPr>
          <w:color w:val="000000" w:themeColor="text1"/>
        </w:rPr>
      </w:pPr>
      <w:bookmarkStart w:id="24" w:name="_Ref33705208"/>
      <w:r w:rsidRPr="00BC2D01">
        <w:rPr>
          <w:color w:val="000000" w:themeColor="text1"/>
        </w:rPr>
        <w:t>8.1.1.4.</w:t>
      </w:r>
      <w:r w:rsidRPr="00BC2D01">
        <w:rPr>
          <w:color w:val="000000" w:themeColor="text1"/>
        </w:rPr>
        <w:tab/>
        <w:t>Other information</w:t>
      </w:r>
      <w:bookmarkEnd w:id="24"/>
    </w:p>
    <w:p w14:paraId="78EDDA7E"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manufacturer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specify</w:t>
      </w:r>
      <w:proofErr w:type="spellEnd"/>
      <w:r w:rsidRPr="00BC2D01">
        <w:rPr>
          <w:color w:val="000000" w:themeColor="text1"/>
        </w:rPr>
        <w:t xml:space="preserve"> the normal operating range for </w:t>
      </w: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operational</w:t>
      </w:r>
      <w:proofErr w:type="spellEnd"/>
      <w:r w:rsidRPr="00BC2D01">
        <w:rPr>
          <w:color w:val="000000" w:themeColor="text1"/>
        </w:rPr>
        <w:t xml:space="preserve"> </w:t>
      </w:r>
      <w:proofErr w:type="spellStart"/>
      <w:r w:rsidRPr="00BC2D01">
        <w:rPr>
          <w:color w:val="000000" w:themeColor="text1"/>
        </w:rPr>
        <w:t>metric</w:t>
      </w:r>
      <w:proofErr w:type="spellEnd"/>
      <w:r w:rsidRPr="00BC2D01">
        <w:rPr>
          <w:color w:val="000000" w:themeColor="text1"/>
        </w:rPr>
        <w:t xml:space="preserve"> </w:t>
      </w:r>
      <w:proofErr w:type="spellStart"/>
      <w:r w:rsidRPr="00BC2D01">
        <w:rPr>
          <w:color w:val="000000" w:themeColor="text1"/>
        </w:rPr>
        <w:t>listed</w:t>
      </w:r>
      <w:proofErr w:type="spellEnd"/>
      <w:r w:rsidRPr="00BC2D01">
        <w:rPr>
          <w:color w:val="000000" w:themeColor="text1"/>
        </w:rPr>
        <w:t xml:space="preserve"> in </w:t>
      </w:r>
      <w:proofErr w:type="spellStart"/>
      <w:r>
        <w:rPr>
          <w:color w:val="000000" w:themeColor="text1"/>
        </w:rPr>
        <w:t>paragraph</w:t>
      </w:r>
      <w:proofErr w:type="spellEnd"/>
      <w:r>
        <w:rPr>
          <w:color w:val="000000" w:themeColor="text1"/>
        </w:rPr>
        <w:t xml:space="preserve"> </w:t>
      </w:r>
      <w:r w:rsidRPr="00BC2D01">
        <w:rPr>
          <w:color w:val="000000" w:themeColor="text1"/>
          <w:cs/>
        </w:rPr>
        <w:t>8</w:t>
      </w:r>
      <w:r w:rsidRPr="00BC2D01">
        <w:rPr>
          <w:color w:val="000000" w:themeColor="text1"/>
        </w:rPr>
        <w:t>.8.1.</w:t>
      </w:r>
    </w:p>
    <w:p w14:paraId="57E401FE"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Regarding</w:t>
      </w:r>
      <w:proofErr w:type="spellEnd"/>
      <w:r w:rsidRPr="00BC2D01">
        <w:rPr>
          <w:color w:val="000000" w:themeColor="text1"/>
        </w:rPr>
        <w:t xml:space="preserve"> </w:t>
      </w:r>
      <w:proofErr w:type="spellStart"/>
      <w:r w:rsidRPr="00BC2D01">
        <w:rPr>
          <w:color w:val="000000" w:themeColor="text1"/>
        </w:rPr>
        <w:t>any</w:t>
      </w:r>
      <w:proofErr w:type="spell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operation</w:t>
      </w:r>
      <w:proofErr w:type="spellEnd"/>
      <w:r w:rsidRPr="00BC2D01">
        <w:rPr>
          <w:color w:val="000000" w:themeColor="text1"/>
        </w:rPr>
        <w:t xml:space="preserve"> mode (</w:t>
      </w:r>
      <w:proofErr w:type="spellStart"/>
      <w:r w:rsidRPr="00BC2D01">
        <w:rPr>
          <w:color w:val="000000" w:themeColor="text1"/>
        </w:rPr>
        <w:t>see</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8</w:t>
      </w:r>
      <w:r w:rsidRPr="00BC2D01">
        <w:rPr>
          <w:color w:val="000000" w:themeColor="text1"/>
        </w:rPr>
        <w:t>.7.), the manufacture</w:t>
      </w:r>
      <w:r>
        <w:rPr>
          <w:color w:val="000000" w:themeColor="text1"/>
        </w:rPr>
        <w:t>r</w:t>
      </w:r>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provide</w:t>
      </w:r>
      <w:proofErr w:type="spellEnd"/>
      <w:r w:rsidRPr="00BC2D01">
        <w:rPr>
          <w:color w:val="000000" w:themeColor="text1"/>
        </w:rPr>
        <w:t xml:space="preserve"> a </w:t>
      </w:r>
      <w:proofErr w:type="spellStart"/>
      <w:r w:rsidRPr="00BC2D01">
        <w:rPr>
          <w:color w:val="000000" w:themeColor="text1"/>
        </w:rPr>
        <w:t>list</w:t>
      </w:r>
      <w:proofErr w:type="spellEnd"/>
      <w:r w:rsidRPr="00BC2D01">
        <w:rPr>
          <w:color w:val="000000" w:themeColor="text1"/>
        </w:rPr>
        <w:t xml:space="preserve"> of the </w:t>
      </w:r>
      <w:proofErr w:type="spellStart"/>
      <w:r w:rsidRPr="00BC2D01">
        <w:rPr>
          <w:color w:val="000000" w:themeColor="text1"/>
        </w:rPr>
        <w:t>deactivated</w:t>
      </w:r>
      <w:proofErr w:type="spellEnd"/>
      <w:r w:rsidRPr="00BC2D01">
        <w:rPr>
          <w:color w:val="000000" w:themeColor="text1"/>
        </w:rPr>
        <w:t xml:space="preserve"> </w:t>
      </w:r>
      <w:proofErr w:type="spellStart"/>
      <w:r w:rsidRPr="00BC2D01">
        <w:rPr>
          <w:color w:val="000000" w:themeColor="text1"/>
        </w:rPr>
        <w:t>devices</w:t>
      </w:r>
      <w:proofErr w:type="spellEnd"/>
      <w:r w:rsidRPr="00BC2D01">
        <w:rPr>
          <w:color w:val="000000" w:themeColor="text1"/>
        </w:rPr>
        <w:t xml:space="preserve"> and justification for the </w:t>
      </w:r>
      <w:proofErr w:type="spellStart"/>
      <w:r w:rsidRPr="00BC2D01">
        <w:rPr>
          <w:color w:val="000000" w:themeColor="text1"/>
        </w:rPr>
        <w:t>deactivation</w:t>
      </w:r>
      <w:proofErr w:type="spellEnd"/>
      <w:r w:rsidRPr="00BC2D01">
        <w:rPr>
          <w:color w:val="000000" w:themeColor="text1"/>
        </w:rPr>
        <w:t>.</w:t>
      </w:r>
    </w:p>
    <w:p w14:paraId="612D4E9B"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8.1.2.</w:t>
      </w:r>
      <w:r w:rsidRPr="00BC2D01">
        <w:rPr>
          <w:color w:val="000000" w:themeColor="text1"/>
        </w:rPr>
        <w:tab/>
      </w:r>
      <w:bookmarkStart w:id="25" w:name="_Ref33615833"/>
      <w:r w:rsidRPr="00BC2D01">
        <w:rPr>
          <w:color w:val="000000" w:themeColor="text1"/>
        </w:rPr>
        <w:t xml:space="preserve">Required </w:t>
      </w:r>
      <w:proofErr w:type="gramStart"/>
      <w:r w:rsidRPr="00BC2D01">
        <w:rPr>
          <w:color w:val="000000" w:themeColor="text1"/>
        </w:rPr>
        <w:t>measurements</w:t>
      </w:r>
      <w:bookmarkEnd w:id="25"/>
      <w:proofErr w:type="gramEnd"/>
    </w:p>
    <w:p w14:paraId="222D6847"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test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instrumented</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devices</w:t>
      </w:r>
      <w:proofErr w:type="spellEnd"/>
      <w:r w:rsidRPr="00BC2D01">
        <w:rPr>
          <w:color w:val="000000" w:themeColor="text1"/>
        </w:rPr>
        <w:t xml:space="preserve"> for </w:t>
      </w:r>
      <w:proofErr w:type="spellStart"/>
      <w:r w:rsidRPr="00BC2D01">
        <w:rPr>
          <w:color w:val="000000" w:themeColor="text1"/>
        </w:rPr>
        <w:t>measuring</w:t>
      </w:r>
      <w:proofErr w:type="spellEnd"/>
      <w:r w:rsidRPr="00BC2D01">
        <w:rPr>
          <w:color w:val="000000" w:themeColor="text1"/>
        </w:rPr>
        <w:t xml:space="preserve"> the </w:t>
      </w:r>
      <w:proofErr w:type="spellStart"/>
      <w:r w:rsidRPr="00BC2D01">
        <w:rPr>
          <w:color w:val="000000" w:themeColor="text1"/>
        </w:rPr>
        <w:t>necessary</w:t>
      </w:r>
      <w:proofErr w:type="spellEnd"/>
      <w:r w:rsidRPr="00BC2D01">
        <w:rPr>
          <w:color w:val="000000" w:themeColor="text1"/>
        </w:rPr>
        <w:t xml:space="preserve"> input values for the power </w:t>
      </w:r>
      <w:proofErr w:type="spellStart"/>
      <w:r w:rsidRPr="00BC2D01">
        <w:rPr>
          <w:color w:val="000000" w:themeColor="text1"/>
        </w:rPr>
        <w:t>calculation</w:t>
      </w:r>
      <w:proofErr w:type="spellEnd"/>
      <w:r w:rsidRPr="00BC2D01">
        <w:rPr>
          <w:color w:val="000000" w:themeColor="text1"/>
        </w:rPr>
        <w:t xml:space="preserve">. </w:t>
      </w:r>
    </w:p>
    <w:p w14:paraId="430628B6" w14:textId="77777777" w:rsidR="00F56817" w:rsidRDefault="00F56817" w:rsidP="00F56817">
      <w:pPr>
        <w:spacing w:after="120"/>
        <w:ind w:left="2261" w:right="1138"/>
        <w:jc w:val="both"/>
        <w:rPr>
          <w:color w:val="000000" w:themeColor="text1"/>
        </w:rPr>
      </w:pPr>
      <w:r w:rsidRPr="00BC2D01">
        <w:rPr>
          <w:color w:val="000000" w:themeColor="text1"/>
        </w:rPr>
        <w:t xml:space="preserve">As an alternative to use of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devices</w:t>
      </w:r>
      <w:proofErr w:type="spellEnd"/>
      <w:r w:rsidRPr="00BC2D01">
        <w:rPr>
          <w:color w:val="000000" w:themeColor="text1"/>
        </w:rPr>
        <w:t xml:space="preserve">, use of </w:t>
      </w:r>
      <w:proofErr w:type="spellStart"/>
      <w:r w:rsidRPr="00BC2D01">
        <w:rPr>
          <w:color w:val="000000" w:themeColor="text1"/>
        </w:rPr>
        <w:t>onboard</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data for engine speed, </w:t>
      </w:r>
      <w:proofErr w:type="spellStart"/>
      <w:r w:rsidRPr="00BC2D01">
        <w:rPr>
          <w:color w:val="000000" w:themeColor="text1"/>
        </w:rPr>
        <w:t>intake</w:t>
      </w:r>
      <w:proofErr w:type="spellEnd"/>
      <w:r w:rsidRPr="00BC2D01">
        <w:rPr>
          <w:color w:val="000000" w:themeColor="text1"/>
        </w:rPr>
        <w:t xml:space="preserve"> manifold pressure, and fuel flow rate </w:t>
      </w:r>
      <w:proofErr w:type="spellStart"/>
      <w:r w:rsidRPr="00BC2D01">
        <w:rPr>
          <w:color w:val="000000" w:themeColor="text1"/>
        </w:rPr>
        <w:t>is</w:t>
      </w:r>
      <w:proofErr w:type="spellEnd"/>
      <w:r w:rsidRPr="00BC2D01">
        <w:rPr>
          <w:color w:val="000000" w:themeColor="text1"/>
        </w:rPr>
        <w:t xml:space="preserve"> permissible. Use of </w:t>
      </w:r>
      <w:proofErr w:type="spellStart"/>
      <w:r w:rsidRPr="00BC2D01">
        <w:rPr>
          <w:color w:val="000000" w:themeColor="text1"/>
        </w:rPr>
        <w:t>onboard</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data for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measurements</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permissible if the </w:t>
      </w:r>
      <w:proofErr w:type="spellStart"/>
      <w:r w:rsidRPr="00BC2D01">
        <w:rPr>
          <w:color w:val="000000" w:themeColor="text1"/>
        </w:rPr>
        <w:t>accuracy</w:t>
      </w:r>
      <w:proofErr w:type="spellEnd"/>
      <w:r w:rsidRPr="00BC2D01">
        <w:rPr>
          <w:color w:val="000000" w:themeColor="text1"/>
        </w:rPr>
        <w:t xml:space="preserve"> and </w:t>
      </w:r>
      <w:proofErr w:type="spellStart"/>
      <w:r w:rsidRPr="00BC2D01">
        <w:rPr>
          <w:color w:val="000000" w:themeColor="text1"/>
        </w:rPr>
        <w:t>frequency</w:t>
      </w:r>
      <w:proofErr w:type="spellEnd"/>
      <w:r w:rsidRPr="00BC2D01">
        <w:rPr>
          <w:color w:val="000000" w:themeColor="text1"/>
        </w:rPr>
        <w:t xml:space="preserve"> of </w:t>
      </w:r>
      <w:proofErr w:type="spellStart"/>
      <w:r w:rsidRPr="00BC2D01">
        <w:rPr>
          <w:color w:val="000000" w:themeColor="text1"/>
        </w:rPr>
        <w:t>these</w:t>
      </w:r>
      <w:proofErr w:type="spellEnd"/>
      <w:r w:rsidRPr="00BC2D01">
        <w:rPr>
          <w:color w:val="000000" w:themeColor="text1"/>
        </w:rPr>
        <w:t xml:space="preserve"> data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demonstrated</w:t>
      </w:r>
      <w:proofErr w:type="spellEnd"/>
      <w:r w:rsidRPr="00BC2D01">
        <w:rPr>
          <w:color w:val="000000" w:themeColor="text1"/>
        </w:rPr>
        <w:t xml:space="preserve"> to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Authority</w:t>
      </w:r>
      <w:proofErr w:type="spellEnd"/>
      <w:r w:rsidRPr="00BC2D01">
        <w:rPr>
          <w:color w:val="000000" w:themeColor="text1"/>
        </w:rPr>
        <w:t xml:space="preserve"> to </w:t>
      </w:r>
      <w:proofErr w:type="spellStart"/>
      <w:r w:rsidRPr="00BC2D01">
        <w:rPr>
          <w:color w:val="000000" w:themeColor="text1"/>
        </w:rPr>
        <w:t>meet</w:t>
      </w:r>
      <w:proofErr w:type="spellEnd"/>
      <w:r w:rsidRPr="00BC2D01">
        <w:rPr>
          <w:color w:val="000000" w:themeColor="text1"/>
        </w:rPr>
        <w:t xml:space="preserve"> the minimum </w:t>
      </w:r>
      <w:proofErr w:type="spellStart"/>
      <w:r w:rsidRPr="00BC2D01">
        <w:rPr>
          <w:color w:val="000000" w:themeColor="text1"/>
        </w:rPr>
        <w:t>requirements</w:t>
      </w:r>
      <w:proofErr w:type="spellEnd"/>
      <w:r w:rsidRPr="00BC2D01">
        <w:rPr>
          <w:color w:val="000000" w:themeColor="text1"/>
        </w:rPr>
        <w:t xml:space="preserve"> for </w:t>
      </w:r>
      <w:proofErr w:type="spellStart"/>
      <w:r w:rsidRPr="00BC2D01">
        <w:rPr>
          <w:color w:val="000000" w:themeColor="text1"/>
        </w:rPr>
        <w:t>accuracy</w:t>
      </w:r>
      <w:proofErr w:type="spellEnd"/>
      <w:r w:rsidRPr="00BC2D01">
        <w:rPr>
          <w:color w:val="000000" w:themeColor="text1"/>
        </w:rPr>
        <w:t xml:space="preserve"> and </w:t>
      </w:r>
      <w:proofErr w:type="spellStart"/>
      <w:r w:rsidRPr="00BC2D01">
        <w:rPr>
          <w:color w:val="000000" w:themeColor="text1"/>
        </w:rPr>
        <w:t>frequency</w:t>
      </w:r>
      <w:proofErr w:type="spellEnd"/>
      <w:r w:rsidRPr="00BC2D01">
        <w:rPr>
          <w:color w:val="000000" w:themeColor="text1"/>
        </w:rPr>
        <w:t xml:space="preserve"> </w:t>
      </w:r>
      <w:proofErr w:type="spellStart"/>
      <w:r w:rsidRPr="00BC2D01">
        <w:rPr>
          <w:color w:val="000000" w:themeColor="text1"/>
        </w:rPr>
        <w:t>described</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7.2. If TP1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applied</w:t>
      </w:r>
      <w:proofErr w:type="spellEnd"/>
      <w:r w:rsidRPr="00BC2D01">
        <w:rPr>
          <w:color w:val="000000" w:themeColor="text1"/>
        </w:rPr>
        <w:t xml:space="preserve"> for the system power </w:t>
      </w:r>
      <w:proofErr w:type="spellStart"/>
      <w:r w:rsidRPr="00BC2D01">
        <w:rPr>
          <w:color w:val="000000" w:themeColor="text1"/>
        </w:rPr>
        <w:t>measurement</w:t>
      </w:r>
      <w:proofErr w:type="spellEnd"/>
      <w:r w:rsidRPr="00BC2D01">
        <w:rPr>
          <w:color w:val="000000" w:themeColor="text1"/>
        </w:rPr>
        <w:t xml:space="preserve"> and </w:t>
      </w:r>
      <w:proofErr w:type="spellStart"/>
      <w:r w:rsidRPr="00BC2D01">
        <w:rPr>
          <w:color w:val="000000" w:themeColor="text1"/>
        </w:rPr>
        <w:t>onboard</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data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used</w:t>
      </w:r>
      <w:proofErr w:type="spellEnd"/>
      <w:r w:rsidRPr="00BC2D01">
        <w:rPr>
          <w:color w:val="000000" w:themeColor="text1"/>
        </w:rPr>
        <w:t xml:space="preserve"> for the confirmation of </w:t>
      </w:r>
      <w:proofErr w:type="spellStart"/>
      <w:r w:rsidRPr="00BC2D01">
        <w:rPr>
          <w:color w:val="000000" w:themeColor="text1"/>
        </w:rPr>
        <w:t>intake</w:t>
      </w:r>
      <w:proofErr w:type="spellEnd"/>
      <w:r w:rsidRPr="00BC2D01">
        <w:rPr>
          <w:color w:val="000000" w:themeColor="text1"/>
        </w:rPr>
        <w:t xml:space="preserve"> manifold pressure and fuel flow rate, the manufacturer </w:t>
      </w:r>
      <w:proofErr w:type="spellStart"/>
      <w:r>
        <w:rPr>
          <w:color w:val="000000" w:themeColor="text1"/>
        </w:rPr>
        <w:t>shall</w:t>
      </w:r>
      <w:proofErr w:type="spellEnd"/>
      <w:r w:rsidRPr="00BC2D01">
        <w:rPr>
          <w:color w:val="000000" w:themeColor="text1"/>
        </w:rPr>
        <w:t xml:space="preserve"> </w:t>
      </w:r>
      <w:proofErr w:type="spellStart"/>
      <w:r w:rsidRPr="00BC2D01">
        <w:rPr>
          <w:color w:val="000000" w:themeColor="text1"/>
        </w:rPr>
        <w:t>ensure</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values of </w:t>
      </w:r>
      <w:proofErr w:type="spellStart"/>
      <w:r w:rsidRPr="00BC2D01">
        <w:rPr>
          <w:color w:val="000000" w:themeColor="text1"/>
        </w:rPr>
        <w:t>those</w:t>
      </w:r>
      <w:proofErr w:type="spellEnd"/>
      <w:r w:rsidRPr="00BC2D01">
        <w:rPr>
          <w:color w:val="000000" w:themeColor="text1"/>
        </w:rPr>
        <w:t xml:space="preserve"> </w:t>
      </w:r>
      <w:proofErr w:type="spellStart"/>
      <w:r w:rsidRPr="00BC2D01">
        <w:rPr>
          <w:color w:val="000000" w:themeColor="text1"/>
        </w:rPr>
        <w:t>onboard</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data ha</w:t>
      </w:r>
      <w:r>
        <w:rPr>
          <w:color w:val="000000" w:themeColor="text1"/>
        </w:rPr>
        <w:t>ve</w:t>
      </w:r>
      <w:r w:rsidRPr="00BC2D01">
        <w:rPr>
          <w:color w:val="000000" w:themeColor="text1"/>
        </w:rPr>
        <w:t xml:space="preserve"> been </w:t>
      </w:r>
      <w:proofErr w:type="spellStart"/>
      <w:r w:rsidRPr="00BC2D01">
        <w:rPr>
          <w:color w:val="000000" w:themeColor="text1"/>
        </w:rPr>
        <w:t>recorded</w:t>
      </w:r>
      <w:proofErr w:type="spellEnd"/>
      <w:r w:rsidRPr="00BC2D01">
        <w:rPr>
          <w:color w:val="000000" w:themeColor="text1"/>
        </w:rPr>
        <w:t xml:space="preserve"> </w:t>
      </w:r>
      <w:proofErr w:type="spellStart"/>
      <w:r w:rsidRPr="00BC2D01">
        <w:rPr>
          <w:color w:val="000000" w:themeColor="text1"/>
        </w:rPr>
        <w:t>during</w:t>
      </w:r>
      <w:proofErr w:type="spellEnd"/>
      <w:r w:rsidRPr="00BC2D01">
        <w:rPr>
          <w:color w:val="000000" w:themeColor="text1"/>
        </w:rPr>
        <w:t xml:space="preserve"> </w:t>
      </w:r>
      <w:r>
        <w:rPr>
          <w:color w:val="000000" w:themeColor="text1"/>
        </w:rPr>
        <w:t xml:space="preserve">UN </w:t>
      </w:r>
      <w:proofErr w:type="spellStart"/>
      <w:r w:rsidRPr="00BC2D01">
        <w:rPr>
          <w:color w:val="000000" w:themeColor="text1"/>
        </w:rPr>
        <w:t>R</w:t>
      </w:r>
      <w:r>
        <w:rPr>
          <w:color w:val="000000" w:themeColor="text1"/>
        </w:rPr>
        <w:t>egulation</w:t>
      </w:r>
      <w:proofErr w:type="spellEnd"/>
      <w:r>
        <w:rPr>
          <w:color w:val="000000" w:themeColor="text1"/>
        </w:rPr>
        <w:t xml:space="preserve"> No. </w:t>
      </w:r>
      <w:r w:rsidRPr="00BC2D01">
        <w:rPr>
          <w:color w:val="000000" w:themeColor="text1"/>
        </w:rPr>
        <w:t xml:space="preserve">85 or ISO 1585 </w:t>
      </w:r>
      <w:proofErr w:type="gramStart"/>
      <w:r w:rsidRPr="00BC2D01">
        <w:rPr>
          <w:color w:val="000000" w:themeColor="text1"/>
        </w:rPr>
        <w:t>certification</w:t>
      </w:r>
      <w:proofErr w:type="gramEnd"/>
      <w:r w:rsidRPr="00BC2D01">
        <w:rPr>
          <w:color w:val="000000" w:themeColor="text1"/>
        </w:rPr>
        <w:t xml:space="preserve">. </w:t>
      </w:r>
    </w:p>
    <w:p w14:paraId="5E549B71"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Measurements</w:t>
      </w:r>
      <w:proofErr w:type="spellEnd"/>
      <w:r w:rsidRPr="00BC2D01">
        <w:rPr>
          <w:color w:val="000000" w:themeColor="text1"/>
        </w:rPr>
        <w:t xml:space="preserve"> </w:t>
      </w:r>
      <w:proofErr w:type="spellStart"/>
      <w:r w:rsidRPr="00BC2D01">
        <w:rPr>
          <w:color w:val="000000" w:themeColor="text1"/>
        </w:rPr>
        <w:t>common</w:t>
      </w:r>
      <w:proofErr w:type="spellEnd"/>
      <w:r w:rsidRPr="00BC2D01">
        <w:rPr>
          <w:color w:val="000000" w:themeColor="text1"/>
        </w:rPr>
        <w:t xml:space="preserve"> to </w:t>
      </w:r>
      <w:proofErr w:type="spellStart"/>
      <w:r w:rsidRPr="00BC2D01">
        <w:rPr>
          <w:color w:val="000000" w:themeColor="text1"/>
        </w:rPr>
        <w:t>both</w:t>
      </w:r>
      <w:proofErr w:type="spellEnd"/>
      <w:r w:rsidRPr="00BC2D01">
        <w:rPr>
          <w:color w:val="000000" w:themeColor="text1"/>
        </w:rPr>
        <w:t xml:space="preserve"> TP1 and TP2 </w:t>
      </w:r>
      <w:proofErr w:type="spellStart"/>
      <w:r w:rsidRPr="00BC2D01">
        <w:rPr>
          <w:color w:val="000000" w:themeColor="text1"/>
        </w:rPr>
        <w:t>include</w:t>
      </w:r>
      <w:proofErr w:type="spellEnd"/>
      <w:r w:rsidRPr="00BC2D01">
        <w:rPr>
          <w:color w:val="000000" w:themeColor="text1"/>
        </w:rPr>
        <w:t xml:space="preserve"> </w:t>
      </w:r>
      <w:proofErr w:type="spellStart"/>
      <w:r w:rsidRPr="00BC2D01">
        <w:rPr>
          <w:color w:val="000000" w:themeColor="text1"/>
        </w:rPr>
        <w:t>accelerator</w:t>
      </w:r>
      <w:proofErr w:type="spellEnd"/>
      <w:r w:rsidRPr="00BC2D01">
        <w:rPr>
          <w:color w:val="000000" w:themeColor="text1"/>
        </w:rPr>
        <w:t xml:space="preserve"> </w:t>
      </w:r>
      <w:proofErr w:type="spellStart"/>
      <w:r w:rsidRPr="00BC2D01">
        <w:rPr>
          <w:color w:val="000000" w:themeColor="text1"/>
        </w:rPr>
        <w:t>pedal</w:t>
      </w:r>
      <w:proofErr w:type="spellEnd"/>
      <w:r w:rsidRPr="00BC2D01">
        <w:rPr>
          <w:color w:val="000000" w:themeColor="text1"/>
        </w:rPr>
        <w:t xml:space="preserve"> command, </w:t>
      </w:r>
      <w:proofErr w:type="spellStart"/>
      <w:r w:rsidRPr="00BC2D01">
        <w:rPr>
          <w:color w:val="000000" w:themeColor="text1"/>
        </w:rPr>
        <w:t>atmospheric</w:t>
      </w:r>
      <w:proofErr w:type="spellEnd"/>
      <w:r w:rsidRPr="00BC2D01">
        <w:rPr>
          <w:color w:val="000000" w:themeColor="text1"/>
        </w:rPr>
        <w:t xml:space="preserve"> pressure, room </w:t>
      </w:r>
      <w:proofErr w:type="spellStart"/>
      <w:r w:rsidRPr="00BC2D01">
        <w:rPr>
          <w:color w:val="000000" w:themeColor="text1"/>
        </w:rPr>
        <w:t>temperature</w:t>
      </w:r>
      <w:proofErr w:type="spellEnd"/>
      <w:r w:rsidRPr="00BC2D01">
        <w:rPr>
          <w:color w:val="000000" w:themeColor="text1"/>
        </w:rPr>
        <w:t xml:space="preserve">, and the </w:t>
      </w:r>
      <w:proofErr w:type="spellStart"/>
      <w:r w:rsidRPr="00BC2D01">
        <w:rPr>
          <w:color w:val="000000" w:themeColor="text1"/>
        </w:rPr>
        <w:t>operational</w:t>
      </w:r>
      <w:proofErr w:type="spellEnd"/>
      <w:r w:rsidRPr="00BC2D01">
        <w:rPr>
          <w:color w:val="000000" w:themeColor="text1"/>
        </w:rPr>
        <w:t xml:space="preserve"> </w:t>
      </w:r>
      <w:proofErr w:type="spellStart"/>
      <w:r w:rsidRPr="00BC2D01">
        <w:rPr>
          <w:color w:val="000000" w:themeColor="text1"/>
        </w:rPr>
        <w:t>metrics</w:t>
      </w:r>
      <w:proofErr w:type="spellEnd"/>
      <w:r w:rsidRPr="00BC2D01">
        <w:rPr>
          <w:color w:val="000000" w:themeColor="text1"/>
        </w:rPr>
        <w:t xml:space="preserve"> </w:t>
      </w:r>
      <w:proofErr w:type="spellStart"/>
      <w:r w:rsidRPr="00BC2D01">
        <w:rPr>
          <w:color w:val="000000" w:themeColor="text1"/>
        </w:rPr>
        <w:t>listed</w:t>
      </w:r>
      <w:proofErr w:type="spellEnd"/>
      <w:r w:rsidRPr="00BC2D01">
        <w:rPr>
          <w:color w:val="000000" w:themeColor="text1"/>
        </w:rPr>
        <w:t xml:space="preserve"> in</w:t>
      </w:r>
      <w:bookmarkStart w:id="26" w:name="_Hlk165622834"/>
      <w:r w:rsidRPr="00BC2D01">
        <w:rPr>
          <w:color w:val="000000" w:themeColor="text1"/>
        </w:rPr>
        <w:t xml:space="preserve"> </w:t>
      </w:r>
      <w:proofErr w:type="spellStart"/>
      <w:r w:rsidRPr="00BC2D01">
        <w:rPr>
          <w:color w:val="000000" w:themeColor="text1"/>
        </w:rPr>
        <w:t>paragraph</w:t>
      </w:r>
      <w:bookmarkEnd w:id="26"/>
      <w:proofErr w:type="spellEnd"/>
      <w:r w:rsidRPr="00BC2D01">
        <w:rPr>
          <w:color w:val="000000" w:themeColor="text1"/>
        </w:rPr>
        <w:t xml:space="preserve"> </w:t>
      </w:r>
      <w:r w:rsidRPr="00BC2D01">
        <w:rPr>
          <w:color w:val="000000" w:themeColor="text1"/>
          <w:cs/>
        </w:rPr>
        <w:t>‎</w:t>
      </w:r>
      <w:r w:rsidRPr="00BC2D01">
        <w:rPr>
          <w:color w:val="000000" w:themeColor="text1"/>
        </w:rPr>
        <w:t>8.8.1.</w:t>
      </w:r>
    </w:p>
    <w:p w14:paraId="6EDC2945"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For the </w:t>
      </w:r>
      <w:proofErr w:type="spellStart"/>
      <w:r w:rsidRPr="00BC2D01">
        <w:rPr>
          <w:color w:val="000000" w:themeColor="text1"/>
        </w:rPr>
        <w:t>purpose</w:t>
      </w:r>
      <w:proofErr w:type="spellEnd"/>
      <w:r w:rsidRPr="00BC2D01">
        <w:rPr>
          <w:color w:val="000000" w:themeColor="text1"/>
        </w:rPr>
        <w:t xml:space="preserve"> of </w:t>
      </w:r>
      <w:proofErr w:type="spellStart"/>
      <w:r w:rsidRPr="00BC2D01">
        <w:rPr>
          <w:color w:val="000000" w:themeColor="text1"/>
        </w:rPr>
        <w:t>internal</w:t>
      </w:r>
      <w:proofErr w:type="spellEnd"/>
      <w:r w:rsidRPr="00BC2D01">
        <w:rPr>
          <w:color w:val="000000" w:themeColor="text1"/>
        </w:rPr>
        <w:t xml:space="preserve"> validation (</w:t>
      </w:r>
      <w:proofErr w:type="spellStart"/>
      <w:r w:rsidRPr="00BC2D01">
        <w:rPr>
          <w:color w:val="000000" w:themeColor="text1"/>
        </w:rPr>
        <w:t>see</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8.1</w:t>
      </w:r>
      <w:r>
        <w:rPr>
          <w:color w:val="000000" w:themeColor="text1"/>
        </w:rPr>
        <w:t>1</w:t>
      </w:r>
      <w:r w:rsidRPr="00BC2D01">
        <w:rPr>
          <w:color w:val="000000" w:themeColor="text1"/>
        </w:rPr>
        <w:t xml:space="preserve">.), the power </w:t>
      </w:r>
      <w:proofErr w:type="spellStart"/>
      <w:r w:rsidRPr="00BC2D01">
        <w:rPr>
          <w:color w:val="000000" w:themeColor="text1"/>
        </w:rPr>
        <w:t>delivered</w:t>
      </w:r>
      <w:proofErr w:type="spellEnd"/>
      <w:r w:rsidRPr="00BC2D01">
        <w:rPr>
          <w:color w:val="000000" w:themeColor="text1"/>
        </w:rPr>
        <w:t xml:space="preserve"> by the </w:t>
      </w:r>
      <w:proofErr w:type="spellStart"/>
      <w:r w:rsidRPr="00BC2D01">
        <w:rPr>
          <w:color w:val="000000" w:themeColor="text1"/>
        </w:rPr>
        <w:t>vehicle</w:t>
      </w:r>
      <w:proofErr w:type="spellEnd"/>
      <w:r w:rsidRPr="00BC2D01">
        <w:rPr>
          <w:color w:val="000000" w:themeColor="text1"/>
        </w:rPr>
        <w:t xml:space="preserve"> to 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during</w:t>
      </w:r>
      <w:proofErr w:type="spellEnd"/>
      <w:r w:rsidRPr="00BC2D01">
        <w:rPr>
          <w:color w:val="000000" w:themeColor="text1"/>
        </w:rPr>
        <w:t xml:space="preserve"> the maximum power condition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recorded</w:t>
      </w:r>
      <w:proofErr w:type="spellEnd"/>
      <w:r w:rsidRPr="00BC2D01">
        <w:rPr>
          <w:color w:val="000000" w:themeColor="text1"/>
        </w:rPr>
        <w:t xml:space="preserve"> (for </w:t>
      </w:r>
      <w:proofErr w:type="spellStart"/>
      <w:r w:rsidRPr="00BC2D01">
        <w:rPr>
          <w:color w:val="000000" w:themeColor="text1"/>
        </w:rPr>
        <w:t>example</w:t>
      </w:r>
      <w:proofErr w:type="spellEnd"/>
      <w:r w:rsidRPr="00BC2D01">
        <w:rPr>
          <w:color w:val="000000" w:themeColor="text1"/>
        </w:rPr>
        <w:t xml:space="preserve">, by </w:t>
      </w:r>
      <w:proofErr w:type="spellStart"/>
      <w:r w:rsidRPr="00BC2D01">
        <w:rPr>
          <w:color w:val="000000" w:themeColor="text1"/>
        </w:rPr>
        <w:t>recording</w:t>
      </w:r>
      <w:proofErr w:type="spell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wheel</w:t>
      </w:r>
      <w:proofErr w:type="spellEnd"/>
      <w:r w:rsidRPr="00BC2D01">
        <w:rPr>
          <w:color w:val="000000" w:themeColor="text1"/>
        </w:rPr>
        <w:t xml:space="preserve"> speed and torque, or </w:t>
      </w:r>
      <w:proofErr w:type="spellStart"/>
      <w:r w:rsidRPr="00BC2D01">
        <w:rPr>
          <w:color w:val="000000" w:themeColor="text1"/>
        </w:rPr>
        <w:t>dynamometer</w:t>
      </w:r>
      <w:proofErr w:type="spellEnd"/>
      <w:r w:rsidRPr="00BC2D01">
        <w:rPr>
          <w:color w:val="000000" w:themeColor="text1"/>
        </w:rPr>
        <w:t xml:space="preserve"> power if </w:t>
      </w:r>
      <w:proofErr w:type="spellStart"/>
      <w:r w:rsidRPr="00BC2D01">
        <w:rPr>
          <w:color w:val="000000" w:themeColor="text1"/>
        </w:rPr>
        <w:t>available</w:t>
      </w:r>
      <w:proofErr w:type="spellEnd"/>
      <w:r w:rsidRPr="00BC2D01">
        <w:rPr>
          <w:color w:val="000000" w:themeColor="text1"/>
        </w:rPr>
        <w:t>, at a minimum of 10 Hz).</w:t>
      </w:r>
    </w:p>
    <w:p w14:paraId="0F283980" w14:textId="77777777" w:rsidR="00F56817" w:rsidRPr="00BC2D01" w:rsidRDefault="00F56817" w:rsidP="00F56817">
      <w:pPr>
        <w:pStyle w:val="SingleTxtG"/>
        <w:ind w:leftChars="567" w:left="2268" w:hangingChars="567" w:hanging="1134"/>
        <w:rPr>
          <w:color w:val="000000" w:themeColor="text1"/>
        </w:rPr>
      </w:pPr>
      <w:bookmarkStart w:id="27" w:name="_Ref33093182"/>
      <w:r w:rsidRPr="00BC2D01">
        <w:rPr>
          <w:color w:val="000000" w:themeColor="text1"/>
        </w:rPr>
        <w:t>8.1.2.1.</w:t>
      </w:r>
      <w:r w:rsidRPr="00BC2D01">
        <w:rPr>
          <w:color w:val="000000" w:themeColor="text1"/>
        </w:rPr>
        <w:tab/>
        <w:t>Measurements specific to TP1</w:t>
      </w:r>
      <w:bookmarkEnd w:id="27"/>
    </w:p>
    <w:p w14:paraId="153299AD"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For TP1, the </w:t>
      </w:r>
      <w:proofErr w:type="spellStart"/>
      <w:r w:rsidRPr="00BC2D01">
        <w:rPr>
          <w:color w:val="000000" w:themeColor="text1"/>
        </w:rPr>
        <w:t>following</w:t>
      </w:r>
      <w:proofErr w:type="spellEnd"/>
      <w:r w:rsidRPr="00BC2D01">
        <w:rPr>
          <w:color w:val="000000" w:themeColor="text1"/>
        </w:rPr>
        <w:t xml:space="preserve"> </w:t>
      </w:r>
      <w:proofErr w:type="spellStart"/>
      <w:r w:rsidRPr="00BC2D01">
        <w:rPr>
          <w:color w:val="000000" w:themeColor="text1"/>
        </w:rPr>
        <w:t>measurements</w:t>
      </w:r>
      <w:proofErr w:type="spellEnd"/>
      <w:r w:rsidRPr="00BC2D01">
        <w:rPr>
          <w:color w:val="000000" w:themeColor="text1"/>
        </w:rPr>
        <w:t xml:space="preserve"> are </w:t>
      </w:r>
      <w:proofErr w:type="spellStart"/>
      <w:r w:rsidRPr="00BC2D01">
        <w:rPr>
          <w:color w:val="000000" w:themeColor="text1"/>
        </w:rPr>
        <w:t>additionally</w:t>
      </w:r>
      <w:proofErr w:type="spellEnd"/>
      <w:r w:rsidRPr="00BC2D01">
        <w:rPr>
          <w:color w:val="000000" w:themeColor="text1"/>
        </w:rPr>
        <w:t xml:space="preserve"> </w:t>
      </w:r>
      <w:proofErr w:type="spellStart"/>
      <w:proofErr w:type="gramStart"/>
      <w:r w:rsidRPr="00BC2D01">
        <w:rPr>
          <w:color w:val="000000" w:themeColor="text1"/>
        </w:rPr>
        <w:t>required</w:t>
      </w:r>
      <w:proofErr w:type="spellEnd"/>
      <w:r w:rsidRPr="00BC2D01">
        <w:rPr>
          <w:color w:val="000000" w:themeColor="text1"/>
        </w:rPr>
        <w:t>:</w:t>
      </w:r>
      <w:proofErr w:type="gramEnd"/>
      <w:r w:rsidRPr="00BC2D01">
        <w:rPr>
          <w:color w:val="000000" w:themeColor="text1"/>
        </w:rPr>
        <w:t xml:space="preserve"> </w:t>
      </w:r>
      <w:proofErr w:type="spellStart"/>
      <w:r w:rsidRPr="00BC2D01">
        <w:rPr>
          <w:color w:val="000000" w:themeColor="text1"/>
        </w:rPr>
        <w:t>electrical</w:t>
      </w:r>
      <w:proofErr w:type="spellEnd"/>
      <w:r w:rsidRPr="00BC2D01">
        <w:rPr>
          <w:color w:val="000000" w:themeColor="text1"/>
        </w:rPr>
        <w:t xml:space="preserve"> </w:t>
      </w:r>
      <w:proofErr w:type="spellStart"/>
      <w:r w:rsidRPr="00BC2D01">
        <w:rPr>
          <w:color w:val="000000" w:themeColor="text1"/>
        </w:rPr>
        <w:t>current</w:t>
      </w:r>
      <w:proofErr w:type="spellEnd"/>
      <w:r w:rsidRPr="00BC2D01">
        <w:rPr>
          <w:color w:val="000000" w:themeColor="text1"/>
        </w:rPr>
        <w:t xml:space="preserve"> and voltage at the REESS or </w:t>
      </w:r>
      <w:proofErr w:type="spellStart"/>
      <w:r w:rsidRPr="00BC2D01">
        <w:rPr>
          <w:color w:val="000000" w:themeColor="text1"/>
        </w:rPr>
        <w:t>inverter</w:t>
      </w:r>
      <w:proofErr w:type="spellEnd"/>
      <w:r w:rsidRPr="00BC2D01">
        <w:rPr>
          <w:color w:val="000000" w:themeColor="text1"/>
        </w:rPr>
        <w:t xml:space="preserve"> inputs (as </w:t>
      </w:r>
      <w:proofErr w:type="spellStart"/>
      <w:r w:rsidRPr="00BC2D01">
        <w:rPr>
          <w:color w:val="000000" w:themeColor="text1"/>
        </w:rPr>
        <w:t>specified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8.1.3.1.), and ICE speed, </w:t>
      </w:r>
      <w:proofErr w:type="spellStart"/>
      <w:r w:rsidRPr="00BC2D01">
        <w:rPr>
          <w:color w:val="000000" w:themeColor="text1"/>
        </w:rPr>
        <w:t>intake</w:t>
      </w:r>
      <w:proofErr w:type="spellEnd"/>
      <w:r w:rsidRPr="00BC2D01">
        <w:rPr>
          <w:color w:val="000000" w:themeColor="text1"/>
        </w:rPr>
        <w:t xml:space="preserve"> manifold pressure, and fuel flow rate (if the </w:t>
      </w:r>
      <w:proofErr w:type="spellStart"/>
      <w:r w:rsidRPr="00BC2D01">
        <w:rPr>
          <w:color w:val="000000" w:themeColor="text1"/>
        </w:rPr>
        <w:t>hybrid</w:t>
      </w:r>
      <w:proofErr w:type="spellEnd"/>
      <w:r w:rsidRPr="00BC2D01">
        <w:rPr>
          <w:color w:val="000000" w:themeColor="text1"/>
        </w:rPr>
        <w:t xml:space="preserve"> power flow description </w:t>
      </w:r>
      <w:proofErr w:type="spellStart"/>
      <w:r w:rsidRPr="00BC2D01">
        <w:rPr>
          <w:color w:val="000000" w:themeColor="text1"/>
        </w:rPr>
        <w:t>indicates</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an ICE </w:t>
      </w:r>
      <w:proofErr w:type="spellStart"/>
      <w:r w:rsidRPr="00BC2D01">
        <w:rPr>
          <w:color w:val="000000" w:themeColor="text1"/>
        </w:rPr>
        <w:t>contributes</w:t>
      </w:r>
      <w:proofErr w:type="spellEnd"/>
      <w:r w:rsidRPr="00BC2D01">
        <w:rPr>
          <w:color w:val="000000" w:themeColor="text1"/>
        </w:rPr>
        <w:t xml:space="preserve"> propulsion power </w:t>
      </w:r>
      <w:proofErr w:type="spellStart"/>
      <w:r w:rsidRPr="00BC2D01">
        <w:rPr>
          <w:color w:val="000000" w:themeColor="text1"/>
        </w:rPr>
        <w:t>during</w:t>
      </w:r>
      <w:proofErr w:type="spellEnd"/>
      <w:r w:rsidRPr="00BC2D01">
        <w:rPr>
          <w:color w:val="000000" w:themeColor="text1"/>
        </w:rPr>
        <w:t xml:space="preserve"> the maximum power condition). In this case, TP1 </w:t>
      </w:r>
      <w:proofErr w:type="spellStart"/>
      <w:r w:rsidRPr="00BC2D01">
        <w:rPr>
          <w:color w:val="000000" w:themeColor="text1"/>
        </w:rPr>
        <w:t>also</w:t>
      </w:r>
      <w:proofErr w:type="spellEnd"/>
      <w:r w:rsidRPr="00BC2D01">
        <w:rPr>
          <w:color w:val="000000" w:themeColor="text1"/>
        </w:rPr>
        <w:t xml:space="preserve"> </w:t>
      </w:r>
      <w:proofErr w:type="spellStart"/>
      <w:r w:rsidRPr="00BC2D01">
        <w:rPr>
          <w:color w:val="000000" w:themeColor="text1"/>
        </w:rPr>
        <w:t>requires</w:t>
      </w:r>
      <w:proofErr w:type="spellEnd"/>
      <w:r w:rsidRPr="00BC2D01">
        <w:rPr>
          <w:color w:val="000000" w:themeColor="text1"/>
        </w:rPr>
        <w:t xml:space="preserve"> an applicable full </w:t>
      </w:r>
      <w:proofErr w:type="spellStart"/>
      <w:r w:rsidRPr="00BC2D01">
        <w:rPr>
          <w:color w:val="000000" w:themeColor="text1"/>
        </w:rPr>
        <w:t>load</w:t>
      </w:r>
      <w:proofErr w:type="spellEnd"/>
      <w:r w:rsidRPr="00BC2D01">
        <w:rPr>
          <w:color w:val="000000" w:themeColor="text1"/>
        </w:rPr>
        <w:t xml:space="preserve"> power </w:t>
      </w:r>
      <w:proofErr w:type="spellStart"/>
      <w:r w:rsidRPr="00BC2D01">
        <w:rPr>
          <w:color w:val="000000" w:themeColor="text1"/>
        </w:rPr>
        <w:t>curve</w:t>
      </w:r>
      <w:proofErr w:type="spellEnd"/>
      <w:r w:rsidRPr="00BC2D01">
        <w:rPr>
          <w:color w:val="000000" w:themeColor="text1"/>
        </w:rPr>
        <w:t xml:space="preserve"> for the ICE, and in </w:t>
      </w:r>
      <w:proofErr w:type="spellStart"/>
      <w:r w:rsidRPr="00BC2D01">
        <w:rPr>
          <w:color w:val="000000" w:themeColor="text1"/>
        </w:rPr>
        <w:t>some</w:t>
      </w:r>
      <w:proofErr w:type="spellEnd"/>
      <w:r w:rsidRPr="00BC2D01">
        <w:rPr>
          <w:color w:val="000000" w:themeColor="text1"/>
        </w:rPr>
        <w:t xml:space="preserve"> cases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require</w:t>
      </w:r>
      <w:proofErr w:type="spellEnd"/>
      <w:r w:rsidRPr="00BC2D01">
        <w:rPr>
          <w:color w:val="000000" w:themeColor="text1"/>
        </w:rPr>
        <w:t xml:space="preserve"> </w:t>
      </w:r>
      <w:proofErr w:type="spellStart"/>
      <w:r w:rsidRPr="00BC2D01">
        <w:rPr>
          <w:color w:val="000000" w:themeColor="text1"/>
        </w:rPr>
        <w:t>conducting</w:t>
      </w:r>
      <w:proofErr w:type="spellEnd"/>
      <w:r w:rsidRPr="00BC2D01">
        <w:rPr>
          <w:color w:val="000000" w:themeColor="text1"/>
        </w:rPr>
        <w:t xml:space="preserve"> ISO </w:t>
      </w:r>
      <w:proofErr w:type="gramStart"/>
      <w:r w:rsidRPr="00BC2D01">
        <w:rPr>
          <w:color w:val="000000" w:themeColor="text1"/>
        </w:rPr>
        <w:t>1585:</w:t>
      </w:r>
      <w:proofErr w:type="gramEnd"/>
      <w:r>
        <w:rPr>
          <w:color w:val="000000" w:themeColor="text1"/>
        </w:rPr>
        <w:t>2020</w:t>
      </w:r>
      <w:r w:rsidRPr="00BC2D01">
        <w:rPr>
          <w:color w:val="000000" w:themeColor="text1"/>
        </w:rPr>
        <w:t xml:space="preserve"> or UN </w:t>
      </w:r>
      <w:proofErr w:type="spellStart"/>
      <w:r w:rsidRPr="00BC2D01">
        <w:rPr>
          <w:color w:val="000000" w:themeColor="text1"/>
        </w:rPr>
        <w:t>Regulation</w:t>
      </w:r>
      <w:proofErr w:type="spellEnd"/>
      <w:r w:rsidRPr="00BC2D01">
        <w:rPr>
          <w:color w:val="000000" w:themeColor="text1"/>
        </w:rPr>
        <w:t xml:space="preserve"> No. 85 (as </w:t>
      </w:r>
      <w:proofErr w:type="spellStart"/>
      <w:r w:rsidRPr="00BC2D01">
        <w:rPr>
          <w:color w:val="000000" w:themeColor="text1"/>
        </w:rPr>
        <w:t>described</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8.9.2.1.). </w:t>
      </w:r>
    </w:p>
    <w:p w14:paraId="513E41D6"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If a DC/DC </w:t>
      </w:r>
      <w:proofErr w:type="spellStart"/>
      <w:r w:rsidRPr="00BC2D01">
        <w:rPr>
          <w:color w:val="000000" w:themeColor="text1"/>
        </w:rPr>
        <w:t>converter</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powered</w:t>
      </w:r>
      <w:proofErr w:type="spellEnd"/>
      <w:r w:rsidRPr="00BC2D01">
        <w:rPr>
          <w:color w:val="000000" w:themeColor="text1"/>
        </w:rPr>
        <w:t xml:space="preserve"> by the REESS for the </w:t>
      </w:r>
      <w:proofErr w:type="spellStart"/>
      <w:r w:rsidRPr="00BC2D01">
        <w:rPr>
          <w:color w:val="000000" w:themeColor="text1"/>
        </w:rPr>
        <w:t>purpose</w:t>
      </w:r>
      <w:proofErr w:type="spellEnd"/>
      <w:r w:rsidRPr="00BC2D01">
        <w:rPr>
          <w:color w:val="000000" w:themeColor="text1"/>
        </w:rPr>
        <w:t xml:space="preserve"> of </w:t>
      </w:r>
      <w:proofErr w:type="spellStart"/>
      <w:r w:rsidRPr="00BC2D01">
        <w:rPr>
          <w:color w:val="000000" w:themeColor="text1"/>
        </w:rPr>
        <w:t>providing</w:t>
      </w:r>
      <w:proofErr w:type="spellEnd"/>
      <w:r w:rsidRPr="00BC2D01">
        <w:rPr>
          <w:color w:val="000000" w:themeColor="text1"/>
        </w:rPr>
        <w:t xml:space="preserve"> power to the 12-volt </w:t>
      </w:r>
      <w:proofErr w:type="spellStart"/>
      <w:r w:rsidRPr="00BC2D01">
        <w:rPr>
          <w:color w:val="000000" w:themeColor="text1"/>
        </w:rPr>
        <w:t>auxiliary</w:t>
      </w:r>
      <w:proofErr w:type="spellEnd"/>
      <w:r w:rsidRPr="00BC2D01">
        <w:rPr>
          <w:color w:val="000000" w:themeColor="text1"/>
        </w:rPr>
        <w:t xml:space="preserve"> bus, the manufacturer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elect</w:t>
      </w:r>
      <w:proofErr w:type="spellEnd"/>
      <w:r w:rsidRPr="00BC2D01">
        <w:rPr>
          <w:color w:val="000000" w:themeColor="text1"/>
        </w:rPr>
        <w:t xml:space="preserve"> to </w:t>
      </w:r>
      <w:proofErr w:type="spellStart"/>
      <w:r w:rsidRPr="00BC2D01">
        <w:rPr>
          <w:color w:val="000000" w:themeColor="text1"/>
        </w:rPr>
        <w:t>measure</w:t>
      </w:r>
      <w:proofErr w:type="spellEnd"/>
      <w:r w:rsidRPr="00BC2D01">
        <w:rPr>
          <w:color w:val="000000" w:themeColor="text1"/>
        </w:rPr>
        <w:t xml:space="preserve"> </w:t>
      </w:r>
      <w:proofErr w:type="spellStart"/>
      <w:r w:rsidRPr="00BC2D01">
        <w:rPr>
          <w:color w:val="000000" w:themeColor="text1"/>
        </w:rPr>
        <w:t>current</w:t>
      </w:r>
      <w:proofErr w:type="spellEnd"/>
      <w:r w:rsidRPr="00BC2D01">
        <w:rPr>
          <w:color w:val="000000" w:themeColor="text1"/>
        </w:rPr>
        <w:t xml:space="preserve"> and voltage at the input to the DC/DC </w:t>
      </w:r>
      <w:proofErr w:type="spellStart"/>
      <w:r w:rsidRPr="00BC2D01">
        <w:rPr>
          <w:color w:val="000000" w:themeColor="text1"/>
        </w:rPr>
        <w:t>converter</w:t>
      </w:r>
      <w:proofErr w:type="spellEnd"/>
      <w:r w:rsidRPr="00BC2D01">
        <w:rPr>
          <w:color w:val="000000" w:themeColor="text1"/>
        </w:rPr>
        <w:t xml:space="preserve"> in lieu of </w:t>
      </w:r>
      <w:proofErr w:type="spellStart"/>
      <w:r w:rsidRPr="00BC2D01">
        <w:rPr>
          <w:color w:val="000000" w:themeColor="text1"/>
        </w:rPr>
        <w:t>using</w:t>
      </w:r>
      <w:proofErr w:type="spellEnd"/>
      <w:r w:rsidRPr="00BC2D01">
        <w:rPr>
          <w:color w:val="000000" w:themeColor="text1"/>
        </w:rPr>
        <w:t xml:space="preserve"> the default of 1.0 kW. </w:t>
      </w:r>
    </w:p>
    <w:p w14:paraId="5C708D3A"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If the </w:t>
      </w:r>
      <w:proofErr w:type="spellStart"/>
      <w:r w:rsidRPr="00BC2D01">
        <w:rPr>
          <w:color w:val="000000" w:themeColor="text1"/>
        </w:rPr>
        <w:t>hybrid</w:t>
      </w:r>
      <w:proofErr w:type="spellEnd"/>
      <w:r w:rsidRPr="00BC2D01">
        <w:rPr>
          <w:color w:val="000000" w:themeColor="text1"/>
        </w:rPr>
        <w:t xml:space="preserve"> power flow description </w:t>
      </w:r>
      <w:proofErr w:type="spellStart"/>
      <w:r w:rsidRPr="00BC2D01">
        <w:rPr>
          <w:color w:val="000000" w:themeColor="text1"/>
        </w:rPr>
        <w:t>indicates</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high-voltage </w:t>
      </w:r>
      <w:proofErr w:type="spellStart"/>
      <w:r w:rsidRPr="00BC2D01">
        <w:rPr>
          <w:color w:val="000000" w:themeColor="text1"/>
        </w:rPr>
        <w:t>auxiliaries</w:t>
      </w:r>
      <w:proofErr w:type="spellEnd"/>
      <w:r w:rsidRPr="00BC2D01">
        <w:rPr>
          <w:color w:val="000000" w:themeColor="text1"/>
        </w:rPr>
        <w:t xml:space="preserve">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than</w:t>
      </w:r>
      <w:proofErr w:type="spellEnd"/>
      <w:r w:rsidRPr="00BC2D01">
        <w:rPr>
          <w:color w:val="000000" w:themeColor="text1"/>
        </w:rPr>
        <w:t xml:space="preserve"> the </w:t>
      </w:r>
      <w:proofErr w:type="spellStart"/>
      <w:r w:rsidRPr="00BC2D01">
        <w:rPr>
          <w:color w:val="000000" w:themeColor="text1"/>
        </w:rPr>
        <w:t>above-mentioned</w:t>
      </w:r>
      <w:proofErr w:type="spellEnd"/>
      <w:r w:rsidRPr="00BC2D01">
        <w:rPr>
          <w:color w:val="000000" w:themeColor="text1"/>
        </w:rPr>
        <w:t xml:space="preserve"> DC/DC </w:t>
      </w:r>
      <w:proofErr w:type="spellStart"/>
      <w:r w:rsidRPr="00BC2D01">
        <w:rPr>
          <w:color w:val="000000" w:themeColor="text1"/>
        </w:rPr>
        <w:t>converter</w:t>
      </w:r>
      <w:proofErr w:type="spellEnd"/>
      <w:r w:rsidRPr="00BC2D01">
        <w:rPr>
          <w:color w:val="000000" w:themeColor="text1"/>
        </w:rPr>
        <w:t xml:space="preserve"> are </w:t>
      </w:r>
      <w:proofErr w:type="spellStart"/>
      <w:r w:rsidRPr="00BC2D01">
        <w:rPr>
          <w:color w:val="000000" w:themeColor="text1"/>
        </w:rPr>
        <w:t>powered</w:t>
      </w:r>
      <w:proofErr w:type="spellEnd"/>
      <w:r w:rsidRPr="00BC2D01">
        <w:rPr>
          <w:color w:val="000000" w:themeColor="text1"/>
        </w:rPr>
        <w:t xml:space="preserve"> by the REESS </w:t>
      </w:r>
      <w:proofErr w:type="spellStart"/>
      <w:r w:rsidRPr="00BC2D01">
        <w:rPr>
          <w:color w:val="000000" w:themeColor="text1"/>
        </w:rPr>
        <w:t>during</w:t>
      </w:r>
      <w:proofErr w:type="spellEnd"/>
      <w:r w:rsidRPr="00BC2D01">
        <w:rPr>
          <w:color w:val="000000" w:themeColor="text1"/>
        </w:rPr>
        <w:t xml:space="preserve"> the maximum power condition, the power </w:t>
      </w:r>
      <w:proofErr w:type="spellStart"/>
      <w:r w:rsidRPr="00BC2D01">
        <w:rPr>
          <w:color w:val="000000" w:themeColor="text1"/>
        </w:rPr>
        <w:t>consumed</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measured</w:t>
      </w:r>
      <w:proofErr w:type="spellEnd"/>
      <w:r w:rsidRPr="00BC2D01">
        <w:rPr>
          <w:color w:val="000000" w:themeColor="text1"/>
        </w:rPr>
        <w:t xml:space="preserve"> or </w:t>
      </w:r>
      <w:proofErr w:type="spellStart"/>
      <w:r w:rsidRPr="00BC2D01">
        <w:rPr>
          <w:color w:val="000000" w:themeColor="text1"/>
        </w:rPr>
        <w:t>estimated</w:t>
      </w:r>
      <w:proofErr w:type="spellEnd"/>
      <w:r w:rsidRPr="00BC2D01">
        <w:rPr>
          <w:color w:val="000000" w:themeColor="text1"/>
        </w:rPr>
        <w:t xml:space="preserve"> (</w:t>
      </w:r>
      <w:proofErr w:type="spellStart"/>
      <w:r w:rsidRPr="00BC2D01">
        <w:rPr>
          <w:color w:val="000000" w:themeColor="text1"/>
        </w:rPr>
        <w:t>see</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8.9.2.2.).</w:t>
      </w:r>
    </w:p>
    <w:p w14:paraId="64E6C5C8" w14:textId="77777777" w:rsidR="00F56817" w:rsidRPr="00BC2D01" w:rsidRDefault="00F56817" w:rsidP="00F56817">
      <w:pPr>
        <w:pStyle w:val="SingleTxtG"/>
        <w:ind w:leftChars="567" w:left="2268" w:hangingChars="567" w:hanging="1134"/>
        <w:rPr>
          <w:color w:val="000000" w:themeColor="text1"/>
        </w:rPr>
      </w:pPr>
      <w:bookmarkStart w:id="28" w:name="_Ref33615426"/>
      <w:r w:rsidRPr="00BC2D01">
        <w:rPr>
          <w:color w:val="000000" w:themeColor="text1"/>
        </w:rPr>
        <w:t>8.1.2.2.</w:t>
      </w:r>
      <w:r w:rsidRPr="00BC2D01">
        <w:rPr>
          <w:color w:val="000000" w:themeColor="text1"/>
        </w:rPr>
        <w:tab/>
        <w:t>Measurements specific to TP2</w:t>
      </w:r>
      <w:bookmarkEnd w:id="28"/>
    </w:p>
    <w:p w14:paraId="043E7016"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For TP2, the </w:t>
      </w:r>
      <w:proofErr w:type="spellStart"/>
      <w:r w:rsidRPr="00BC2D01">
        <w:rPr>
          <w:color w:val="000000" w:themeColor="text1"/>
        </w:rPr>
        <w:t>following</w:t>
      </w:r>
      <w:proofErr w:type="spellEnd"/>
      <w:r w:rsidRPr="00BC2D01">
        <w:rPr>
          <w:color w:val="000000" w:themeColor="text1"/>
        </w:rPr>
        <w:t xml:space="preserve"> </w:t>
      </w:r>
      <w:proofErr w:type="spellStart"/>
      <w:r w:rsidRPr="00BC2D01">
        <w:rPr>
          <w:color w:val="000000" w:themeColor="text1"/>
        </w:rPr>
        <w:t>measurements</w:t>
      </w:r>
      <w:proofErr w:type="spellEnd"/>
      <w:r w:rsidRPr="00BC2D01">
        <w:rPr>
          <w:color w:val="000000" w:themeColor="text1"/>
        </w:rPr>
        <w:t xml:space="preserve"> are </w:t>
      </w:r>
      <w:proofErr w:type="spellStart"/>
      <w:r w:rsidRPr="00BC2D01">
        <w:rPr>
          <w:color w:val="000000" w:themeColor="text1"/>
        </w:rPr>
        <w:t>additionally</w:t>
      </w:r>
      <w:proofErr w:type="spellEnd"/>
      <w:r w:rsidRPr="00BC2D01">
        <w:rPr>
          <w:color w:val="000000" w:themeColor="text1"/>
        </w:rPr>
        <w:t xml:space="preserve"> </w:t>
      </w:r>
      <w:proofErr w:type="spellStart"/>
      <w:proofErr w:type="gramStart"/>
      <w:r w:rsidRPr="00BC2D01">
        <w:rPr>
          <w:color w:val="000000" w:themeColor="text1"/>
        </w:rPr>
        <w:t>required</w:t>
      </w:r>
      <w:proofErr w:type="spellEnd"/>
      <w:r w:rsidRPr="00BC2D01">
        <w:rPr>
          <w:color w:val="000000" w:themeColor="text1"/>
        </w:rPr>
        <w:t>:</w:t>
      </w:r>
      <w:proofErr w:type="gramEnd"/>
      <w:r w:rsidRPr="00BC2D01">
        <w:rPr>
          <w:color w:val="000000" w:themeColor="text1"/>
        </w:rPr>
        <w:t xml:space="preserve"> torque and </w:t>
      </w:r>
      <w:proofErr w:type="spellStart"/>
      <w:r w:rsidRPr="00BC2D01">
        <w:rPr>
          <w:color w:val="000000" w:themeColor="text1"/>
        </w:rPr>
        <w:t>rotational</w:t>
      </w:r>
      <w:proofErr w:type="spellEnd"/>
      <w:r w:rsidRPr="00BC2D01">
        <w:rPr>
          <w:color w:val="000000" w:themeColor="text1"/>
        </w:rPr>
        <w:t xml:space="preserve"> speed at the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w:t>
      </w:r>
      <w:proofErr w:type="spellStart"/>
      <w:r w:rsidRPr="00BC2D01">
        <w:rPr>
          <w:color w:val="000000" w:themeColor="text1"/>
        </w:rPr>
        <w:t>shafts</w:t>
      </w:r>
      <w:proofErr w:type="spellEnd"/>
      <w:r w:rsidRPr="00BC2D01">
        <w:rPr>
          <w:color w:val="000000" w:themeColor="text1"/>
        </w:rPr>
        <w:t xml:space="preserve"> or </w:t>
      </w:r>
      <w:proofErr w:type="spellStart"/>
      <w:r w:rsidRPr="00BC2D01">
        <w:rPr>
          <w:color w:val="000000" w:themeColor="text1"/>
        </w:rPr>
        <w:t>wheel</w:t>
      </w:r>
      <w:proofErr w:type="spellEnd"/>
      <w:r w:rsidRPr="00BC2D01">
        <w:rPr>
          <w:color w:val="000000" w:themeColor="text1"/>
        </w:rPr>
        <w:t xml:space="preserve"> hubs. </w:t>
      </w:r>
    </w:p>
    <w:p w14:paraId="6A5EBB14" w14:textId="77777777" w:rsidR="00F56817" w:rsidRPr="00BC2D01" w:rsidRDefault="00F56817" w:rsidP="00F56817">
      <w:pPr>
        <w:spacing w:after="120"/>
        <w:ind w:left="2261" w:right="1138"/>
        <w:jc w:val="both"/>
        <w:rPr>
          <w:color w:val="000000" w:themeColor="text1"/>
        </w:rPr>
      </w:pPr>
      <w:proofErr w:type="gramStart"/>
      <w:r w:rsidRPr="00BC2D01">
        <w:rPr>
          <w:color w:val="000000" w:themeColor="text1"/>
        </w:rPr>
        <w:t>Important:</w:t>
      </w:r>
      <w:proofErr w:type="gramEnd"/>
      <w:r w:rsidRPr="00BC2D01">
        <w:rPr>
          <w:color w:val="000000" w:themeColor="text1"/>
        </w:rPr>
        <w:t xml:space="preserve"> if the ICE power </w:t>
      </w:r>
      <w:proofErr w:type="spellStart"/>
      <w:r w:rsidRPr="00BC2D01">
        <w:rPr>
          <w:color w:val="000000" w:themeColor="text1"/>
        </w:rPr>
        <w:t>needs</w:t>
      </w:r>
      <w:proofErr w:type="spellEnd"/>
      <w:r w:rsidRPr="00BC2D01">
        <w:rPr>
          <w:color w:val="000000" w:themeColor="text1"/>
        </w:rPr>
        <w:t xml:space="preserve"> to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corrected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the provisions of </w:t>
      </w:r>
      <w:proofErr w:type="spellStart"/>
      <w:r>
        <w:rPr>
          <w:color w:val="000000" w:themeColor="text1"/>
        </w:rPr>
        <w:t>paragraph</w:t>
      </w:r>
      <w:proofErr w:type="spellEnd"/>
      <w:r>
        <w:rPr>
          <w:color w:val="000000" w:themeColor="text1"/>
        </w:rPr>
        <w:t xml:space="preserve"> </w:t>
      </w:r>
      <w:r w:rsidRPr="00BC2D01">
        <w:rPr>
          <w:color w:val="000000" w:themeColor="text1"/>
          <w:cs/>
        </w:rPr>
        <w:t>‎</w:t>
      </w:r>
      <w:r w:rsidRPr="00BC2D01">
        <w:rPr>
          <w:color w:val="000000" w:themeColor="text1"/>
        </w:rPr>
        <w:t xml:space="preserve">8.9.3.2., the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requirements</w:t>
      </w:r>
      <w:proofErr w:type="spellEnd"/>
      <w:r w:rsidRPr="00BC2D01">
        <w:rPr>
          <w:color w:val="000000" w:themeColor="text1"/>
        </w:rPr>
        <w:t xml:space="preserve"> of TP1 </w:t>
      </w:r>
      <w:proofErr w:type="spellStart"/>
      <w:r w:rsidRPr="00BC2D01">
        <w:rPr>
          <w:color w:val="000000" w:themeColor="text1"/>
        </w:rPr>
        <w:t>with</w:t>
      </w:r>
      <w:proofErr w:type="spellEnd"/>
      <w:r w:rsidRPr="00BC2D01">
        <w:rPr>
          <w:color w:val="000000" w:themeColor="text1"/>
        </w:rPr>
        <w:t xml:space="preserve"> regard to </w:t>
      </w:r>
      <w:proofErr w:type="spellStart"/>
      <w:r w:rsidRPr="00BC2D01">
        <w:rPr>
          <w:color w:val="000000" w:themeColor="text1"/>
        </w:rPr>
        <w:t>current</w:t>
      </w:r>
      <w:proofErr w:type="spellEnd"/>
      <w:r w:rsidRPr="00BC2D01">
        <w:rPr>
          <w:color w:val="000000" w:themeColor="text1"/>
        </w:rPr>
        <w:t xml:space="preserve"> and voltage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also</w:t>
      </w:r>
      <w:proofErr w:type="spellEnd"/>
      <w:r w:rsidRPr="00BC2D01">
        <w:rPr>
          <w:color w:val="000000" w:themeColor="text1"/>
        </w:rPr>
        <w:t xml:space="preserve"> </w:t>
      </w:r>
      <w:proofErr w:type="spellStart"/>
      <w:r w:rsidRPr="00BC2D01">
        <w:rPr>
          <w:color w:val="000000" w:themeColor="text1"/>
        </w:rPr>
        <w:t>apply</w:t>
      </w:r>
      <w:proofErr w:type="spellEnd"/>
      <w:r w:rsidRPr="00BC2D01">
        <w:rPr>
          <w:color w:val="000000" w:themeColor="text1"/>
        </w:rPr>
        <w:t xml:space="preserve"> (</w:t>
      </w:r>
      <w:proofErr w:type="spellStart"/>
      <w:r w:rsidRPr="00BC2D01">
        <w:rPr>
          <w:color w:val="000000" w:themeColor="text1"/>
        </w:rPr>
        <w:t>see</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rPr>
        <w:t xml:space="preserve"> </w:t>
      </w:r>
      <w:r w:rsidRPr="00D85660">
        <w:rPr>
          <w:color w:val="000000" w:themeColor="text1"/>
        </w:rPr>
        <w:t>8</w:t>
      </w:r>
      <w:r w:rsidRPr="00BC2D01">
        <w:rPr>
          <w:color w:val="000000" w:themeColor="text1"/>
        </w:rPr>
        <w:t>.9.3.3.).</w:t>
      </w:r>
    </w:p>
    <w:p w14:paraId="4F3BEC38"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Wheel torque and </w:t>
      </w:r>
      <w:proofErr w:type="spellStart"/>
      <w:r w:rsidRPr="00BC2D01">
        <w:rPr>
          <w:color w:val="000000" w:themeColor="text1"/>
        </w:rPr>
        <w:t>rotational</w:t>
      </w:r>
      <w:proofErr w:type="spellEnd"/>
      <w:r w:rsidRPr="00BC2D01">
        <w:rPr>
          <w:color w:val="000000" w:themeColor="text1"/>
        </w:rPr>
        <w:t xml:space="preserve"> speed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provided</w:t>
      </w:r>
      <w:proofErr w:type="spellEnd"/>
      <w:r w:rsidRPr="00BC2D01">
        <w:rPr>
          <w:color w:val="000000" w:themeColor="text1"/>
        </w:rPr>
        <w:t xml:space="preserve"> </w:t>
      </w:r>
      <w:proofErr w:type="spellStart"/>
      <w:r w:rsidRPr="00BC2D01">
        <w:rPr>
          <w:color w:val="000000" w:themeColor="text1"/>
        </w:rPr>
        <w:t>either</w:t>
      </w:r>
      <w:proofErr w:type="spellEnd"/>
      <w:r w:rsidRPr="00BC2D01">
        <w:rPr>
          <w:color w:val="000000" w:themeColor="text1"/>
        </w:rPr>
        <w:t xml:space="preserve"> by </w:t>
      </w:r>
      <w:proofErr w:type="spellStart"/>
      <w:r w:rsidRPr="00BC2D01">
        <w:rPr>
          <w:color w:val="000000" w:themeColor="text1"/>
        </w:rPr>
        <w:t>means</w:t>
      </w:r>
      <w:proofErr w:type="spellEnd"/>
      <w:r w:rsidRPr="00BC2D01">
        <w:rPr>
          <w:color w:val="000000" w:themeColor="text1"/>
        </w:rPr>
        <w:t xml:space="preserve"> of a hub </w:t>
      </w:r>
      <w:proofErr w:type="spellStart"/>
      <w:r w:rsidRPr="00BC2D01">
        <w:rPr>
          <w:color w:val="000000" w:themeColor="text1"/>
        </w:rPr>
        <w:t>dynamometer</w:t>
      </w:r>
      <w:proofErr w:type="spellEnd"/>
      <w:r w:rsidRPr="00BC2D01">
        <w:rPr>
          <w:color w:val="000000" w:themeColor="text1"/>
        </w:rPr>
        <w:t xml:space="preserve"> or by </w:t>
      </w:r>
      <w:proofErr w:type="spellStart"/>
      <w:r w:rsidRPr="00BC2D01">
        <w:rPr>
          <w:color w:val="000000" w:themeColor="text1"/>
        </w:rPr>
        <w:t>means</w:t>
      </w:r>
      <w:proofErr w:type="spellEnd"/>
      <w:r w:rsidRPr="00BC2D01">
        <w:rPr>
          <w:color w:val="000000" w:themeColor="text1"/>
        </w:rPr>
        <w:t xml:space="preserve"> of </w:t>
      </w:r>
      <w:proofErr w:type="spellStart"/>
      <w:r w:rsidRPr="00BC2D01">
        <w:rPr>
          <w:color w:val="000000" w:themeColor="text1"/>
        </w:rPr>
        <w:t>appropriate</w:t>
      </w:r>
      <w:proofErr w:type="spellEnd"/>
      <w:r w:rsidRPr="00BC2D01">
        <w:rPr>
          <w:color w:val="000000" w:themeColor="text1"/>
        </w:rPr>
        <w:t xml:space="preserve">, </w:t>
      </w:r>
      <w:proofErr w:type="spellStart"/>
      <w:r w:rsidRPr="00BC2D01">
        <w:rPr>
          <w:color w:val="000000" w:themeColor="text1"/>
        </w:rPr>
        <w:t>calibrated</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device</w:t>
      </w:r>
      <w:proofErr w:type="spellEnd"/>
      <w:r w:rsidRPr="00BC2D01">
        <w:rPr>
          <w:color w:val="000000" w:themeColor="text1"/>
        </w:rPr>
        <w:t xml:space="preserve">(s) for torque and </w:t>
      </w:r>
      <w:proofErr w:type="spellStart"/>
      <w:r w:rsidRPr="00BC2D01">
        <w:rPr>
          <w:color w:val="000000" w:themeColor="text1"/>
        </w:rPr>
        <w:t>rotational</w:t>
      </w:r>
      <w:proofErr w:type="spellEnd"/>
      <w:r w:rsidRPr="00BC2D01">
        <w:rPr>
          <w:color w:val="000000" w:themeColor="text1"/>
        </w:rPr>
        <w:t xml:space="preserve"> speed of the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w:t>
      </w:r>
      <w:proofErr w:type="spellStart"/>
      <w:r w:rsidRPr="00BC2D01">
        <w:rPr>
          <w:color w:val="000000" w:themeColor="text1"/>
        </w:rPr>
        <w:t>shaft</w:t>
      </w:r>
      <w:proofErr w:type="spellEnd"/>
      <w:r w:rsidRPr="00BC2D01">
        <w:rPr>
          <w:color w:val="000000" w:themeColor="text1"/>
        </w:rPr>
        <w:t xml:space="preserve">(s) or </w:t>
      </w:r>
      <w:proofErr w:type="spellStart"/>
      <w:r w:rsidRPr="00BC2D01">
        <w:rPr>
          <w:color w:val="000000" w:themeColor="text1"/>
        </w:rPr>
        <w:t>wheel</w:t>
      </w:r>
      <w:proofErr w:type="spellEnd"/>
      <w:r w:rsidRPr="00BC2D01">
        <w:rPr>
          <w:color w:val="000000" w:themeColor="text1"/>
        </w:rPr>
        <w:t xml:space="preserve"> hub(s).</w:t>
      </w:r>
    </w:p>
    <w:p w14:paraId="48E20725"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If a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w:t>
      </w:r>
      <w:proofErr w:type="spellStart"/>
      <w:r w:rsidRPr="00BC2D01">
        <w:rPr>
          <w:color w:val="000000" w:themeColor="text1"/>
        </w:rPr>
        <w:t>delivers</w:t>
      </w:r>
      <w:proofErr w:type="spellEnd"/>
      <w:r w:rsidRPr="00BC2D01">
        <w:rPr>
          <w:color w:val="000000" w:themeColor="text1"/>
        </w:rPr>
        <w:t xml:space="preserve"> power to the </w:t>
      </w:r>
      <w:proofErr w:type="spellStart"/>
      <w:r w:rsidRPr="00BC2D01">
        <w:rPr>
          <w:color w:val="000000" w:themeColor="text1"/>
        </w:rPr>
        <w:t>wheels</w:t>
      </w:r>
      <w:proofErr w:type="spellEnd"/>
      <w:r w:rsidRPr="00BC2D01">
        <w:rPr>
          <w:color w:val="000000" w:themeColor="text1"/>
        </w:rPr>
        <w:t xml:space="preserve"> </w:t>
      </w:r>
      <w:proofErr w:type="spellStart"/>
      <w:r w:rsidRPr="00BC2D01">
        <w:rPr>
          <w:color w:val="000000" w:themeColor="text1"/>
        </w:rPr>
        <w:t>through</w:t>
      </w:r>
      <w:proofErr w:type="spellEnd"/>
      <w:r w:rsidRPr="00BC2D01">
        <w:rPr>
          <w:color w:val="000000" w:themeColor="text1"/>
        </w:rPr>
        <w:t xml:space="preserve"> a </w:t>
      </w:r>
      <w:proofErr w:type="spellStart"/>
      <w:r w:rsidRPr="00BC2D01">
        <w:rPr>
          <w:color w:val="000000" w:themeColor="text1"/>
        </w:rPr>
        <w:t>differential</w:t>
      </w:r>
      <w:proofErr w:type="spellEnd"/>
      <w:r w:rsidRPr="00BC2D01">
        <w:rPr>
          <w:color w:val="000000" w:themeColor="text1"/>
        </w:rPr>
        <w:t xml:space="preserve">, </w:t>
      </w:r>
      <w:proofErr w:type="spellStart"/>
      <w:r w:rsidRPr="00BC2D01">
        <w:rPr>
          <w:color w:val="000000" w:themeColor="text1"/>
        </w:rPr>
        <w:t>it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sufficient</w:t>
      </w:r>
      <w:proofErr w:type="spellEnd"/>
      <w:r w:rsidRPr="00BC2D01">
        <w:rPr>
          <w:color w:val="000000" w:themeColor="text1"/>
        </w:rPr>
        <w:t xml:space="preserve"> to instrument and </w:t>
      </w:r>
      <w:proofErr w:type="spellStart"/>
      <w:r w:rsidRPr="00BC2D01">
        <w:rPr>
          <w:color w:val="000000" w:themeColor="text1"/>
        </w:rPr>
        <w:t>collect</w:t>
      </w:r>
      <w:proofErr w:type="spellEnd"/>
      <w:r w:rsidRPr="00BC2D01">
        <w:rPr>
          <w:color w:val="000000" w:themeColor="text1"/>
        </w:rPr>
        <w:t xml:space="preserve"> data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only</w:t>
      </w:r>
      <w:proofErr w:type="spellEnd"/>
      <w:r w:rsidRPr="00BC2D01">
        <w:rPr>
          <w:color w:val="000000" w:themeColor="text1"/>
        </w:rPr>
        <w:t xml:space="preserve"> one of the </w:t>
      </w:r>
      <w:proofErr w:type="spellStart"/>
      <w:r w:rsidRPr="00BC2D01">
        <w:rPr>
          <w:color w:val="000000" w:themeColor="text1"/>
        </w:rPr>
        <w:t>two</w:t>
      </w:r>
      <w:proofErr w:type="spellEnd"/>
      <w:r w:rsidRPr="00BC2D01">
        <w:rPr>
          <w:color w:val="000000" w:themeColor="text1"/>
        </w:rPr>
        <w:t xml:space="preserve"> drive </w:t>
      </w:r>
      <w:proofErr w:type="spellStart"/>
      <w:r w:rsidRPr="00BC2D01">
        <w:rPr>
          <w:color w:val="000000" w:themeColor="text1"/>
        </w:rPr>
        <w:t>shafts</w:t>
      </w:r>
      <w:proofErr w:type="spellEnd"/>
      <w:r w:rsidRPr="00BC2D01">
        <w:rPr>
          <w:color w:val="000000" w:themeColor="text1"/>
        </w:rPr>
        <w:t xml:space="preserve"> or </w:t>
      </w:r>
      <w:proofErr w:type="spellStart"/>
      <w:r w:rsidRPr="00BC2D01">
        <w:rPr>
          <w:color w:val="000000" w:themeColor="text1"/>
        </w:rPr>
        <w:t>wheel</w:t>
      </w:r>
      <w:proofErr w:type="spellEnd"/>
      <w:r w:rsidRPr="00BC2D01">
        <w:rPr>
          <w:color w:val="000000" w:themeColor="text1"/>
        </w:rPr>
        <w:t xml:space="preserve"> hubs. In this case, the </w:t>
      </w:r>
      <w:proofErr w:type="spellStart"/>
      <w:r w:rsidRPr="00BC2D01">
        <w:rPr>
          <w:color w:val="000000" w:themeColor="text1"/>
        </w:rPr>
        <w:t>measured</w:t>
      </w:r>
      <w:proofErr w:type="spellEnd"/>
      <w:r w:rsidRPr="00BC2D01">
        <w:rPr>
          <w:color w:val="000000" w:themeColor="text1"/>
        </w:rPr>
        <w:t xml:space="preserve"> torque at a drive </w:t>
      </w:r>
      <w:proofErr w:type="spellStart"/>
      <w:r w:rsidRPr="00BC2D01">
        <w:rPr>
          <w:color w:val="000000" w:themeColor="text1"/>
        </w:rPr>
        <w:t>shaft</w:t>
      </w:r>
      <w:proofErr w:type="spellEnd"/>
      <w:r w:rsidRPr="00BC2D01">
        <w:rPr>
          <w:color w:val="000000" w:themeColor="text1"/>
        </w:rPr>
        <w:t xml:space="preserve"> or </w:t>
      </w:r>
      <w:proofErr w:type="spellStart"/>
      <w:r w:rsidRPr="00BC2D01">
        <w:rPr>
          <w:color w:val="000000" w:themeColor="text1"/>
        </w:rPr>
        <w:t>wheel</w:t>
      </w:r>
      <w:proofErr w:type="spellEnd"/>
      <w:r w:rsidRPr="00BC2D01">
        <w:rPr>
          <w:color w:val="000000" w:themeColor="text1"/>
        </w:rPr>
        <w:t xml:space="preserve"> hub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multiplied</w:t>
      </w:r>
      <w:proofErr w:type="spellEnd"/>
      <w:r w:rsidRPr="00BC2D01">
        <w:rPr>
          <w:color w:val="000000" w:themeColor="text1"/>
        </w:rPr>
        <w:t xml:space="preserve"> by 2 in </w:t>
      </w:r>
      <w:proofErr w:type="spellStart"/>
      <w:r w:rsidRPr="00BC2D01">
        <w:rPr>
          <w:color w:val="000000" w:themeColor="text1"/>
        </w:rPr>
        <w:t>order</w:t>
      </w:r>
      <w:proofErr w:type="spellEnd"/>
      <w:r w:rsidRPr="00BC2D01">
        <w:rPr>
          <w:color w:val="000000" w:themeColor="text1"/>
        </w:rPr>
        <w:t xml:space="preserve"> to </w:t>
      </w:r>
      <w:proofErr w:type="spellStart"/>
      <w:r w:rsidRPr="00BC2D01">
        <w:rPr>
          <w:color w:val="000000" w:themeColor="text1"/>
        </w:rPr>
        <w:t>get</w:t>
      </w:r>
      <w:proofErr w:type="spellEnd"/>
      <w:r w:rsidRPr="00BC2D01">
        <w:rPr>
          <w:color w:val="000000" w:themeColor="text1"/>
        </w:rPr>
        <w:t xml:space="preserve"> the total torque per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w:t>
      </w:r>
    </w:p>
    <w:p w14:paraId="2238F860" w14:textId="77777777" w:rsidR="00F56817" w:rsidRPr="00BC2D01" w:rsidRDefault="00F56817" w:rsidP="00F56817">
      <w:pPr>
        <w:pStyle w:val="SingleTxtG"/>
        <w:ind w:leftChars="567" w:left="2268" w:hangingChars="567" w:hanging="1134"/>
        <w:rPr>
          <w:color w:val="000000" w:themeColor="text1"/>
        </w:rPr>
      </w:pPr>
      <w:bookmarkStart w:id="29" w:name="_Ref34820243"/>
      <w:r w:rsidRPr="00BC2D01">
        <w:rPr>
          <w:color w:val="000000" w:themeColor="text1"/>
        </w:rPr>
        <w:t>8.1.3.</w:t>
      </w:r>
      <w:r w:rsidRPr="00BC2D01">
        <w:rPr>
          <w:color w:val="000000" w:themeColor="text1"/>
        </w:rPr>
        <w:tab/>
        <w:t xml:space="preserve">Test procedure </w:t>
      </w:r>
      <w:bookmarkEnd w:id="23"/>
      <w:proofErr w:type="gramStart"/>
      <w:r w:rsidRPr="00BC2D01">
        <w:rPr>
          <w:color w:val="000000" w:themeColor="text1"/>
        </w:rPr>
        <w:t>applicability</w:t>
      </w:r>
      <w:bookmarkEnd w:id="29"/>
      <w:proofErr w:type="gramEnd"/>
    </w:p>
    <w:p w14:paraId="7E9D3DDB"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Applicability</w:t>
      </w:r>
      <w:proofErr w:type="spellEnd"/>
      <w:r w:rsidRPr="00BC2D01">
        <w:rPr>
          <w:color w:val="000000" w:themeColor="text1"/>
        </w:rPr>
        <w:t xml:space="preserve"> of TP1 and TP2 varies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powertrain</w:t>
      </w:r>
      <w:proofErr w:type="spellEnd"/>
      <w:r w:rsidRPr="00BC2D01">
        <w:rPr>
          <w:color w:val="000000" w:themeColor="text1"/>
        </w:rPr>
        <w:t xml:space="preserve"> architecture, </w:t>
      </w:r>
      <w:proofErr w:type="spellStart"/>
      <w:r w:rsidRPr="00BC2D01">
        <w:rPr>
          <w:color w:val="000000" w:themeColor="text1"/>
        </w:rPr>
        <w:t>depending</w:t>
      </w:r>
      <w:proofErr w:type="spellEnd"/>
      <w:r w:rsidRPr="00BC2D01">
        <w:rPr>
          <w:color w:val="000000" w:themeColor="text1"/>
        </w:rPr>
        <w:t xml:space="preserve"> on the </w:t>
      </w:r>
      <w:proofErr w:type="spellStart"/>
      <w:r w:rsidRPr="00BC2D01">
        <w:rPr>
          <w:color w:val="000000" w:themeColor="text1"/>
        </w:rPr>
        <w:t>ability</w:t>
      </w:r>
      <w:proofErr w:type="spellEnd"/>
      <w:r w:rsidRPr="00BC2D01">
        <w:rPr>
          <w:color w:val="000000" w:themeColor="text1"/>
        </w:rPr>
        <w:t xml:space="preserve"> for one or the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procedure</w:t>
      </w:r>
      <w:proofErr w:type="spellEnd"/>
      <w:r w:rsidRPr="00BC2D01">
        <w:rPr>
          <w:color w:val="000000" w:themeColor="text1"/>
        </w:rPr>
        <w:t xml:space="preserve"> to </w:t>
      </w:r>
      <w:proofErr w:type="spellStart"/>
      <w:r w:rsidRPr="00BC2D01">
        <w:rPr>
          <w:color w:val="000000" w:themeColor="text1"/>
        </w:rPr>
        <w:t>determine</w:t>
      </w:r>
      <w:proofErr w:type="spellEnd"/>
      <w:r w:rsidRPr="00BC2D01">
        <w:rPr>
          <w:color w:val="000000" w:themeColor="text1"/>
        </w:rPr>
        <w:t xml:space="preserve"> the power at the </w:t>
      </w:r>
      <w:proofErr w:type="spellStart"/>
      <w:r w:rsidRPr="00BC2D01">
        <w:rPr>
          <w:color w:val="000000" w:themeColor="text1"/>
        </w:rPr>
        <w:t>reference</w:t>
      </w:r>
      <w:proofErr w:type="spellEnd"/>
      <w:r w:rsidRPr="00BC2D01">
        <w:rPr>
          <w:color w:val="000000" w:themeColor="text1"/>
        </w:rPr>
        <w:t xml:space="preserve"> point(s) </w:t>
      </w:r>
      <w:proofErr w:type="spellStart"/>
      <w:r w:rsidRPr="00BC2D01">
        <w:rPr>
          <w:color w:val="000000" w:themeColor="text1"/>
        </w:rPr>
        <w:t>that</w:t>
      </w:r>
      <w:proofErr w:type="spellEnd"/>
      <w:r w:rsidRPr="00BC2D01">
        <w:rPr>
          <w:color w:val="000000" w:themeColor="text1"/>
        </w:rPr>
        <w:t xml:space="preserve"> are applicable to the </w:t>
      </w:r>
      <w:proofErr w:type="spellStart"/>
      <w:r w:rsidRPr="00BC2D01">
        <w:rPr>
          <w:color w:val="000000" w:themeColor="text1"/>
        </w:rPr>
        <w:t>powertrain</w:t>
      </w:r>
      <w:proofErr w:type="spellEnd"/>
      <w:r w:rsidRPr="00BC2D01">
        <w:rPr>
          <w:color w:val="000000" w:themeColor="text1"/>
        </w:rPr>
        <w:t xml:space="preserve"> architecture.</w:t>
      </w:r>
    </w:p>
    <w:p w14:paraId="715B0998" w14:textId="77777777" w:rsidR="00F56817" w:rsidRPr="00BC2D01" w:rsidRDefault="00F56817" w:rsidP="00F56817">
      <w:pPr>
        <w:spacing w:after="120"/>
        <w:ind w:left="2261" w:right="1138"/>
        <w:jc w:val="both"/>
        <w:rPr>
          <w:color w:val="000000" w:themeColor="text1"/>
        </w:rPr>
      </w:pPr>
      <w:r w:rsidRPr="00BC2D01">
        <w:rPr>
          <w:color w:val="000000" w:themeColor="text1"/>
        </w:rPr>
        <w:t>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Authority</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confirm</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the </w:t>
      </w:r>
      <w:proofErr w:type="spellStart"/>
      <w:r w:rsidRPr="00BC2D01">
        <w:rPr>
          <w:color w:val="000000" w:themeColor="text1"/>
        </w:rPr>
        <w:t>reference</w:t>
      </w:r>
      <w:proofErr w:type="spellEnd"/>
      <w:r w:rsidRPr="00BC2D01">
        <w:rPr>
          <w:color w:val="000000" w:themeColor="text1"/>
        </w:rPr>
        <w:t xml:space="preserve"> points </w:t>
      </w:r>
      <w:proofErr w:type="spellStart"/>
      <w:r w:rsidRPr="00BC2D01">
        <w:rPr>
          <w:color w:val="000000" w:themeColor="text1"/>
        </w:rPr>
        <w:t>identified</w:t>
      </w:r>
      <w:proofErr w:type="spellEnd"/>
      <w:r w:rsidRPr="00BC2D01">
        <w:rPr>
          <w:color w:val="000000" w:themeColor="text1"/>
        </w:rPr>
        <w:t xml:space="preserve"> in the </w:t>
      </w:r>
      <w:proofErr w:type="spellStart"/>
      <w:r w:rsidRPr="00BC2D01">
        <w:rPr>
          <w:color w:val="000000" w:themeColor="text1"/>
        </w:rPr>
        <w:t>hybrid</w:t>
      </w:r>
      <w:proofErr w:type="spellEnd"/>
      <w:r w:rsidRPr="00BC2D01">
        <w:rPr>
          <w:color w:val="000000" w:themeColor="text1"/>
        </w:rPr>
        <w:t xml:space="preserve"> power flow description are in accordance </w:t>
      </w:r>
      <w:proofErr w:type="spellStart"/>
      <w:r w:rsidRPr="00BC2D01">
        <w:rPr>
          <w:color w:val="000000" w:themeColor="text1"/>
        </w:rPr>
        <w:t>with</w:t>
      </w:r>
      <w:proofErr w:type="spellEnd"/>
      <w:r w:rsidRPr="00BC2D01">
        <w:rPr>
          <w:color w:val="000000" w:themeColor="text1"/>
        </w:rPr>
        <w:t xml:space="preserve"> the </w:t>
      </w:r>
      <w:proofErr w:type="spellStart"/>
      <w:r w:rsidRPr="00BC2D01">
        <w:rPr>
          <w:color w:val="000000" w:themeColor="text1"/>
        </w:rPr>
        <w:t>requirements</w:t>
      </w:r>
      <w:proofErr w:type="spellEnd"/>
      <w:r w:rsidRPr="00BC2D01">
        <w:rPr>
          <w:color w:val="000000" w:themeColor="text1"/>
        </w:rPr>
        <w:t xml:space="preserve"> of Annex </w:t>
      </w:r>
      <w:r>
        <w:rPr>
          <w:color w:val="000000" w:themeColor="text1"/>
        </w:rPr>
        <w:t>4</w:t>
      </w:r>
      <w:r w:rsidRPr="00BC2D01">
        <w:rPr>
          <w:color w:val="000000" w:themeColor="text1"/>
        </w:rPr>
        <w:t xml:space="preserve"> and the </w:t>
      </w:r>
      <w:proofErr w:type="spellStart"/>
      <w:r w:rsidRPr="00BC2D01">
        <w:rPr>
          <w:color w:val="000000" w:themeColor="text1"/>
        </w:rPr>
        <w:t>definition</w:t>
      </w:r>
      <w:proofErr w:type="spellEnd"/>
      <w:r w:rsidRPr="00BC2D01">
        <w:rPr>
          <w:color w:val="000000" w:themeColor="text1"/>
        </w:rPr>
        <w:t xml:space="preserve"> of "power </w:t>
      </w:r>
      <w:proofErr w:type="spellStart"/>
      <w:r w:rsidRPr="00BC2D01">
        <w:rPr>
          <w:color w:val="000000" w:themeColor="text1"/>
        </w:rPr>
        <w:t>determination</w:t>
      </w:r>
      <w:proofErr w:type="spellEnd"/>
      <w:r w:rsidRPr="00BC2D01">
        <w:rPr>
          <w:color w:val="000000" w:themeColor="text1"/>
        </w:rPr>
        <w:t xml:space="preserve"> </w:t>
      </w:r>
      <w:proofErr w:type="spellStart"/>
      <w:r w:rsidRPr="00BC2D01">
        <w:rPr>
          <w:color w:val="000000" w:themeColor="text1"/>
        </w:rPr>
        <w:t>reference</w:t>
      </w:r>
      <w:proofErr w:type="spellEnd"/>
      <w:r w:rsidRPr="00BC2D01">
        <w:rPr>
          <w:color w:val="000000" w:themeColor="text1"/>
        </w:rPr>
        <w:t xml:space="preserve"> point" in </w:t>
      </w:r>
      <w:proofErr w:type="spellStart"/>
      <w:r w:rsidRPr="00BC2D01">
        <w:rPr>
          <w:color w:val="000000" w:themeColor="text1"/>
        </w:rPr>
        <w:t>paragraph</w:t>
      </w:r>
      <w:proofErr w:type="spellEnd"/>
      <w:r w:rsidRPr="00BC2D01">
        <w:rPr>
          <w:color w:val="000000" w:themeColor="text1"/>
          <w:cs/>
        </w:rPr>
        <w:t xml:space="preserve"> </w:t>
      </w:r>
      <w:r>
        <w:rPr>
          <w:color w:val="000000" w:themeColor="text1"/>
        </w:rPr>
        <w:t>3</w:t>
      </w:r>
      <w:r w:rsidRPr="00BC2D01">
        <w:rPr>
          <w:color w:val="000000" w:themeColor="text1"/>
        </w:rPr>
        <w:t>.5.3.</w:t>
      </w:r>
    </w:p>
    <w:p w14:paraId="4C8C02FB" w14:textId="77777777" w:rsidR="00F56817" w:rsidRPr="00BC2D01" w:rsidRDefault="00F56817" w:rsidP="00F56817">
      <w:pPr>
        <w:spacing w:after="120"/>
        <w:ind w:left="2261" w:right="1138"/>
        <w:jc w:val="both"/>
        <w:rPr>
          <w:color w:val="000000" w:themeColor="text1"/>
        </w:rPr>
      </w:pPr>
      <w:r w:rsidRPr="00BC2D01">
        <w:rPr>
          <w:color w:val="000000" w:themeColor="text1"/>
        </w:rPr>
        <w:t>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Authority</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use the </w:t>
      </w:r>
      <w:proofErr w:type="spellStart"/>
      <w:r w:rsidRPr="00BC2D01">
        <w:rPr>
          <w:color w:val="000000" w:themeColor="text1"/>
        </w:rPr>
        <w:t>following</w:t>
      </w:r>
      <w:proofErr w:type="spellEnd"/>
      <w:r w:rsidRPr="00BC2D01">
        <w:rPr>
          <w:color w:val="000000" w:themeColor="text1"/>
        </w:rPr>
        <w:t xml:space="preserve"> </w:t>
      </w:r>
      <w:proofErr w:type="spellStart"/>
      <w:r w:rsidRPr="00BC2D01">
        <w:rPr>
          <w:color w:val="000000" w:themeColor="text1"/>
        </w:rPr>
        <w:t>considerations</w:t>
      </w:r>
      <w:proofErr w:type="spellEnd"/>
      <w:r w:rsidRPr="00BC2D01">
        <w:rPr>
          <w:color w:val="000000" w:themeColor="text1"/>
        </w:rPr>
        <w:t xml:space="preserve"> to </w:t>
      </w:r>
      <w:proofErr w:type="spellStart"/>
      <w:r w:rsidRPr="00BC2D01">
        <w:rPr>
          <w:color w:val="000000" w:themeColor="text1"/>
        </w:rPr>
        <w:t>determine</w:t>
      </w:r>
      <w:proofErr w:type="spellEnd"/>
      <w:r w:rsidRPr="00BC2D01">
        <w:rPr>
          <w:color w:val="000000" w:themeColor="text1"/>
        </w:rPr>
        <w:t xml:space="preserve"> </w:t>
      </w:r>
      <w:proofErr w:type="spellStart"/>
      <w:r w:rsidRPr="00BC2D01">
        <w:rPr>
          <w:color w:val="000000" w:themeColor="text1"/>
        </w:rPr>
        <w:t>applicability</w:t>
      </w:r>
      <w:proofErr w:type="spellEnd"/>
      <w:r w:rsidRPr="00BC2D01">
        <w:rPr>
          <w:color w:val="000000" w:themeColor="text1"/>
        </w:rPr>
        <w:t xml:space="preserve"> of TP1 and TP2 to the test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Where</w:t>
      </w:r>
      <w:proofErr w:type="spellEnd"/>
      <w:r w:rsidRPr="00BC2D01">
        <w:rPr>
          <w:color w:val="000000" w:themeColor="text1"/>
        </w:rPr>
        <w:t xml:space="preserve"> </w:t>
      </w:r>
      <w:proofErr w:type="spellStart"/>
      <w:r w:rsidRPr="00BC2D01">
        <w:rPr>
          <w:color w:val="000000" w:themeColor="text1"/>
        </w:rPr>
        <w:t>both</w:t>
      </w:r>
      <w:proofErr w:type="spellEnd"/>
      <w:r w:rsidRPr="00BC2D01">
        <w:rPr>
          <w:color w:val="000000" w:themeColor="text1"/>
        </w:rPr>
        <w:t xml:space="preserve"> TP1 and TP2 are applicable, the </w:t>
      </w:r>
      <w:proofErr w:type="spellStart"/>
      <w:r w:rsidRPr="00BC2D01">
        <w:rPr>
          <w:color w:val="000000" w:themeColor="text1"/>
        </w:rPr>
        <w:t>choice</w:t>
      </w:r>
      <w:proofErr w:type="spellEnd"/>
      <w:r w:rsidRPr="00BC2D01">
        <w:rPr>
          <w:color w:val="000000" w:themeColor="text1"/>
        </w:rPr>
        <w:t xml:space="preserv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made by the manufacturer. </w:t>
      </w:r>
    </w:p>
    <w:p w14:paraId="325B2D47"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When</w:t>
      </w:r>
      <w:proofErr w:type="spellEnd"/>
      <w:r w:rsidRPr="00BC2D01">
        <w:rPr>
          <w:color w:val="000000" w:themeColor="text1"/>
        </w:rPr>
        <w:t xml:space="preserve"> </w:t>
      </w:r>
      <w:proofErr w:type="spellStart"/>
      <w:r w:rsidRPr="00BC2D01">
        <w:rPr>
          <w:color w:val="000000" w:themeColor="text1"/>
        </w:rPr>
        <w:t>reported</w:t>
      </w:r>
      <w:proofErr w:type="spellEnd"/>
      <w:r w:rsidRPr="00BC2D01">
        <w:rPr>
          <w:color w:val="000000" w:themeColor="text1"/>
        </w:rPr>
        <w:t xml:space="preserve"> for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system power rating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determined</w:t>
      </w:r>
      <w:proofErr w:type="spellEnd"/>
      <w:r w:rsidRPr="00BC2D01">
        <w:rPr>
          <w:color w:val="000000" w:themeColor="text1"/>
        </w:rPr>
        <w:t xml:space="preserve"> </w:t>
      </w:r>
      <w:r>
        <w:rPr>
          <w:color w:val="000000" w:themeColor="text1"/>
        </w:rPr>
        <w:t xml:space="preserve">in accordance </w:t>
      </w:r>
      <w:proofErr w:type="spellStart"/>
      <w:r>
        <w:rPr>
          <w:color w:val="000000" w:themeColor="text1"/>
        </w:rPr>
        <w:t>with</w:t>
      </w:r>
      <w:proofErr w:type="spellEnd"/>
      <w:r w:rsidRPr="00BC2D01">
        <w:rPr>
          <w:color w:val="000000" w:themeColor="text1"/>
        </w:rPr>
        <w:t xml:space="preserve">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identified</w:t>
      </w:r>
      <w:proofErr w:type="spellEnd"/>
      <w:r w:rsidRPr="00BC2D01">
        <w:rPr>
          <w:color w:val="000000" w:themeColor="text1"/>
        </w:rPr>
        <w:t xml:space="preserve"> as </w:t>
      </w:r>
      <w:proofErr w:type="spellStart"/>
      <w:r w:rsidRPr="00BC2D01">
        <w:rPr>
          <w:color w:val="000000" w:themeColor="text1"/>
        </w:rPr>
        <w:t>having</w:t>
      </w:r>
      <w:proofErr w:type="spellEnd"/>
      <w:r w:rsidRPr="00BC2D01">
        <w:rPr>
          <w:color w:val="000000" w:themeColor="text1"/>
        </w:rPr>
        <w:t xml:space="preserve"> been </w:t>
      </w:r>
      <w:proofErr w:type="spellStart"/>
      <w:r w:rsidRPr="00BC2D01">
        <w:rPr>
          <w:color w:val="000000" w:themeColor="text1"/>
        </w:rPr>
        <w:t>determined</w:t>
      </w:r>
      <w:proofErr w:type="spellEnd"/>
      <w:r w:rsidRPr="00BC2D01">
        <w:rPr>
          <w:color w:val="000000" w:themeColor="text1"/>
        </w:rPr>
        <w:t xml:space="preserve"> by </w:t>
      </w:r>
      <w:proofErr w:type="spellStart"/>
      <w:r w:rsidRPr="00BC2D01">
        <w:rPr>
          <w:color w:val="000000" w:themeColor="text1"/>
        </w:rPr>
        <w:t>either</w:t>
      </w:r>
      <w:proofErr w:type="spellEnd"/>
      <w:r w:rsidRPr="00BC2D01">
        <w:rPr>
          <w:color w:val="000000" w:themeColor="text1"/>
        </w:rPr>
        <w:t xml:space="preserve"> TP1 or TP2.</w:t>
      </w:r>
    </w:p>
    <w:p w14:paraId="6EE4CB51" w14:textId="77777777" w:rsidR="00F56817" w:rsidRPr="00BC2D01" w:rsidRDefault="00F56817" w:rsidP="00F56817">
      <w:pPr>
        <w:pStyle w:val="SingleTxtG"/>
        <w:ind w:leftChars="567" w:left="2268" w:hangingChars="567" w:hanging="1134"/>
        <w:rPr>
          <w:color w:val="000000" w:themeColor="text1"/>
        </w:rPr>
      </w:pPr>
      <w:bookmarkStart w:id="30" w:name="_Ref32324555"/>
      <w:r w:rsidRPr="00BC2D01">
        <w:rPr>
          <w:color w:val="000000" w:themeColor="text1"/>
        </w:rPr>
        <w:t>8.1.3.1.</w:t>
      </w:r>
      <w:r w:rsidRPr="00BC2D01">
        <w:rPr>
          <w:color w:val="000000" w:themeColor="text1"/>
        </w:rPr>
        <w:tab/>
        <w:t>Applicability of TP1</w:t>
      </w:r>
      <w:bookmarkEnd w:id="30"/>
    </w:p>
    <w:p w14:paraId="5A58CA0D"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Applicability</w:t>
      </w:r>
      <w:proofErr w:type="spellEnd"/>
      <w:r w:rsidRPr="00BC2D01">
        <w:rPr>
          <w:color w:val="000000" w:themeColor="text1"/>
        </w:rPr>
        <w:t xml:space="preserve"> of TP1 </w:t>
      </w:r>
      <w:proofErr w:type="spellStart"/>
      <w:r w:rsidRPr="00BC2D01">
        <w:rPr>
          <w:color w:val="000000" w:themeColor="text1"/>
        </w:rPr>
        <w:t>requires</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the power passing </w:t>
      </w:r>
      <w:proofErr w:type="spellStart"/>
      <w:r w:rsidRPr="00BC2D01">
        <w:rPr>
          <w:color w:val="000000" w:themeColor="text1"/>
        </w:rPr>
        <w:t>through</w:t>
      </w:r>
      <w:proofErr w:type="spellEnd"/>
      <w:r w:rsidRPr="00BC2D01">
        <w:rPr>
          <w:color w:val="000000" w:themeColor="text1"/>
        </w:rPr>
        <w:t xml:space="preserve"> all </w:t>
      </w:r>
      <w:proofErr w:type="spellStart"/>
      <w:r w:rsidRPr="00BC2D01">
        <w:rPr>
          <w:color w:val="000000" w:themeColor="text1"/>
        </w:rPr>
        <w:t>reference</w:t>
      </w:r>
      <w:proofErr w:type="spellEnd"/>
      <w:r w:rsidRPr="00BC2D01">
        <w:rPr>
          <w:color w:val="000000" w:themeColor="text1"/>
        </w:rPr>
        <w:t xml:space="preserve"> points can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accurately</w:t>
      </w:r>
      <w:proofErr w:type="spellEnd"/>
      <w:r w:rsidRPr="00BC2D01">
        <w:rPr>
          <w:color w:val="000000" w:themeColor="text1"/>
        </w:rPr>
        <w:t xml:space="preserve"> </w:t>
      </w:r>
      <w:proofErr w:type="spellStart"/>
      <w:r w:rsidRPr="00BC2D01">
        <w:rPr>
          <w:color w:val="000000" w:themeColor="text1"/>
        </w:rPr>
        <w:t>determined</w:t>
      </w:r>
      <w:proofErr w:type="spellEnd"/>
      <w:r w:rsidRPr="00BC2D01">
        <w:rPr>
          <w:color w:val="000000" w:themeColor="text1"/>
        </w:rPr>
        <w:t xml:space="preserve"> by </w:t>
      </w:r>
      <w:proofErr w:type="spellStart"/>
      <w:r w:rsidRPr="00BC2D01">
        <w:rPr>
          <w:color w:val="000000" w:themeColor="text1"/>
        </w:rPr>
        <w:t>performing</w:t>
      </w:r>
      <w:proofErr w:type="spellEnd"/>
      <w:r w:rsidRPr="00BC2D01">
        <w:rPr>
          <w:color w:val="000000" w:themeColor="text1"/>
        </w:rPr>
        <w:t xml:space="preserve"> the </w:t>
      </w:r>
      <w:proofErr w:type="spellStart"/>
      <w:r w:rsidRPr="00BC2D01">
        <w:rPr>
          <w:color w:val="000000" w:themeColor="text1"/>
        </w:rPr>
        <w:t>prescribed</w:t>
      </w:r>
      <w:proofErr w:type="spellEnd"/>
      <w:r w:rsidRPr="00BC2D01">
        <w:rPr>
          <w:color w:val="000000" w:themeColor="text1"/>
        </w:rPr>
        <w:t xml:space="preserve"> </w:t>
      </w:r>
      <w:proofErr w:type="spellStart"/>
      <w:r w:rsidRPr="00BC2D01">
        <w:rPr>
          <w:color w:val="000000" w:themeColor="text1"/>
        </w:rPr>
        <w:t>procedure</w:t>
      </w:r>
      <w:proofErr w:type="spellEnd"/>
      <w:r w:rsidRPr="00BC2D01">
        <w:rPr>
          <w:color w:val="000000" w:themeColor="text1"/>
        </w:rPr>
        <w:t xml:space="preserve">.  </w:t>
      </w:r>
    </w:p>
    <w:p w14:paraId="1B4C36A8"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Subject</w:t>
      </w:r>
      <w:proofErr w:type="spellEnd"/>
      <w:r w:rsidRPr="00BC2D01">
        <w:rPr>
          <w:color w:val="000000" w:themeColor="text1"/>
        </w:rPr>
        <w:t xml:space="preserve"> to this </w:t>
      </w:r>
      <w:proofErr w:type="spellStart"/>
      <w:r w:rsidRPr="00BC2D01">
        <w:rPr>
          <w:color w:val="000000" w:themeColor="text1"/>
        </w:rPr>
        <w:t>requirement</w:t>
      </w:r>
      <w:proofErr w:type="spellEnd"/>
      <w:r w:rsidRPr="00BC2D01">
        <w:rPr>
          <w:color w:val="000000" w:themeColor="text1"/>
        </w:rPr>
        <w:t xml:space="preserve">, TP1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typically</w:t>
      </w:r>
      <w:proofErr w:type="spellEnd"/>
      <w:r w:rsidRPr="00BC2D01">
        <w:rPr>
          <w:color w:val="000000" w:themeColor="text1"/>
        </w:rPr>
        <w:t xml:space="preserve"> applicable if </w:t>
      </w:r>
      <w:proofErr w:type="spellStart"/>
      <w:r w:rsidRPr="00BC2D01">
        <w:rPr>
          <w:color w:val="000000" w:themeColor="text1"/>
        </w:rPr>
        <w:t>either</w:t>
      </w:r>
      <w:proofErr w:type="spellEnd"/>
      <w:r w:rsidRPr="00BC2D01">
        <w:rPr>
          <w:color w:val="000000" w:themeColor="text1"/>
        </w:rPr>
        <w:t xml:space="preserve"> of the </w:t>
      </w:r>
      <w:proofErr w:type="spellStart"/>
      <w:r w:rsidRPr="00BC2D01">
        <w:rPr>
          <w:color w:val="000000" w:themeColor="text1"/>
        </w:rPr>
        <w:t>following</w:t>
      </w:r>
      <w:proofErr w:type="spellEnd"/>
      <w:r w:rsidRPr="00BC2D01">
        <w:rPr>
          <w:color w:val="000000" w:themeColor="text1"/>
        </w:rPr>
        <w:t xml:space="preserve"> conditions in </w:t>
      </w:r>
      <w:proofErr w:type="spellStart"/>
      <w:r w:rsidRPr="00BC2D01">
        <w:rPr>
          <w:color w:val="000000" w:themeColor="text1"/>
        </w:rPr>
        <w:t>paragraphs</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8.1.3.1.1. </w:t>
      </w:r>
      <w:proofErr w:type="gramStart"/>
      <w:r w:rsidRPr="00BC2D01">
        <w:rPr>
          <w:color w:val="000000" w:themeColor="text1"/>
        </w:rPr>
        <w:t>or</w:t>
      </w:r>
      <w:proofErr w:type="gramEnd"/>
      <w:r w:rsidRPr="00BC2D01">
        <w:rPr>
          <w:color w:val="000000" w:themeColor="text1"/>
        </w:rPr>
        <w:t xml:space="preserve"> 8.1.3.1.2. </w:t>
      </w:r>
      <w:proofErr w:type="gramStart"/>
      <w:r w:rsidRPr="00BC2D01">
        <w:rPr>
          <w:color w:val="000000" w:themeColor="text1"/>
        </w:rPr>
        <w:t>are</w:t>
      </w:r>
      <w:proofErr w:type="gramEnd"/>
      <w:r w:rsidRPr="00BC2D01">
        <w:rPr>
          <w:color w:val="000000" w:themeColor="text1"/>
        </w:rPr>
        <w:t xml:space="preserve"> </w:t>
      </w:r>
      <w:proofErr w:type="spellStart"/>
      <w:r w:rsidRPr="00BC2D01">
        <w:rPr>
          <w:color w:val="000000" w:themeColor="text1"/>
        </w:rPr>
        <w:t>fulfilled</w:t>
      </w:r>
      <w:proofErr w:type="spellEnd"/>
      <w:r w:rsidRPr="00BC2D01">
        <w:rPr>
          <w:color w:val="000000" w:themeColor="text1"/>
        </w:rPr>
        <w:t>:</w:t>
      </w:r>
    </w:p>
    <w:p w14:paraId="55D98E04"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cs/>
        </w:rPr>
        <w:t>‎</w:t>
      </w:r>
      <w:r w:rsidRPr="00BC2D01">
        <w:rPr>
          <w:color w:val="000000" w:themeColor="text1"/>
        </w:rPr>
        <w:t xml:space="preserve">8.1.3.1.1. </w:t>
      </w:r>
      <w:r w:rsidRPr="00BC2D01">
        <w:rPr>
          <w:color w:val="000000" w:themeColor="text1"/>
        </w:rPr>
        <w:tab/>
        <w:t>The hybrid power flow description indicates that the electrical current from each REESS powers a single electric machine, and current and voltage at the output of each REESS can be determined, and the manufacturer provides an accurate K1 factor representing the electrical conversion efficiency between the input to the inverter and the corresponding reference point.</w:t>
      </w:r>
    </w:p>
    <w:p w14:paraId="162A1821" w14:textId="77777777" w:rsidR="00F56817" w:rsidRPr="00BC2D01" w:rsidRDefault="00F56817" w:rsidP="00F56817">
      <w:pPr>
        <w:keepNext/>
        <w:keepLines/>
        <w:ind w:left="2268"/>
        <w:rPr>
          <w:color w:val="000000" w:themeColor="text1"/>
        </w:rPr>
      </w:pPr>
      <w:r w:rsidRPr="00BC2D01">
        <w:rPr>
          <w:color w:val="000000" w:themeColor="text1"/>
        </w:rPr>
        <w:t>Figure 16</w:t>
      </w:r>
    </w:p>
    <w:p w14:paraId="67EC7A4F" w14:textId="77777777" w:rsidR="00F56817" w:rsidRPr="00BC2D01" w:rsidRDefault="00F56817" w:rsidP="00F56817">
      <w:pPr>
        <w:spacing w:after="120"/>
        <w:ind w:left="2268" w:right="1134"/>
        <w:rPr>
          <w:color w:val="000000" w:themeColor="text1"/>
          <w:szCs w:val="24"/>
        </w:rPr>
      </w:pPr>
      <w:r w:rsidRPr="00BC2D01">
        <w:rPr>
          <w:b/>
          <w:bCs/>
          <w:color w:val="000000" w:themeColor="text1"/>
        </w:rPr>
        <w:t>Example of Case</w:t>
      </w:r>
      <w:r>
        <w:rPr>
          <w:b/>
          <w:bCs/>
          <w:color w:val="000000" w:themeColor="text1"/>
        </w:rPr>
        <w:t xml:space="preserve"> </w:t>
      </w:r>
      <w:bookmarkStart w:id="31" w:name="_Hlk176877528"/>
      <w:r>
        <w:rPr>
          <w:b/>
          <w:bCs/>
          <w:color w:val="000000" w:themeColor="text1"/>
        </w:rPr>
        <w:t xml:space="preserve">in </w:t>
      </w:r>
      <w:proofErr w:type="spellStart"/>
      <w:r>
        <w:rPr>
          <w:b/>
          <w:bCs/>
          <w:color w:val="000000" w:themeColor="text1"/>
        </w:rPr>
        <w:t>paragraph</w:t>
      </w:r>
      <w:proofErr w:type="spellEnd"/>
      <w:r w:rsidRPr="00BC2D01">
        <w:rPr>
          <w:b/>
          <w:bCs/>
          <w:color w:val="000000" w:themeColor="text1"/>
        </w:rPr>
        <w:t xml:space="preserve"> </w:t>
      </w:r>
      <w:bookmarkEnd w:id="31"/>
      <w:r w:rsidRPr="00BC2D01">
        <w:rPr>
          <w:b/>
          <w:bCs/>
          <w:color w:val="000000" w:themeColor="text1"/>
        </w:rPr>
        <w:t>8.1.3.1.1., TP1 applicable.</w:t>
      </w:r>
      <w:r w:rsidRPr="00BC2D01">
        <w:rPr>
          <w:b/>
          <w:bCs/>
          <w:color w:val="000000" w:themeColor="text1"/>
        </w:rPr>
        <w:br/>
        <w:t>Power at R [kW] = (U [V] * I [A] / 1000) * K1</w:t>
      </w:r>
    </w:p>
    <w:p w14:paraId="761D1E1C" w14:textId="77777777" w:rsidR="00F56817" w:rsidRPr="00BC2D01" w:rsidRDefault="00F56817" w:rsidP="00F56817">
      <w:pPr>
        <w:spacing w:after="120"/>
        <w:ind w:left="1694" w:right="1138" w:firstLine="567"/>
        <w:rPr>
          <w:color w:val="000000" w:themeColor="text1"/>
        </w:rPr>
      </w:pPr>
      <w:r w:rsidRPr="00BC2D01">
        <w:rPr>
          <w:noProof/>
          <w:color w:val="000000" w:themeColor="text1"/>
          <w:lang w:eastAsia="en-CA"/>
        </w:rPr>
        <w:drawing>
          <wp:inline distT="0" distB="0" distL="0" distR="0" wp14:anchorId="335F7EC4" wp14:editId="718EF5E6">
            <wp:extent cx="2228850" cy="878205"/>
            <wp:effectExtent l="0" t="0" r="0" b="0"/>
            <wp:docPr id="367265616" name="Grafik 2" descr="Une image contenant texte, Police, capture d’écran,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65616" name="Grafik 2" descr="Une image contenant texte, Police, capture d’écran, diagramm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878205"/>
                    </a:xfrm>
                    <a:prstGeom prst="rect">
                      <a:avLst/>
                    </a:prstGeom>
                    <a:noFill/>
                    <a:ln>
                      <a:noFill/>
                    </a:ln>
                  </pic:spPr>
                </pic:pic>
              </a:graphicData>
            </a:graphic>
          </wp:inline>
        </w:drawing>
      </w:r>
    </w:p>
    <w:p w14:paraId="56190A36" w14:textId="77777777" w:rsidR="00F56817" w:rsidRDefault="00F56817" w:rsidP="00F56817">
      <w:pPr>
        <w:spacing w:after="120"/>
        <w:ind w:left="2261" w:right="1138"/>
        <w:jc w:val="both"/>
        <w:rPr>
          <w:color w:val="000000" w:themeColor="text1"/>
        </w:rPr>
      </w:pPr>
      <w:r w:rsidRPr="00BC2D01">
        <w:rPr>
          <w:color w:val="000000" w:themeColor="text1"/>
        </w:rPr>
        <w:t>Or,</w:t>
      </w:r>
    </w:p>
    <w:p w14:paraId="19A9A524" w14:textId="77777777" w:rsidR="00F56817" w:rsidRPr="00BC2D01" w:rsidRDefault="00F56817" w:rsidP="00F56817">
      <w:pPr>
        <w:spacing w:after="120"/>
        <w:ind w:left="2268" w:right="1138" w:hanging="1134"/>
        <w:jc w:val="both"/>
        <w:rPr>
          <w:color w:val="000000" w:themeColor="text1"/>
        </w:rPr>
      </w:pPr>
      <w:r w:rsidRPr="00BC2D01">
        <w:rPr>
          <w:color w:val="000000" w:themeColor="text1"/>
        </w:rPr>
        <w:t>8.1.3.1.2.</w:t>
      </w:r>
      <w:r w:rsidRPr="00BC2D01">
        <w:rPr>
          <w:color w:val="000000" w:themeColor="text1"/>
        </w:rPr>
        <w:tab/>
        <w:t xml:space="preserve">At least one of the </w:t>
      </w:r>
      <w:proofErr w:type="spellStart"/>
      <w:r w:rsidRPr="00BC2D01">
        <w:rPr>
          <w:color w:val="000000" w:themeColor="text1"/>
        </w:rPr>
        <w:t>following</w:t>
      </w:r>
      <w:proofErr w:type="spellEnd"/>
      <w:r w:rsidRPr="00BC2D01">
        <w:rPr>
          <w:color w:val="000000" w:themeColor="text1"/>
        </w:rPr>
        <w:t xml:space="preserve"> conditions (a) to (d) </w:t>
      </w:r>
      <w:proofErr w:type="spellStart"/>
      <w:r w:rsidRPr="00BC2D01">
        <w:rPr>
          <w:color w:val="000000" w:themeColor="text1"/>
        </w:rPr>
        <w:t>is</w:t>
      </w:r>
      <w:proofErr w:type="spellEnd"/>
      <w:r w:rsidRPr="00BC2D01">
        <w:rPr>
          <w:color w:val="000000" w:themeColor="text1"/>
        </w:rPr>
        <w:t xml:space="preserve"> </w:t>
      </w:r>
      <w:proofErr w:type="spellStart"/>
      <w:proofErr w:type="gramStart"/>
      <w:r w:rsidRPr="00BC2D01">
        <w:rPr>
          <w:color w:val="000000" w:themeColor="text1"/>
        </w:rPr>
        <w:t>fulfilled</w:t>
      </w:r>
      <w:proofErr w:type="spellEnd"/>
      <w:r w:rsidRPr="00BC2D01">
        <w:rPr>
          <w:color w:val="000000" w:themeColor="text1"/>
        </w:rPr>
        <w:t>:</w:t>
      </w:r>
      <w:proofErr w:type="gramEnd"/>
    </w:p>
    <w:p w14:paraId="1C3122A8" w14:textId="77777777" w:rsidR="00F56817" w:rsidRPr="00BC2D01" w:rsidRDefault="00F56817" w:rsidP="00F56817">
      <w:pPr>
        <w:pStyle w:val="SingleTxtG"/>
        <w:tabs>
          <w:tab w:val="left" w:pos="2268"/>
        </w:tabs>
        <w:ind w:leftChars="567" w:left="2834" w:hangingChars="850" w:hanging="1700"/>
        <w:rPr>
          <w:color w:val="000000" w:themeColor="text1"/>
        </w:rPr>
      </w:pPr>
      <w:r w:rsidRPr="00BC2D01">
        <w:rPr>
          <w:color w:val="000000" w:themeColor="text1"/>
          <w:cs/>
        </w:rPr>
        <w:t>‎</w:t>
      </w:r>
      <w:r w:rsidRPr="00BC2D01">
        <w:rPr>
          <w:color w:val="000000" w:themeColor="text1"/>
        </w:rPr>
        <w:tab/>
        <w:t>(a)</w:t>
      </w:r>
      <w:r w:rsidRPr="00BC2D01">
        <w:rPr>
          <w:color w:val="000000" w:themeColor="text1"/>
        </w:rPr>
        <w:tab/>
        <w:t>Current and voltage at the input to each inverter that is powered by the REESS can be determined, and the manufacturer provides accurate K1(n) factors representing the electrical conversion efficiency between each input and the corresponding reference point(s).</w:t>
      </w:r>
    </w:p>
    <w:p w14:paraId="240B52F0" w14:textId="77777777" w:rsidR="00F56817" w:rsidRPr="00BC2D01" w:rsidRDefault="00F56817" w:rsidP="00F56817">
      <w:pPr>
        <w:keepNext/>
        <w:keepLines/>
        <w:ind w:left="2268"/>
        <w:rPr>
          <w:color w:val="000000" w:themeColor="text1"/>
        </w:rPr>
      </w:pPr>
      <w:r w:rsidRPr="00BC2D01">
        <w:rPr>
          <w:color w:val="000000" w:themeColor="text1"/>
        </w:rPr>
        <w:t>Figure 17</w:t>
      </w:r>
    </w:p>
    <w:p w14:paraId="617974BD" w14:textId="77777777" w:rsidR="00F56817" w:rsidRPr="00BC2D01" w:rsidRDefault="00F56817" w:rsidP="00F56817">
      <w:pPr>
        <w:spacing w:after="120"/>
        <w:ind w:left="2268" w:right="1134"/>
        <w:rPr>
          <w:color w:val="000000" w:themeColor="text1"/>
          <w:szCs w:val="24"/>
        </w:rPr>
      </w:pPr>
      <w:r w:rsidRPr="00BC2D01">
        <w:rPr>
          <w:b/>
          <w:bCs/>
          <w:color w:val="000000" w:themeColor="text1"/>
        </w:rPr>
        <w:t>Example of Case</w:t>
      </w:r>
      <w:r w:rsidRPr="00D85660">
        <w:rPr>
          <w:b/>
          <w:bCs/>
          <w:color w:val="000000" w:themeColor="text1"/>
        </w:rPr>
        <w:t xml:space="preserve"> </w:t>
      </w:r>
      <w:r>
        <w:rPr>
          <w:b/>
          <w:bCs/>
          <w:color w:val="000000" w:themeColor="text1"/>
        </w:rPr>
        <w:t xml:space="preserve">in </w:t>
      </w:r>
      <w:proofErr w:type="spellStart"/>
      <w:r>
        <w:rPr>
          <w:b/>
          <w:bCs/>
          <w:color w:val="000000" w:themeColor="text1"/>
        </w:rPr>
        <w:t>paragraph</w:t>
      </w:r>
      <w:proofErr w:type="spellEnd"/>
      <w:r w:rsidRPr="00BC2D01">
        <w:rPr>
          <w:b/>
          <w:bCs/>
          <w:color w:val="000000" w:themeColor="text1"/>
        </w:rPr>
        <w:t xml:space="preserve"> 8.1.3.1.2.(a), TP1 applicable.</w:t>
      </w:r>
      <w:r w:rsidRPr="00BC2D01">
        <w:rPr>
          <w:b/>
          <w:bCs/>
          <w:color w:val="000000" w:themeColor="text1"/>
        </w:rPr>
        <w:br/>
        <w:t xml:space="preserve">Power at R1 [kW] = (U1 [V] * I1 [A] / 1000) * K1(1) </w:t>
      </w:r>
      <w:r w:rsidRPr="00BC2D01">
        <w:rPr>
          <w:b/>
          <w:bCs/>
          <w:color w:val="000000" w:themeColor="text1"/>
        </w:rPr>
        <w:br/>
        <w:t>Power at R2 [kW] = (U2 [V] * I2 [A] / 1000) * K1(2)</w:t>
      </w:r>
    </w:p>
    <w:p w14:paraId="0B804F4E" w14:textId="77777777" w:rsidR="00F56817" w:rsidRPr="00BC2D01" w:rsidRDefault="00F56817" w:rsidP="00F56817">
      <w:pPr>
        <w:spacing w:after="120"/>
        <w:ind w:left="1701" w:right="1138" w:firstLine="567"/>
        <w:rPr>
          <w:color w:val="000000" w:themeColor="text1"/>
        </w:rPr>
      </w:pPr>
      <w:r w:rsidRPr="00BC2D01">
        <w:rPr>
          <w:noProof/>
          <w:color w:val="000000" w:themeColor="text1"/>
          <w:lang w:eastAsia="en-CA"/>
        </w:rPr>
        <w:drawing>
          <wp:inline distT="0" distB="0" distL="0" distR="0" wp14:anchorId="147C6A73" wp14:editId="040C74DB">
            <wp:extent cx="2057400" cy="1464945"/>
            <wp:effectExtent l="0" t="0" r="0" b="0"/>
            <wp:docPr id="3" name="Grafik 3" descr="Une image contenant texte, Polic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e image contenant texte, Police, diagramme, capture d’écran&#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464945"/>
                    </a:xfrm>
                    <a:prstGeom prst="rect">
                      <a:avLst/>
                    </a:prstGeom>
                    <a:noFill/>
                    <a:ln>
                      <a:noFill/>
                    </a:ln>
                  </pic:spPr>
                </pic:pic>
              </a:graphicData>
            </a:graphic>
          </wp:inline>
        </w:drawing>
      </w:r>
    </w:p>
    <w:p w14:paraId="546F123D" w14:textId="77777777" w:rsidR="00F56817" w:rsidRPr="00BC2D01" w:rsidRDefault="00F56817" w:rsidP="00F56817">
      <w:pPr>
        <w:pStyle w:val="SingleTxtG"/>
        <w:tabs>
          <w:tab w:val="left" w:pos="2268"/>
        </w:tabs>
        <w:spacing w:before="120"/>
        <w:ind w:leftChars="567" w:left="2834" w:hangingChars="850" w:hanging="1700"/>
        <w:rPr>
          <w:color w:val="000000" w:themeColor="text1"/>
        </w:rPr>
      </w:pPr>
      <w:r w:rsidRPr="00BC2D01">
        <w:rPr>
          <w:color w:val="000000" w:themeColor="text1"/>
        </w:rPr>
        <w:tab/>
        <w:t>(b)</w:t>
      </w:r>
      <w:r w:rsidRPr="00BC2D01">
        <w:rPr>
          <w:color w:val="000000" w:themeColor="text1"/>
        </w:rPr>
        <w:tab/>
        <w:t>Current and voltage at the output of the REESS can be determined, and the manufacturer provides an accurate K1comb factor representing the combined electrical conversion efficiency of the inverters and electric machines between the REESS and the corresponding reference point(s).</w:t>
      </w:r>
    </w:p>
    <w:p w14:paraId="441BA320" w14:textId="77777777" w:rsidR="00F56817" w:rsidRPr="00BC2D01" w:rsidRDefault="00F56817" w:rsidP="00F56817">
      <w:pPr>
        <w:keepNext/>
        <w:keepLines/>
        <w:ind w:left="2268"/>
        <w:rPr>
          <w:color w:val="000000" w:themeColor="text1"/>
        </w:rPr>
      </w:pPr>
      <w:r w:rsidRPr="00BC2D01">
        <w:rPr>
          <w:color w:val="000000" w:themeColor="text1"/>
        </w:rPr>
        <w:t>Figure 18</w:t>
      </w:r>
    </w:p>
    <w:p w14:paraId="734DCADA" w14:textId="77777777" w:rsidR="00F56817" w:rsidRPr="00BC2D01" w:rsidRDefault="00F56817" w:rsidP="00F56817">
      <w:pPr>
        <w:spacing w:after="120"/>
        <w:ind w:left="2268" w:right="1134"/>
        <w:rPr>
          <w:color w:val="000000" w:themeColor="text1"/>
          <w:szCs w:val="24"/>
        </w:rPr>
      </w:pPr>
      <w:r w:rsidRPr="00BC2D01">
        <w:rPr>
          <w:b/>
          <w:bCs/>
          <w:color w:val="000000" w:themeColor="text1"/>
        </w:rPr>
        <w:t>Example of Case</w:t>
      </w:r>
      <w:r w:rsidRPr="00D85660">
        <w:rPr>
          <w:b/>
          <w:bCs/>
          <w:color w:val="000000" w:themeColor="text1"/>
        </w:rPr>
        <w:t xml:space="preserve"> </w:t>
      </w:r>
      <w:r>
        <w:rPr>
          <w:b/>
          <w:bCs/>
          <w:color w:val="000000" w:themeColor="text1"/>
        </w:rPr>
        <w:t xml:space="preserve">in </w:t>
      </w:r>
      <w:proofErr w:type="spellStart"/>
      <w:r>
        <w:rPr>
          <w:b/>
          <w:bCs/>
          <w:color w:val="000000" w:themeColor="text1"/>
        </w:rPr>
        <w:t>paragraph</w:t>
      </w:r>
      <w:proofErr w:type="spellEnd"/>
      <w:r w:rsidRPr="00BC2D01">
        <w:rPr>
          <w:b/>
          <w:bCs/>
          <w:color w:val="000000" w:themeColor="text1"/>
        </w:rPr>
        <w:t xml:space="preserve"> 8.1.3.1.2.(b), TP1 applicable</w:t>
      </w:r>
      <w:r w:rsidRPr="00BC2D01">
        <w:rPr>
          <w:b/>
          <w:bCs/>
          <w:color w:val="000000" w:themeColor="text1"/>
        </w:rPr>
        <w:br/>
        <w:t>Power at (R1 + R2) [kW] = (U [V] * I [A] / 1000) * K1comb</w:t>
      </w:r>
    </w:p>
    <w:p w14:paraId="0A6C114C" w14:textId="77777777" w:rsidR="00F56817" w:rsidRPr="00BC2D01" w:rsidRDefault="00F56817" w:rsidP="00F56817">
      <w:pPr>
        <w:spacing w:after="120"/>
        <w:ind w:left="1701" w:right="1138" w:firstLine="567"/>
        <w:rPr>
          <w:color w:val="000000" w:themeColor="text1"/>
          <w:szCs w:val="24"/>
        </w:rPr>
      </w:pPr>
      <w:r w:rsidRPr="00BC2D01">
        <w:rPr>
          <w:noProof/>
          <w:color w:val="000000" w:themeColor="text1"/>
          <w:szCs w:val="24"/>
          <w:lang w:eastAsia="en-CA"/>
        </w:rPr>
        <w:drawing>
          <wp:inline distT="0" distB="0" distL="0" distR="0" wp14:anchorId="6CEB9613" wp14:editId="24E950AA">
            <wp:extent cx="2218690" cy="1314450"/>
            <wp:effectExtent l="0" t="0" r="0" b="0"/>
            <wp:docPr id="4" name="Grafik 4" descr="Une image contenant texte, Polic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Une image contenant texte, Police, diagramme, capture d’écran&#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8690" cy="1314450"/>
                    </a:xfrm>
                    <a:prstGeom prst="rect">
                      <a:avLst/>
                    </a:prstGeom>
                    <a:noFill/>
                    <a:ln>
                      <a:noFill/>
                    </a:ln>
                  </pic:spPr>
                </pic:pic>
              </a:graphicData>
            </a:graphic>
          </wp:inline>
        </w:drawing>
      </w:r>
    </w:p>
    <w:p w14:paraId="6EE04D13" w14:textId="77777777" w:rsidR="00F56817" w:rsidRPr="00BC2D01" w:rsidRDefault="00F56817" w:rsidP="00F56817">
      <w:pPr>
        <w:pStyle w:val="SingleTxtG"/>
        <w:tabs>
          <w:tab w:val="left" w:pos="2268"/>
        </w:tabs>
        <w:spacing w:before="120"/>
        <w:ind w:leftChars="567" w:left="2834" w:hangingChars="850" w:hanging="1700"/>
        <w:rPr>
          <w:color w:val="000000" w:themeColor="text1"/>
        </w:rPr>
      </w:pPr>
      <w:r w:rsidRPr="00BC2D01">
        <w:rPr>
          <w:color w:val="000000" w:themeColor="text1"/>
        </w:rPr>
        <w:tab/>
        <w:t>(c)</w:t>
      </w:r>
      <w:r w:rsidRPr="00BC2D01">
        <w:rPr>
          <w:color w:val="000000" w:themeColor="text1"/>
        </w:rPr>
        <w:tab/>
        <w:t>Current and voltage at the output of the REESS can be determined, and the electrical conversion efficiency between the input to each inverter and the corresponding reference point is identical and is thus represented by the same K1 factor.</w:t>
      </w:r>
    </w:p>
    <w:p w14:paraId="2DF9C225" w14:textId="77777777" w:rsidR="00F56817" w:rsidRPr="00BC2D01" w:rsidRDefault="00F56817" w:rsidP="00F56817">
      <w:pPr>
        <w:keepNext/>
        <w:keepLines/>
        <w:ind w:left="2268"/>
        <w:rPr>
          <w:color w:val="000000" w:themeColor="text1"/>
        </w:rPr>
      </w:pPr>
      <w:r w:rsidRPr="00BC2D01">
        <w:rPr>
          <w:color w:val="000000" w:themeColor="text1"/>
        </w:rPr>
        <w:t>Figure 19</w:t>
      </w:r>
    </w:p>
    <w:p w14:paraId="6199E32D" w14:textId="77777777" w:rsidR="00F56817" w:rsidRPr="00BC2D01" w:rsidRDefault="00F56817" w:rsidP="00F56817">
      <w:pPr>
        <w:spacing w:after="120"/>
        <w:ind w:left="2268" w:right="1134"/>
        <w:rPr>
          <w:color w:val="000000" w:themeColor="text1"/>
          <w:szCs w:val="24"/>
        </w:rPr>
      </w:pPr>
      <w:r w:rsidRPr="00BC2D01">
        <w:rPr>
          <w:b/>
          <w:bCs/>
          <w:color w:val="000000" w:themeColor="text1"/>
        </w:rPr>
        <w:t>Example of Case</w:t>
      </w:r>
      <w:r w:rsidRPr="00D85660">
        <w:rPr>
          <w:b/>
          <w:bCs/>
          <w:color w:val="000000" w:themeColor="text1"/>
        </w:rPr>
        <w:t xml:space="preserve"> </w:t>
      </w:r>
      <w:r>
        <w:rPr>
          <w:b/>
          <w:bCs/>
          <w:color w:val="000000" w:themeColor="text1"/>
        </w:rPr>
        <w:t xml:space="preserve">in </w:t>
      </w:r>
      <w:proofErr w:type="spellStart"/>
      <w:r>
        <w:rPr>
          <w:b/>
          <w:bCs/>
          <w:color w:val="000000" w:themeColor="text1"/>
        </w:rPr>
        <w:t>paragraph</w:t>
      </w:r>
      <w:proofErr w:type="spellEnd"/>
      <w:r w:rsidRPr="00BC2D01">
        <w:rPr>
          <w:b/>
          <w:bCs/>
          <w:color w:val="000000" w:themeColor="text1"/>
        </w:rPr>
        <w:t xml:space="preserve"> 8.1.3.1.2.(c), TP1 applicable </w:t>
      </w:r>
      <w:r w:rsidRPr="00BC2D01">
        <w:rPr>
          <w:b/>
          <w:bCs/>
          <w:color w:val="000000" w:themeColor="text1"/>
        </w:rPr>
        <w:br/>
        <w:t>Power at (R1 + R2) [kW] = (U [V] * I [A] / 1000) * K1</w:t>
      </w:r>
    </w:p>
    <w:p w14:paraId="67AD181A" w14:textId="77777777" w:rsidR="00F56817" w:rsidRPr="00BC2D01" w:rsidRDefault="00F56817" w:rsidP="00F56817">
      <w:pPr>
        <w:spacing w:after="120"/>
        <w:ind w:left="1701" w:right="1138" w:firstLine="567"/>
        <w:rPr>
          <w:color w:val="000000" w:themeColor="text1"/>
          <w:szCs w:val="24"/>
        </w:rPr>
      </w:pPr>
      <w:r w:rsidRPr="00BC2D01">
        <w:rPr>
          <w:noProof/>
          <w:color w:val="000000" w:themeColor="text1"/>
          <w:szCs w:val="24"/>
          <w:lang w:eastAsia="en-CA"/>
        </w:rPr>
        <w:drawing>
          <wp:inline distT="0" distB="0" distL="0" distR="0" wp14:anchorId="25C843AE" wp14:editId="0ED92D5A">
            <wp:extent cx="2259965" cy="1407795"/>
            <wp:effectExtent l="0" t="0" r="0" b="0"/>
            <wp:docPr id="5" name="Grafik 5" descr="Une image contenant texte, Polic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Une image contenant texte, Police, diagramme, capture d’écran&#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9965" cy="1407795"/>
                    </a:xfrm>
                    <a:prstGeom prst="rect">
                      <a:avLst/>
                    </a:prstGeom>
                    <a:noFill/>
                    <a:ln>
                      <a:noFill/>
                    </a:ln>
                  </pic:spPr>
                </pic:pic>
              </a:graphicData>
            </a:graphic>
          </wp:inline>
        </w:drawing>
      </w:r>
    </w:p>
    <w:p w14:paraId="768286B7" w14:textId="77777777" w:rsidR="00F56817" w:rsidRPr="00BC2D01" w:rsidRDefault="00F56817" w:rsidP="00F56817">
      <w:pPr>
        <w:spacing w:after="120"/>
        <w:ind w:left="2835" w:right="1138" w:hanging="567"/>
        <w:rPr>
          <w:color w:val="000000" w:themeColor="text1"/>
          <w:szCs w:val="24"/>
        </w:rPr>
      </w:pPr>
      <w:r w:rsidRPr="00BC2D01">
        <w:rPr>
          <w:color w:val="000000" w:themeColor="text1"/>
          <w:szCs w:val="24"/>
        </w:rPr>
        <w:t>(d)</w:t>
      </w:r>
      <w:r w:rsidRPr="00BC2D01">
        <w:rPr>
          <w:color w:val="000000" w:themeColor="text1"/>
          <w:szCs w:val="24"/>
        </w:rPr>
        <w:tab/>
      </w:r>
      <w:proofErr w:type="spellStart"/>
      <w:r w:rsidRPr="00BC2D01">
        <w:rPr>
          <w:color w:val="000000" w:themeColor="text1"/>
          <w:szCs w:val="24"/>
        </w:rPr>
        <w:t>Current</w:t>
      </w:r>
      <w:proofErr w:type="spellEnd"/>
      <w:r w:rsidRPr="00BC2D01">
        <w:rPr>
          <w:color w:val="000000" w:themeColor="text1"/>
          <w:szCs w:val="24"/>
        </w:rPr>
        <w:t xml:space="preserve"> and voltage at the output of the REESS can </w:t>
      </w:r>
      <w:proofErr w:type="spellStart"/>
      <w:r w:rsidRPr="00BC2D01">
        <w:rPr>
          <w:color w:val="000000" w:themeColor="text1"/>
          <w:szCs w:val="24"/>
        </w:rPr>
        <w:t>be</w:t>
      </w:r>
      <w:proofErr w:type="spellEnd"/>
      <w:r w:rsidRPr="00BC2D01">
        <w:rPr>
          <w:color w:val="000000" w:themeColor="text1"/>
          <w:szCs w:val="24"/>
        </w:rPr>
        <w:t xml:space="preserve"> </w:t>
      </w:r>
      <w:proofErr w:type="spellStart"/>
      <w:r w:rsidRPr="00BC2D01">
        <w:rPr>
          <w:color w:val="000000" w:themeColor="text1"/>
          <w:szCs w:val="24"/>
        </w:rPr>
        <w:t>determined</w:t>
      </w:r>
      <w:proofErr w:type="spellEnd"/>
      <w:r w:rsidRPr="00BC2D01">
        <w:rPr>
          <w:color w:val="000000" w:themeColor="text1"/>
          <w:szCs w:val="24"/>
        </w:rPr>
        <w:t>, and the distribution ratio (</w:t>
      </w:r>
      <w:proofErr w:type="gramStart"/>
      <w:r w:rsidRPr="00BC2D01">
        <w:rPr>
          <w:color w:val="000000" w:themeColor="text1"/>
          <w:szCs w:val="24"/>
        </w:rPr>
        <w:t>DR(</w:t>
      </w:r>
      <w:proofErr w:type="gramEnd"/>
      <w:r w:rsidRPr="00BC2D01">
        <w:rPr>
          <w:color w:val="000000" w:themeColor="text1"/>
          <w:szCs w:val="24"/>
        </w:rPr>
        <w:t xml:space="preserve">1) and DR(2)), </w:t>
      </w:r>
      <w:proofErr w:type="spellStart"/>
      <w:r w:rsidRPr="00BC2D01">
        <w:rPr>
          <w:color w:val="000000" w:themeColor="text1"/>
          <w:szCs w:val="24"/>
        </w:rPr>
        <w:t>which</w:t>
      </w:r>
      <w:proofErr w:type="spellEnd"/>
      <w:r w:rsidRPr="00BC2D01">
        <w:rPr>
          <w:color w:val="000000" w:themeColor="text1"/>
          <w:szCs w:val="24"/>
        </w:rPr>
        <w:t xml:space="preserve"> </w:t>
      </w:r>
      <w:proofErr w:type="spellStart"/>
      <w:r w:rsidRPr="00BC2D01">
        <w:rPr>
          <w:color w:val="000000" w:themeColor="text1"/>
          <w:szCs w:val="24"/>
        </w:rPr>
        <w:t>represents</w:t>
      </w:r>
      <w:proofErr w:type="spellEnd"/>
      <w:r w:rsidRPr="00BC2D01">
        <w:rPr>
          <w:color w:val="000000" w:themeColor="text1"/>
          <w:szCs w:val="24"/>
        </w:rPr>
        <w:t xml:space="preserve"> the relative distribution of power to R1 and R2, </w:t>
      </w:r>
      <w:proofErr w:type="spellStart"/>
      <w:r w:rsidRPr="00BC2D01">
        <w:rPr>
          <w:color w:val="000000" w:themeColor="text1"/>
          <w:szCs w:val="24"/>
        </w:rPr>
        <w:t>respectively</w:t>
      </w:r>
      <w:proofErr w:type="spellEnd"/>
      <w:r w:rsidRPr="00BC2D01">
        <w:rPr>
          <w:color w:val="000000" w:themeColor="text1"/>
          <w:szCs w:val="24"/>
        </w:rPr>
        <w:t xml:space="preserve">, can </w:t>
      </w:r>
      <w:proofErr w:type="spellStart"/>
      <w:r w:rsidRPr="00BC2D01">
        <w:rPr>
          <w:color w:val="000000" w:themeColor="text1"/>
          <w:szCs w:val="24"/>
        </w:rPr>
        <w:t>be</w:t>
      </w:r>
      <w:proofErr w:type="spellEnd"/>
      <w:r w:rsidRPr="00BC2D01">
        <w:rPr>
          <w:color w:val="000000" w:themeColor="text1"/>
          <w:szCs w:val="24"/>
        </w:rPr>
        <w:t xml:space="preserve"> </w:t>
      </w:r>
      <w:proofErr w:type="spellStart"/>
      <w:r w:rsidRPr="00BC2D01">
        <w:rPr>
          <w:color w:val="000000" w:themeColor="text1"/>
          <w:szCs w:val="24"/>
        </w:rPr>
        <w:t>accurately</w:t>
      </w:r>
      <w:proofErr w:type="spellEnd"/>
      <w:r w:rsidRPr="00BC2D01">
        <w:rPr>
          <w:color w:val="000000" w:themeColor="text1"/>
          <w:szCs w:val="24"/>
        </w:rPr>
        <w:t xml:space="preserve"> </w:t>
      </w:r>
      <w:proofErr w:type="spellStart"/>
      <w:r w:rsidRPr="00BC2D01">
        <w:rPr>
          <w:color w:val="000000" w:themeColor="text1"/>
          <w:szCs w:val="24"/>
        </w:rPr>
        <w:t>determined</w:t>
      </w:r>
      <w:proofErr w:type="spellEnd"/>
      <w:r w:rsidRPr="00BC2D01">
        <w:rPr>
          <w:color w:val="000000" w:themeColor="text1"/>
          <w:szCs w:val="24"/>
        </w:rPr>
        <w:t xml:space="preserve"> by </w:t>
      </w:r>
      <w:proofErr w:type="spellStart"/>
      <w:r w:rsidRPr="00BC2D01">
        <w:rPr>
          <w:color w:val="000000" w:themeColor="text1"/>
          <w:szCs w:val="24"/>
        </w:rPr>
        <w:t>reference</w:t>
      </w:r>
      <w:proofErr w:type="spellEnd"/>
      <w:r w:rsidRPr="00BC2D01">
        <w:rPr>
          <w:color w:val="000000" w:themeColor="text1"/>
          <w:szCs w:val="24"/>
        </w:rPr>
        <w:t xml:space="preserve"> to </w:t>
      </w:r>
      <w:proofErr w:type="spellStart"/>
      <w:r w:rsidRPr="00BC2D01">
        <w:rPr>
          <w:color w:val="000000" w:themeColor="text1"/>
          <w:szCs w:val="24"/>
        </w:rPr>
        <w:t>onboard</w:t>
      </w:r>
      <w:proofErr w:type="spellEnd"/>
      <w:r w:rsidRPr="00BC2D01">
        <w:rPr>
          <w:color w:val="000000" w:themeColor="text1"/>
          <w:szCs w:val="24"/>
        </w:rPr>
        <w:t xml:space="preserve"> torque command values.</w:t>
      </w:r>
    </w:p>
    <w:p w14:paraId="0877228E" w14:textId="77777777" w:rsidR="00F56817" w:rsidRPr="00BC2D01" w:rsidRDefault="00F56817" w:rsidP="00F56817">
      <w:pPr>
        <w:keepNext/>
        <w:keepLines/>
        <w:ind w:left="2268"/>
        <w:rPr>
          <w:color w:val="000000" w:themeColor="text1"/>
        </w:rPr>
      </w:pPr>
      <w:r w:rsidRPr="00BC2D01">
        <w:rPr>
          <w:color w:val="000000" w:themeColor="text1"/>
        </w:rPr>
        <w:t>Figure 19a</w:t>
      </w:r>
    </w:p>
    <w:p w14:paraId="5D754FAA" w14:textId="77777777" w:rsidR="00F56817" w:rsidRPr="00BC2D01" w:rsidRDefault="00F56817" w:rsidP="00F56817">
      <w:pPr>
        <w:spacing w:after="120"/>
        <w:ind w:left="2268" w:right="1134"/>
        <w:rPr>
          <w:color w:val="000000" w:themeColor="text1"/>
          <w:szCs w:val="24"/>
        </w:rPr>
      </w:pPr>
      <w:r w:rsidRPr="00BC2D01">
        <w:rPr>
          <w:b/>
          <w:bCs/>
          <w:color w:val="000000" w:themeColor="text1"/>
        </w:rPr>
        <w:t>Example of Case</w:t>
      </w:r>
      <w:r w:rsidRPr="00D85660">
        <w:rPr>
          <w:b/>
          <w:bCs/>
          <w:color w:val="000000" w:themeColor="text1"/>
        </w:rPr>
        <w:t xml:space="preserve"> </w:t>
      </w:r>
      <w:r>
        <w:rPr>
          <w:b/>
          <w:bCs/>
          <w:color w:val="000000" w:themeColor="text1"/>
        </w:rPr>
        <w:t xml:space="preserve">in </w:t>
      </w:r>
      <w:proofErr w:type="spellStart"/>
      <w:r>
        <w:rPr>
          <w:b/>
          <w:bCs/>
          <w:color w:val="000000" w:themeColor="text1"/>
        </w:rPr>
        <w:t>paragraph</w:t>
      </w:r>
      <w:proofErr w:type="spellEnd"/>
      <w:r w:rsidRPr="00BC2D01">
        <w:rPr>
          <w:b/>
          <w:bCs/>
          <w:color w:val="000000" w:themeColor="text1"/>
        </w:rPr>
        <w:t xml:space="preserve"> </w:t>
      </w:r>
      <w:r>
        <w:rPr>
          <w:b/>
          <w:bCs/>
          <w:color w:val="000000" w:themeColor="text1"/>
        </w:rPr>
        <w:t>8</w:t>
      </w:r>
      <w:r w:rsidRPr="00BC2D01">
        <w:rPr>
          <w:b/>
          <w:bCs/>
          <w:color w:val="000000" w:themeColor="text1"/>
        </w:rPr>
        <w:t xml:space="preserve">.1.3.1.2.(d), TP1 applicable </w:t>
      </w:r>
      <w:r w:rsidRPr="00BC2D01">
        <w:rPr>
          <w:b/>
          <w:bCs/>
          <w:color w:val="000000" w:themeColor="text1"/>
        </w:rPr>
        <w:br/>
        <w:t xml:space="preserve">Power at R1 [kW] = (U [V] * I [A] / 1000) * K1(1) * </w:t>
      </w:r>
      <w:proofErr w:type="gramStart"/>
      <w:r w:rsidRPr="00BC2D01">
        <w:rPr>
          <w:b/>
          <w:bCs/>
          <w:color w:val="000000" w:themeColor="text1"/>
        </w:rPr>
        <w:t>DR</w:t>
      </w:r>
      <w:r w:rsidRPr="00BC2D01">
        <w:rPr>
          <w:b/>
          <w:bCs/>
          <w:color w:val="000000" w:themeColor="text1"/>
          <w:vertAlign w:val="subscript"/>
        </w:rPr>
        <w:t>(</w:t>
      </w:r>
      <w:proofErr w:type="gramEnd"/>
      <w:r w:rsidRPr="00BC2D01">
        <w:rPr>
          <w:b/>
          <w:bCs/>
          <w:color w:val="000000" w:themeColor="text1"/>
          <w:vertAlign w:val="subscript"/>
        </w:rPr>
        <w:t>1)</w:t>
      </w:r>
      <w:r w:rsidRPr="00BC2D01">
        <w:rPr>
          <w:b/>
          <w:bCs/>
          <w:color w:val="000000" w:themeColor="text1"/>
        </w:rPr>
        <w:br/>
        <w:t>Power at R2 [kW] = (U [V] * I [A] / 1000) * K1(2) * DR</w:t>
      </w:r>
      <w:r w:rsidRPr="00BC2D01">
        <w:rPr>
          <w:b/>
          <w:bCs/>
          <w:color w:val="000000" w:themeColor="text1"/>
          <w:vertAlign w:val="subscript"/>
        </w:rPr>
        <w:t>(2)</w:t>
      </w:r>
    </w:p>
    <w:p w14:paraId="787E21CB" w14:textId="77777777" w:rsidR="00F56817" w:rsidRPr="00BC2D01" w:rsidRDefault="00F56817" w:rsidP="00F56817">
      <w:pPr>
        <w:tabs>
          <w:tab w:val="left" w:pos="6390"/>
        </w:tabs>
        <w:spacing w:after="120"/>
        <w:ind w:left="2268" w:right="1134"/>
        <w:rPr>
          <w:color w:val="000000" w:themeColor="text1"/>
          <w:szCs w:val="24"/>
        </w:rPr>
      </w:pPr>
      <w:r w:rsidRPr="00BC2D01">
        <w:rPr>
          <w:noProof/>
          <w:color w:val="000000" w:themeColor="text1"/>
          <w:szCs w:val="24"/>
          <w:lang w:eastAsia="en-CA"/>
        </w:rPr>
        <w:drawing>
          <wp:inline distT="0" distB="0" distL="0" distR="0" wp14:anchorId="3CAD7F95" wp14:editId="7E167624">
            <wp:extent cx="2294982" cy="1711036"/>
            <wp:effectExtent l="0" t="0" r="0" b="3810"/>
            <wp:docPr id="117" name="Grafik 117" descr="Une image contenant texte, Polic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Grafik 117" descr="Une image contenant texte, Police, diagramme, capture d’écran&#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197" cy="1716415"/>
                    </a:xfrm>
                    <a:prstGeom prst="rect">
                      <a:avLst/>
                    </a:prstGeom>
                    <a:noFill/>
                    <a:ln>
                      <a:noFill/>
                    </a:ln>
                  </pic:spPr>
                </pic:pic>
              </a:graphicData>
            </a:graphic>
          </wp:inline>
        </w:drawing>
      </w:r>
    </w:p>
    <w:p w14:paraId="42A5D663" w14:textId="77777777" w:rsidR="00F56817" w:rsidRPr="00BC2D01" w:rsidRDefault="00F56817" w:rsidP="00F56817">
      <w:pPr>
        <w:pStyle w:val="SingleTxtG"/>
        <w:ind w:leftChars="567" w:left="2268" w:hangingChars="567" w:hanging="1134"/>
        <w:rPr>
          <w:color w:val="000000" w:themeColor="text1"/>
        </w:rPr>
      </w:pPr>
      <w:bookmarkStart w:id="32" w:name="_Ref33702797"/>
      <w:r w:rsidRPr="00BC2D01">
        <w:rPr>
          <w:color w:val="000000" w:themeColor="text1"/>
        </w:rPr>
        <w:t>8.1.3.2.</w:t>
      </w:r>
      <w:r w:rsidRPr="00BC2D01">
        <w:rPr>
          <w:color w:val="000000" w:themeColor="text1"/>
        </w:rPr>
        <w:tab/>
        <w:t>Applicability of TP2</w:t>
      </w:r>
      <w:bookmarkEnd w:id="32"/>
    </w:p>
    <w:p w14:paraId="6F1E7E10"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Applicability</w:t>
      </w:r>
      <w:proofErr w:type="spellEnd"/>
      <w:r w:rsidRPr="00BC2D01">
        <w:rPr>
          <w:color w:val="000000" w:themeColor="text1"/>
        </w:rPr>
        <w:t xml:space="preserve"> of TP2 </w:t>
      </w:r>
      <w:proofErr w:type="spellStart"/>
      <w:r w:rsidRPr="00BC2D01">
        <w:rPr>
          <w:color w:val="000000" w:themeColor="text1"/>
        </w:rPr>
        <w:t>requires</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the power passing </w:t>
      </w:r>
      <w:proofErr w:type="spellStart"/>
      <w:r w:rsidRPr="00BC2D01">
        <w:rPr>
          <w:color w:val="000000" w:themeColor="text1"/>
        </w:rPr>
        <w:t>through</w:t>
      </w:r>
      <w:proofErr w:type="spellEnd"/>
      <w:r w:rsidRPr="00BC2D01">
        <w:rPr>
          <w:color w:val="000000" w:themeColor="text1"/>
        </w:rPr>
        <w:t xml:space="preserve"> all </w:t>
      </w:r>
      <w:proofErr w:type="spellStart"/>
      <w:r w:rsidRPr="00BC2D01">
        <w:rPr>
          <w:color w:val="000000" w:themeColor="text1"/>
        </w:rPr>
        <w:t>reference</w:t>
      </w:r>
      <w:proofErr w:type="spellEnd"/>
      <w:r w:rsidRPr="00BC2D01">
        <w:rPr>
          <w:color w:val="000000" w:themeColor="text1"/>
        </w:rPr>
        <w:t xml:space="preserve"> points can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accurately</w:t>
      </w:r>
      <w:proofErr w:type="spellEnd"/>
      <w:r w:rsidRPr="00BC2D01">
        <w:rPr>
          <w:color w:val="000000" w:themeColor="text1"/>
        </w:rPr>
        <w:t xml:space="preserve"> </w:t>
      </w:r>
      <w:proofErr w:type="spellStart"/>
      <w:r w:rsidRPr="00BC2D01">
        <w:rPr>
          <w:color w:val="000000" w:themeColor="text1"/>
        </w:rPr>
        <w:t>determined</w:t>
      </w:r>
      <w:proofErr w:type="spellEnd"/>
      <w:r w:rsidRPr="00BC2D01">
        <w:rPr>
          <w:color w:val="000000" w:themeColor="text1"/>
        </w:rPr>
        <w:t xml:space="preserve"> by </w:t>
      </w:r>
      <w:proofErr w:type="spellStart"/>
      <w:r w:rsidRPr="00BC2D01">
        <w:rPr>
          <w:color w:val="000000" w:themeColor="text1"/>
        </w:rPr>
        <w:t>performing</w:t>
      </w:r>
      <w:proofErr w:type="spellEnd"/>
      <w:r w:rsidRPr="00BC2D01">
        <w:rPr>
          <w:color w:val="000000" w:themeColor="text1"/>
        </w:rPr>
        <w:t xml:space="preserve"> the </w:t>
      </w:r>
      <w:proofErr w:type="spellStart"/>
      <w:r w:rsidRPr="00BC2D01">
        <w:rPr>
          <w:color w:val="000000" w:themeColor="text1"/>
        </w:rPr>
        <w:t>prescribed</w:t>
      </w:r>
      <w:proofErr w:type="spellEnd"/>
      <w:r w:rsidRPr="00BC2D01">
        <w:rPr>
          <w:color w:val="000000" w:themeColor="text1"/>
        </w:rPr>
        <w:t xml:space="preserve"> </w:t>
      </w:r>
      <w:proofErr w:type="spellStart"/>
      <w:r w:rsidRPr="00BC2D01">
        <w:rPr>
          <w:color w:val="000000" w:themeColor="text1"/>
        </w:rPr>
        <w:t>procedure</w:t>
      </w:r>
      <w:proofErr w:type="spellEnd"/>
      <w:r w:rsidRPr="00BC2D01">
        <w:rPr>
          <w:color w:val="000000" w:themeColor="text1"/>
        </w:rPr>
        <w:t xml:space="preserve">. </w:t>
      </w: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to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evaluated</w:t>
      </w:r>
      <w:proofErr w:type="spellEnd"/>
      <w:r w:rsidRPr="00BC2D01">
        <w:rPr>
          <w:color w:val="000000" w:themeColor="text1"/>
        </w:rPr>
        <w:t xml:space="preserve"> </w:t>
      </w:r>
      <w:proofErr w:type="spellStart"/>
      <w:r w:rsidRPr="00BC2D01">
        <w:rPr>
          <w:color w:val="000000" w:themeColor="text1"/>
        </w:rPr>
        <w:t>separately</w:t>
      </w:r>
      <w:proofErr w:type="spellEnd"/>
      <w:r w:rsidRPr="00BC2D01">
        <w:rPr>
          <w:color w:val="000000" w:themeColor="text1"/>
        </w:rPr>
        <w:t xml:space="preserve">. TP2 </w:t>
      </w:r>
      <w:proofErr w:type="spellStart"/>
      <w:r w:rsidRPr="00BC2D01">
        <w:rPr>
          <w:color w:val="000000" w:themeColor="text1"/>
        </w:rPr>
        <w:t>is</w:t>
      </w:r>
      <w:proofErr w:type="spellEnd"/>
      <w:r w:rsidRPr="00BC2D01">
        <w:rPr>
          <w:color w:val="000000" w:themeColor="text1"/>
        </w:rPr>
        <w:t xml:space="preserve"> applicable </w:t>
      </w:r>
      <w:proofErr w:type="spellStart"/>
      <w:r w:rsidRPr="00BC2D01">
        <w:rPr>
          <w:color w:val="000000" w:themeColor="text1"/>
        </w:rPr>
        <w:t>only</w:t>
      </w:r>
      <w:proofErr w:type="spellEnd"/>
      <w:r w:rsidRPr="00BC2D01">
        <w:rPr>
          <w:color w:val="000000" w:themeColor="text1"/>
        </w:rPr>
        <w:t xml:space="preserve"> if </w:t>
      </w:r>
      <w:proofErr w:type="spellStart"/>
      <w:r w:rsidRPr="00BC2D01">
        <w:rPr>
          <w:color w:val="000000" w:themeColor="text1"/>
        </w:rPr>
        <w:t>it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applicable to all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axles</w:t>
      </w:r>
      <w:proofErr w:type="spellEnd"/>
      <w:r w:rsidRPr="00BC2D01">
        <w:rPr>
          <w:color w:val="000000" w:themeColor="text1"/>
        </w:rPr>
        <w:t>.</w:t>
      </w:r>
    </w:p>
    <w:p w14:paraId="7FD70D71"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Subject</w:t>
      </w:r>
      <w:proofErr w:type="spellEnd"/>
      <w:r w:rsidRPr="00BC2D01">
        <w:rPr>
          <w:color w:val="000000" w:themeColor="text1"/>
        </w:rPr>
        <w:t xml:space="preserve"> to </w:t>
      </w:r>
      <w:proofErr w:type="spellStart"/>
      <w:r w:rsidRPr="00BC2D01">
        <w:rPr>
          <w:color w:val="000000" w:themeColor="text1"/>
        </w:rPr>
        <w:t>these</w:t>
      </w:r>
      <w:proofErr w:type="spellEnd"/>
      <w:r w:rsidRPr="00BC2D01">
        <w:rPr>
          <w:color w:val="000000" w:themeColor="text1"/>
        </w:rPr>
        <w:t xml:space="preserve"> </w:t>
      </w:r>
      <w:proofErr w:type="spellStart"/>
      <w:r w:rsidRPr="00BC2D01">
        <w:rPr>
          <w:color w:val="000000" w:themeColor="text1"/>
        </w:rPr>
        <w:t>requirements</w:t>
      </w:r>
      <w:proofErr w:type="spellEnd"/>
      <w:r w:rsidRPr="00BC2D01">
        <w:rPr>
          <w:color w:val="000000" w:themeColor="text1"/>
        </w:rPr>
        <w:t xml:space="preserve">, TP2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typically</w:t>
      </w:r>
      <w:proofErr w:type="spellEnd"/>
      <w:r w:rsidRPr="00BC2D01">
        <w:rPr>
          <w:color w:val="000000" w:themeColor="text1"/>
        </w:rPr>
        <w:t xml:space="preserve"> applicable to a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if </w:t>
      </w:r>
      <w:proofErr w:type="spellStart"/>
      <w:r w:rsidRPr="00BC2D01">
        <w:rPr>
          <w:color w:val="000000" w:themeColor="text1"/>
        </w:rPr>
        <w:t>either</w:t>
      </w:r>
      <w:proofErr w:type="spellEnd"/>
      <w:r w:rsidRPr="00BC2D01">
        <w:rPr>
          <w:color w:val="000000" w:themeColor="text1"/>
        </w:rPr>
        <w:t xml:space="preserve"> of the </w:t>
      </w:r>
      <w:proofErr w:type="spellStart"/>
      <w:r w:rsidRPr="00BC2D01">
        <w:rPr>
          <w:color w:val="000000" w:themeColor="text1"/>
        </w:rPr>
        <w:t>following</w:t>
      </w:r>
      <w:proofErr w:type="spellEnd"/>
      <w:r w:rsidRPr="00BC2D01">
        <w:rPr>
          <w:color w:val="000000" w:themeColor="text1"/>
        </w:rPr>
        <w:t xml:space="preserve"> conditions in </w:t>
      </w:r>
      <w:proofErr w:type="spellStart"/>
      <w:r w:rsidRPr="00BC2D01">
        <w:rPr>
          <w:color w:val="000000" w:themeColor="text1"/>
        </w:rPr>
        <w:t>paragraphs</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8.1.3.2.1. </w:t>
      </w:r>
      <w:proofErr w:type="gramStart"/>
      <w:r w:rsidRPr="00BC2D01">
        <w:rPr>
          <w:color w:val="000000" w:themeColor="text1"/>
        </w:rPr>
        <w:t>or</w:t>
      </w:r>
      <w:proofErr w:type="gramEnd"/>
      <w:r w:rsidRPr="00BC2D01">
        <w:rPr>
          <w:color w:val="000000" w:themeColor="text1"/>
        </w:rPr>
        <w:t xml:space="preserve"> 8.1.3.2.2. </w:t>
      </w:r>
      <w:proofErr w:type="gramStart"/>
      <w:r w:rsidRPr="00BC2D01">
        <w:rPr>
          <w:color w:val="000000" w:themeColor="text1"/>
        </w:rPr>
        <w:t>are</w:t>
      </w:r>
      <w:proofErr w:type="gramEnd"/>
      <w:r w:rsidRPr="00BC2D01">
        <w:rPr>
          <w:color w:val="000000" w:themeColor="text1"/>
        </w:rPr>
        <w:t xml:space="preserve"> </w:t>
      </w:r>
      <w:proofErr w:type="spellStart"/>
      <w:r w:rsidRPr="00BC2D01">
        <w:rPr>
          <w:color w:val="000000" w:themeColor="text1"/>
        </w:rPr>
        <w:t>fulfilled</w:t>
      </w:r>
      <w:proofErr w:type="spellEnd"/>
      <w:r w:rsidRPr="00BC2D01">
        <w:rPr>
          <w:color w:val="000000" w:themeColor="text1"/>
        </w:rPr>
        <w:t>:</w:t>
      </w:r>
    </w:p>
    <w:p w14:paraId="782B9BF6"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cs/>
        </w:rPr>
        <w:t>‎</w:t>
      </w:r>
      <w:r w:rsidRPr="00BC2D01">
        <w:rPr>
          <w:color w:val="000000" w:themeColor="text1"/>
        </w:rPr>
        <w:t>8.1.3.2.1.</w:t>
      </w:r>
      <w:r w:rsidRPr="00BC2D01">
        <w:rPr>
          <w:color w:val="000000" w:themeColor="text1"/>
        </w:rPr>
        <w:tab/>
        <w:t>The hybrid power flow description indicates that torque to the axle originates from a single reference point, and the torque from the reference point is routed only to that axle, and the manufacturer provides an accurate K2 factor representing the mechanical conversion efficiency between the reference point and the measurement point.</w:t>
      </w:r>
    </w:p>
    <w:p w14:paraId="13B9AECA" w14:textId="77777777" w:rsidR="00F56817" w:rsidRPr="00BC2D01" w:rsidRDefault="00F56817" w:rsidP="00F56817">
      <w:pPr>
        <w:keepNext/>
        <w:keepLines/>
        <w:ind w:left="2268"/>
        <w:rPr>
          <w:color w:val="000000" w:themeColor="text1"/>
        </w:rPr>
      </w:pPr>
      <w:r w:rsidRPr="00BC2D01">
        <w:rPr>
          <w:color w:val="000000" w:themeColor="text1"/>
        </w:rPr>
        <w:t>Figure 20</w:t>
      </w:r>
    </w:p>
    <w:p w14:paraId="55733560" w14:textId="77777777" w:rsidR="00F56817" w:rsidRPr="00BC2D01" w:rsidRDefault="00F56817" w:rsidP="00F56817">
      <w:pPr>
        <w:spacing w:after="120"/>
        <w:ind w:left="2268" w:right="1134"/>
        <w:rPr>
          <w:color w:val="000000" w:themeColor="text1"/>
          <w:szCs w:val="24"/>
        </w:rPr>
      </w:pPr>
      <w:r w:rsidRPr="00BC2D01">
        <w:rPr>
          <w:b/>
          <w:bCs/>
          <w:color w:val="000000" w:themeColor="text1"/>
        </w:rPr>
        <w:t>Example of Case</w:t>
      </w:r>
      <w:r w:rsidRPr="00D85660">
        <w:rPr>
          <w:b/>
          <w:bCs/>
          <w:color w:val="000000" w:themeColor="text1"/>
        </w:rPr>
        <w:t xml:space="preserve"> </w:t>
      </w:r>
      <w:r>
        <w:rPr>
          <w:b/>
          <w:bCs/>
          <w:color w:val="000000" w:themeColor="text1"/>
        </w:rPr>
        <w:t xml:space="preserve">in </w:t>
      </w:r>
      <w:proofErr w:type="spellStart"/>
      <w:r>
        <w:rPr>
          <w:b/>
          <w:bCs/>
          <w:color w:val="000000" w:themeColor="text1"/>
        </w:rPr>
        <w:t>paragraph</w:t>
      </w:r>
      <w:proofErr w:type="spellEnd"/>
      <w:r w:rsidRPr="00BC2D01">
        <w:rPr>
          <w:b/>
          <w:bCs/>
          <w:color w:val="000000" w:themeColor="text1"/>
        </w:rPr>
        <w:t xml:space="preserve"> 8.1.3.2.1., TP2 applicable to </w:t>
      </w:r>
      <w:proofErr w:type="spellStart"/>
      <w:r w:rsidRPr="00BC2D01">
        <w:rPr>
          <w:b/>
          <w:bCs/>
          <w:color w:val="000000" w:themeColor="text1"/>
        </w:rPr>
        <w:t>axle</w:t>
      </w:r>
      <w:proofErr w:type="spellEnd"/>
      <w:r w:rsidRPr="00BC2D01">
        <w:rPr>
          <w:b/>
          <w:bCs/>
          <w:color w:val="000000" w:themeColor="text1"/>
        </w:rPr>
        <w:t>.</w:t>
      </w:r>
      <w:r w:rsidRPr="00BC2D01">
        <w:rPr>
          <w:b/>
          <w:bCs/>
          <w:color w:val="000000" w:themeColor="text1"/>
        </w:rPr>
        <w:br/>
        <w:t xml:space="preserve">Power at R1 [kW] = (2π * τ [Nm] * </w:t>
      </w:r>
      <w:proofErr w:type="spellStart"/>
      <w:r w:rsidRPr="00BC2D01">
        <w:rPr>
          <w:b/>
          <w:bCs/>
          <w:color w:val="000000" w:themeColor="text1"/>
        </w:rPr>
        <w:t>rps</w:t>
      </w:r>
      <w:proofErr w:type="spellEnd"/>
      <w:r w:rsidRPr="00BC2D01">
        <w:rPr>
          <w:b/>
          <w:bCs/>
          <w:color w:val="000000" w:themeColor="text1"/>
        </w:rPr>
        <w:t xml:space="preserve"> [s</w:t>
      </w:r>
      <w:r w:rsidRPr="00BC2D01">
        <w:rPr>
          <w:b/>
          <w:bCs/>
          <w:color w:val="000000" w:themeColor="text1"/>
          <w:vertAlign w:val="superscript"/>
        </w:rPr>
        <w:t>-1</w:t>
      </w:r>
      <w:r w:rsidRPr="00BC2D01">
        <w:rPr>
          <w:b/>
          <w:bCs/>
          <w:color w:val="000000" w:themeColor="text1"/>
        </w:rPr>
        <w:t>] / 1000) / K2</w:t>
      </w:r>
    </w:p>
    <w:p w14:paraId="3FD39458" w14:textId="77777777" w:rsidR="00F56817" w:rsidRPr="00BC2D01" w:rsidRDefault="00F56817" w:rsidP="00F56817">
      <w:pPr>
        <w:spacing w:after="120"/>
        <w:ind w:left="1701" w:right="1138" w:firstLine="567"/>
        <w:rPr>
          <w:color w:val="000000" w:themeColor="text1"/>
        </w:rPr>
      </w:pPr>
      <w:r w:rsidRPr="00BC2D01">
        <w:rPr>
          <w:noProof/>
          <w:color w:val="000000" w:themeColor="text1"/>
          <w:lang w:eastAsia="en-CA"/>
        </w:rPr>
        <w:drawing>
          <wp:inline distT="0" distB="0" distL="0" distR="0" wp14:anchorId="28F9CA6B" wp14:editId="11D72F82">
            <wp:extent cx="1792605" cy="1683385"/>
            <wp:effectExtent l="0" t="0" r="0" b="0"/>
            <wp:docPr id="6" name="Grafik 6" descr="Une image contenant diagramme, texte, croquis,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Une image contenant diagramme, texte, croquis, conception&#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2605" cy="1683385"/>
                    </a:xfrm>
                    <a:prstGeom prst="rect">
                      <a:avLst/>
                    </a:prstGeom>
                    <a:noFill/>
                    <a:ln>
                      <a:noFill/>
                    </a:ln>
                  </pic:spPr>
                </pic:pic>
              </a:graphicData>
            </a:graphic>
          </wp:inline>
        </w:drawing>
      </w:r>
    </w:p>
    <w:p w14:paraId="32EEC019" w14:textId="77777777" w:rsidR="00F56817" w:rsidRPr="00BC2D01" w:rsidRDefault="00F56817" w:rsidP="00F56817">
      <w:pPr>
        <w:suppressAutoHyphens w:val="0"/>
        <w:spacing w:line="240" w:lineRule="auto"/>
        <w:ind w:left="2268"/>
        <w:rPr>
          <w:bCs/>
          <w:i/>
          <w:iCs/>
          <w:color w:val="000000" w:themeColor="text1"/>
          <w:lang w:eastAsia="de-DE"/>
        </w:rPr>
      </w:pPr>
      <w:proofErr w:type="gramStart"/>
      <w:r w:rsidRPr="00BC2D01">
        <w:rPr>
          <w:bCs/>
          <w:i/>
          <w:iCs/>
          <w:color w:val="000000" w:themeColor="text1"/>
          <w:lang w:eastAsia="de-DE"/>
        </w:rPr>
        <w:t>Note:</w:t>
      </w:r>
      <w:proofErr w:type="gramEnd"/>
      <w:r w:rsidRPr="00BC2D01">
        <w:rPr>
          <w:bCs/>
          <w:i/>
          <w:iCs/>
          <w:color w:val="000000" w:themeColor="text1"/>
          <w:lang w:eastAsia="de-DE"/>
        </w:rPr>
        <w:t xml:space="preserve"> </w:t>
      </w:r>
      <w:proofErr w:type="spellStart"/>
      <w:r w:rsidRPr="00BC2D01">
        <w:rPr>
          <w:bCs/>
          <w:i/>
          <w:iCs/>
          <w:color w:val="000000" w:themeColor="text1"/>
          <w:lang w:eastAsia="de-DE"/>
        </w:rPr>
        <w:t>measurement</w:t>
      </w:r>
      <w:proofErr w:type="spellEnd"/>
      <w:r w:rsidRPr="00BC2D01">
        <w:rPr>
          <w:bCs/>
          <w:i/>
          <w:iCs/>
          <w:color w:val="000000" w:themeColor="text1"/>
          <w:lang w:eastAsia="de-DE"/>
        </w:rPr>
        <w:t xml:space="preserve"> point </w:t>
      </w:r>
      <w:proofErr w:type="spellStart"/>
      <w:r w:rsidRPr="00BC2D01">
        <w:rPr>
          <w:bCs/>
          <w:i/>
          <w:iCs/>
          <w:color w:val="000000" w:themeColor="text1"/>
          <w:lang w:eastAsia="de-DE"/>
        </w:rPr>
        <w:t>represents</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both</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axle</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shafts</w:t>
      </w:r>
      <w:proofErr w:type="spellEnd"/>
      <w:r w:rsidRPr="00BC2D01">
        <w:rPr>
          <w:bCs/>
          <w:i/>
          <w:iCs/>
          <w:color w:val="000000" w:themeColor="text1"/>
          <w:lang w:eastAsia="de-DE"/>
        </w:rPr>
        <w:t>.</w:t>
      </w:r>
    </w:p>
    <w:p w14:paraId="0C4C478B" w14:textId="77777777" w:rsidR="00F56817" w:rsidRPr="00BC2D01" w:rsidRDefault="00F56817" w:rsidP="00F56817">
      <w:pPr>
        <w:spacing w:before="120" w:after="120"/>
        <w:ind w:left="2262" w:right="1140"/>
        <w:jc w:val="both"/>
        <w:rPr>
          <w:color w:val="000000" w:themeColor="text1"/>
        </w:rPr>
      </w:pPr>
      <w:r w:rsidRPr="00BC2D01">
        <w:rPr>
          <w:color w:val="000000" w:themeColor="text1"/>
        </w:rPr>
        <w:t>Or,</w:t>
      </w:r>
    </w:p>
    <w:p w14:paraId="65614568"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cs/>
        </w:rPr>
        <w:t>‎</w:t>
      </w:r>
      <w:r w:rsidRPr="00BC2D01">
        <w:rPr>
          <w:color w:val="000000" w:themeColor="text1"/>
        </w:rPr>
        <w:t>8.1.3.2.2.</w:t>
      </w:r>
      <w:r w:rsidRPr="00BC2D01">
        <w:rPr>
          <w:color w:val="000000" w:themeColor="text1"/>
        </w:rPr>
        <w:tab/>
        <w:t>The hybrid power flow description indicates that torque to the axle is a combined torque consisting of torque contributions from a set of reference points, and all of the torque contributions are routed only to that axle via the same mechanical energy path between the set of reference points and the measurement point, and the manufacturer provides an accurate K2 factor representing the mechanical conversion efficiency between the set of reference points and the measurement point.</w:t>
      </w:r>
    </w:p>
    <w:p w14:paraId="5FB0A389" w14:textId="77777777" w:rsidR="00F56817" w:rsidRPr="00BC2D01" w:rsidRDefault="00F56817" w:rsidP="00F56817">
      <w:pPr>
        <w:keepNext/>
        <w:keepLines/>
        <w:ind w:left="2268"/>
        <w:rPr>
          <w:color w:val="000000" w:themeColor="text1"/>
        </w:rPr>
      </w:pPr>
      <w:r w:rsidRPr="00BC2D01">
        <w:rPr>
          <w:color w:val="000000" w:themeColor="text1"/>
        </w:rPr>
        <w:t>Figure 21</w:t>
      </w:r>
    </w:p>
    <w:p w14:paraId="167EA92C" w14:textId="77777777" w:rsidR="00F56817" w:rsidRPr="00BC2D01" w:rsidRDefault="00F56817" w:rsidP="00F56817">
      <w:pPr>
        <w:spacing w:after="120"/>
        <w:ind w:left="2268" w:right="1134"/>
        <w:rPr>
          <w:color w:val="000000" w:themeColor="text1"/>
          <w:szCs w:val="24"/>
        </w:rPr>
      </w:pPr>
      <w:r w:rsidRPr="00BC2D01">
        <w:rPr>
          <w:b/>
          <w:bCs/>
          <w:color w:val="000000" w:themeColor="text1"/>
        </w:rPr>
        <w:t>Example of Case</w:t>
      </w:r>
      <w:r w:rsidRPr="00D85660">
        <w:rPr>
          <w:b/>
          <w:bCs/>
          <w:color w:val="000000" w:themeColor="text1"/>
        </w:rPr>
        <w:t xml:space="preserve"> </w:t>
      </w:r>
      <w:r>
        <w:rPr>
          <w:b/>
          <w:bCs/>
          <w:color w:val="000000" w:themeColor="text1"/>
        </w:rPr>
        <w:t xml:space="preserve">in </w:t>
      </w:r>
      <w:proofErr w:type="spellStart"/>
      <w:r>
        <w:rPr>
          <w:b/>
          <w:bCs/>
          <w:color w:val="000000" w:themeColor="text1"/>
        </w:rPr>
        <w:t>paragraph</w:t>
      </w:r>
      <w:proofErr w:type="spellEnd"/>
      <w:r w:rsidRPr="00BC2D01">
        <w:rPr>
          <w:b/>
          <w:bCs/>
          <w:color w:val="000000" w:themeColor="text1"/>
        </w:rPr>
        <w:t xml:space="preserve"> 8.1.3.2.2., TP2 applicable to </w:t>
      </w:r>
      <w:proofErr w:type="spellStart"/>
      <w:r w:rsidRPr="00BC2D01">
        <w:rPr>
          <w:b/>
          <w:bCs/>
          <w:color w:val="000000" w:themeColor="text1"/>
        </w:rPr>
        <w:t>axle</w:t>
      </w:r>
      <w:proofErr w:type="spellEnd"/>
      <w:r w:rsidRPr="00BC2D01">
        <w:rPr>
          <w:b/>
          <w:bCs/>
          <w:color w:val="000000" w:themeColor="text1"/>
        </w:rPr>
        <w:t xml:space="preserve">. </w:t>
      </w:r>
      <w:r w:rsidRPr="00BC2D01">
        <w:rPr>
          <w:b/>
          <w:bCs/>
          <w:color w:val="000000" w:themeColor="text1"/>
        </w:rPr>
        <w:br/>
        <w:t xml:space="preserve">Power at (R1 + R2) [kW] = (2π * τ [Nm] * </w:t>
      </w:r>
      <w:proofErr w:type="spellStart"/>
      <w:r w:rsidRPr="00BC2D01">
        <w:rPr>
          <w:b/>
          <w:bCs/>
          <w:color w:val="000000" w:themeColor="text1"/>
        </w:rPr>
        <w:t>rps</w:t>
      </w:r>
      <w:proofErr w:type="spellEnd"/>
      <w:r w:rsidRPr="00BC2D01">
        <w:rPr>
          <w:b/>
          <w:bCs/>
          <w:color w:val="000000" w:themeColor="text1"/>
        </w:rPr>
        <w:t xml:space="preserve"> [s</w:t>
      </w:r>
      <w:r w:rsidRPr="00BC2D01">
        <w:rPr>
          <w:b/>
          <w:bCs/>
          <w:color w:val="000000" w:themeColor="text1"/>
          <w:vertAlign w:val="superscript"/>
        </w:rPr>
        <w:t>-1</w:t>
      </w:r>
      <w:r w:rsidRPr="00BC2D01">
        <w:rPr>
          <w:b/>
          <w:bCs/>
          <w:color w:val="000000" w:themeColor="text1"/>
        </w:rPr>
        <w:t>] / 1000) / K2</w:t>
      </w:r>
    </w:p>
    <w:p w14:paraId="1112F533" w14:textId="77777777" w:rsidR="00F56817" w:rsidRPr="00BC2D01" w:rsidRDefault="00F56817" w:rsidP="00F56817">
      <w:pPr>
        <w:spacing w:after="120"/>
        <w:ind w:left="1701" w:right="1138" w:firstLine="567"/>
        <w:rPr>
          <w:color w:val="000000" w:themeColor="text1"/>
        </w:rPr>
      </w:pPr>
      <w:r w:rsidRPr="00BC2D01">
        <w:rPr>
          <w:noProof/>
          <w:color w:val="000000" w:themeColor="text1"/>
          <w:lang w:eastAsia="en-CA"/>
        </w:rPr>
        <w:drawing>
          <wp:inline distT="0" distB="0" distL="0" distR="0" wp14:anchorId="07465064" wp14:editId="2F86CEB7">
            <wp:extent cx="1750695" cy="2036445"/>
            <wp:effectExtent l="0" t="0" r="0" b="0"/>
            <wp:docPr id="7" name="Grafik 7" descr="Une image contenant diagramme, texte, croquis,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Une image contenant diagramme, texte, croquis, conception&#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0695" cy="2036445"/>
                    </a:xfrm>
                    <a:prstGeom prst="rect">
                      <a:avLst/>
                    </a:prstGeom>
                    <a:noFill/>
                    <a:ln>
                      <a:noFill/>
                    </a:ln>
                  </pic:spPr>
                </pic:pic>
              </a:graphicData>
            </a:graphic>
          </wp:inline>
        </w:drawing>
      </w:r>
    </w:p>
    <w:p w14:paraId="1F555376" w14:textId="77777777" w:rsidR="00F56817" w:rsidRPr="00BC2D01" w:rsidRDefault="00F56817" w:rsidP="00F56817">
      <w:pPr>
        <w:suppressAutoHyphens w:val="0"/>
        <w:spacing w:line="240" w:lineRule="auto"/>
        <w:ind w:left="2268"/>
        <w:rPr>
          <w:bCs/>
          <w:i/>
          <w:iCs/>
          <w:color w:val="000000" w:themeColor="text1"/>
          <w:lang w:eastAsia="de-DE"/>
        </w:rPr>
      </w:pPr>
      <w:proofErr w:type="gramStart"/>
      <w:r w:rsidRPr="00BC2D01">
        <w:rPr>
          <w:bCs/>
          <w:i/>
          <w:iCs/>
          <w:color w:val="000000" w:themeColor="text1"/>
          <w:lang w:eastAsia="de-DE"/>
        </w:rPr>
        <w:t>Note:</w:t>
      </w:r>
      <w:proofErr w:type="gramEnd"/>
      <w:r w:rsidRPr="00BC2D01">
        <w:rPr>
          <w:bCs/>
          <w:i/>
          <w:iCs/>
          <w:color w:val="000000" w:themeColor="text1"/>
          <w:lang w:eastAsia="de-DE"/>
        </w:rPr>
        <w:t xml:space="preserve"> </w:t>
      </w:r>
      <w:proofErr w:type="spellStart"/>
      <w:r w:rsidRPr="00BC2D01">
        <w:rPr>
          <w:bCs/>
          <w:i/>
          <w:iCs/>
          <w:color w:val="000000" w:themeColor="text1"/>
          <w:lang w:eastAsia="de-DE"/>
        </w:rPr>
        <w:t>measurement</w:t>
      </w:r>
      <w:proofErr w:type="spellEnd"/>
      <w:r w:rsidRPr="00BC2D01">
        <w:rPr>
          <w:bCs/>
          <w:i/>
          <w:iCs/>
          <w:color w:val="000000" w:themeColor="text1"/>
          <w:lang w:eastAsia="de-DE"/>
        </w:rPr>
        <w:t xml:space="preserve"> point </w:t>
      </w:r>
      <w:proofErr w:type="spellStart"/>
      <w:r w:rsidRPr="00BC2D01">
        <w:rPr>
          <w:bCs/>
          <w:i/>
          <w:iCs/>
          <w:color w:val="000000" w:themeColor="text1"/>
          <w:lang w:eastAsia="de-DE"/>
        </w:rPr>
        <w:t>represents</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both</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axle</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shafts</w:t>
      </w:r>
      <w:proofErr w:type="spellEnd"/>
      <w:r w:rsidRPr="00BC2D01">
        <w:rPr>
          <w:bCs/>
          <w:i/>
          <w:iCs/>
          <w:color w:val="000000" w:themeColor="text1"/>
          <w:lang w:eastAsia="de-DE"/>
        </w:rPr>
        <w:t>.</w:t>
      </w:r>
    </w:p>
    <w:p w14:paraId="276F969B" w14:textId="77777777" w:rsidR="00F56817" w:rsidRPr="00BC2D01" w:rsidRDefault="00F56817" w:rsidP="00F56817">
      <w:pPr>
        <w:spacing w:before="120" w:after="120"/>
        <w:ind w:left="2262" w:right="1140"/>
        <w:jc w:val="both"/>
        <w:rPr>
          <w:color w:val="000000" w:themeColor="text1"/>
        </w:rPr>
      </w:pPr>
    </w:p>
    <w:p w14:paraId="7EF18FBF" w14:textId="77777777" w:rsidR="00F56817" w:rsidRPr="00BC2D01" w:rsidRDefault="00F56817" w:rsidP="00F56817">
      <w:pPr>
        <w:spacing w:before="120" w:after="120"/>
        <w:ind w:left="2262" w:right="1140"/>
        <w:jc w:val="both"/>
        <w:rPr>
          <w:color w:val="000000" w:themeColor="text1"/>
        </w:rPr>
      </w:pPr>
      <w:r w:rsidRPr="00BC2D01">
        <w:rPr>
          <w:color w:val="000000" w:themeColor="text1"/>
        </w:rPr>
        <w:t xml:space="preserve">TP2 </w:t>
      </w:r>
      <w:proofErr w:type="spellStart"/>
      <w:r w:rsidRPr="00BC2D01">
        <w:rPr>
          <w:color w:val="000000" w:themeColor="text1"/>
        </w:rPr>
        <w:t>is</w:t>
      </w:r>
      <w:proofErr w:type="spellEnd"/>
      <w:r w:rsidRPr="00BC2D01">
        <w:rPr>
          <w:color w:val="000000" w:themeColor="text1"/>
        </w:rPr>
        <w:t xml:space="preserve"> not applicable to an </w:t>
      </w:r>
      <w:proofErr w:type="spellStart"/>
      <w:r w:rsidRPr="00BC2D01">
        <w:rPr>
          <w:color w:val="000000" w:themeColor="text1"/>
        </w:rPr>
        <w:t>axle</w:t>
      </w:r>
      <w:proofErr w:type="spellEnd"/>
      <w:r w:rsidRPr="00BC2D01">
        <w:rPr>
          <w:color w:val="000000" w:themeColor="text1"/>
        </w:rPr>
        <w:t xml:space="preserve"> </w:t>
      </w:r>
      <w:proofErr w:type="gramStart"/>
      <w:r w:rsidRPr="00BC2D01">
        <w:rPr>
          <w:color w:val="000000" w:themeColor="text1"/>
        </w:rPr>
        <w:t>if  power</w:t>
      </w:r>
      <w:proofErr w:type="gramEnd"/>
      <w:r w:rsidRPr="00BC2D01">
        <w:rPr>
          <w:color w:val="000000" w:themeColor="text1"/>
        </w:rPr>
        <w:t xml:space="preserve"> at R1, R2, or (R1 + R2) </w:t>
      </w:r>
      <w:proofErr w:type="spellStart"/>
      <w:r w:rsidRPr="00BC2D01">
        <w:rPr>
          <w:color w:val="000000" w:themeColor="text1"/>
        </w:rPr>
        <w:t>cannot</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resolved</w:t>
      </w:r>
      <w:proofErr w:type="spellEnd"/>
      <w:r w:rsidRPr="00BC2D01">
        <w:rPr>
          <w:color w:val="000000" w:themeColor="text1"/>
        </w:rPr>
        <w:t xml:space="preserve"> </w:t>
      </w:r>
      <w:proofErr w:type="spellStart"/>
      <w:r w:rsidRPr="00BC2D01">
        <w:rPr>
          <w:color w:val="000000" w:themeColor="text1"/>
        </w:rPr>
        <w:t>from</w:t>
      </w:r>
      <w:proofErr w:type="spellEnd"/>
      <w:r w:rsidRPr="00BC2D01">
        <w:rPr>
          <w:color w:val="000000" w:themeColor="text1"/>
        </w:rPr>
        <w:t xml:space="preserve"> the </w:t>
      </w:r>
      <w:proofErr w:type="spellStart"/>
      <w:r w:rsidRPr="00BC2D01">
        <w:rPr>
          <w:color w:val="000000" w:themeColor="text1"/>
        </w:rPr>
        <w:t>available</w:t>
      </w:r>
      <w:proofErr w:type="spellEnd"/>
      <w:r w:rsidRPr="00BC2D01">
        <w:rPr>
          <w:color w:val="000000" w:themeColor="text1"/>
        </w:rPr>
        <w:t xml:space="preserve"> </w:t>
      </w:r>
      <w:proofErr w:type="spellStart"/>
      <w:r w:rsidRPr="00BC2D01">
        <w:rPr>
          <w:color w:val="000000" w:themeColor="text1"/>
        </w:rPr>
        <w:t>measurement</w:t>
      </w:r>
      <w:proofErr w:type="spellEnd"/>
      <w:r w:rsidRPr="00F503FE">
        <w:rPr>
          <w:color w:val="000000" w:themeColor="text1"/>
        </w:rPr>
        <w:t xml:space="preserve">, for </w:t>
      </w:r>
      <w:proofErr w:type="spellStart"/>
      <w:r w:rsidRPr="00F503FE">
        <w:rPr>
          <w:color w:val="000000" w:themeColor="text1"/>
        </w:rPr>
        <w:t>example</w:t>
      </w:r>
      <w:proofErr w:type="spellEnd"/>
      <w:r w:rsidRPr="00F503FE">
        <w:rPr>
          <w:color w:val="000000" w:themeColor="text1"/>
        </w:rPr>
        <w:t xml:space="preserve">, as </w:t>
      </w:r>
      <w:proofErr w:type="spellStart"/>
      <w:r w:rsidRPr="00F503FE">
        <w:rPr>
          <w:color w:val="000000" w:themeColor="text1"/>
        </w:rPr>
        <w:t>shown</w:t>
      </w:r>
      <w:proofErr w:type="spellEnd"/>
      <w:r w:rsidRPr="00F503FE">
        <w:rPr>
          <w:color w:val="000000" w:themeColor="text1"/>
        </w:rPr>
        <w:t xml:space="preserve"> in Figure 22</w:t>
      </w:r>
      <w:r w:rsidRPr="00BC2D01">
        <w:rPr>
          <w:color w:val="000000" w:themeColor="text1"/>
        </w:rPr>
        <w:t>.</w:t>
      </w:r>
    </w:p>
    <w:p w14:paraId="59F31E5B" w14:textId="77777777" w:rsidR="00F56817" w:rsidRPr="00BC2D01" w:rsidRDefault="00F56817" w:rsidP="00F56817">
      <w:pPr>
        <w:keepNext/>
        <w:keepLines/>
        <w:ind w:left="2268"/>
        <w:rPr>
          <w:color w:val="000000" w:themeColor="text1"/>
        </w:rPr>
      </w:pPr>
      <w:r w:rsidRPr="00BC2D01">
        <w:rPr>
          <w:color w:val="000000" w:themeColor="text1"/>
        </w:rPr>
        <w:t>Figure 22</w:t>
      </w:r>
    </w:p>
    <w:p w14:paraId="5EE07F98" w14:textId="77777777" w:rsidR="00F56817" w:rsidRPr="00BC2D01" w:rsidRDefault="00F56817" w:rsidP="00F56817">
      <w:pPr>
        <w:spacing w:after="120"/>
        <w:ind w:left="2268" w:right="1134"/>
        <w:rPr>
          <w:color w:val="000000" w:themeColor="text1"/>
          <w:szCs w:val="24"/>
        </w:rPr>
      </w:pPr>
      <w:r w:rsidRPr="00BC2D01">
        <w:rPr>
          <w:b/>
          <w:bCs/>
          <w:color w:val="000000" w:themeColor="text1"/>
        </w:rPr>
        <w:t xml:space="preserve">Example of TP2 not applicable to </w:t>
      </w:r>
      <w:proofErr w:type="spellStart"/>
      <w:r w:rsidRPr="00BC2D01">
        <w:rPr>
          <w:b/>
          <w:bCs/>
          <w:color w:val="000000" w:themeColor="text1"/>
        </w:rPr>
        <w:t>axle</w:t>
      </w:r>
      <w:proofErr w:type="spellEnd"/>
      <w:r w:rsidRPr="00BC2D01">
        <w:rPr>
          <w:b/>
          <w:bCs/>
          <w:color w:val="000000" w:themeColor="text1"/>
        </w:rPr>
        <w:t xml:space="preserve">. </w:t>
      </w:r>
      <w:r w:rsidRPr="00BC2D01">
        <w:rPr>
          <w:b/>
          <w:bCs/>
          <w:color w:val="000000" w:themeColor="text1"/>
        </w:rPr>
        <w:br/>
        <w:t xml:space="preserve">Power at R1, R2, or (R1 + R2) </w:t>
      </w:r>
      <w:proofErr w:type="spellStart"/>
      <w:r w:rsidRPr="00BC2D01">
        <w:rPr>
          <w:b/>
          <w:bCs/>
          <w:color w:val="000000" w:themeColor="text1"/>
        </w:rPr>
        <w:t>cannot</w:t>
      </w:r>
      <w:proofErr w:type="spellEnd"/>
      <w:r w:rsidRPr="00BC2D01">
        <w:rPr>
          <w:b/>
          <w:bCs/>
          <w:color w:val="000000" w:themeColor="text1"/>
        </w:rPr>
        <w:t xml:space="preserve"> </w:t>
      </w:r>
      <w:proofErr w:type="spellStart"/>
      <w:r w:rsidRPr="00BC2D01">
        <w:rPr>
          <w:b/>
          <w:bCs/>
          <w:color w:val="000000" w:themeColor="text1"/>
        </w:rPr>
        <w:t>be</w:t>
      </w:r>
      <w:proofErr w:type="spellEnd"/>
      <w:r w:rsidRPr="00BC2D01">
        <w:rPr>
          <w:b/>
          <w:bCs/>
          <w:color w:val="000000" w:themeColor="text1"/>
        </w:rPr>
        <w:t xml:space="preserve"> </w:t>
      </w:r>
      <w:proofErr w:type="spellStart"/>
      <w:r w:rsidRPr="00BC2D01">
        <w:rPr>
          <w:b/>
          <w:bCs/>
          <w:color w:val="000000" w:themeColor="text1"/>
        </w:rPr>
        <w:t>resolved</w:t>
      </w:r>
      <w:proofErr w:type="spellEnd"/>
      <w:r w:rsidRPr="00BC2D01">
        <w:rPr>
          <w:b/>
          <w:bCs/>
          <w:color w:val="000000" w:themeColor="text1"/>
        </w:rPr>
        <w:t xml:space="preserve"> </w:t>
      </w:r>
      <w:proofErr w:type="spellStart"/>
      <w:r w:rsidRPr="00BC2D01">
        <w:rPr>
          <w:b/>
          <w:bCs/>
          <w:color w:val="000000" w:themeColor="text1"/>
        </w:rPr>
        <w:t>from</w:t>
      </w:r>
      <w:proofErr w:type="spellEnd"/>
      <w:r w:rsidRPr="00BC2D01">
        <w:rPr>
          <w:b/>
          <w:bCs/>
          <w:color w:val="000000" w:themeColor="text1"/>
        </w:rPr>
        <w:t xml:space="preserve"> the </w:t>
      </w:r>
      <w:proofErr w:type="spellStart"/>
      <w:r w:rsidRPr="00BC2D01">
        <w:rPr>
          <w:b/>
          <w:bCs/>
          <w:color w:val="000000" w:themeColor="text1"/>
        </w:rPr>
        <w:t>available</w:t>
      </w:r>
      <w:proofErr w:type="spellEnd"/>
      <w:r w:rsidRPr="00BC2D01">
        <w:rPr>
          <w:b/>
          <w:bCs/>
          <w:color w:val="000000" w:themeColor="text1"/>
        </w:rPr>
        <w:t xml:space="preserve"> </w:t>
      </w:r>
      <w:proofErr w:type="spellStart"/>
      <w:r w:rsidRPr="00BC2D01">
        <w:rPr>
          <w:b/>
          <w:bCs/>
          <w:color w:val="000000" w:themeColor="text1"/>
        </w:rPr>
        <w:t>measurement</w:t>
      </w:r>
      <w:proofErr w:type="spellEnd"/>
    </w:p>
    <w:p w14:paraId="658BD1B1" w14:textId="77777777" w:rsidR="00F56817" w:rsidRPr="00BC2D01" w:rsidRDefault="00F56817" w:rsidP="00F56817">
      <w:pPr>
        <w:spacing w:after="120"/>
        <w:ind w:left="1695" w:right="1138" w:firstLine="567"/>
        <w:rPr>
          <w:color w:val="000000" w:themeColor="text1"/>
        </w:rPr>
      </w:pPr>
      <w:r w:rsidRPr="00BC2D01">
        <w:rPr>
          <w:noProof/>
          <w:color w:val="000000" w:themeColor="text1"/>
          <w:lang w:eastAsia="en-CA"/>
        </w:rPr>
        <w:drawing>
          <wp:inline distT="0" distB="0" distL="0" distR="0" wp14:anchorId="61B519C5" wp14:editId="7BAA8BDB">
            <wp:extent cx="1990090" cy="1626235"/>
            <wp:effectExtent l="0" t="0" r="0" b="0"/>
            <wp:docPr id="306748698" name="Grafik 8" descr="Une image contenant texte, diagramm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Une image contenant texte, diagramme, Police, capture d’écran&#10;&#10;Description générée automatique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0090" cy="1626235"/>
                    </a:xfrm>
                    <a:prstGeom prst="rect">
                      <a:avLst/>
                    </a:prstGeom>
                    <a:noFill/>
                    <a:ln>
                      <a:noFill/>
                    </a:ln>
                  </pic:spPr>
                </pic:pic>
              </a:graphicData>
            </a:graphic>
          </wp:inline>
        </w:drawing>
      </w:r>
    </w:p>
    <w:p w14:paraId="3FF86D96" w14:textId="77777777" w:rsidR="00F56817" w:rsidRPr="00BC2D01" w:rsidRDefault="00F56817" w:rsidP="00F56817">
      <w:pPr>
        <w:suppressAutoHyphens w:val="0"/>
        <w:spacing w:after="120" w:line="240" w:lineRule="auto"/>
        <w:ind w:left="2268"/>
        <w:rPr>
          <w:bCs/>
          <w:i/>
          <w:iCs/>
          <w:color w:val="000000" w:themeColor="text1"/>
          <w:lang w:eastAsia="de-DE"/>
        </w:rPr>
      </w:pPr>
      <w:proofErr w:type="gramStart"/>
      <w:r w:rsidRPr="00BC2D01">
        <w:rPr>
          <w:bCs/>
          <w:i/>
          <w:iCs/>
          <w:color w:val="000000" w:themeColor="text1"/>
          <w:lang w:eastAsia="de-DE"/>
        </w:rPr>
        <w:t>Note:</w:t>
      </w:r>
      <w:proofErr w:type="gramEnd"/>
      <w:r w:rsidRPr="00BC2D01">
        <w:rPr>
          <w:bCs/>
          <w:i/>
          <w:iCs/>
          <w:color w:val="000000" w:themeColor="text1"/>
          <w:lang w:eastAsia="de-DE"/>
        </w:rPr>
        <w:t xml:space="preserve"> </w:t>
      </w:r>
      <w:proofErr w:type="spellStart"/>
      <w:r w:rsidRPr="00BC2D01">
        <w:rPr>
          <w:bCs/>
          <w:i/>
          <w:iCs/>
          <w:color w:val="000000" w:themeColor="text1"/>
          <w:lang w:eastAsia="de-DE"/>
        </w:rPr>
        <w:t>measurement</w:t>
      </w:r>
      <w:proofErr w:type="spellEnd"/>
      <w:r w:rsidRPr="00BC2D01">
        <w:rPr>
          <w:bCs/>
          <w:i/>
          <w:iCs/>
          <w:color w:val="000000" w:themeColor="text1"/>
          <w:lang w:eastAsia="de-DE"/>
        </w:rPr>
        <w:t xml:space="preserve"> point </w:t>
      </w:r>
      <w:proofErr w:type="spellStart"/>
      <w:r w:rsidRPr="00BC2D01">
        <w:rPr>
          <w:bCs/>
          <w:i/>
          <w:iCs/>
          <w:color w:val="000000" w:themeColor="text1"/>
          <w:lang w:eastAsia="de-DE"/>
        </w:rPr>
        <w:t>represents</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both</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axle</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shafts</w:t>
      </w:r>
      <w:proofErr w:type="spellEnd"/>
      <w:r w:rsidRPr="00BC2D01">
        <w:rPr>
          <w:bCs/>
          <w:i/>
          <w:iCs/>
          <w:color w:val="000000" w:themeColor="text1"/>
          <w:lang w:eastAsia="de-DE"/>
        </w:rPr>
        <w:t>.</w:t>
      </w:r>
    </w:p>
    <w:p w14:paraId="3890D7C1"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8.2.</w:t>
      </w:r>
      <w:r w:rsidRPr="00BC2D01">
        <w:rPr>
          <w:color w:val="000000" w:themeColor="text1"/>
        </w:rPr>
        <w:tab/>
        <w:t>Preparation of dynamometer</w:t>
      </w:r>
    </w:p>
    <w:p w14:paraId="27B1CCCC"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8.2.1.</w:t>
      </w:r>
      <w:r w:rsidRPr="00BC2D01">
        <w:rPr>
          <w:color w:val="000000" w:themeColor="text1"/>
        </w:rPr>
        <w:tab/>
        <w:t>Roller (chassis dynamometer only)</w:t>
      </w:r>
    </w:p>
    <w:p w14:paraId="6B0A8519"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Chassis</w:t>
      </w:r>
      <w:proofErr w:type="spell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 roller(s)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clean, dry and free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foreign</w:t>
      </w:r>
      <w:proofErr w:type="spellEnd"/>
      <w:r w:rsidRPr="00BC2D01">
        <w:rPr>
          <w:color w:val="000000" w:themeColor="text1"/>
        </w:rPr>
        <w:t xml:space="preserve"> </w:t>
      </w:r>
      <w:proofErr w:type="spellStart"/>
      <w:r w:rsidRPr="00BC2D01">
        <w:rPr>
          <w:color w:val="000000" w:themeColor="text1"/>
        </w:rPr>
        <w:t>material</w:t>
      </w:r>
      <w:proofErr w:type="spellEnd"/>
      <w:r w:rsidRPr="00BC2D01">
        <w:rPr>
          <w:color w:val="000000" w:themeColor="text1"/>
        </w:rPr>
        <w:t xml:space="preserve"> </w:t>
      </w:r>
      <w:proofErr w:type="spellStart"/>
      <w:r w:rsidRPr="00BC2D01">
        <w:rPr>
          <w:color w:val="000000" w:themeColor="text1"/>
        </w:rPr>
        <w:t>which</w:t>
      </w:r>
      <w:proofErr w:type="spellEnd"/>
      <w:r w:rsidRPr="00BC2D01">
        <w:rPr>
          <w:color w:val="000000" w:themeColor="text1"/>
        </w:rPr>
        <w:t xml:space="preserve"> can cause </w:t>
      </w:r>
      <w:proofErr w:type="spellStart"/>
      <w:r w:rsidRPr="00BC2D01">
        <w:rPr>
          <w:color w:val="000000" w:themeColor="text1"/>
        </w:rPr>
        <w:t>tyre</w:t>
      </w:r>
      <w:proofErr w:type="spellEnd"/>
      <w:r w:rsidRPr="00BC2D01">
        <w:rPr>
          <w:color w:val="000000" w:themeColor="text1"/>
        </w:rPr>
        <w:t xml:space="preserve"> </w:t>
      </w:r>
      <w:proofErr w:type="spellStart"/>
      <w:r w:rsidRPr="00BC2D01">
        <w:rPr>
          <w:color w:val="000000" w:themeColor="text1"/>
        </w:rPr>
        <w:t>slippage</w:t>
      </w:r>
      <w:proofErr w:type="spellEnd"/>
      <w:r w:rsidRPr="00BC2D01">
        <w:rPr>
          <w:color w:val="000000" w:themeColor="text1"/>
        </w:rPr>
        <w:t>.</w:t>
      </w:r>
    </w:p>
    <w:p w14:paraId="0DA10BDE" w14:textId="77777777" w:rsidR="00F56817" w:rsidRPr="00BC2D01" w:rsidRDefault="00F56817" w:rsidP="00F56817">
      <w:pPr>
        <w:pStyle w:val="SingleTxtG"/>
        <w:ind w:leftChars="567" w:left="2268" w:hangingChars="567" w:hanging="1134"/>
        <w:rPr>
          <w:color w:val="000000" w:themeColor="text1"/>
        </w:rPr>
      </w:pPr>
      <w:bookmarkStart w:id="33" w:name="_Ref34397488"/>
      <w:r w:rsidRPr="00BC2D01">
        <w:rPr>
          <w:color w:val="000000" w:themeColor="text1"/>
        </w:rPr>
        <w:t>8.2.2.</w:t>
      </w:r>
      <w:r w:rsidRPr="00BC2D01">
        <w:rPr>
          <w:color w:val="000000" w:themeColor="text1"/>
        </w:rPr>
        <w:tab/>
        <w:t>Tyre slippage (chassis dynamometer only)</w:t>
      </w:r>
      <w:bookmarkEnd w:id="33"/>
    </w:p>
    <w:p w14:paraId="7650F9D2"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Measures</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taken</w:t>
      </w:r>
      <w:proofErr w:type="spellEnd"/>
      <w:r w:rsidRPr="00BC2D01">
        <w:rPr>
          <w:color w:val="000000" w:themeColor="text1"/>
        </w:rPr>
        <w:t xml:space="preserve"> to stabili</w:t>
      </w:r>
      <w:r>
        <w:rPr>
          <w:color w:val="000000" w:themeColor="text1"/>
        </w:rPr>
        <w:t>s</w:t>
      </w:r>
      <w:r w:rsidRPr="00BC2D01">
        <w:rPr>
          <w:color w:val="000000" w:themeColor="text1"/>
        </w:rPr>
        <w:t xml:space="preserve">e </w:t>
      </w:r>
      <w:proofErr w:type="spellStart"/>
      <w:r w:rsidRPr="00BC2D01">
        <w:rPr>
          <w:color w:val="000000" w:themeColor="text1"/>
        </w:rPr>
        <w:t>tyre</w:t>
      </w:r>
      <w:proofErr w:type="spellEnd"/>
      <w:r w:rsidRPr="00BC2D01">
        <w:rPr>
          <w:color w:val="000000" w:themeColor="text1"/>
        </w:rPr>
        <w:t xml:space="preserve"> </w:t>
      </w:r>
      <w:proofErr w:type="spellStart"/>
      <w:r w:rsidRPr="00BC2D01">
        <w:rPr>
          <w:color w:val="000000" w:themeColor="text1"/>
        </w:rPr>
        <w:t>slippage</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occur</w:t>
      </w:r>
      <w:proofErr w:type="spellEnd"/>
      <w:r w:rsidRPr="00BC2D01">
        <w:rPr>
          <w:color w:val="000000" w:themeColor="text1"/>
        </w:rPr>
        <w:t xml:space="preserve"> </w:t>
      </w:r>
      <w:proofErr w:type="spellStart"/>
      <w:r w:rsidRPr="00BC2D01">
        <w:rPr>
          <w:color w:val="000000" w:themeColor="text1"/>
        </w:rPr>
        <w:t>during</w:t>
      </w:r>
      <w:proofErr w:type="spellEnd"/>
      <w:r w:rsidRPr="00BC2D01">
        <w:rPr>
          <w:color w:val="000000" w:themeColor="text1"/>
        </w:rPr>
        <w:t xml:space="preserve"> maximum power. The use of and </w:t>
      </w:r>
      <w:proofErr w:type="spellStart"/>
      <w:r w:rsidRPr="00BC2D01">
        <w:rPr>
          <w:color w:val="000000" w:themeColor="text1"/>
        </w:rPr>
        <w:t>amount</w:t>
      </w:r>
      <w:proofErr w:type="spellEnd"/>
      <w:r w:rsidRPr="00BC2D01">
        <w:rPr>
          <w:color w:val="000000" w:themeColor="text1"/>
        </w:rPr>
        <w:t xml:space="preserve"> of </w:t>
      </w:r>
      <w:proofErr w:type="spellStart"/>
      <w:r w:rsidRPr="00BC2D01">
        <w:rPr>
          <w:color w:val="000000" w:themeColor="text1"/>
        </w:rPr>
        <w:t>any</w:t>
      </w:r>
      <w:proofErr w:type="spellEnd"/>
      <w:r w:rsidRPr="00BC2D01">
        <w:rPr>
          <w:color w:val="000000" w:themeColor="text1"/>
        </w:rPr>
        <w:t xml:space="preserve"> </w:t>
      </w:r>
      <w:proofErr w:type="spellStart"/>
      <w:r w:rsidRPr="00BC2D01">
        <w:rPr>
          <w:color w:val="000000" w:themeColor="text1"/>
        </w:rPr>
        <w:t>additional</w:t>
      </w:r>
      <w:proofErr w:type="spellEnd"/>
      <w:r w:rsidRPr="00BC2D01">
        <w:rPr>
          <w:color w:val="000000" w:themeColor="text1"/>
        </w:rPr>
        <w:t xml:space="preserve"> </w:t>
      </w:r>
      <w:proofErr w:type="spellStart"/>
      <w:r w:rsidRPr="00BC2D01">
        <w:rPr>
          <w:color w:val="000000" w:themeColor="text1"/>
        </w:rPr>
        <w:t>weight</w:t>
      </w:r>
      <w:proofErr w:type="spellEnd"/>
      <w:r w:rsidRPr="00BC2D01">
        <w:rPr>
          <w:color w:val="000000" w:themeColor="text1"/>
        </w:rPr>
        <w:t xml:space="preserve"> </w:t>
      </w:r>
      <w:proofErr w:type="spellStart"/>
      <w:r w:rsidRPr="00BC2D01">
        <w:rPr>
          <w:color w:val="000000" w:themeColor="text1"/>
        </w:rPr>
        <w:t>placed</w:t>
      </w:r>
      <w:proofErr w:type="spellEnd"/>
      <w:r w:rsidRPr="00BC2D01">
        <w:rPr>
          <w:color w:val="000000" w:themeColor="text1"/>
        </w:rPr>
        <w:t xml:space="preserve"> in or on the </w:t>
      </w:r>
      <w:proofErr w:type="spellStart"/>
      <w:r w:rsidRPr="00BC2D01">
        <w:rPr>
          <w:color w:val="000000" w:themeColor="text1"/>
        </w:rPr>
        <w:t>vehicle</w:t>
      </w:r>
      <w:proofErr w:type="spellEnd"/>
      <w:r w:rsidRPr="00BC2D01">
        <w:rPr>
          <w:color w:val="000000" w:themeColor="text1"/>
        </w:rPr>
        <w:t xml:space="preserve">, or the use of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measures</w:t>
      </w:r>
      <w:proofErr w:type="spellEnd"/>
      <w:r w:rsidRPr="00BC2D01">
        <w:rPr>
          <w:color w:val="000000" w:themeColor="text1"/>
        </w:rPr>
        <w:t xml:space="preserve"> for this </w:t>
      </w:r>
      <w:proofErr w:type="spellStart"/>
      <w:r w:rsidRPr="00BC2D01">
        <w:rPr>
          <w:color w:val="000000" w:themeColor="text1"/>
        </w:rPr>
        <w:t>purpose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recorded</w:t>
      </w:r>
      <w:proofErr w:type="spellEnd"/>
      <w:r w:rsidRPr="00BC2D01">
        <w:rPr>
          <w:color w:val="000000" w:themeColor="text1"/>
        </w:rPr>
        <w:t>.</w:t>
      </w:r>
    </w:p>
    <w:p w14:paraId="1B8CD3A5"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8.2.3.</w:t>
      </w:r>
      <w:r w:rsidRPr="00BC2D01">
        <w:rPr>
          <w:color w:val="000000" w:themeColor="text1"/>
        </w:rPr>
        <w:tab/>
        <w:t>Dynamometer warm-up</w:t>
      </w:r>
    </w:p>
    <w:p w14:paraId="04A01937"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warmed</w:t>
      </w:r>
      <w:proofErr w:type="spellEnd"/>
      <w:r w:rsidRPr="00BC2D01">
        <w:rPr>
          <w:color w:val="000000" w:themeColor="text1"/>
        </w:rPr>
        <w:t xml:space="preserve"> up in accordance </w:t>
      </w:r>
      <w:proofErr w:type="spellStart"/>
      <w:r w:rsidRPr="00BC2D01">
        <w:rPr>
          <w:color w:val="000000" w:themeColor="text1"/>
        </w:rPr>
        <w:t>with</w:t>
      </w:r>
      <w:proofErr w:type="spellEnd"/>
      <w:r w:rsidRPr="00BC2D01">
        <w:rPr>
          <w:color w:val="000000" w:themeColor="text1"/>
        </w:rPr>
        <w:t xml:space="preserve"> 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manufacturer’s</w:t>
      </w:r>
      <w:proofErr w:type="spellEnd"/>
      <w:r w:rsidRPr="00BC2D01">
        <w:rPr>
          <w:color w:val="000000" w:themeColor="text1"/>
        </w:rPr>
        <w:t xml:space="preserve"> </w:t>
      </w:r>
      <w:proofErr w:type="spellStart"/>
      <w:r w:rsidRPr="00BC2D01">
        <w:rPr>
          <w:color w:val="000000" w:themeColor="text1"/>
        </w:rPr>
        <w:t>recommendations</w:t>
      </w:r>
      <w:proofErr w:type="spellEnd"/>
      <w:r w:rsidRPr="00BC2D01">
        <w:rPr>
          <w:color w:val="000000" w:themeColor="text1"/>
        </w:rPr>
        <w:t xml:space="preserve">, or as </w:t>
      </w:r>
      <w:proofErr w:type="spellStart"/>
      <w:r w:rsidRPr="00BC2D01">
        <w:rPr>
          <w:color w:val="000000" w:themeColor="text1"/>
        </w:rPr>
        <w:t>appropriate</w:t>
      </w:r>
      <w:proofErr w:type="spellEnd"/>
      <w:r w:rsidRPr="00BC2D01">
        <w:rPr>
          <w:color w:val="000000" w:themeColor="text1"/>
        </w:rPr>
        <w:t xml:space="preserve">, </w:t>
      </w:r>
      <w:proofErr w:type="spellStart"/>
      <w:r w:rsidRPr="00BC2D01">
        <w:rPr>
          <w:color w:val="000000" w:themeColor="text1"/>
        </w:rPr>
        <w:t>so</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the </w:t>
      </w:r>
      <w:proofErr w:type="spellStart"/>
      <w:r w:rsidRPr="00BC2D01">
        <w:rPr>
          <w:color w:val="000000" w:themeColor="text1"/>
        </w:rPr>
        <w:t>frictional</w:t>
      </w:r>
      <w:proofErr w:type="spellEnd"/>
      <w:r w:rsidRPr="00BC2D01">
        <w:rPr>
          <w:color w:val="000000" w:themeColor="text1"/>
        </w:rPr>
        <w:t xml:space="preserve"> </w:t>
      </w:r>
      <w:proofErr w:type="spellStart"/>
      <w:r w:rsidRPr="00BC2D01">
        <w:rPr>
          <w:color w:val="000000" w:themeColor="text1"/>
        </w:rPr>
        <w:t>losses</w:t>
      </w:r>
      <w:proofErr w:type="spellEnd"/>
      <w:r w:rsidRPr="00BC2D01">
        <w:rPr>
          <w:color w:val="000000" w:themeColor="text1"/>
        </w:rPr>
        <w:t xml:space="preserve"> of 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stabili</w:t>
      </w:r>
      <w:r>
        <w:rPr>
          <w:color w:val="000000" w:themeColor="text1"/>
        </w:rPr>
        <w:t>s</w:t>
      </w:r>
      <w:r w:rsidRPr="00BC2D01">
        <w:rPr>
          <w:color w:val="000000" w:themeColor="text1"/>
        </w:rPr>
        <w:t>ed</w:t>
      </w:r>
      <w:proofErr w:type="spellEnd"/>
      <w:r w:rsidRPr="00BC2D01">
        <w:rPr>
          <w:color w:val="000000" w:themeColor="text1"/>
        </w:rPr>
        <w:t>.</w:t>
      </w:r>
    </w:p>
    <w:p w14:paraId="0CF41645"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8.2.4.</w:t>
      </w:r>
      <w:r w:rsidRPr="00BC2D01">
        <w:rPr>
          <w:color w:val="000000" w:themeColor="text1"/>
        </w:rPr>
        <w:tab/>
        <w:t>Dynamometer control</w:t>
      </w:r>
    </w:p>
    <w:p w14:paraId="0B070CE4"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For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conditioning</w:t>
      </w:r>
      <w:proofErr w:type="spellEnd"/>
      <w:r w:rsidRPr="00BC2D01">
        <w:rPr>
          <w:color w:val="000000" w:themeColor="text1"/>
        </w:rPr>
        <w:t xml:space="preserve"> (</w:t>
      </w:r>
      <w:r w:rsidRPr="00BC2D01">
        <w:rPr>
          <w:color w:val="000000" w:themeColor="text1"/>
          <w:cs/>
        </w:rPr>
        <w:t>‎</w:t>
      </w:r>
      <w:proofErr w:type="spellStart"/>
      <w:r w:rsidRPr="00BC2D01">
        <w:rPr>
          <w:color w:val="000000" w:themeColor="text1"/>
        </w:rPr>
        <w:t>paragraph</w:t>
      </w:r>
      <w:proofErr w:type="spellEnd"/>
      <w:r w:rsidRPr="00BC2D01">
        <w:rPr>
          <w:color w:val="000000" w:themeColor="text1"/>
        </w:rPr>
        <w:t xml:space="preserve"> 8.8.3.), 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controlled</w:t>
      </w:r>
      <w:proofErr w:type="spellEnd"/>
      <w:r w:rsidRPr="00BC2D01">
        <w:rPr>
          <w:color w:val="000000" w:themeColor="text1"/>
        </w:rPr>
        <w:t xml:space="preserve"> in road </w:t>
      </w:r>
      <w:proofErr w:type="spellStart"/>
      <w:r w:rsidRPr="00BC2D01">
        <w:rPr>
          <w:color w:val="000000" w:themeColor="text1"/>
        </w:rPr>
        <w:t>load</w:t>
      </w:r>
      <w:proofErr w:type="spellEnd"/>
      <w:r w:rsidRPr="00BC2D01">
        <w:rPr>
          <w:color w:val="000000" w:themeColor="text1"/>
        </w:rPr>
        <w:t xml:space="preserve"> mode or as </w:t>
      </w:r>
      <w:proofErr w:type="spellStart"/>
      <w:r w:rsidRPr="00BC2D01">
        <w:rPr>
          <w:color w:val="000000" w:themeColor="text1"/>
        </w:rPr>
        <w:t>allowed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the provisions </w:t>
      </w:r>
      <w:proofErr w:type="spellStart"/>
      <w:r w:rsidRPr="00BC2D01">
        <w:rPr>
          <w:color w:val="000000" w:themeColor="text1"/>
        </w:rPr>
        <w:t>therein</w:t>
      </w:r>
      <w:proofErr w:type="spellEnd"/>
      <w:r w:rsidRPr="00BC2D01">
        <w:rPr>
          <w:color w:val="000000" w:themeColor="text1"/>
        </w:rPr>
        <w:t>. For the power test (</w:t>
      </w:r>
      <w:r w:rsidRPr="00BC2D01">
        <w:rPr>
          <w:color w:val="000000" w:themeColor="text1"/>
          <w:cs/>
        </w:rPr>
        <w:t>‎</w:t>
      </w:r>
      <w:proofErr w:type="spellStart"/>
      <w:r w:rsidRPr="00BC2D01">
        <w:rPr>
          <w:color w:val="000000" w:themeColor="text1"/>
        </w:rPr>
        <w:t>paragraph</w:t>
      </w:r>
      <w:proofErr w:type="spellEnd"/>
      <w:r w:rsidRPr="00BC2D01">
        <w:rPr>
          <w:color w:val="000000" w:themeColor="text1"/>
        </w:rPr>
        <w:t xml:space="preserve"> 8.8.6</w:t>
      </w:r>
      <w:r>
        <w:rPr>
          <w:color w:val="000000" w:themeColor="text1"/>
        </w:rPr>
        <w:t>.</w:t>
      </w:r>
      <w:r w:rsidRPr="00BC2D01">
        <w:rPr>
          <w:color w:val="000000" w:themeColor="text1"/>
        </w:rPr>
        <w:t xml:space="preserve">), 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controlled</w:t>
      </w:r>
      <w:proofErr w:type="spellEnd"/>
      <w:r w:rsidRPr="00BC2D01">
        <w:rPr>
          <w:color w:val="000000" w:themeColor="text1"/>
        </w:rPr>
        <w:t xml:space="preserve"> in </w:t>
      </w:r>
      <w:proofErr w:type="spellStart"/>
      <w:r w:rsidRPr="00BC2D01">
        <w:rPr>
          <w:color w:val="000000" w:themeColor="text1"/>
        </w:rPr>
        <w:t>fixed</w:t>
      </w:r>
      <w:proofErr w:type="spellEnd"/>
      <w:r w:rsidRPr="00BC2D01">
        <w:rPr>
          <w:color w:val="000000" w:themeColor="text1"/>
        </w:rPr>
        <w:t xml:space="preserve"> speed mode.</w:t>
      </w:r>
    </w:p>
    <w:p w14:paraId="288646AB" w14:textId="77777777" w:rsidR="00F56817" w:rsidRPr="00BC2D01" w:rsidRDefault="00F56817" w:rsidP="00F56817">
      <w:pPr>
        <w:pStyle w:val="SingleTxtG"/>
        <w:ind w:leftChars="567" w:left="2268" w:hangingChars="567" w:hanging="1134"/>
        <w:rPr>
          <w:color w:val="000000" w:themeColor="text1"/>
        </w:rPr>
      </w:pPr>
      <w:bookmarkStart w:id="34" w:name="_Ref498590766"/>
      <w:r w:rsidRPr="00BC2D01">
        <w:rPr>
          <w:color w:val="000000" w:themeColor="text1"/>
        </w:rPr>
        <w:t>8.3.</w:t>
      </w:r>
      <w:r w:rsidRPr="00BC2D01">
        <w:rPr>
          <w:color w:val="000000" w:themeColor="text1"/>
        </w:rPr>
        <w:tab/>
        <w:t>Preparation of vehicle</w:t>
      </w:r>
      <w:bookmarkEnd w:id="34"/>
    </w:p>
    <w:p w14:paraId="4251DEAB"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presented</w:t>
      </w:r>
      <w:proofErr w:type="spellEnd"/>
      <w:r w:rsidRPr="00BC2D01">
        <w:rPr>
          <w:color w:val="000000" w:themeColor="text1"/>
        </w:rPr>
        <w:t xml:space="preserve"> in good </w:t>
      </w:r>
      <w:proofErr w:type="spellStart"/>
      <w:r w:rsidRPr="00BC2D01">
        <w:rPr>
          <w:color w:val="000000" w:themeColor="text1"/>
        </w:rPr>
        <w:t>technical</w:t>
      </w:r>
      <w:proofErr w:type="spellEnd"/>
      <w:r w:rsidRPr="00BC2D01">
        <w:rPr>
          <w:color w:val="000000" w:themeColor="text1"/>
        </w:rPr>
        <w:t xml:space="preserve"> condition and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run-in in accordance </w:t>
      </w:r>
      <w:proofErr w:type="spellStart"/>
      <w:r w:rsidRPr="00BC2D01">
        <w:rPr>
          <w:color w:val="000000" w:themeColor="text1"/>
        </w:rPr>
        <w:t>with</w:t>
      </w:r>
      <w:proofErr w:type="spellEnd"/>
      <w:r w:rsidRPr="00BC2D01">
        <w:rPr>
          <w:color w:val="000000" w:themeColor="text1"/>
        </w:rPr>
        <w:t xml:space="preserve"> the </w:t>
      </w:r>
      <w:proofErr w:type="spellStart"/>
      <w:r w:rsidRPr="00BC2D01">
        <w:rPr>
          <w:color w:val="000000" w:themeColor="text1"/>
        </w:rPr>
        <w:t>manufacturer’s</w:t>
      </w:r>
      <w:proofErr w:type="spellEnd"/>
      <w:r w:rsidRPr="00BC2D01">
        <w:rPr>
          <w:color w:val="000000" w:themeColor="text1"/>
        </w:rPr>
        <w:t xml:space="preserve"> </w:t>
      </w:r>
      <w:proofErr w:type="spellStart"/>
      <w:r w:rsidRPr="00BC2D01">
        <w:rPr>
          <w:color w:val="000000" w:themeColor="text1"/>
        </w:rPr>
        <w:t>recommendations</w:t>
      </w:r>
      <w:proofErr w:type="spellEnd"/>
      <w:r w:rsidRPr="00BC2D01">
        <w:rPr>
          <w:color w:val="000000" w:themeColor="text1"/>
        </w:rPr>
        <w:t xml:space="preserve">. </w:t>
      </w:r>
    </w:p>
    <w:p w14:paraId="59D82A13" w14:textId="77777777" w:rsidR="00F56817" w:rsidRPr="00BC2D01" w:rsidRDefault="00F56817" w:rsidP="00F56817">
      <w:pPr>
        <w:spacing w:after="120"/>
        <w:ind w:left="2261" w:right="1138"/>
        <w:jc w:val="both"/>
        <w:rPr>
          <w:color w:val="000000" w:themeColor="text1"/>
        </w:rPr>
      </w:pPr>
      <w:r w:rsidRPr="00BC2D01">
        <w:rPr>
          <w:color w:val="000000" w:themeColor="text1"/>
        </w:rPr>
        <w:t>OVC-</w:t>
      </w:r>
      <w:proofErr w:type="spellStart"/>
      <w:r w:rsidRPr="00BC2D01">
        <w:rPr>
          <w:color w:val="000000" w:themeColor="text1"/>
        </w:rPr>
        <w:t>HEVs</w:t>
      </w:r>
      <w:proofErr w:type="spellEnd"/>
      <w:r w:rsidRPr="00BC2D01">
        <w:rPr>
          <w:color w:val="000000" w:themeColor="text1"/>
        </w:rPr>
        <w:t xml:space="preserve"> and NOVC-</w:t>
      </w:r>
      <w:proofErr w:type="spellStart"/>
      <w:r w:rsidRPr="00BC2D01">
        <w:rPr>
          <w:color w:val="000000" w:themeColor="text1"/>
        </w:rPr>
        <w:t>HEVs</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have been run-in and </w:t>
      </w:r>
      <w:proofErr w:type="spellStart"/>
      <w:r w:rsidRPr="00BC2D01">
        <w:rPr>
          <w:color w:val="000000" w:themeColor="text1"/>
        </w:rPr>
        <w:t>driven</w:t>
      </w:r>
      <w:proofErr w:type="spellEnd"/>
      <w:r w:rsidRPr="00BC2D01">
        <w:rPr>
          <w:color w:val="000000" w:themeColor="text1"/>
        </w:rPr>
        <w:t xml:space="preserve"> </w:t>
      </w:r>
      <w:proofErr w:type="spellStart"/>
      <w:r w:rsidRPr="00BC2D01">
        <w:rPr>
          <w:color w:val="000000" w:themeColor="text1"/>
        </w:rPr>
        <w:t>between</w:t>
      </w:r>
      <w:proofErr w:type="spellEnd"/>
      <w:r w:rsidRPr="00BC2D01">
        <w:rPr>
          <w:color w:val="000000" w:themeColor="text1"/>
        </w:rPr>
        <w:t xml:space="preserve"> 3,000 and 15,000 km </w:t>
      </w:r>
      <w:proofErr w:type="spellStart"/>
      <w:r w:rsidRPr="00BC2D01">
        <w:rPr>
          <w:color w:val="000000" w:themeColor="text1"/>
        </w:rPr>
        <w:t>before</w:t>
      </w:r>
      <w:proofErr w:type="spellEnd"/>
      <w:r w:rsidRPr="00BC2D01">
        <w:rPr>
          <w:color w:val="000000" w:themeColor="text1"/>
        </w:rPr>
        <w:t xml:space="preserve"> the test. The engine, transmission and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run-in in accordance </w:t>
      </w:r>
      <w:proofErr w:type="spellStart"/>
      <w:r w:rsidRPr="00BC2D01">
        <w:rPr>
          <w:color w:val="000000" w:themeColor="text1"/>
        </w:rPr>
        <w:t>with</w:t>
      </w:r>
      <w:proofErr w:type="spellEnd"/>
      <w:r w:rsidRPr="00BC2D01">
        <w:rPr>
          <w:color w:val="000000" w:themeColor="text1"/>
        </w:rPr>
        <w:t xml:space="preserve"> the </w:t>
      </w:r>
      <w:proofErr w:type="spellStart"/>
      <w:r w:rsidRPr="00BC2D01">
        <w:rPr>
          <w:color w:val="000000" w:themeColor="text1"/>
        </w:rPr>
        <w:t>manufacturer’s</w:t>
      </w:r>
      <w:proofErr w:type="spellEnd"/>
      <w:r w:rsidRPr="00BC2D01">
        <w:rPr>
          <w:color w:val="000000" w:themeColor="text1"/>
        </w:rPr>
        <w:t xml:space="preserve"> </w:t>
      </w:r>
      <w:proofErr w:type="spellStart"/>
      <w:r w:rsidRPr="00BC2D01">
        <w:rPr>
          <w:color w:val="000000" w:themeColor="text1"/>
        </w:rPr>
        <w:t>recommendations</w:t>
      </w:r>
      <w:proofErr w:type="spellEnd"/>
      <w:r w:rsidRPr="00BC2D01">
        <w:rPr>
          <w:color w:val="000000" w:themeColor="text1"/>
        </w:rPr>
        <w:t>.</w:t>
      </w:r>
    </w:p>
    <w:p w14:paraId="54D30094"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PEVs</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have been run-in at least 300 km or one full charge distance, </w:t>
      </w:r>
      <w:proofErr w:type="spellStart"/>
      <w:r w:rsidRPr="00BC2D01">
        <w:rPr>
          <w:color w:val="000000" w:themeColor="text1"/>
        </w:rPr>
        <w:t>whichever</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longer.</w:t>
      </w:r>
    </w:p>
    <w:p w14:paraId="3DCA1A43"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In case of </w:t>
      </w:r>
      <w:proofErr w:type="spellStart"/>
      <w:r w:rsidRPr="00BC2D01">
        <w:rPr>
          <w:color w:val="000000" w:themeColor="text1"/>
        </w:rPr>
        <w:t>measurements</w:t>
      </w:r>
      <w:proofErr w:type="spellEnd"/>
      <w:r w:rsidRPr="00BC2D01">
        <w:rPr>
          <w:color w:val="000000" w:themeColor="text1"/>
        </w:rPr>
        <w:t xml:space="preserve"> on </w:t>
      </w:r>
      <w:proofErr w:type="spellStart"/>
      <w:r w:rsidRPr="00BC2D01">
        <w:rPr>
          <w:color w:val="000000" w:themeColor="text1"/>
        </w:rPr>
        <w:t>chassis</w:t>
      </w:r>
      <w:proofErr w:type="spell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fitted</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tyres</w:t>
      </w:r>
      <w:proofErr w:type="spellEnd"/>
      <w:r w:rsidRPr="00BC2D01">
        <w:rPr>
          <w:color w:val="000000" w:themeColor="text1"/>
        </w:rPr>
        <w:t xml:space="preserve"> of a type </w:t>
      </w:r>
      <w:proofErr w:type="spellStart"/>
      <w:r w:rsidRPr="00BC2D01">
        <w:rPr>
          <w:color w:val="000000" w:themeColor="text1"/>
        </w:rPr>
        <w:t>specified</w:t>
      </w:r>
      <w:proofErr w:type="spellEnd"/>
      <w:r w:rsidRPr="00BC2D01">
        <w:rPr>
          <w:color w:val="000000" w:themeColor="text1"/>
        </w:rPr>
        <w:t xml:space="preserve"> as original </w:t>
      </w:r>
      <w:proofErr w:type="spellStart"/>
      <w:r w:rsidRPr="00BC2D01">
        <w:rPr>
          <w:color w:val="000000" w:themeColor="text1"/>
        </w:rPr>
        <w:t>equipment</w:t>
      </w:r>
      <w:proofErr w:type="spellEnd"/>
      <w:r w:rsidRPr="00BC2D01">
        <w:rPr>
          <w:color w:val="000000" w:themeColor="text1"/>
        </w:rPr>
        <w:t xml:space="preserve"> by the </w:t>
      </w:r>
      <w:proofErr w:type="spellStart"/>
      <w:r w:rsidRPr="00BC2D01">
        <w:rPr>
          <w:color w:val="000000" w:themeColor="text1"/>
        </w:rPr>
        <w:t>vehicle</w:t>
      </w:r>
      <w:proofErr w:type="spellEnd"/>
      <w:r w:rsidRPr="00BC2D01">
        <w:rPr>
          <w:color w:val="000000" w:themeColor="text1"/>
        </w:rPr>
        <w:t xml:space="preserve"> manufacturer.  The </w:t>
      </w:r>
      <w:proofErr w:type="spellStart"/>
      <w:r w:rsidRPr="00BC2D01">
        <w:rPr>
          <w:color w:val="000000" w:themeColor="text1"/>
        </w:rPr>
        <w:t>tyres</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inflated</w:t>
      </w:r>
      <w:proofErr w:type="spellEnd"/>
      <w:r w:rsidRPr="00BC2D01">
        <w:rPr>
          <w:color w:val="000000" w:themeColor="text1"/>
        </w:rPr>
        <w:t xml:space="preserve"> to a pressure in accordance </w:t>
      </w:r>
      <w:proofErr w:type="spellStart"/>
      <w:r w:rsidRPr="00BC2D01">
        <w:rPr>
          <w:color w:val="000000" w:themeColor="text1"/>
        </w:rPr>
        <w:t>with</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manufacturer’s</w:t>
      </w:r>
      <w:proofErr w:type="spellEnd"/>
      <w:r w:rsidRPr="00BC2D01">
        <w:rPr>
          <w:color w:val="000000" w:themeColor="text1"/>
        </w:rPr>
        <w:t xml:space="preserve"> </w:t>
      </w:r>
      <w:proofErr w:type="spellStart"/>
      <w:r w:rsidRPr="00BC2D01">
        <w:rPr>
          <w:color w:val="000000" w:themeColor="text1"/>
        </w:rPr>
        <w:t>recommendations</w:t>
      </w:r>
      <w:proofErr w:type="spellEnd"/>
      <w:r w:rsidRPr="00BC2D01">
        <w:rPr>
          <w:color w:val="000000" w:themeColor="text1"/>
        </w:rPr>
        <w:t xml:space="preserve"> or the </w:t>
      </w:r>
      <w:proofErr w:type="spellStart"/>
      <w:r w:rsidRPr="00BC2D01">
        <w:rPr>
          <w:color w:val="000000" w:themeColor="text1"/>
        </w:rPr>
        <w:t>owner’s</w:t>
      </w:r>
      <w:proofErr w:type="spellEnd"/>
      <w:r w:rsidRPr="00BC2D01">
        <w:rPr>
          <w:color w:val="000000" w:themeColor="text1"/>
        </w:rPr>
        <w:t xml:space="preserve"> </w:t>
      </w:r>
      <w:proofErr w:type="spellStart"/>
      <w:r w:rsidRPr="00BC2D01">
        <w:rPr>
          <w:color w:val="000000" w:themeColor="text1"/>
        </w:rPr>
        <w:t>manual</w:t>
      </w:r>
      <w:proofErr w:type="spellEnd"/>
      <w:r w:rsidRPr="00BC2D01">
        <w:rPr>
          <w:color w:val="000000" w:themeColor="text1"/>
        </w:rPr>
        <w:t xml:space="preserve">. If </w:t>
      </w:r>
      <w:proofErr w:type="spellStart"/>
      <w:r w:rsidRPr="00BC2D01">
        <w:rPr>
          <w:color w:val="000000" w:themeColor="text1"/>
        </w:rPr>
        <w:t>needed</w:t>
      </w:r>
      <w:proofErr w:type="spellEnd"/>
      <w:r w:rsidRPr="00BC2D01">
        <w:rPr>
          <w:color w:val="000000" w:themeColor="text1"/>
        </w:rPr>
        <w:t xml:space="preserve"> to </w:t>
      </w:r>
      <w:proofErr w:type="spellStart"/>
      <w:r w:rsidRPr="00BC2D01">
        <w:rPr>
          <w:color w:val="000000" w:themeColor="text1"/>
        </w:rPr>
        <w:t>adjust</w:t>
      </w:r>
      <w:proofErr w:type="spellEnd"/>
      <w:r w:rsidRPr="00BC2D01">
        <w:rPr>
          <w:color w:val="000000" w:themeColor="text1"/>
        </w:rPr>
        <w:t xml:space="preserve"> for the </w:t>
      </w:r>
      <w:proofErr w:type="spellStart"/>
      <w:r w:rsidRPr="00BC2D01">
        <w:rPr>
          <w:color w:val="000000" w:themeColor="text1"/>
        </w:rPr>
        <w:t>effect</w:t>
      </w:r>
      <w:proofErr w:type="spellEnd"/>
      <w:r w:rsidRPr="00BC2D01">
        <w:rPr>
          <w:color w:val="000000" w:themeColor="text1"/>
        </w:rPr>
        <w:t xml:space="preserve"> of </w:t>
      </w:r>
      <w:proofErr w:type="spellStart"/>
      <w:r w:rsidRPr="00BC2D01">
        <w:rPr>
          <w:color w:val="000000" w:themeColor="text1"/>
        </w:rPr>
        <w:t>added</w:t>
      </w:r>
      <w:proofErr w:type="spellEnd"/>
      <w:r w:rsidRPr="00BC2D01">
        <w:rPr>
          <w:color w:val="000000" w:themeColor="text1"/>
        </w:rPr>
        <w:t xml:space="preserve"> </w:t>
      </w:r>
      <w:proofErr w:type="spellStart"/>
      <w:r w:rsidRPr="00BC2D01">
        <w:rPr>
          <w:color w:val="000000" w:themeColor="text1"/>
        </w:rPr>
        <w:t>weight</w:t>
      </w:r>
      <w:proofErr w:type="spellEnd"/>
      <w:r w:rsidRPr="00BC2D01">
        <w:rPr>
          <w:color w:val="000000" w:themeColor="text1"/>
        </w:rPr>
        <w:t xml:space="preserve"> to </w:t>
      </w:r>
      <w:proofErr w:type="spellStart"/>
      <w:r w:rsidRPr="00BC2D01">
        <w:rPr>
          <w:color w:val="000000" w:themeColor="text1"/>
        </w:rPr>
        <w:t>prevent</w:t>
      </w:r>
      <w:proofErr w:type="spellEnd"/>
      <w:r w:rsidRPr="00BC2D01">
        <w:rPr>
          <w:color w:val="000000" w:themeColor="text1"/>
        </w:rPr>
        <w:t xml:space="preserve"> </w:t>
      </w:r>
      <w:proofErr w:type="spellStart"/>
      <w:r w:rsidRPr="00BC2D01">
        <w:rPr>
          <w:color w:val="000000" w:themeColor="text1"/>
        </w:rPr>
        <w:t>slippage</w:t>
      </w:r>
      <w:proofErr w:type="spellEnd"/>
      <w:r w:rsidRPr="00BC2D01">
        <w:rPr>
          <w:color w:val="000000" w:themeColor="text1"/>
        </w:rPr>
        <w:t xml:space="preserve"> (</w:t>
      </w:r>
      <w:proofErr w:type="spellStart"/>
      <w:r w:rsidRPr="00BC2D01">
        <w:rPr>
          <w:color w:val="000000" w:themeColor="text1"/>
        </w:rPr>
        <w:t>see</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8.2.2</w:t>
      </w:r>
      <w:r>
        <w:rPr>
          <w:color w:val="000000" w:themeColor="text1"/>
        </w:rPr>
        <w:t>.</w:t>
      </w:r>
      <w:r w:rsidRPr="00BC2D01">
        <w:rPr>
          <w:color w:val="000000" w:themeColor="text1"/>
        </w:rPr>
        <w:t xml:space="preserve">), </w:t>
      </w:r>
      <w:proofErr w:type="spellStart"/>
      <w:r w:rsidRPr="00BC2D01">
        <w:rPr>
          <w:color w:val="000000" w:themeColor="text1"/>
        </w:rPr>
        <w:t>tyre</w:t>
      </w:r>
      <w:proofErr w:type="spellEnd"/>
      <w:r w:rsidRPr="00BC2D01">
        <w:rPr>
          <w:color w:val="000000" w:themeColor="text1"/>
        </w:rPr>
        <w:t xml:space="preserve"> pressure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increased</w:t>
      </w:r>
      <w:proofErr w:type="spellEnd"/>
      <w:r w:rsidRPr="00BC2D01">
        <w:rPr>
          <w:color w:val="000000" w:themeColor="text1"/>
        </w:rPr>
        <w:t xml:space="preserve"> by up to 50 per cent </w:t>
      </w:r>
      <w:proofErr w:type="spellStart"/>
      <w:r w:rsidRPr="00BC2D01">
        <w:rPr>
          <w:color w:val="000000" w:themeColor="text1"/>
        </w:rPr>
        <w:t>above</w:t>
      </w:r>
      <w:proofErr w:type="spellEnd"/>
      <w:r w:rsidRPr="00BC2D01">
        <w:rPr>
          <w:color w:val="000000" w:themeColor="text1"/>
        </w:rPr>
        <w:t xml:space="preserve"> the </w:t>
      </w:r>
      <w:proofErr w:type="spellStart"/>
      <w:r w:rsidRPr="00BC2D01">
        <w:rPr>
          <w:color w:val="000000" w:themeColor="text1"/>
        </w:rPr>
        <w:t>lower</w:t>
      </w:r>
      <w:proofErr w:type="spellEnd"/>
      <w:r w:rsidRPr="00BC2D01">
        <w:rPr>
          <w:color w:val="000000" w:themeColor="text1"/>
        </w:rPr>
        <w:t xml:space="preserve"> </w:t>
      </w:r>
      <w:proofErr w:type="spellStart"/>
      <w:r w:rsidRPr="00BC2D01">
        <w:rPr>
          <w:color w:val="000000" w:themeColor="text1"/>
        </w:rPr>
        <w:t>limit</w:t>
      </w:r>
      <w:proofErr w:type="spellEnd"/>
      <w:r w:rsidRPr="00BC2D01">
        <w:rPr>
          <w:color w:val="000000" w:themeColor="text1"/>
        </w:rPr>
        <w:t xml:space="preserve"> of the tyre pressure range for the respective </w:t>
      </w:r>
      <w:proofErr w:type="spellStart"/>
      <w:r w:rsidRPr="00BC2D01">
        <w:rPr>
          <w:color w:val="000000" w:themeColor="text1"/>
        </w:rPr>
        <w:t>axle</w:t>
      </w:r>
      <w:proofErr w:type="spellEnd"/>
      <w:r w:rsidRPr="00BC2D01">
        <w:rPr>
          <w:color w:val="000000" w:themeColor="text1"/>
        </w:rPr>
        <w:t xml:space="preserve"> for the </w:t>
      </w:r>
      <w:proofErr w:type="spellStart"/>
      <w:r w:rsidRPr="00BC2D01">
        <w:rPr>
          <w:color w:val="000000" w:themeColor="text1"/>
        </w:rPr>
        <w:t>selected</w:t>
      </w:r>
      <w:proofErr w:type="spellEnd"/>
      <w:r w:rsidRPr="00BC2D01">
        <w:rPr>
          <w:color w:val="000000" w:themeColor="text1"/>
        </w:rPr>
        <w:t xml:space="preserve"> </w:t>
      </w:r>
      <w:proofErr w:type="spellStart"/>
      <w:r w:rsidRPr="00BC2D01">
        <w:rPr>
          <w:color w:val="000000" w:themeColor="text1"/>
        </w:rPr>
        <w:t>tyre</w:t>
      </w:r>
      <w:proofErr w:type="spellEnd"/>
      <w:r w:rsidRPr="00BC2D01">
        <w:rPr>
          <w:color w:val="000000" w:themeColor="text1"/>
        </w:rPr>
        <w:t xml:space="preserve"> at the </w:t>
      </w:r>
      <w:proofErr w:type="spellStart"/>
      <w:r w:rsidRPr="00BC2D01">
        <w:rPr>
          <w:color w:val="000000" w:themeColor="text1"/>
        </w:rPr>
        <w:t>coast</w:t>
      </w:r>
      <w:proofErr w:type="spellEnd"/>
      <w:r w:rsidRPr="00BC2D01">
        <w:rPr>
          <w:color w:val="000000" w:themeColor="text1"/>
        </w:rPr>
        <w:t xml:space="preserve">-down test mass, as </w:t>
      </w:r>
      <w:proofErr w:type="spellStart"/>
      <w:r w:rsidRPr="00BC2D01">
        <w:rPr>
          <w:color w:val="000000" w:themeColor="text1"/>
        </w:rPr>
        <w:t>specified</w:t>
      </w:r>
      <w:proofErr w:type="spellEnd"/>
      <w:r w:rsidRPr="00BC2D01">
        <w:rPr>
          <w:color w:val="000000" w:themeColor="text1"/>
        </w:rPr>
        <w:t xml:space="preserve"> by the </w:t>
      </w:r>
      <w:proofErr w:type="spellStart"/>
      <w:r w:rsidRPr="00BC2D01">
        <w:rPr>
          <w:color w:val="000000" w:themeColor="text1"/>
        </w:rPr>
        <w:t>vehicle</w:t>
      </w:r>
      <w:proofErr w:type="spellEnd"/>
      <w:r w:rsidRPr="00BC2D01">
        <w:rPr>
          <w:color w:val="000000" w:themeColor="text1"/>
        </w:rPr>
        <w:t xml:space="preserve"> manufacturer. The </w:t>
      </w:r>
      <w:proofErr w:type="spellStart"/>
      <w:r w:rsidRPr="00BC2D01">
        <w:rPr>
          <w:color w:val="000000" w:themeColor="text1"/>
        </w:rPr>
        <w:t>same</w:t>
      </w:r>
      <w:proofErr w:type="spellEnd"/>
      <w:r w:rsidRPr="00BC2D01">
        <w:rPr>
          <w:color w:val="000000" w:themeColor="text1"/>
        </w:rPr>
        <w:t xml:space="preserve"> </w:t>
      </w:r>
      <w:proofErr w:type="spellStart"/>
      <w:r w:rsidRPr="00BC2D01">
        <w:rPr>
          <w:color w:val="000000" w:themeColor="text1"/>
        </w:rPr>
        <w:t>tyre</w:t>
      </w:r>
      <w:proofErr w:type="spellEnd"/>
      <w:r w:rsidRPr="00BC2D01">
        <w:rPr>
          <w:color w:val="000000" w:themeColor="text1"/>
        </w:rPr>
        <w:t xml:space="preserve"> pressure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used</w:t>
      </w:r>
      <w:proofErr w:type="spellEnd"/>
      <w:r w:rsidRPr="00BC2D01">
        <w:rPr>
          <w:color w:val="000000" w:themeColor="text1"/>
        </w:rPr>
        <w:t xml:space="preserve"> for the setting of the </w:t>
      </w:r>
      <w:proofErr w:type="spellStart"/>
      <w:r w:rsidRPr="00BC2D01">
        <w:rPr>
          <w:color w:val="000000" w:themeColor="text1"/>
        </w:rPr>
        <w:t>dynamometer</w:t>
      </w:r>
      <w:proofErr w:type="spellEnd"/>
      <w:r w:rsidRPr="00BC2D01">
        <w:rPr>
          <w:color w:val="000000" w:themeColor="text1"/>
        </w:rPr>
        <w:t xml:space="preserve"> and for all </w:t>
      </w:r>
      <w:proofErr w:type="spellStart"/>
      <w:r w:rsidRPr="00BC2D01">
        <w:rPr>
          <w:color w:val="000000" w:themeColor="text1"/>
        </w:rPr>
        <w:t>subsequent</w:t>
      </w:r>
      <w:proofErr w:type="spellEnd"/>
      <w:r w:rsidRPr="00BC2D01">
        <w:rPr>
          <w:color w:val="000000" w:themeColor="text1"/>
        </w:rPr>
        <w:t xml:space="preserve"> </w:t>
      </w:r>
      <w:proofErr w:type="spellStart"/>
      <w:r w:rsidRPr="00BC2D01">
        <w:rPr>
          <w:color w:val="000000" w:themeColor="text1"/>
        </w:rPr>
        <w:t>testing</w:t>
      </w:r>
      <w:proofErr w:type="spellEnd"/>
      <w:r w:rsidRPr="00BC2D01">
        <w:rPr>
          <w:color w:val="000000" w:themeColor="text1"/>
        </w:rPr>
        <w:t xml:space="preserve">. The </w:t>
      </w:r>
      <w:proofErr w:type="spellStart"/>
      <w:r w:rsidRPr="00BC2D01">
        <w:rPr>
          <w:color w:val="000000" w:themeColor="text1"/>
        </w:rPr>
        <w:t>tyre</w:t>
      </w:r>
      <w:proofErr w:type="spellEnd"/>
      <w:r w:rsidRPr="00BC2D01">
        <w:rPr>
          <w:color w:val="000000" w:themeColor="text1"/>
        </w:rPr>
        <w:t xml:space="preserve"> pressures </w:t>
      </w:r>
      <w:proofErr w:type="spellStart"/>
      <w:r w:rsidRPr="00BC2D01">
        <w:rPr>
          <w:color w:val="000000" w:themeColor="text1"/>
        </w:rPr>
        <w:t>used</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recorded</w:t>
      </w:r>
      <w:proofErr w:type="spellEnd"/>
      <w:r w:rsidRPr="00BC2D01">
        <w:rPr>
          <w:color w:val="000000" w:themeColor="text1"/>
        </w:rPr>
        <w:t>.</w:t>
      </w:r>
    </w:p>
    <w:p w14:paraId="0D5E56C8"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lubricants</w:t>
      </w:r>
      <w:proofErr w:type="spellEnd"/>
      <w:r w:rsidRPr="00BC2D01">
        <w:rPr>
          <w:color w:val="000000" w:themeColor="text1"/>
        </w:rPr>
        <w:t xml:space="preserve"> and </w:t>
      </w:r>
      <w:proofErr w:type="spellStart"/>
      <w:r w:rsidRPr="00BC2D01">
        <w:rPr>
          <w:color w:val="000000" w:themeColor="text1"/>
        </w:rPr>
        <w:t>levels</w:t>
      </w:r>
      <w:proofErr w:type="spellEnd"/>
      <w:r w:rsidRPr="00BC2D01">
        <w:rPr>
          <w:color w:val="000000" w:themeColor="text1"/>
        </w:rPr>
        <w:t xml:space="preserve"> </w:t>
      </w:r>
      <w:proofErr w:type="spellStart"/>
      <w:r w:rsidRPr="00BC2D01">
        <w:rPr>
          <w:color w:val="000000" w:themeColor="text1"/>
        </w:rPr>
        <w:t>specified</w:t>
      </w:r>
      <w:proofErr w:type="spellEnd"/>
      <w:r w:rsidRPr="00BC2D01">
        <w:rPr>
          <w:color w:val="000000" w:themeColor="text1"/>
        </w:rPr>
        <w:t xml:space="preserve"> by the manufacturer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used</w:t>
      </w:r>
      <w:proofErr w:type="spellEnd"/>
      <w:r w:rsidRPr="00BC2D01">
        <w:rPr>
          <w:color w:val="000000" w:themeColor="text1"/>
        </w:rPr>
        <w:t xml:space="preserve">. </w:t>
      </w:r>
    </w:p>
    <w:p w14:paraId="7733F358"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Fuel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the </w:t>
      </w:r>
      <w:proofErr w:type="spellStart"/>
      <w:r w:rsidRPr="00BC2D01">
        <w:rPr>
          <w:color w:val="000000" w:themeColor="text1"/>
        </w:rPr>
        <w:t>same</w:t>
      </w:r>
      <w:proofErr w:type="spellEnd"/>
      <w:r w:rsidRPr="00BC2D01">
        <w:rPr>
          <w:color w:val="000000" w:themeColor="text1"/>
        </w:rPr>
        <w:t xml:space="preserve"> fuel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was</w:t>
      </w:r>
      <w:proofErr w:type="spellEnd"/>
      <w:r w:rsidRPr="00BC2D01">
        <w:rPr>
          <w:color w:val="000000" w:themeColor="text1"/>
        </w:rPr>
        <w:t xml:space="preserve"> </w:t>
      </w:r>
      <w:proofErr w:type="spellStart"/>
      <w:r w:rsidRPr="00BC2D01">
        <w:rPr>
          <w:color w:val="000000" w:themeColor="text1"/>
        </w:rPr>
        <w:t>used</w:t>
      </w:r>
      <w:proofErr w:type="spellEnd"/>
      <w:r w:rsidRPr="00BC2D01">
        <w:rPr>
          <w:color w:val="000000" w:themeColor="text1"/>
        </w:rPr>
        <w:t xml:space="preserve"> for certification of the ICE, if </w:t>
      </w:r>
      <w:proofErr w:type="spellStart"/>
      <w:r w:rsidRPr="00BC2D01">
        <w:rPr>
          <w:color w:val="000000" w:themeColor="text1"/>
        </w:rPr>
        <w:t>equipped</w:t>
      </w:r>
      <w:proofErr w:type="spellEnd"/>
      <w:r w:rsidRPr="00BC2D01">
        <w:rPr>
          <w:color w:val="000000" w:themeColor="text1"/>
        </w:rPr>
        <w:t xml:space="preserve">. For </w:t>
      </w:r>
      <w:proofErr w:type="spellStart"/>
      <w:r w:rsidRPr="00BC2D01">
        <w:rPr>
          <w:color w:val="000000" w:themeColor="text1"/>
        </w:rPr>
        <w:t>example</w:t>
      </w:r>
      <w:proofErr w:type="spellEnd"/>
      <w:r w:rsidRPr="00BC2D01">
        <w:rPr>
          <w:color w:val="000000" w:themeColor="text1"/>
        </w:rPr>
        <w:t xml:space="preserve">, the fuel </w:t>
      </w:r>
      <w:proofErr w:type="spellStart"/>
      <w:r w:rsidRPr="00BC2D01">
        <w:rPr>
          <w:color w:val="000000" w:themeColor="text1"/>
        </w:rPr>
        <w:t>specified</w:t>
      </w:r>
      <w:proofErr w:type="spellEnd"/>
      <w:r w:rsidRPr="00BC2D01">
        <w:rPr>
          <w:color w:val="000000" w:themeColor="text1"/>
        </w:rPr>
        <w:t xml:space="preserve"> in UN </w:t>
      </w:r>
      <w:proofErr w:type="spellStart"/>
      <w:r w:rsidRPr="00BC2D01">
        <w:rPr>
          <w:color w:val="000000" w:themeColor="text1"/>
        </w:rPr>
        <w:t>Regulation</w:t>
      </w:r>
      <w:proofErr w:type="spellEnd"/>
      <w:r w:rsidRPr="00BC2D01">
        <w:rPr>
          <w:color w:val="000000" w:themeColor="text1"/>
        </w:rPr>
        <w:t xml:space="preserve"> No. 85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used</w:t>
      </w:r>
      <w:proofErr w:type="spellEnd"/>
      <w:r w:rsidRPr="00BC2D01">
        <w:rPr>
          <w:color w:val="000000" w:themeColor="text1"/>
        </w:rPr>
        <w:t xml:space="preserve"> for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equipped</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an ICE </w:t>
      </w:r>
      <w:proofErr w:type="spellStart"/>
      <w:r w:rsidRPr="00BC2D01">
        <w:rPr>
          <w:color w:val="000000" w:themeColor="text1"/>
        </w:rPr>
        <w:t>certified</w:t>
      </w:r>
      <w:proofErr w:type="spellEnd"/>
      <w:r w:rsidRPr="00BC2D01">
        <w:rPr>
          <w:color w:val="000000" w:themeColor="text1"/>
        </w:rPr>
        <w:t xml:space="preserve"> </w:t>
      </w:r>
      <w:proofErr w:type="spellStart"/>
      <w:r w:rsidRPr="00BC2D01">
        <w:rPr>
          <w:color w:val="000000" w:themeColor="text1"/>
        </w:rPr>
        <w:t>under</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regulation</w:t>
      </w:r>
      <w:proofErr w:type="spellEnd"/>
      <w:r w:rsidRPr="00BC2D01">
        <w:rPr>
          <w:color w:val="000000" w:themeColor="text1"/>
        </w:rPr>
        <w:t>.</w:t>
      </w:r>
    </w:p>
    <w:p w14:paraId="1F0B7C1E"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8.4.</w:t>
      </w:r>
      <w:r w:rsidRPr="00BC2D01">
        <w:rPr>
          <w:color w:val="000000" w:themeColor="text1"/>
        </w:rPr>
        <w:tab/>
        <w:t>Preparation of measurement devices</w:t>
      </w:r>
    </w:p>
    <w:p w14:paraId="16A55C33"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devices</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installed</w:t>
      </w:r>
      <w:proofErr w:type="spellEnd"/>
      <w:r w:rsidRPr="00BC2D01">
        <w:rPr>
          <w:color w:val="000000" w:themeColor="text1"/>
        </w:rPr>
        <w:t xml:space="preserve"> at </w:t>
      </w:r>
      <w:proofErr w:type="spellStart"/>
      <w:r w:rsidRPr="00BC2D01">
        <w:rPr>
          <w:color w:val="000000" w:themeColor="text1"/>
        </w:rPr>
        <w:t>suitable</w:t>
      </w:r>
      <w:proofErr w:type="spellEnd"/>
      <w:r w:rsidRPr="00BC2D01">
        <w:rPr>
          <w:color w:val="000000" w:themeColor="text1"/>
        </w:rPr>
        <w:t xml:space="preserve"> position(s) </w:t>
      </w:r>
      <w:proofErr w:type="spellStart"/>
      <w:r w:rsidRPr="00BC2D01">
        <w:rPr>
          <w:color w:val="000000" w:themeColor="text1"/>
        </w:rPr>
        <w:t>within</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w:t>
      </w:r>
    </w:p>
    <w:p w14:paraId="60CEC713" w14:textId="77777777" w:rsidR="00F56817" w:rsidRPr="00BC2D01" w:rsidRDefault="00F56817" w:rsidP="00F56817">
      <w:pPr>
        <w:pStyle w:val="SingleTxtG"/>
        <w:ind w:leftChars="567" w:left="2268" w:hangingChars="567" w:hanging="1134"/>
        <w:rPr>
          <w:color w:val="000000" w:themeColor="text1"/>
        </w:rPr>
      </w:pPr>
      <w:bookmarkStart w:id="35" w:name="_Ref498590708"/>
      <w:r w:rsidRPr="00BC2D01">
        <w:rPr>
          <w:color w:val="000000" w:themeColor="text1"/>
        </w:rPr>
        <w:t>8.5.</w:t>
      </w:r>
      <w:r w:rsidRPr="00BC2D01">
        <w:rPr>
          <w:color w:val="000000" w:themeColor="text1"/>
        </w:rPr>
        <w:tab/>
        <w:t>Initial charge of REESS</w:t>
      </w:r>
      <w:bookmarkEnd w:id="35"/>
    </w:p>
    <w:p w14:paraId="77B806BB"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For </w:t>
      </w:r>
      <w:proofErr w:type="spellStart"/>
      <w:r w:rsidRPr="00BC2D01">
        <w:rPr>
          <w:color w:val="000000" w:themeColor="text1"/>
        </w:rPr>
        <w:t>PEVs</w:t>
      </w:r>
      <w:proofErr w:type="spellEnd"/>
      <w:r w:rsidRPr="00BC2D01">
        <w:rPr>
          <w:color w:val="000000" w:themeColor="text1"/>
        </w:rPr>
        <w:t xml:space="preserve"> and OVC-</w:t>
      </w:r>
      <w:proofErr w:type="spellStart"/>
      <w:r w:rsidRPr="00BC2D01">
        <w:rPr>
          <w:color w:val="000000" w:themeColor="text1"/>
        </w:rPr>
        <w:t>HEVs</w:t>
      </w:r>
      <w:proofErr w:type="spellEnd"/>
      <w:r w:rsidRPr="00BC2D01">
        <w:rPr>
          <w:color w:val="000000" w:themeColor="text1"/>
        </w:rPr>
        <w:t xml:space="preserve">, </w:t>
      </w:r>
      <w:proofErr w:type="spellStart"/>
      <w:r w:rsidRPr="00BC2D01">
        <w:rPr>
          <w:color w:val="000000" w:themeColor="text1"/>
        </w:rPr>
        <w:t>prior</w:t>
      </w:r>
      <w:proofErr w:type="spellEnd"/>
      <w:r w:rsidRPr="00BC2D01">
        <w:rPr>
          <w:color w:val="000000" w:themeColor="text1"/>
        </w:rPr>
        <w:t xml:space="preserve"> to or </w:t>
      </w:r>
      <w:proofErr w:type="spellStart"/>
      <w:r w:rsidRPr="00BC2D01">
        <w:rPr>
          <w:color w:val="000000" w:themeColor="text1"/>
        </w:rPr>
        <w:t>during</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soak</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cs/>
        </w:rPr>
        <w:t xml:space="preserve"> ‎</w:t>
      </w:r>
      <w:r w:rsidRPr="00BC2D01">
        <w:rPr>
          <w:color w:val="000000" w:themeColor="text1"/>
        </w:rPr>
        <w:t>8.6</w:t>
      </w:r>
      <w:r>
        <w:rPr>
          <w:color w:val="000000" w:themeColor="text1"/>
        </w:rPr>
        <w:t>.</w:t>
      </w:r>
      <w:r w:rsidRPr="00BC2D01">
        <w:rPr>
          <w:color w:val="000000" w:themeColor="text1"/>
        </w:rPr>
        <w:t xml:space="preserve">), the REESS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charged</w:t>
      </w:r>
      <w:proofErr w:type="spellEnd"/>
      <w:r w:rsidRPr="00BC2D01">
        <w:rPr>
          <w:color w:val="000000" w:themeColor="text1"/>
        </w:rPr>
        <w:t xml:space="preserve"> to an initial SOC at </w:t>
      </w:r>
      <w:proofErr w:type="spellStart"/>
      <w:r w:rsidRPr="00BC2D01">
        <w:rPr>
          <w:color w:val="000000" w:themeColor="text1"/>
        </w:rPr>
        <w:t>which</w:t>
      </w:r>
      <w:proofErr w:type="spellEnd"/>
      <w:r w:rsidRPr="00BC2D01">
        <w:rPr>
          <w:color w:val="000000" w:themeColor="text1"/>
        </w:rPr>
        <w:t xml:space="preserve"> maximum system power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obtained</w:t>
      </w:r>
      <w:proofErr w:type="spellEnd"/>
      <w:r w:rsidRPr="00BC2D01">
        <w:rPr>
          <w:color w:val="000000" w:themeColor="text1"/>
        </w:rPr>
        <w:t xml:space="preserve">. The manufacturer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specify</w:t>
      </w:r>
      <w:proofErr w:type="spellEnd"/>
      <w:r w:rsidRPr="00BC2D01">
        <w:rPr>
          <w:color w:val="000000" w:themeColor="text1"/>
        </w:rPr>
        <w:t xml:space="preserve"> the initial SOC at </w:t>
      </w:r>
      <w:proofErr w:type="spellStart"/>
      <w:r w:rsidRPr="00BC2D01">
        <w:rPr>
          <w:color w:val="000000" w:themeColor="text1"/>
        </w:rPr>
        <w:t>which</w:t>
      </w:r>
      <w:proofErr w:type="spellEnd"/>
      <w:r w:rsidRPr="00BC2D01">
        <w:rPr>
          <w:color w:val="000000" w:themeColor="text1"/>
        </w:rPr>
        <w:t xml:space="preserve"> maximum system power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obtained</w:t>
      </w:r>
      <w:proofErr w:type="spellEnd"/>
      <w:r w:rsidRPr="00BC2D01">
        <w:rPr>
          <w:color w:val="000000" w:themeColor="text1"/>
        </w:rPr>
        <w:t>.</w:t>
      </w:r>
    </w:p>
    <w:p w14:paraId="69E7242D"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initial charge of the REESS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conducted</w:t>
      </w:r>
      <w:proofErr w:type="spellEnd"/>
      <w:r w:rsidRPr="00BC2D01">
        <w:rPr>
          <w:color w:val="000000" w:themeColor="text1"/>
        </w:rPr>
        <w:t xml:space="preserve"> at an ambient </w:t>
      </w:r>
      <w:proofErr w:type="spellStart"/>
      <w:r w:rsidRPr="00BC2D01">
        <w:rPr>
          <w:color w:val="000000" w:themeColor="text1"/>
        </w:rPr>
        <w:t>temperature</w:t>
      </w:r>
      <w:proofErr w:type="spellEnd"/>
      <w:r w:rsidRPr="00BC2D01">
        <w:rPr>
          <w:color w:val="000000" w:themeColor="text1"/>
        </w:rPr>
        <w:t xml:space="preserve"> of </w:t>
      </w:r>
      <w:r w:rsidRPr="00971694">
        <w:rPr>
          <w:color w:val="000000" w:themeColor="text1"/>
        </w:rPr>
        <w:t>20 ± 10 °C</w:t>
      </w:r>
      <w:r>
        <w:rPr>
          <w:color w:val="000000" w:themeColor="text1"/>
        </w:rPr>
        <w:t>.</w:t>
      </w:r>
    </w:p>
    <w:p w14:paraId="6363B015"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REESS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charged</w:t>
      </w:r>
      <w:proofErr w:type="spellEnd"/>
      <w:r w:rsidRPr="00BC2D01">
        <w:rPr>
          <w:color w:val="000000" w:themeColor="text1"/>
        </w:rPr>
        <w:t xml:space="preserve"> to the initial SOC in accordance </w:t>
      </w:r>
      <w:proofErr w:type="spellStart"/>
      <w:r w:rsidRPr="00BC2D01">
        <w:rPr>
          <w:color w:val="000000" w:themeColor="text1"/>
        </w:rPr>
        <w:t>with</w:t>
      </w:r>
      <w:proofErr w:type="spellEnd"/>
      <w:r w:rsidRPr="00BC2D01">
        <w:rPr>
          <w:color w:val="000000" w:themeColor="text1"/>
        </w:rPr>
        <w:t xml:space="preserve"> the </w:t>
      </w:r>
      <w:proofErr w:type="spellStart"/>
      <w:r w:rsidRPr="00BC2D01">
        <w:rPr>
          <w:color w:val="000000" w:themeColor="text1"/>
        </w:rPr>
        <w:t>procedure</w:t>
      </w:r>
      <w:proofErr w:type="spellEnd"/>
      <w:r w:rsidRPr="00BC2D01">
        <w:rPr>
          <w:color w:val="000000" w:themeColor="text1"/>
        </w:rPr>
        <w:t xml:space="preserve"> </w:t>
      </w:r>
      <w:proofErr w:type="spellStart"/>
      <w:r w:rsidRPr="00BC2D01">
        <w:rPr>
          <w:color w:val="000000" w:themeColor="text1"/>
        </w:rPr>
        <w:t>specified</w:t>
      </w:r>
      <w:proofErr w:type="spellEnd"/>
      <w:r w:rsidRPr="00BC2D01">
        <w:rPr>
          <w:color w:val="000000" w:themeColor="text1"/>
        </w:rPr>
        <w:t xml:space="preserve"> by the manufacturer for normal </w:t>
      </w:r>
      <w:proofErr w:type="spellStart"/>
      <w:r w:rsidRPr="00BC2D01">
        <w:rPr>
          <w:color w:val="000000" w:themeColor="text1"/>
        </w:rPr>
        <w:t>operation</w:t>
      </w:r>
      <w:proofErr w:type="spellEnd"/>
      <w:r w:rsidRPr="00BC2D01">
        <w:rPr>
          <w:color w:val="000000" w:themeColor="text1"/>
        </w:rPr>
        <w:t xml:space="preserve"> </w:t>
      </w:r>
      <w:proofErr w:type="spellStart"/>
      <w:r w:rsidRPr="00BC2D01">
        <w:rPr>
          <w:color w:val="000000" w:themeColor="text1"/>
        </w:rPr>
        <w:t>until</w:t>
      </w:r>
      <w:proofErr w:type="spellEnd"/>
      <w:r w:rsidRPr="00BC2D01">
        <w:rPr>
          <w:color w:val="000000" w:themeColor="text1"/>
        </w:rPr>
        <w:t xml:space="preserve"> the </w:t>
      </w:r>
      <w:proofErr w:type="spellStart"/>
      <w:r w:rsidRPr="00BC2D01">
        <w:rPr>
          <w:color w:val="000000" w:themeColor="text1"/>
        </w:rPr>
        <w:t>charging</w:t>
      </w:r>
      <w:proofErr w:type="spellEnd"/>
      <w:r w:rsidRPr="00BC2D01">
        <w:rPr>
          <w:color w:val="000000" w:themeColor="text1"/>
        </w:rPr>
        <w:t xml:space="preserve"> process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normally</w:t>
      </w:r>
      <w:proofErr w:type="spellEnd"/>
      <w:r w:rsidRPr="00BC2D01">
        <w:rPr>
          <w:color w:val="000000" w:themeColor="text1"/>
        </w:rPr>
        <w:t xml:space="preserve"> </w:t>
      </w:r>
      <w:proofErr w:type="spellStart"/>
      <w:r w:rsidRPr="00BC2D01">
        <w:rPr>
          <w:color w:val="000000" w:themeColor="text1"/>
        </w:rPr>
        <w:t>terminated</w:t>
      </w:r>
      <w:proofErr w:type="spellEnd"/>
      <w:r w:rsidRPr="00BC2D01">
        <w:rPr>
          <w:color w:val="000000" w:themeColor="text1"/>
        </w:rPr>
        <w:t xml:space="preserve">. </w:t>
      </w:r>
    </w:p>
    <w:p w14:paraId="0266F863"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SOC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confirmed</w:t>
      </w:r>
      <w:proofErr w:type="spellEnd"/>
      <w:r w:rsidRPr="00BC2D01">
        <w:rPr>
          <w:color w:val="000000" w:themeColor="text1"/>
        </w:rPr>
        <w:t xml:space="preserve"> by a </w:t>
      </w:r>
      <w:proofErr w:type="spellStart"/>
      <w:r w:rsidRPr="00BC2D01">
        <w:rPr>
          <w:color w:val="000000" w:themeColor="text1"/>
        </w:rPr>
        <w:t>method</w:t>
      </w:r>
      <w:proofErr w:type="spellEnd"/>
      <w:r w:rsidRPr="00BC2D01">
        <w:rPr>
          <w:color w:val="000000" w:themeColor="text1"/>
        </w:rPr>
        <w:t xml:space="preserve"> </w:t>
      </w:r>
      <w:proofErr w:type="spellStart"/>
      <w:r w:rsidRPr="00BC2D01">
        <w:rPr>
          <w:color w:val="000000" w:themeColor="text1"/>
        </w:rPr>
        <w:t>provided</w:t>
      </w:r>
      <w:proofErr w:type="spellEnd"/>
      <w:r w:rsidRPr="00BC2D01">
        <w:rPr>
          <w:color w:val="000000" w:themeColor="text1"/>
        </w:rPr>
        <w:t xml:space="preserve"> by the manufacturer.</w:t>
      </w:r>
    </w:p>
    <w:p w14:paraId="4353B0E0" w14:textId="77777777" w:rsidR="00F56817" w:rsidRPr="00BC2D01" w:rsidRDefault="00F56817" w:rsidP="00F56817">
      <w:pPr>
        <w:pStyle w:val="SingleTxtG"/>
        <w:ind w:leftChars="567" w:left="2268" w:hangingChars="567" w:hanging="1134"/>
        <w:rPr>
          <w:color w:val="000000" w:themeColor="text1"/>
        </w:rPr>
      </w:pPr>
      <w:bookmarkStart w:id="36" w:name="_Ref498590599"/>
      <w:r w:rsidRPr="00BC2D01">
        <w:rPr>
          <w:color w:val="000000" w:themeColor="text1"/>
        </w:rPr>
        <w:t>8.6.</w:t>
      </w:r>
      <w:r w:rsidRPr="00BC2D01">
        <w:rPr>
          <w:color w:val="000000" w:themeColor="text1"/>
        </w:rPr>
        <w:tab/>
        <w:t>Vehicle soak</w:t>
      </w:r>
      <w:bookmarkEnd w:id="36"/>
    </w:p>
    <w:p w14:paraId="7CB56315"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soaked</w:t>
      </w:r>
      <w:proofErr w:type="spellEnd"/>
      <w:r w:rsidRPr="00BC2D01">
        <w:rPr>
          <w:color w:val="000000" w:themeColor="text1"/>
        </w:rPr>
        <w:t xml:space="preserve"> in the </w:t>
      </w:r>
      <w:proofErr w:type="spellStart"/>
      <w:r w:rsidRPr="00BC2D01">
        <w:rPr>
          <w:color w:val="000000" w:themeColor="text1"/>
        </w:rPr>
        <w:t>soak</w:t>
      </w:r>
      <w:proofErr w:type="spellEnd"/>
      <w:r w:rsidRPr="00BC2D01">
        <w:rPr>
          <w:color w:val="000000" w:themeColor="text1"/>
        </w:rPr>
        <w:t xml:space="preserve"> area for a minimum of 6 </w:t>
      </w:r>
      <w:proofErr w:type="spellStart"/>
      <w:r w:rsidRPr="00BC2D01">
        <w:rPr>
          <w:color w:val="000000" w:themeColor="text1"/>
        </w:rPr>
        <w:t>hours</w:t>
      </w:r>
      <w:proofErr w:type="spellEnd"/>
      <w:r w:rsidRPr="00BC2D01">
        <w:rPr>
          <w:color w:val="000000" w:themeColor="text1"/>
        </w:rPr>
        <w:t xml:space="preserve"> and a maximum of 36 </w:t>
      </w:r>
      <w:proofErr w:type="spellStart"/>
      <w:r w:rsidRPr="00BC2D01">
        <w:rPr>
          <w:color w:val="000000" w:themeColor="text1"/>
        </w:rPr>
        <w:t>hours</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the engine </w:t>
      </w:r>
      <w:proofErr w:type="spellStart"/>
      <w:r w:rsidRPr="00BC2D01">
        <w:rPr>
          <w:color w:val="000000" w:themeColor="text1"/>
        </w:rPr>
        <w:t>compartment</w:t>
      </w:r>
      <w:proofErr w:type="spellEnd"/>
      <w:r w:rsidRPr="00BC2D01">
        <w:rPr>
          <w:color w:val="000000" w:themeColor="text1"/>
        </w:rPr>
        <w:t xml:space="preserve"> cover </w:t>
      </w:r>
      <w:proofErr w:type="spellStart"/>
      <w:r w:rsidRPr="00BC2D01">
        <w:rPr>
          <w:color w:val="000000" w:themeColor="text1"/>
        </w:rPr>
        <w:t>opened</w:t>
      </w:r>
      <w:proofErr w:type="spellEnd"/>
      <w:r w:rsidRPr="00BC2D01">
        <w:rPr>
          <w:color w:val="000000" w:themeColor="text1"/>
        </w:rPr>
        <w:t xml:space="preserve"> or </w:t>
      </w:r>
      <w:proofErr w:type="spellStart"/>
      <w:r w:rsidRPr="00BC2D01">
        <w:rPr>
          <w:color w:val="000000" w:themeColor="text1"/>
        </w:rPr>
        <w:t>closed</w:t>
      </w:r>
      <w:proofErr w:type="spellEnd"/>
      <w:r w:rsidRPr="00BC2D01">
        <w:rPr>
          <w:color w:val="000000" w:themeColor="text1"/>
        </w:rPr>
        <w:t xml:space="preserve">. The manufacturer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recommend</w:t>
      </w:r>
      <w:proofErr w:type="spellEnd"/>
      <w:r w:rsidRPr="00BC2D01">
        <w:rPr>
          <w:color w:val="000000" w:themeColor="text1"/>
        </w:rPr>
        <w:t xml:space="preserve"> a </w:t>
      </w:r>
      <w:proofErr w:type="spellStart"/>
      <w:r w:rsidRPr="00BC2D01">
        <w:rPr>
          <w:color w:val="000000" w:themeColor="text1"/>
        </w:rPr>
        <w:t>specific</w:t>
      </w:r>
      <w:proofErr w:type="spellEnd"/>
      <w:r w:rsidRPr="00BC2D01">
        <w:rPr>
          <w:color w:val="000000" w:themeColor="text1"/>
        </w:rPr>
        <w:t xml:space="preserve"> </w:t>
      </w:r>
      <w:proofErr w:type="spellStart"/>
      <w:r w:rsidRPr="00BC2D01">
        <w:rPr>
          <w:color w:val="000000" w:themeColor="text1"/>
        </w:rPr>
        <w:t>soak</w:t>
      </w:r>
      <w:proofErr w:type="spellEnd"/>
      <w:r w:rsidRPr="00BC2D01">
        <w:rPr>
          <w:color w:val="000000" w:themeColor="text1"/>
        </w:rPr>
        <w:t xml:space="preserve"> time or range of </w:t>
      </w:r>
      <w:proofErr w:type="spellStart"/>
      <w:r w:rsidRPr="00BC2D01">
        <w:rPr>
          <w:color w:val="000000" w:themeColor="text1"/>
        </w:rPr>
        <w:t>soak</w:t>
      </w:r>
      <w:proofErr w:type="spellEnd"/>
      <w:r w:rsidRPr="00BC2D01">
        <w:rPr>
          <w:color w:val="000000" w:themeColor="text1"/>
        </w:rPr>
        <w:t xml:space="preserve"> times </w:t>
      </w:r>
      <w:proofErr w:type="spellStart"/>
      <w:r w:rsidRPr="00BC2D01">
        <w:rPr>
          <w:color w:val="000000" w:themeColor="text1"/>
        </w:rPr>
        <w:t>within</w:t>
      </w:r>
      <w:proofErr w:type="spellEnd"/>
      <w:r w:rsidRPr="00BC2D01">
        <w:rPr>
          <w:color w:val="000000" w:themeColor="text1"/>
        </w:rPr>
        <w:t xml:space="preserve"> the range of 6 to 36 </w:t>
      </w:r>
      <w:proofErr w:type="spellStart"/>
      <w:r w:rsidRPr="00BC2D01">
        <w:rPr>
          <w:color w:val="000000" w:themeColor="text1"/>
        </w:rPr>
        <w:t>hours</w:t>
      </w:r>
      <w:proofErr w:type="spellEnd"/>
      <w:r w:rsidRPr="00BC2D01">
        <w:rPr>
          <w:color w:val="000000" w:themeColor="text1"/>
        </w:rPr>
        <w:t xml:space="preserve"> if </w:t>
      </w:r>
      <w:proofErr w:type="spellStart"/>
      <w:r w:rsidRPr="00BC2D01">
        <w:rPr>
          <w:color w:val="000000" w:themeColor="text1"/>
        </w:rPr>
        <w:t>necessary</w:t>
      </w:r>
      <w:proofErr w:type="spellEnd"/>
      <w:r w:rsidRPr="00BC2D01">
        <w:rPr>
          <w:color w:val="000000" w:themeColor="text1"/>
        </w:rPr>
        <w:t xml:space="preserve"> to </w:t>
      </w:r>
      <w:proofErr w:type="spellStart"/>
      <w:r w:rsidRPr="00BC2D01">
        <w:rPr>
          <w:color w:val="000000" w:themeColor="text1"/>
        </w:rPr>
        <w:t>ensure</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w:t>
      </w:r>
      <w:proofErr w:type="spellStart"/>
      <w:r w:rsidRPr="00BC2D01">
        <w:rPr>
          <w:color w:val="000000" w:themeColor="text1"/>
        </w:rPr>
        <w:t>stabilization</w:t>
      </w:r>
      <w:proofErr w:type="spellEnd"/>
      <w:r w:rsidRPr="00BC2D01">
        <w:rPr>
          <w:color w:val="000000" w:themeColor="text1"/>
        </w:rPr>
        <w:t xml:space="preserve"> of the high voltage </w:t>
      </w:r>
      <w:proofErr w:type="spellStart"/>
      <w:r w:rsidRPr="00BC2D01">
        <w:rPr>
          <w:color w:val="000000" w:themeColor="text1"/>
        </w:rPr>
        <w:t>battery</w:t>
      </w:r>
      <w:proofErr w:type="spellEnd"/>
      <w:r w:rsidRPr="00BC2D01">
        <w:rPr>
          <w:color w:val="000000" w:themeColor="text1"/>
        </w:rPr>
        <w:t xml:space="preserve">. The </w:t>
      </w:r>
      <w:proofErr w:type="spellStart"/>
      <w:r w:rsidRPr="00BC2D01">
        <w:rPr>
          <w:color w:val="000000" w:themeColor="text1"/>
        </w:rPr>
        <w:t>soak</w:t>
      </w:r>
      <w:proofErr w:type="spellEnd"/>
      <w:r w:rsidRPr="00BC2D01">
        <w:rPr>
          <w:color w:val="000000" w:themeColor="text1"/>
        </w:rPr>
        <w:t xml:space="preserve"> area conditions </w:t>
      </w:r>
      <w:proofErr w:type="spellStart"/>
      <w:r w:rsidRPr="00BC2D01">
        <w:rPr>
          <w:color w:val="000000" w:themeColor="text1"/>
        </w:rPr>
        <w:t>during</w:t>
      </w:r>
      <w:proofErr w:type="spellEnd"/>
      <w:r w:rsidRPr="00BC2D01">
        <w:rPr>
          <w:color w:val="000000" w:themeColor="text1"/>
        </w:rPr>
        <w:t xml:space="preserve"> </w:t>
      </w:r>
      <w:proofErr w:type="spellStart"/>
      <w:r w:rsidRPr="00BC2D01">
        <w:rPr>
          <w:color w:val="000000" w:themeColor="text1"/>
        </w:rPr>
        <w:t>soak</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as </w:t>
      </w:r>
      <w:proofErr w:type="spellStart"/>
      <w:r w:rsidRPr="00BC2D01">
        <w:rPr>
          <w:color w:val="000000" w:themeColor="text1"/>
        </w:rPr>
        <w:t>specified</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7.1.4.</w:t>
      </w:r>
    </w:p>
    <w:p w14:paraId="55A70813" w14:textId="77777777" w:rsidR="00F56817" w:rsidRPr="00BC2D01" w:rsidRDefault="00F56817" w:rsidP="00F56817">
      <w:pPr>
        <w:pStyle w:val="SingleTxtG"/>
        <w:ind w:leftChars="567" w:left="2268" w:hangingChars="567" w:hanging="1134"/>
        <w:rPr>
          <w:color w:val="000000" w:themeColor="text1"/>
        </w:rPr>
      </w:pPr>
      <w:bookmarkStart w:id="37" w:name="_Ref33191207"/>
      <w:r w:rsidRPr="00BC2D01">
        <w:rPr>
          <w:color w:val="000000" w:themeColor="text1"/>
        </w:rPr>
        <w:t>8.7.</w:t>
      </w:r>
      <w:r w:rsidRPr="00BC2D01">
        <w:rPr>
          <w:color w:val="000000" w:themeColor="text1"/>
        </w:rPr>
        <w:tab/>
        <w:t>Vehicle installation</w:t>
      </w:r>
      <w:bookmarkEnd w:id="37"/>
    </w:p>
    <w:p w14:paraId="03EDAD07"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installed</w:t>
      </w:r>
      <w:proofErr w:type="spellEnd"/>
      <w:r w:rsidRPr="00BC2D01">
        <w:rPr>
          <w:color w:val="000000" w:themeColor="text1"/>
        </w:rPr>
        <w:t xml:space="preserve"> on the </w:t>
      </w:r>
      <w:proofErr w:type="spellStart"/>
      <w:r w:rsidRPr="00BC2D01">
        <w:rPr>
          <w:color w:val="000000" w:themeColor="text1"/>
        </w:rPr>
        <w:t>dynamometer</w:t>
      </w:r>
      <w:proofErr w:type="spellEnd"/>
      <w:r w:rsidRPr="00BC2D01">
        <w:rPr>
          <w:color w:val="000000" w:themeColor="text1"/>
        </w:rPr>
        <w:t xml:space="preserve"> in accordance </w:t>
      </w:r>
      <w:proofErr w:type="spellStart"/>
      <w:r w:rsidRPr="00BC2D01">
        <w:rPr>
          <w:color w:val="000000" w:themeColor="text1"/>
        </w:rPr>
        <w:t>with</w:t>
      </w:r>
      <w:proofErr w:type="spellEnd"/>
      <w:r w:rsidRPr="00BC2D01">
        <w:rPr>
          <w:color w:val="000000" w:themeColor="text1"/>
        </w:rPr>
        <w:t xml:space="preserve"> 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manufacturer’s</w:t>
      </w:r>
      <w:proofErr w:type="spellEnd"/>
      <w:r w:rsidRPr="00BC2D01">
        <w:rPr>
          <w:color w:val="000000" w:themeColor="text1"/>
        </w:rPr>
        <w:t xml:space="preserve"> </w:t>
      </w:r>
      <w:proofErr w:type="spellStart"/>
      <w:r w:rsidRPr="00BC2D01">
        <w:rPr>
          <w:color w:val="000000" w:themeColor="text1"/>
        </w:rPr>
        <w:t>recommendation</w:t>
      </w:r>
      <w:proofErr w:type="spellEnd"/>
      <w:r w:rsidRPr="00BC2D01">
        <w:rPr>
          <w:color w:val="000000" w:themeColor="text1"/>
        </w:rPr>
        <w:t xml:space="preserve">, or </w:t>
      </w:r>
      <w:proofErr w:type="spellStart"/>
      <w:r w:rsidRPr="00BC2D01">
        <w:rPr>
          <w:color w:val="000000" w:themeColor="text1"/>
        </w:rPr>
        <w:t>regional</w:t>
      </w:r>
      <w:proofErr w:type="spellEnd"/>
      <w:r w:rsidRPr="00BC2D01">
        <w:rPr>
          <w:color w:val="000000" w:themeColor="text1"/>
        </w:rPr>
        <w:t xml:space="preserve"> or national </w:t>
      </w:r>
      <w:proofErr w:type="spellStart"/>
      <w:r w:rsidRPr="00BC2D01">
        <w:rPr>
          <w:color w:val="000000" w:themeColor="text1"/>
        </w:rPr>
        <w:t>regulations</w:t>
      </w:r>
      <w:proofErr w:type="spellEnd"/>
      <w:r w:rsidRPr="00BC2D01">
        <w:rPr>
          <w:color w:val="000000" w:themeColor="text1"/>
        </w:rPr>
        <w:t>.</w:t>
      </w:r>
    </w:p>
    <w:p w14:paraId="50139D24"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Auxiliary</w:t>
      </w:r>
      <w:proofErr w:type="spellEnd"/>
      <w:r w:rsidRPr="00BC2D01">
        <w:rPr>
          <w:color w:val="000000" w:themeColor="text1"/>
        </w:rPr>
        <w:t xml:space="preserve"> </w:t>
      </w:r>
      <w:proofErr w:type="spellStart"/>
      <w:r w:rsidRPr="00BC2D01">
        <w:rPr>
          <w:color w:val="000000" w:themeColor="text1"/>
        </w:rPr>
        <w:t>devices</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switched</w:t>
      </w:r>
      <w:proofErr w:type="spellEnd"/>
      <w:r w:rsidRPr="00BC2D01">
        <w:rPr>
          <w:color w:val="000000" w:themeColor="text1"/>
        </w:rPr>
        <w:t xml:space="preserve"> off or </w:t>
      </w:r>
      <w:proofErr w:type="spellStart"/>
      <w:r w:rsidRPr="00BC2D01">
        <w:rPr>
          <w:color w:val="000000" w:themeColor="text1"/>
        </w:rPr>
        <w:t>deactivated</w:t>
      </w:r>
      <w:proofErr w:type="spellEnd"/>
      <w:r w:rsidRPr="00BC2D01">
        <w:rPr>
          <w:color w:val="000000" w:themeColor="text1"/>
        </w:rPr>
        <w:t xml:space="preserve"> </w:t>
      </w:r>
      <w:proofErr w:type="spellStart"/>
      <w:r w:rsidRPr="00BC2D01">
        <w:rPr>
          <w:color w:val="000000" w:themeColor="text1"/>
        </w:rPr>
        <w:t>during</w:t>
      </w:r>
      <w:proofErr w:type="spell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operation</w:t>
      </w:r>
      <w:proofErr w:type="spellEnd"/>
      <w:r w:rsidRPr="00BC2D01">
        <w:rPr>
          <w:color w:val="000000" w:themeColor="text1"/>
        </w:rPr>
        <w:t xml:space="preserve"> </w:t>
      </w:r>
      <w:proofErr w:type="spellStart"/>
      <w:r w:rsidRPr="00BC2D01">
        <w:rPr>
          <w:color w:val="000000" w:themeColor="text1"/>
        </w:rPr>
        <w:t>unless</w:t>
      </w:r>
      <w:proofErr w:type="spellEnd"/>
      <w:r w:rsidRPr="00BC2D01">
        <w:rPr>
          <w:color w:val="000000" w:themeColor="text1"/>
        </w:rPr>
        <w:t xml:space="preserve"> </w:t>
      </w:r>
      <w:proofErr w:type="spellStart"/>
      <w:r w:rsidRPr="00BC2D01">
        <w:rPr>
          <w:color w:val="000000" w:themeColor="text1"/>
        </w:rPr>
        <w:t>their</w:t>
      </w:r>
      <w:proofErr w:type="spellEnd"/>
      <w:r w:rsidRPr="00BC2D01">
        <w:rPr>
          <w:color w:val="000000" w:themeColor="text1"/>
        </w:rPr>
        <w:t xml:space="preserve"> </w:t>
      </w:r>
      <w:proofErr w:type="spellStart"/>
      <w:r w:rsidRPr="00BC2D01">
        <w:rPr>
          <w:color w:val="000000" w:themeColor="text1"/>
        </w:rPr>
        <w:t>operation</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required</w:t>
      </w:r>
      <w:proofErr w:type="spellEnd"/>
      <w:r w:rsidRPr="00BC2D01">
        <w:rPr>
          <w:color w:val="000000" w:themeColor="text1"/>
        </w:rPr>
        <w:t xml:space="preserve"> by </w:t>
      </w:r>
      <w:proofErr w:type="spellStart"/>
      <w:r w:rsidRPr="00BC2D01">
        <w:rPr>
          <w:color w:val="000000" w:themeColor="text1"/>
        </w:rPr>
        <w:t>regional</w:t>
      </w:r>
      <w:proofErr w:type="spellEnd"/>
      <w:r w:rsidRPr="00BC2D01">
        <w:rPr>
          <w:color w:val="000000" w:themeColor="text1"/>
        </w:rPr>
        <w:t xml:space="preserve"> </w:t>
      </w:r>
      <w:proofErr w:type="spellStart"/>
      <w:r w:rsidRPr="00BC2D01">
        <w:rPr>
          <w:color w:val="000000" w:themeColor="text1"/>
        </w:rPr>
        <w:t>legislation</w:t>
      </w:r>
      <w:proofErr w:type="spellEnd"/>
      <w:r w:rsidRPr="00BC2D01">
        <w:rPr>
          <w:color w:val="000000" w:themeColor="text1"/>
        </w:rPr>
        <w:t xml:space="preserve">.  </w:t>
      </w:r>
    </w:p>
    <w:p w14:paraId="1B803F61"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If </w:t>
      </w:r>
      <w:proofErr w:type="spellStart"/>
      <w:r w:rsidRPr="00BC2D01">
        <w:rPr>
          <w:color w:val="000000" w:themeColor="text1"/>
        </w:rPr>
        <w:t>necessary</w:t>
      </w:r>
      <w:proofErr w:type="spellEnd"/>
      <w:r w:rsidRPr="00BC2D01">
        <w:rPr>
          <w:color w:val="000000" w:themeColor="text1"/>
        </w:rPr>
        <w:t xml:space="preserve"> to </w:t>
      </w:r>
      <w:proofErr w:type="spellStart"/>
      <w:r w:rsidRPr="00BC2D01">
        <w:rPr>
          <w:color w:val="000000" w:themeColor="text1"/>
        </w:rPr>
        <w:t>operate</w:t>
      </w:r>
      <w:proofErr w:type="spellEnd"/>
      <w:r w:rsidRPr="00BC2D01">
        <w:rPr>
          <w:color w:val="000000" w:themeColor="text1"/>
        </w:rPr>
        <w:t xml:space="preserve"> </w:t>
      </w:r>
      <w:proofErr w:type="spellStart"/>
      <w:r w:rsidRPr="00BC2D01">
        <w:rPr>
          <w:color w:val="000000" w:themeColor="text1"/>
        </w:rPr>
        <w:t>properly</w:t>
      </w:r>
      <w:proofErr w:type="spellEnd"/>
      <w:r w:rsidRPr="00BC2D01">
        <w:rPr>
          <w:color w:val="000000" w:themeColor="text1"/>
        </w:rPr>
        <w:t xml:space="preserve"> on the </w:t>
      </w:r>
      <w:proofErr w:type="spellStart"/>
      <w:r w:rsidRPr="00BC2D01">
        <w:rPr>
          <w:color w:val="000000" w:themeColor="text1"/>
        </w:rPr>
        <w:t>dynamometer</w:t>
      </w:r>
      <w:proofErr w:type="spellEnd"/>
      <w:r w:rsidRPr="00BC2D01">
        <w:rPr>
          <w:color w:val="000000" w:themeColor="text1"/>
        </w:rPr>
        <w:t xml:space="preserve">, the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operation</w:t>
      </w:r>
      <w:proofErr w:type="spellEnd"/>
      <w:r w:rsidRPr="00BC2D01">
        <w:rPr>
          <w:color w:val="000000" w:themeColor="text1"/>
        </w:rPr>
        <w:t xml:space="preserve"> mode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activated</w:t>
      </w:r>
      <w:proofErr w:type="spellEnd"/>
      <w:r w:rsidRPr="00BC2D01">
        <w:rPr>
          <w:color w:val="000000" w:themeColor="text1"/>
        </w:rPr>
        <w:t xml:space="preserve"> by </w:t>
      </w:r>
      <w:proofErr w:type="spellStart"/>
      <w:r w:rsidRPr="00BC2D01">
        <w:rPr>
          <w:color w:val="000000" w:themeColor="text1"/>
        </w:rPr>
        <w:t>using</w:t>
      </w:r>
      <w:proofErr w:type="spellEnd"/>
      <w:r w:rsidRPr="00BC2D01">
        <w:rPr>
          <w:color w:val="000000" w:themeColor="text1"/>
        </w:rPr>
        <w:t xml:space="preserve"> the </w:t>
      </w:r>
      <w:proofErr w:type="spellStart"/>
      <w:r w:rsidRPr="00BC2D01">
        <w:rPr>
          <w:color w:val="000000" w:themeColor="text1"/>
        </w:rPr>
        <w:t>manufacturer's</w:t>
      </w:r>
      <w:proofErr w:type="spellEnd"/>
      <w:r w:rsidRPr="00BC2D01">
        <w:rPr>
          <w:color w:val="000000" w:themeColor="text1"/>
        </w:rPr>
        <w:t xml:space="preserve"> instruction (e.g. </w:t>
      </w:r>
      <w:proofErr w:type="spellStart"/>
      <w:r w:rsidRPr="00BC2D01">
        <w:rPr>
          <w:color w:val="000000" w:themeColor="text1"/>
        </w:rPr>
        <w:t>using</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steering</w:t>
      </w:r>
      <w:proofErr w:type="spellEnd"/>
      <w:r w:rsidRPr="00BC2D01">
        <w:rPr>
          <w:color w:val="000000" w:themeColor="text1"/>
        </w:rPr>
        <w:t xml:space="preserve"> </w:t>
      </w:r>
      <w:proofErr w:type="spellStart"/>
      <w:r w:rsidRPr="00BC2D01">
        <w:rPr>
          <w:color w:val="000000" w:themeColor="text1"/>
        </w:rPr>
        <w:t>wheel</w:t>
      </w:r>
      <w:proofErr w:type="spellEnd"/>
      <w:r w:rsidRPr="00BC2D01">
        <w:rPr>
          <w:color w:val="000000" w:themeColor="text1"/>
        </w:rPr>
        <w:t xml:space="preserve"> buttons in a </w:t>
      </w:r>
      <w:proofErr w:type="spellStart"/>
      <w:r w:rsidRPr="00BC2D01">
        <w:rPr>
          <w:color w:val="000000" w:themeColor="text1"/>
        </w:rPr>
        <w:t>special</w:t>
      </w:r>
      <w:proofErr w:type="spellEnd"/>
      <w:r w:rsidRPr="00BC2D01">
        <w:rPr>
          <w:color w:val="000000" w:themeColor="text1"/>
        </w:rPr>
        <w:t xml:space="preserve"> </w:t>
      </w:r>
      <w:proofErr w:type="spellStart"/>
      <w:r w:rsidRPr="00BC2D01">
        <w:rPr>
          <w:color w:val="000000" w:themeColor="text1"/>
        </w:rPr>
        <w:t>sequence</w:t>
      </w:r>
      <w:proofErr w:type="spellEnd"/>
      <w:r w:rsidRPr="00BC2D01">
        <w:rPr>
          <w:color w:val="000000" w:themeColor="text1"/>
        </w:rPr>
        <w:t xml:space="preserve">, </w:t>
      </w:r>
      <w:proofErr w:type="spellStart"/>
      <w:r w:rsidRPr="00BC2D01">
        <w:rPr>
          <w:color w:val="000000" w:themeColor="text1"/>
        </w:rPr>
        <w:t>using</w:t>
      </w:r>
      <w:proofErr w:type="spellEnd"/>
      <w:r w:rsidRPr="00BC2D01">
        <w:rPr>
          <w:color w:val="000000" w:themeColor="text1"/>
        </w:rPr>
        <w:t xml:space="preserve"> the </w:t>
      </w:r>
      <w:proofErr w:type="spellStart"/>
      <w:r w:rsidRPr="00BC2D01">
        <w:rPr>
          <w:color w:val="000000" w:themeColor="text1"/>
        </w:rPr>
        <w:t>manufacturer’s</w:t>
      </w:r>
      <w:proofErr w:type="spellEnd"/>
      <w:r w:rsidRPr="00BC2D01">
        <w:rPr>
          <w:color w:val="000000" w:themeColor="text1"/>
        </w:rPr>
        <w:t xml:space="preserve"> workshop tester, </w:t>
      </w:r>
      <w:proofErr w:type="spellStart"/>
      <w:r w:rsidRPr="00BC2D01">
        <w:rPr>
          <w:color w:val="000000" w:themeColor="text1"/>
        </w:rPr>
        <w:t>removing</w:t>
      </w:r>
      <w:proofErr w:type="spellEnd"/>
      <w:r w:rsidRPr="00BC2D01">
        <w:rPr>
          <w:color w:val="000000" w:themeColor="text1"/>
        </w:rPr>
        <w:t xml:space="preserve"> a fuse). </w:t>
      </w:r>
    </w:p>
    <w:p w14:paraId="220C22CA"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manufacturer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provide</w:t>
      </w:r>
      <w:proofErr w:type="spellEnd"/>
      <w:r w:rsidRPr="00BC2D01">
        <w:rPr>
          <w:color w:val="000000" w:themeColor="text1"/>
        </w:rPr>
        <w:t xml:space="preserve">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Authority</w:t>
      </w:r>
      <w:proofErr w:type="spellEnd"/>
      <w:r w:rsidRPr="00BC2D01">
        <w:rPr>
          <w:color w:val="000000" w:themeColor="text1"/>
        </w:rPr>
        <w:t xml:space="preserve"> a </w:t>
      </w:r>
      <w:proofErr w:type="spellStart"/>
      <w:r w:rsidRPr="00BC2D01">
        <w:rPr>
          <w:color w:val="000000" w:themeColor="text1"/>
        </w:rPr>
        <w:t>list</w:t>
      </w:r>
      <w:proofErr w:type="spellEnd"/>
      <w:r w:rsidRPr="00BC2D01">
        <w:rPr>
          <w:color w:val="000000" w:themeColor="text1"/>
        </w:rPr>
        <w:t xml:space="preserve"> of the </w:t>
      </w:r>
      <w:proofErr w:type="spellStart"/>
      <w:r w:rsidRPr="00BC2D01">
        <w:rPr>
          <w:color w:val="000000" w:themeColor="text1"/>
        </w:rPr>
        <w:t>deactivated</w:t>
      </w:r>
      <w:proofErr w:type="spellEnd"/>
      <w:r w:rsidRPr="00BC2D01">
        <w:rPr>
          <w:color w:val="000000" w:themeColor="text1"/>
        </w:rPr>
        <w:t xml:space="preserve"> </w:t>
      </w:r>
      <w:proofErr w:type="spellStart"/>
      <w:r w:rsidRPr="00BC2D01">
        <w:rPr>
          <w:color w:val="000000" w:themeColor="text1"/>
        </w:rPr>
        <w:t>devices</w:t>
      </w:r>
      <w:proofErr w:type="spellEnd"/>
      <w:r w:rsidRPr="00BC2D01">
        <w:rPr>
          <w:color w:val="000000" w:themeColor="text1"/>
        </w:rPr>
        <w:t xml:space="preserve"> and justification for the </w:t>
      </w:r>
      <w:proofErr w:type="spellStart"/>
      <w:r w:rsidRPr="00BC2D01">
        <w:rPr>
          <w:color w:val="000000" w:themeColor="text1"/>
        </w:rPr>
        <w:t>deactivation</w:t>
      </w:r>
      <w:proofErr w:type="spellEnd"/>
      <w:r w:rsidRPr="00BC2D01">
        <w:rPr>
          <w:color w:val="000000" w:themeColor="text1"/>
        </w:rPr>
        <w:t xml:space="preserve">. 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operation</w:t>
      </w:r>
      <w:proofErr w:type="spellEnd"/>
      <w:r w:rsidRPr="00BC2D01">
        <w:rPr>
          <w:color w:val="000000" w:themeColor="text1"/>
        </w:rPr>
        <w:t xml:space="preserve"> mode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approved</w:t>
      </w:r>
      <w:proofErr w:type="spellEnd"/>
      <w:r w:rsidRPr="00BC2D01">
        <w:rPr>
          <w:color w:val="000000" w:themeColor="text1"/>
        </w:rPr>
        <w:t xml:space="preserve"> by the Type</w:t>
      </w:r>
      <w:r>
        <w:rPr>
          <w:color w:val="000000" w:themeColor="text1"/>
        </w:rPr>
        <w:t>-</w:t>
      </w:r>
      <w:r w:rsidRPr="00BC2D01">
        <w:rPr>
          <w:color w:val="000000" w:themeColor="text1"/>
        </w:rPr>
        <w:t xml:space="preserve">Approval Authority and the use of a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operation</w:t>
      </w:r>
      <w:proofErr w:type="spellEnd"/>
      <w:r w:rsidRPr="00BC2D01">
        <w:rPr>
          <w:color w:val="000000" w:themeColor="text1"/>
        </w:rPr>
        <w:t xml:space="preserve"> mode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recorded</w:t>
      </w:r>
      <w:proofErr w:type="spellEnd"/>
      <w:r w:rsidRPr="00BC2D01">
        <w:rPr>
          <w:color w:val="000000" w:themeColor="text1"/>
        </w:rPr>
        <w:t>.</w:t>
      </w:r>
    </w:p>
    <w:p w14:paraId="469F5BDA"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operation</w:t>
      </w:r>
      <w:proofErr w:type="spellEnd"/>
      <w:r w:rsidRPr="00BC2D01">
        <w:rPr>
          <w:color w:val="000000" w:themeColor="text1"/>
        </w:rPr>
        <w:t xml:space="preserve"> mode </w:t>
      </w:r>
      <w:proofErr w:type="spellStart"/>
      <w:r w:rsidRPr="00BC2D01">
        <w:rPr>
          <w:color w:val="000000" w:themeColor="text1"/>
        </w:rPr>
        <w:t>shall</w:t>
      </w:r>
      <w:proofErr w:type="spellEnd"/>
      <w:r w:rsidRPr="00BC2D01">
        <w:rPr>
          <w:color w:val="000000" w:themeColor="text1"/>
        </w:rPr>
        <w:t xml:space="preserve"> not </w:t>
      </w:r>
      <w:proofErr w:type="spellStart"/>
      <w:r w:rsidRPr="00BC2D01">
        <w:rPr>
          <w:color w:val="000000" w:themeColor="text1"/>
        </w:rPr>
        <w:t>activate</w:t>
      </w:r>
      <w:proofErr w:type="spellEnd"/>
      <w:r w:rsidRPr="00BC2D01">
        <w:rPr>
          <w:color w:val="000000" w:themeColor="text1"/>
        </w:rPr>
        <w:t xml:space="preserve">, </w:t>
      </w:r>
      <w:proofErr w:type="spellStart"/>
      <w:r w:rsidRPr="00BC2D01">
        <w:rPr>
          <w:color w:val="000000" w:themeColor="text1"/>
        </w:rPr>
        <w:t>modulate</w:t>
      </w:r>
      <w:proofErr w:type="spellEnd"/>
      <w:r w:rsidRPr="00BC2D01">
        <w:rPr>
          <w:color w:val="000000" w:themeColor="text1"/>
        </w:rPr>
        <w:t xml:space="preserve">, </w:t>
      </w:r>
      <w:proofErr w:type="spellStart"/>
      <w:r w:rsidRPr="00BC2D01">
        <w:rPr>
          <w:color w:val="000000" w:themeColor="text1"/>
        </w:rPr>
        <w:t>delay</w:t>
      </w:r>
      <w:proofErr w:type="spellEnd"/>
      <w:r w:rsidRPr="00BC2D01">
        <w:rPr>
          <w:color w:val="000000" w:themeColor="text1"/>
        </w:rPr>
        <w:t xml:space="preserve"> or </w:t>
      </w:r>
      <w:proofErr w:type="spellStart"/>
      <w:r w:rsidRPr="00BC2D01">
        <w:rPr>
          <w:color w:val="000000" w:themeColor="text1"/>
        </w:rPr>
        <w:t>deactivate</w:t>
      </w:r>
      <w:proofErr w:type="spellEnd"/>
      <w:r w:rsidRPr="00BC2D01">
        <w:rPr>
          <w:color w:val="000000" w:themeColor="text1"/>
        </w:rPr>
        <w:t xml:space="preserve"> the </w:t>
      </w:r>
      <w:proofErr w:type="spellStart"/>
      <w:r w:rsidRPr="00BC2D01">
        <w:rPr>
          <w:color w:val="000000" w:themeColor="text1"/>
        </w:rPr>
        <w:t>operation</w:t>
      </w:r>
      <w:proofErr w:type="spellEnd"/>
      <w:r w:rsidRPr="00BC2D01">
        <w:rPr>
          <w:color w:val="000000" w:themeColor="text1"/>
        </w:rPr>
        <w:t xml:space="preserve"> of </w:t>
      </w:r>
      <w:proofErr w:type="spellStart"/>
      <w:r w:rsidRPr="00BC2D01">
        <w:rPr>
          <w:color w:val="000000" w:themeColor="text1"/>
        </w:rPr>
        <w:t>any</w:t>
      </w:r>
      <w:proofErr w:type="spellEnd"/>
      <w:r w:rsidRPr="00BC2D01">
        <w:rPr>
          <w:color w:val="000000" w:themeColor="text1"/>
        </w:rPr>
        <w:t xml:space="preserve"> part </w:t>
      </w:r>
      <w:proofErr w:type="spellStart"/>
      <w:r w:rsidRPr="00BC2D01">
        <w:rPr>
          <w:color w:val="000000" w:themeColor="text1"/>
        </w:rPr>
        <w:t>that</w:t>
      </w:r>
      <w:proofErr w:type="spellEnd"/>
      <w:r w:rsidRPr="00BC2D01">
        <w:rPr>
          <w:color w:val="000000" w:themeColor="text1"/>
        </w:rPr>
        <w:t xml:space="preserve"> affects the </w:t>
      </w:r>
      <w:proofErr w:type="spellStart"/>
      <w:r w:rsidRPr="00BC2D01">
        <w:rPr>
          <w:color w:val="000000" w:themeColor="text1"/>
        </w:rPr>
        <w:t>emissions</w:t>
      </w:r>
      <w:proofErr w:type="spellEnd"/>
      <w:r w:rsidRPr="00BC2D01">
        <w:rPr>
          <w:color w:val="000000" w:themeColor="text1"/>
        </w:rPr>
        <w:t xml:space="preserve">, fuel or </w:t>
      </w:r>
      <w:proofErr w:type="spellStart"/>
      <w:r w:rsidRPr="00BC2D01">
        <w:rPr>
          <w:color w:val="000000" w:themeColor="text1"/>
        </w:rPr>
        <w:t>energy</w:t>
      </w:r>
      <w:proofErr w:type="spellEnd"/>
      <w:r w:rsidRPr="00BC2D01">
        <w:rPr>
          <w:color w:val="000000" w:themeColor="text1"/>
        </w:rPr>
        <w:t xml:space="preserve"> </w:t>
      </w:r>
      <w:proofErr w:type="spellStart"/>
      <w:r w:rsidRPr="00BC2D01">
        <w:rPr>
          <w:color w:val="000000" w:themeColor="text1"/>
        </w:rPr>
        <w:t>consumption</w:t>
      </w:r>
      <w:proofErr w:type="spellEnd"/>
      <w:r w:rsidRPr="00BC2D01">
        <w:rPr>
          <w:color w:val="000000" w:themeColor="text1"/>
        </w:rPr>
        <w:t xml:space="preserve">, or maximum power </w:t>
      </w:r>
      <w:proofErr w:type="spellStart"/>
      <w:r w:rsidRPr="00BC2D01">
        <w:rPr>
          <w:color w:val="000000" w:themeColor="text1"/>
        </w:rPr>
        <w:t>under</w:t>
      </w:r>
      <w:proofErr w:type="spellEnd"/>
      <w:r w:rsidRPr="00BC2D01">
        <w:rPr>
          <w:color w:val="000000" w:themeColor="text1"/>
        </w:rPr>
        <w:t xml:space="preserve"> the test conditions. </w:t>
      </w:r>
      <w:proofErr w:type="spellStart"/>
      <w:r w:rsidRPr="00BC2D01">
        <w:rPr>
          <w:color w:val="000000" w:themeColor="text1"/>
        </w:rPr>
        <w:t>Any</w:t>
      </w:r>
      <w:proofErr w:type="spellEnd"/>
      <w:r w:rsidRPr="00BC2D01">
        <w:rPr>
          <w:color w:val="000000" w:themeColor="text1"/>
        </w:rPr>
        <w:t xml:space="preserve"> </w:t>
      </w:r>
      <w:proofErr w:type="spellStart"/>
      <w:r w:rsidRPr="00BC2D01">
        <w:rPr>
          <w:color w:val="000000" w:themeColor="text1"/>
        </w:rPr>
        <w:t>device</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affects the </w:t>
      </w:r>
      <w:proofErr w:type="spellStart"/>
      <w:r w:rsidRPr="00BC2D01">
        <w:rPr>
          <w:color w:val="000000" w:themeColor="text1"/>
        </w:rPr>
        <w:t>operation</w:t>
      </w:r>
      <w:proofErr w:type="spellEnd"/>
      <w:r w:rsidRPr="00BC2D01">
        <w:rPr>
          <w:color w:val="000000" w:themeColor="text1"/>
        </w:rPr>
        <w:t xml:space="preserve"> on a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set to </w:t>
      </w:r>
      <w:proofErr w:type="spellStart"/>
      <w:r w:rsidRPr="00BC2D01">
        <w:rPr>
          <w:color w:val="000000" w:themeColor="text1"/>
        </w:rPr>
        <w:t>ensure</w:t>
      </w:r>
      <w:proofErr w:type="spellEnd"/>
      <w:r w:rsidRPr="00BC2D01">
        <w:rPr>
          <w:color w:val="000000" w:themeColor="text1"/>
        </w:rPr>
        <w:t xml:space="preserve"> a </w:t>
      </w:r>
      <w:proofErr w:type="spellStart"/>
      <w:r w:rsidRPr="00BC2D01">
        <w:rPr>
          <w:color w:val="000000" w:themeColor="text1"/>
        </w:rPr>
        <w:t>proper</w:t>
      </w:r>
      <w:proofErr w:type="spellEnd"/>
      <w:r w:rsidRPr="00BC2D01">
        <w:rPr>
          <w:color w:val="000000" w:themeColor="text1"/>
        </w:rPr>
        <w:t xml:space="preserve"> </w:t>
      </w:r>
      <w:proofErr w:type="spellStart"/>
      <w:r w:rsidRPr="00BC2D01">
        <w:rPr>
          <w:color w:val="000000" w:themeColor="text1"/>
        </w:rPr>
        <w:t>operation</w:t>
      </w:r>
      <w:proofErr w:type="spellEnd"/>
      <w:r w:rsidRPr="00BC2D01">
        <w:rPr>
          <w:color w:val="000000" w:themeColor="text1"/>
        </w:rPr>
        <w:t xml:space="preserve">. </w:t>
      </w:r>
    </w:p>
    <w:p w14:paraId="6A938413"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devices</w:t>
      </w:r>
      <w:proofErr w:type="spellEnd"/>
      <w:r w:rsidRPr="00BC2D01">
        <w:rPr>
          <w:color w:val="000000" w:themeColor="text1"/>
        </w:rPr>
        <w:t xml:space="preserve"> </w:t>
      </w:r>
      <w:proofErr w:type="spellStart"/>
      <w:r w:rsidRPr="00BC2D01">
        <w:rPr>
          <w:color w:val="000000" w:themeColor="text1"/>
        </w:rPr>
        <w:t>installed</w:t>
      </w:r>
      <w:proofErr w:type="spellEnd"/>
      <w:r w:rsidRPr="00BC2D01">
        <w:rPr>
          <w:color w:val="000000" w:themeColor="text1"/>
        </w:rPr>
        <w:t xml:space="preserve"> </w:t>
      </w:r>
      <w:proofErr w:type="spellStart"/>
      <w:r w:rsidRPr="00BC2D01">
        <w:rPr>
          <w:color w:val="000000" w:themeColor="text1"/>
        </w:rPr>
        <w:t>within</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warmed</w:t>
      </w:r>
      <w:proofErr w:type="spellEnd"/>
      <w:r w:rsidRPr="00BC2D01">
        <w:rPr>
          <w:color w:val="000000" w:themeColor="text1"/>
        </w:rPr>
        <w:t xml:space="preserve"> up as </w:t>
      </w:r>
      <w:proofErr w:type="spellStart"/>
      <w:r w:rsidRPr="00BC2D01">
        <w:rPr>
          <w:color w:val="000000" w:themeColor="text1"/>
        </w:rPr>
        <w:t>appropriate</w:t>
      </w:r>
      <w:proofErr w:type="spellEnd"/>
      <w:r w:rsidRPr="00BC2D01">
        <w:rPr>
          <w:color w:val="000000" w:themeColor="text1"/>
        </w:rPr>
        <w:t>.</w:t>
      </w:r>
    </w:p>
    <w:p w14:paraId="383EAA7D" w14:textId="77777777" w:rsidR="00F56817" w:rsidRPr="00BC2D01" w:rsidRDefault="00F56817" w:rsidP="00F56817">
      <w:pPr>
        <w:pStyle w:val="SingleTxtG"/>
        <w:ind w:leftChars="567" w:left="2268" w:hangingChars="567" w:hanging="1134"/>
        <w:rPr>
          <w:color w:val="000000" w:themeColor="text1"/>
        </w:rPr>
      </w:pPr>
      <w:bookmarkStart w:id="38" w:name="_Ref6583496"/>
      <w:r w:rsidRPr="00BC2D01">
        <w:rPr>
          <w:color w:val="000000" w:themeColor="text1"/>
        </w:rPr>
        <w:t>8.8.</w:t>
      </w:r>
      <w:r w:rsidRPr="00BC2D01">
        <w:rPr>
          <w:color w:val="000000" w:themeColor="text1"/>
        </w:rPr>
        <w:tab/>
        <w:t xml:space="preserve">Test </w:t>
      </w:r>
      <w:proofErr w:type="gramStart"/>
      <w:r w:rsidRPr="00BC2D01">
        <w:rPr>
          <w:color w:val="000000" w:themeColor="text1"/>
        </w:rPr>
        <w:t>sequence</w:t>
      </w:r>
      <w:bookmarkEnd w:id="38"/>
      <w:proofErr w:type="gramEnd"/>
    </w:p>
    <w:p w14:paraId="571F523A" w14:textId="77777777" w:rsidR="00F56817" w:rsidRPr="00BC2D01" w:rsidRDefault="00F56817" w:rsidP="00F56817">
      <w:pPr>
        <w:pStyle w:val="SingleTxtG"/>
        <w:ind w:leftChars="567" w:left="2268" w:hangingChars="567" w:hanging="1134"/>
        <w:rPr>
          <w:color w:val="000000" w:themeColor="text1"/>
        </w:rPr>
      </w:pPr>
      <w:bookmarkStart w:id="39" w:name="_Ref5986650"/>
      <w:r w:rsidRPr="00BC2D01">
        <w:rPr>
          <w:color w:val="000000" w:themeColor="text1"/>
        </w:rPr>
        <w:t>8.8.1.</w:t>
      </w:r>
      <w:r w:rsidRPr="00BC2D01">
        <w:rPr>
          <w:color w:val="000000" w:themeColor="text1"/>
        </w:rPr>
        <w:tab/>
        <w:t>General</w:t>
      </w:r>
      <w:bookmarkEnd w:id="39"/>
    </w:p>
    <w:p w14:paraId="67A26C96"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test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carried</w:t>
      </w:r>
      <w:proofErr w:type="spellEnd"/>
      <w:r w:rsidRPr="00BC2D01">
        <w:rPr>
          <w:color w:val="000000" w:themeColor="text1"/>
        </w:rPr>
        <w:t xml:space="preserve"> out in accordance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paragraphs</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8.8.3. </w:t>
      </w:r>
      <w:proofErr w:type="gramStart"/>
      <w:r w:rsidRPr="00BC2D01">
        <w:rPr>
          <w:color w:val="000000" w:themeColor="text1"/>
        </w:rPr>
        <w:t>to</w:t>
      </w:r>
      <w:proofErr w:type="gramEnd"/>
      <w:r w:rsidRPr="00BC2D01">
        <w:rPr>
          <w:color w:val="000000" w:themeColor="text1"/>
        </w:rPr>
        <w:t xml:space="preserve"> </w:t>
      </w:r>
      <w:r w:rsidRPr="00BC2D01">
        <w:rPr>
          <w:color w:val="000000" w:themeColor="text1"/>
          <w:cs/>
        </w:rPr>
        <w:t>‎</w:t>
      </w:r>
      <w:r w:rsidRPr="00BC2D01">
        <w:rPr>
          <w:color w:val="000000" w:themeColor="text1"/>
        </w:rPr>
        <w:t xml:space="preserve">8.8.8., and </w:t>
      </w:r>
      <w:r w:rsidRPr="00BC2D01">
        <w:rPr>
          <w:color w:val="000000" w:themeColor="text1"/>
          <w:cs/>
        </w:rPr>
        <w:t>‎</w:t>
      </w:r>
      <w:r w:rsidRPr="00BC2D01">
        <w:rPr>
          <w:color w:val="000000" w:themeColor="text1"/>
        </w:rPr>
        <w:t xml:space="preserve">8.9. </w:t>
      </w:r>
      <w:proofErr w:type="gramStart"/>
      <w:r w:rsidRPr="00BC2D01">
        <w:rPr>
          <w:color w:val="000000" w:themeColor="text1"/>
        </w:rPr>
        <w:t>to</w:t>
      </w:r>
      <w:proofErr w:type="gramEnd"/>
      <w:r w:rsidRPr="00BC2D01">
        <w:rPr>
          <w:color w:val="000000" w:themeColor="text1"/>
        </w:rPr>
        <w:t xml:space="preserve"> </w:t>
      </w:r>
      <w:r w:rsidRPr="00BC2D01">
        <w:rPr>
          <w:color w:val="000000" w:themeColor="text1"/>
          <w:cs/>
        </w:rPr>
        <w:t>‎</w:t>
      </w:r>
      <w:r w:rsidRPr="00BC2D01">
        <w:rPr>
          <w:color w:val="000000" w:themeColor="text1"/>
        </w:rPr>
        <w:t>8.1</w:t>
      </w:r>
      <w:r>
        <w:rPr>
          <w:color w:val="000000" w:themeColor="text1"/>
        </w:rPr>
        <w:t>1</w:t>
      </w:r>
      <w:r w:rsidRPr="00BC2D01">
        <w:rPr>
          <w:color w:val="000000" w:themeColor="text1"/>
        </w:rPr>
        <w:t>. (</w:t>
      </w:r>
      <w:proofErr w:type="spellStart"/>
      <w:proofErr w:type="gramStart"/>
      <w:r w:rsidRPr="00BC2D01">
        <w:rPr>
          <w:color w:val="000000" w:themeColor="text1"/>
        </w:rPr>
        <w:t>see</w:t>
      </w:r>
      <w:proofErr w:type="spellEnd"/>
      <w:proofErr w:type="gramEnd"/>
      <w:r w:rsidRPr="00BC2D01">
        <w:rPr>
          <w:color w:val="000000" w:themeColor="text1"/>
        </w:rPr>
        <w:t xml:space="preserve"> </w:t>
      </w:r>
      <w:r w:rsidRPr="00BC2D01">
        <w:rPr>
          <w:bCs/>
          <w:color w:val="000000" w:themeColor="text1"/>
          <w:lang w:eastAsia="de-DE"/>
        </w:rPr>
        <w:t xml:space="preserve">Figure </w:t>
      </w:r>
      <w:r w:rsidRPr="00BC2D01">
        <w:rPr>
          <w:bCs/>
          <w:noProof/>
          <w:color w:val="000000" w:themeColor="text1"/>
          <w:lang w:eastAsia="de-DE"/>
        </w:rPr>
        <w:t>23</w:t>
      </w:r>
      <w:r w:rsidRPr="00BC2D01">
        <w:rPr>
          <w:color w:val="000000" w:themeColor="text1"/>
        </w:rPr>
        <w:t xml:space="preserve">). The test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stopped</w:t>
      </w:r>
      <w:proofErr w:type="spellEnd"/>
      <w:r w:rsidRPr="00BC2D01">
        <w:rPr>
          <w:color w:val="000000" w:themeColor="text1"/>
        </w:rPr>
        <w:t xml:space="preserve"> </w:t>
      </w:r>
      <w:proofErr w:type="spellStart"/>
      <w:r w:rsidRPr="00BC2D01">
        <w:rPr>
          <w:color w:val="000000" w:themeColor="text1"/>
        </w:rPr>
        <w:t>immediately</w:t>
      </w:r>
      <w:proofErr w:type="spellEnd"/>
      <w:r w:rsidRPr="00BC2D01">
        <w:rPr>
          <w:color w:val="000000" w:themeColor="text1"/>
        </w:rPr>
        <w:t xml:space="preserve"> if warning </w:t>
      </w:r>
      <w:proofErr w:type="spellStart"/>
      <w:r w:rsidRPr="00BC2D01">
        <w:rPr>
          <w:color w:val="000000" w:themeColor="text1"/>
        </w:rPr>
        <w:t>indicator</w:t>
      </w:r>
      <w:proofErr w:type="spellEnd"/>
      <w:r w:rsidRPr="00BC2D01">
        <w:rPr>
          <w:color w:val="000000" w:themeColor="text1"/>
        </w:rPr>
        <w:t xml:space="preserve">(s) </w:t>
      </w:r>
      <w:proofErr w:type="spellStart"/>
      <w:r w:rsidRPr="00BC2D01">
        <w:rPr>
          <w:color w:val="000000" w:themeColor="text1"/>
        </w:rPr>
        <w:t>with</w:t>
      </w:r>
      <w:proofErr w:type="spellEnd"/>
      <w:r w:rsidRPr="00BC2D01">
        <w:rPr>
          <w:color w:val="000000" w:themeColor="text1"/>
        </w:rPr>
        <w:t xml:space="preserve"> regard to the </w:t>
      </w:r>
      <w:proofErr w:type="spellStart"/>
      <w:r w:rsidRPr="00BC2D01">
        <w:rPr>
          <w:color w:val="000000" w:themeColor="text1"/>
        </w:rPr>
        <w:t>powertrain</w:t>
      </w:r>
      <w:proofErr w:type="spellEnd"/>
      <w:r w:rsidRPr="00BC2D01">
        <w:rPr>
          <w:color w:val="000000" w:themeColor="text1"/>
        </w:rPr>
        <w:t xml:space="preserve"> </w:t>
      </w:r>
      <w:proofErr w:type="spellStart"/>
      <w:r w:rsidRPr="00BC2D01">
        <w:rPr>
          <w:color w:val="000000" w:themeColor="text1"/>
        </w:rPr>
        <w:t>turns</w:t>
      </w:r>
      <w:proofErr w:type="spellEnd"/>
      <w:r w:rsidRPr="00BC2D01">
        <w:rPr>
          <w:color w:val="000000" w:themeColor="text1"/>
        </w:rPr>
        <w:t xml:space="preserve"> on.</w:t>
      </w:r>
    </w:p>
    <w:p w14:paraId="5D2C9773" w14:textId="77777777" w:rsidR="00F56817" w:rsidRPr="00BC2D01" w:rsidRDefault="00F56817" w:rsidP="00F56817">
      <w:pPr>
        <w:spacing w:after="120"/>
        <w:ind w:left="2261" w:right="1138"/>
        <w:jc w:val="both"/>
        <w:rPr>
          <w:color w:val="000000" w:themeColor="text1"/>
        </w:rPr>
      </w:pPr>
      <w:proofErr w:type="gramStart"/>
      <w:r w:rsidRPr="00BC2D01">
        <w:rPr>
          <w:color w:val="000000" w:themeColor="text1"/>
        </w:rPr>
        <w:t>Note:</w:t>
      </w:r>
      <w:proofErr w:type="gramEnd"/>
      <w:r w:rsidRPr="00BC2D01">
        <w:rPr>
          <w:color w:val="000000" w:themeColor="text1"/>
        </w:rPr>
        <w:t xml:space="preserve"> Warnings are </w:t>
      </w:r>
      <w:proofErr w:type="spellStart"/>
      <w:r w:rsidRPr="00BC2D01">
        <w:rPr>
          <w:color w:val="000000" w:themeColor="text1"/>
        </w:rPr>
        <w:t>coolant</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and engine check </w:t>
      </w:r>
      <w:proofErr w:type="spellStart"/>
      <w:r w:rsidRPr="00BC2D01">
        <w:rPr>
          <w:color w:val="000000" w:themeColor="text1"/>
        </w:rPr>
        <w:t>lamp</w:t>
      </w:r>
      <w:proofErr w:type="spellEnd"/>
      <w:r w:rsidRPr="00BC2D01">
        <w:rPr>
          <w:color w:val="000000" w:themeColor="text1"/>
        </w:rPr>
        <w:t xml:space="preserve">, for </w:t>
      </w:r>
      <w:proofErr w:type="spellStart"/>
      <w:r w:rsidRPr="00BC2D01">
        <w:rPr>
          <w:color w:val="000000" w:themeColor="text1"/>
        </w:rPr>
        <w:t>example</w:t>
      </w:r>
      <w:proofErr w:type="spellEnd"/>
      <w:r w:rsidRPr="00BC2D01">
        <w:rPr>
          <w:color w:val="000000" w:themeColor="text1"/>
        </w:rPr>
        <w:t>.</w:t>
      </w:r>
    </w:p>
    <w:p w14:paraId="12BAF245"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following</w:t>
      </w:r>
      <w:proofErr w:type="spellEnd"/>
      <w:r w:rsidRPr="00BC2D01">
        <w:rPr>
          <w:color w:val="000000" w:themeColor="text1"/>
        </w:rPr>
        <w:t xml:space="preserve"> </w:t>
      </w:r>
      <w:proofErr w:type="spellStart"/>
      <w:r w:rsidRPr="00BC2D01">
        <w:rPr>
          <w:color w:val="000000" w:themeColor="text1"/>
        </w:rPr>
        <w:t>operational</w:t>
      </w:r>
      <w:proofErr w:type="spellEnd"/>
      <w:r w:rsidRPr="00BC2D01">
        <w:rPr>
          <w:color w:val="000000" w:themeColor="text1"/>
        </w:rPr>
        <w:t xml:space="preserve"> </w:t>
      </w:r>
      <w:proofErr w:type="spellStart"/>
      <w:r w:rsidRPr="00BC2D01">
        <w:rPr>
          <w:color w:val="000000" w:themeColor="text1"/>
        </w:rPr>
        <w:t>metrics</w:t>
      </w:r>
      <w:proofErr w:type="spellEnd"/>
      <w:r w:rsidRPr="00BC2D01">
        <w:rPr>
          <w:color w:val="000000" w:themeColor="text1"/>
        </w:rPr>
        <w:t xml:space="preserve">, if </w:t>
      </w:r>
      <w:proofErr w:type="spellStart"/>
      <w:r w:rsidRPr="00BC2D01">
        <w:rPr>
          <w:color w:val="000000" w:themeColor="text1"/>
        </w:rPr>
        <w:t>present</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monitored</w:t>
      </w:r>
      <w:proofErr w:type="spellEnd"/>
      <w:r w:rsidRPr="00BC2D01">
        <w:rPr>
          <w:color w:val="000000" w:themeColor="text1"/>
        </w:rPr>
        <w:t xml:space="preserve"> and </w:t>
      </w:r>
      <w:proofErr w:type="spellStart"/>
      <w:r w:rsidRPr="00BC2D01">
        <w:rPr>
          <w:color w:val="000000" w:themeColor="text1"/>
        </w:rPr>
        <w:t>recorded</w:t>
      </w:r>
      <w:proofErr w:type="spellEnd"/>
      <w:r w:rsidRPr="00BC2D01">
        <w:rPr>
          <w:color w:val="000000" w:themeColor="text1"/>
        </w:rPr>
        <w:t xml:space="preserve"> </w:t>
      </w:r>
      <w:proofErr w:type="spellStart"/>
      <w:r w:rsidRPr="00BC2D01">
        <w:rPr>
          <w:color w:val="000000" w:themeColor="text1"/>
        </w:rPr>
        <w:t>throughout</w:t>
      </w:r>
      <w:proofErr w:type="spellEnd"/>
      <w:r w:rsidRPr="00BC2D01">
        <w:rPr>
          <w:color w:val="000000" w:themeColor="text1"/>
        </w:rPr>
        <w:t xml:space="preserve"> the </w:t>
      </w:r>
      <w:proofErr w:type="gramStart"/>
      <w:r w:rsidRPr="00BC2D01">
        <w:rPr>
          <w:color w:val="000000" w:themeColor="text1"/>
        </w:rPr>
        <w:t>test:</w:t>
      </w:r>
      <w:proofErr w:type="gramEnd"/>
      <w:r w:rsidRPr="00BC2D01">
        <w:rPr>
          <w:color w:val="000000" w:themeColor="text1"/>
        </w:rPr>
        <w:t xml:space="preserve"> (a) engine </w:t>
      </w:r>
      <w:proofErr w:type="spellStart"/>
      <w:r w:rsidRPr="00BC2D01">
        <w:rPr>
          <w:color w:val="000000" w:themeColor="text1"/>
        </w:rPr>
        <w:t>coolant</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(b) </w:t>
      </w:r>
      <w:proofErr w:type="spellStart"/>
      <w:r w:rsidRPr="00BC2D01">
        <w:rPr>
          <w:color w:val="000000" w:themeColor="text1"/>
        </w:rPr>
        <w:t>battery</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(as </w:t>
      </w:r>
      <w:proofErr w:type="spellStart"/>
      <w:r w:rsidRPr="00BC2D01">
        <w:rPr>
          <w:color w:val="000000" w:themeColor="text1"/>
        </w:rPr>
        <w:t>indicated</w:t>
      </w:r>
      <w:proofErr w:type="spellEnd"/>
      <w:r w:rsidRPr="00BC2D01">
        <w:rPr>
          <w:color w:val="000000" w:themeColor="text1"/>
        </w:rPr>
        <w:t xml:space="preserve"> by </w:t>
      </w:r>
      <w:proofErr w:type="spellStart"/>
      <w:r w:rsidRPr="00BC2D01">
        <w:rPr>
          <w:color w:val="000000" w:themeColor="text1"/>
        </w:rPr>
        <w:t>temperature</w:t>
      </w:r>
      <w:proofErr w:type="spellEnd"/>
      <w:r w:rsidRPr="00BC2D01">
        <w:rPr>
          <w:color w:val="000000" w:themeColor="text1"/>
        </w:rPr>
        <w:t xml:space="preserve"> of </w:t>
      </w:r>
      <w:proofErr w:type="spellStart"/>
      <w:r w:rsidRPr="00BC2D01">
        <w:rPr>
          <w:color w:val="000000" w:themeColor="text1"/>
        </w:rPr>
        <w:t>battery</w:t>
      </w:r>
      <w:proofErr w:type="spellEnd"/>
      <w:r w:rsidRPr="00BC2D01">
        <w:rPr>
          <w:color w:val="000000" w:themeColor="text1"/>
        </w:rPr>
        <w:t xml:space="preserve"> </w:t>
      </w:r>
      <w:proofErr w:type="spellStart"/>
      <w:r w:rsidRPr="00BC2D01">
        <w:rPr>
          <w:color w:val="000000" w:themeColor="text1"/>
        </w:rPr>
        <w:t>cells</w:t>
      </w:r>
      <w:proofErr w:type="spellEnd"/>
      <w:r w:rsidRPr="00BC2D01">
        <w:rPr>
          <w:color w:val="000000" w:themeColor="text1"/>
        </w:rPr>
        <w:t xml:space="preserve">, modules, or pack, as </w:t>
      </w:r>
      <w:proofErr w:type="spellStart"/>
      <w:r w:rsidRPr="00BC2D01">
        <w:rPr>
          <w:color w:val="000000" w:themeColor="text1"/>
        </w:rPr>
        <w:t>available</w:t>
      </w:r>
      <w:proofErr w:type="spellEnd"/>
      <w:r w:rsidRPr="00BC2D01">
        <w:rPr>
          <w:color w:val="000000" w:themeColor="text1"/>
        </w:rPr>
        <w:t xml:space="preserve">), (c) transmission or </w:t>
      </w:r>
      <w:proofErr w:type="spellStart"/>
      <w:r w:rsidRPr="00BC2D01">
        <w:rPr>
          <w:color w:val="000000" w:themeColor="text1"/>
        </w:rPr>
        <w:t>gearbox</w:t>
      </w:r>
      <w:proofErr w:type="spellEnd"/>
      <w:r w:rsidRPr="00BC2D01">
        <w:rPr>
          <w:color w:val="000000" w:themeColor="text1"/>
        </w:rPr>
        <w:t xml:space="preserve"> </w:t>
      </w:r>
      <w:proofErr w:type="spellStart"/>
      <w:r w:rsidRPr="00BC2D01">
        <w:rPr>
          <w:color w:val="000000" w:themeColor="text1"/>
        </w:rPr>
        <w:t>oil</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(d) </w:t>
      </w:r>
      <w:proofErr w:type="spellStart"/>
      <w:r w:rsidRPr="00BC2D01">
        <w:rPr>
          <w:color w:val="000000" w:themeColor="text1"/>
        </w:rPr>
        <w:t>battery</w:t>
      </w:r>
      <w:proofErr w:type="spellEnd"/>
      <w:r w:rsidRPr="00BC2D01">
        <w:rPr>
          <w:color w:val="000000" w:themeColor="text1"/>
        </w:rPr>
        <w:t xml:space="preserve"> SOC, (e) </w:t>
      </w:r>
      <w:proofErr w:type="spellStart"/>
      <w:r w:rsidRPr="00BC2D01">
        <w:rPr>
          <w:color w:val="000000" w:themeColor="text1"/>
        </w:rPr>
        <w:t>electric</w:t>
      </w:r>
      <w:proofErr w:type="spellEnd"/>
      <w:r w:rsidRPr="00BC2D01">
        <w:rPr>
          <w:color w:val="000000" w:themeColor="text1"/>
        </w:rPr>
        <w:t xml:space="preserve"> machine </w:t>
      </w:r>
      <w:proofErr w:type="spellStart"/>
      <w:r w:rsidRPr="00BC2D01">
        <w:rPr>
          <w:color w:val="000000" w:themeColor="text1"/>
        </w:rPr>
        <w:t>temperature</w:t>
      </w:r>
      <w:proofErr w:type="spellEnd"/>
      <w:r w:rsidRPr="00BC2D01">
        <w:rPr>
          <w:color w:val="000000" w:themeColor="text1"/>
        </w:rPr>
        <w:t xml:space="preserve"> (as </w:t>
      </w:r>
      <w:proofErr w:type="spellStart"/>
      <w:r w:rsidRPr="00BC2D01">
        <w:rPr>
          <w:color w:val="000000" w:themeColor="text1"/>
        </w:rPr>
        <w:t>indicated</w:t>
      </w:r>
      <w:proofErr w:type="spellEnd"/>
      <w:r w:rsidRPr="00BC2D01">
        <w:rPr>
          <w:color w:val="000000" w:themeColor="text1"/>
        </w:rPr>
        <w:t xml:space="preserve"> by </w:t>
      </w:r>
      <w:proofErr w:type="spellStart"/>
      <w:r w:rsidRPr="00BC2D01">
        <w:rPr>
          <w:color w:val="000000" w:themeColor="text1"/>
        </w:rPr>
        <w:t>temperature</w:t>
      </w:r>
      <w:proofErr w:type="spellEnd"/>
      <w:r w:rsidRPr="00BC2D01">
        <w:rPr>
          <w:color w:val="000000" w:themeColor="text1"/>
        </w:rPr>
        <w:t xml:space="preserve"> of stator, rotor, or </w:t>
      </w:r>
      <w:proofErr w:type="spellStart"/>
      <w:r w:rsidRPr="00BC2D01">
        <w:rPr>
          <w:color w:val="000000" w:themeColor="text1"/>
        </w:rPr>
        <w:t>cooling</w:t>
      </w:r>
      <w:proofErr w:type="spellEnd"/>
      <w:r w:rsidRPr="00BC2D01">
        <w:rPr>
          <w:color w:val="000000" w:themeColor="text1"/>
        </w:rPr>
        <w:t xml:space="preserve"> </w:t>
      </w:r>
      <w:proofErr w:type="spellStart"/>
      <w:r w:rsidRPr="00BC2D01">
        <w:rPr>
          <w:color w:val="000000" w:themeColor="text1"/>
        </w:rPr>
        <w:t>fluid</w:t>
      </w:r>
      <w:proofErr w:type="spellEnd"/>
      <w:r w:rsidRPr="00BC2D01">
        <w:rPr>
          <w:color w:val="000000" w:themeColor="text1"/>
        </w:rPr>
        <w:t xml:space="preserve">, as </w:t>
      </w:r>
      <w:proofErr w:type="spellStart"/>
      <w:r w:rsidRPr="00BC2D01">
        <w:rPr>
          <w:color w:val="000000" w:themeColor="text1"/>
        </w:rPr>
        <w:t>available</w:t>
      </w:r>
      <w:proofErr w:type="spellEnd"/>
      <w:r w:rsidRPr="00BC2D01">
        <w:rPr>
          <w:color w:val="000000" w:themeColor="text1"/>
        </w:rPr>
        <w:t xml:space="preserve">).  The manufacturer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specify</w:t>
      </w:r>
      <w:proofErr w:type="spellEnd"/>
      <w:r w:rsidRPr="00BC2D01">
        <w:rPr>
          <w:color w:val="000000" w:themeColor="text1"/>
        </w:rPr>
        <w:t xml:space="preserve"> the normal operating range for </w:t>
      </w: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operational</w:t>
      </w:r>
      <w:proofErr w:type="spellEnd"/>
      <w:r w:rsidRPr="00BC2D01">
        <w:rPr>
          <w:color w:val="000000" w:themeColor="text1"/>
        </w:rPr>
        <w:t xml:space="preserve"> </w:t>
      </w:r>
      <w:proofErr w:type="spellStart"/>
      <w:r w:rsidRPr="00BC2D01">
        <w:rPr>
          <w:color w:val="000000" w:themeColor="text1"/>
        </w:rPr>
        <w:t>metric</w:t>
      </w:r>
      <w:proofErr w:type="spellEnd"/>
      <w:r w:rsidRPr="00BC2D01">
        <w:rPr>
          <w:color w:val="000000" w:themeColor="text1"/>
        </w:rPr>
        <w:t>.</w:t>
      </w:r>
    </w:p>
    <w:p w14:paraId="28ECEC3A"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8.8.2.</w:t>
      </w:r>
      <w:r w:rsidRPr="00BC2D01">
        <w:rPr>
          <w:color w:val="000000" w:themeColor="text1"/>
        </w:rPr>
        <w:tab/>
        <w:t>Speed of maximum power</w:t>
      </w:r>
    </w:p>
    <w:p w14:paraId="242F3886"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If the manufacturer has not </w:t>
      </w:r>
      <w:proofErr w:type="spellStart"/>
      <w:r w:rsidRPr="00BC2D01">
        <w:rPr>
          <w:color w:val="000000" w:themeColor="text1"/>
        </w:rPr>
        <w:t>provided</w:t>
      </w:r>
      <w:proofErr w:type="spellEnd"/>
      <w:r w:rsidRPr="00BC2D01">
        <w:rPr>
          <w:color w:val="000000" w:themeColor="text1"/>
        </w:rPr>
        <w:t xml:space="preserve"> the speed of maximum power, or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Authority</w:t>
      </w:r>
      <w:proofErr w:type="spellEnd"/>
      <w:r w:rsidRPr="00BC2D01">
        <w:rPr>
          <w:color w:val="000000" w:themeColor="text1"/>
        </w:rPr>
        <w:t xml:space="preserve"> </w:t>
      </w:r>
      <w:proofErr w:type="spellStart"/>
      <w:r w:rsidRPr="00BC2D01">
        <w:rPr>
          <w:color w:val="000000" w:themeColor="text1"/>
        </w:rPr>
        <w:t>wishes</w:t>
      </w:r>
      <w:proofErr w:type="spellEnd"/>
      <w:r w:rsidRPr="00BC2D01">
        <w:rPr>
          <w:color w:val="000000" w:themeColor="text1"/>
        </w:rPr>
        <w:t xml:space="preserve"> to </w:t>
      </w:r>
      <w:proofErr w:type="spellStart"/>
      <w:r w:rsidRPr="00BC2D01">
        <w:rPr>
          <w:color w:val="000000" w:themeColor="text1"/>
        </w:rPr>
        <w:t>verify</w:t>
      </w:r>
      <w:proofErr w:type="spellEnd"/>
      <w:r w:rsidRPr="00BC2D01">
        <w:rPr>
          <w:color w:val="000000" w:themeColor="text1"/>
        </w:rPr>
        <w:t xml:space="preserve"> the </w:t>
      </w:r>
      <w:proofErr w:type="spellStart"/>
      <w:r w:rsidRPr="00BC2D01">
        <w:rPr>
          <w:color w:val="000000" w:themeColor="text1"/>
        </w:rPr>
        <w:t>provided</w:t>
      </w:r>
      <w:proofErr w:type="spellEnd"/>
      <w:r w:rsidRPr="00BC2D01">
        <w:rPr>
          <w:color w:val="000000" w:themeColor="text1"/>
        </w:rPr>
        <w:t xml:space="preserve"> value, </w:t>
      </w:r>
      <w:proofErr w:type="spellStart"/>
      <w:r w:rsidRPr="00BC2D01">
        <w:rPr>
          <w:color w:val="000000" w:themeColor="text1"/>
        </w:rPr>
        <w:t>determine</w:t>
      </w:r>
      <w:proofErr w:type="spellEnd"/>
      <w:r w:rsidRPr="00BC2D01">
        <w:rPr>
          <w:color w:val="000000" w:themeColor="text1"/>
        </w:rPr>
        <w:t xml:space="preserve"> the speed of maximum power by the </w:t>
      </w:r>
      <w:proofErr w:type="spellStart"/>
      <w:r w:rsidRPr="00BC2D01">
        <w:rPr>
          <w:color w:val="000000" w:themeColor="text1"/>
        </w:rPr>
        <w:t>procedure</w:t>
      </w:r>
      <w:proofErr w:type="spellEnd"/>
      <w:r w:rsidRPr="00BC2D01">
        <w:rPr>
          <w:color w:val="000000" w:themeColor="text1"/>
        </w:rPr>
        <w:t xml:space="preserve"> </w:t>
      </w:r>
      <w:proofErr w:type="spellStart"/>
      <w:r w:rsidRPr="00BC2D01">
        <w:rPr>
          <w:color w:val="000000" w:themeColor="text1"/>
        </w:rPr>
        <w:t>described</w:t>
      </w:r>
      <w:proofErr w:type="spellEnd"/>
      <w:r w:rsidRPr="00BC2D01">
        <w:rPr>
          <w:color w:val="000000" w:themeColor="text1"/>
        </w:rPr>
        <w:t xml:space="preserve"> in Annex </w:t>
      </w:r>
      <w:r>
        <w:rPr>
          <w:color w:val="000000" w:themeColor="text1"/>
        </w:rPr>
        <w:t>5</w:t>
      </w:r>
      <w:r w:rsidRPr="00BC2D01">
        <w:rPr>
          <w:color w:val="000000" w:themeColor="text1"/>
        </w:rPr>
        <w:t>.</w:t>
      </w:r>
    </w:p>
    <w:p w14:paraId="42984326" w14:textId="77777777" w:rsidR="00F56817" w:rsidRPr="00BC2D01" w:rsidRDefault="00F56817" w:rsidP="00F56817">
      <w:pPr>
        <w:pStyle w:val="SingleTxtG"/>
        <w:ind w:leftChars="567" w:left="2268" w:hangingChars="567" w:hanging="1134"/>
        <w:rPr>
          <w:color w:val="000000" w:themeColor="text1"/>
        </w:rPr>
      </w:pPr>
      <w:bookmarkStart w:id="40" w:name="_Ref498590574"/>
      <w:r w:rsidRPr="00BC2D01">
        <w:rPr>
          <w:color w:val="000000" w:themeColor="text1"/>
        </w:rPr>
        <w:t>8.8.3.</w:t>
      </w:r>
      <w:r w:rsidRPr="00BC2D01">
        <w:rPr>
          <w:color w:val="000000" w:themeColor="text1"/>
        </w:rPr>
        <w:tab/>
        <w:t>Vehicle conditioning</w:t>
      </w:r>
      <w:bookmarkEnd w:id="40"/>
    </w:p>
    <w:p w14:paraId="6654D3CE"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devices</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start </w:t>
      </w:r>
      <w:proofErr w:type="spellStart"/>
      <w:r w:rsidRPr="00BC2D01">
        <w:rPr>
          <w:color w:val="000000" w:themeColor="text1"/>
        </w:rPr>
        <w:t>collecting</w:t>
      </w:r>
      <w:proofErr w:type="spellEnd"/>
      <w:r w:rsidRPr="00BC2D01">
        <w:rPr>
          <w:color w:val="000000" w:themeColor="text1"/>
        </w:rPr>
        <w:t xml:space="preserve"> data.  </w:t>
      </w:r>
    </w:p>
    <w:p w14:paraId="5F4E7F38"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object</w:t>
      </w:r>
      <w:proofErr w:type="spellEnd"/>
      <w:r w:rsidRPr="00BC2D01">
        <w:rPr>
          <w:color w:val="000000" w:themeColor="text1"/>
        </w:rPr>
        <w:t xml:space="preserve"> of </w:t>
      </w:r>
      <w:proofErr w:type="spellStart"/>
      <w:r w:rsidRPr="00BC2D01">
        <w:rPr>
          <w:color w:val="000000" w:themeColor="text1"/>
        </w:rPr>
        <w:t>conditioning</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to </w:t>
      </w:r>
      <w:proofErr w:type="spellStart"/>
      <w:r w:rsidRPr="00BC2D01">
        <w:rPr>
          <w:color w:val="000000" w:themeColor="text1"/>
        </w:rPr>
        <w:t>operate</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until</w:t>
      </w:r>
      <w:proofErr w:type="spellEnd"/>
      <w:r w:rsidRPr="00BC2D01">
        <w:rPr>
          <w:color w:val="000000" w:themeColor="text1"/>
        </w:rPr>
        <w:t xml:space="preserve"> the normal operating </w:t>
      </w:r>
      <w:proofErr w:type="spellStart"/>
      <w:r w:rsidRPr="00BC2D01">
        <w:rPr>
          <w:color w:val="000000" w:themeColor="text1"/>
        </w:rPr>
        <w:t>temperature</w:t>
      </w:r>
      <w:proofErr w:type="spellEnd"/>
      <w:r w:rsidRPr="00BC2D01">
        <w:rPr>
          <w:color w:val="000000" w:themeColor="text1"/>
        </w:rPr>
        <w:t xml:space="preserve"> ranges </w:t>
      </w:r>
      <w:proofErr w:type="spellStart"/>
      <w:r w:rsidRPr="00BC2D01">
        <w:rPr>
          <w:color w:val="000000" w:themeColor="text1"/>
        </w:rPr>
        <w:t>specified</w:t>
      </w:r>
      <w:proofErr w:type="spellEnd"/>
      <w:r w:rsidRPr="00BC2D01">
        <w:rPr>
          <w:color w:val="000000" w:themeColor="text1"/>
        </w:rPr>
        <w:t xml:space="preserve"> by the manufacturer (</w:t>
      </w:r>
      <w:r w:rsidRPr="00BC2D01">
        <w:rPr>
          <w:color w:val="000000" w:themeColor="text1"/>
          <w:cs/>
        </w:rPr>
        <w:t>‎</w:t>
      </w:r>
      <w:proofErr w:type="spellStart"/>
      <w:r w:rsidRPr="00BC2D01">
        <w:rPr>
          <w:color w:val="000000" w:themeColor="text1"/>
        </w:rPr>
        <w:t>paragraph</w:t>
      </w:r>
      <w:proofErr w:type="spellEnd"/>
      <w:r w:rsidRPr="00BC2D01">
        <w:rPr>
          <w:color w:val="000000" w:themeColor="text1"/>
        </w:rPr>
        <w:t xml:space="preserve"> 8.1.1.4.) for the </w:t>
      </w:r>
      <w:proofErr w:type="spellStart"/>
      <w:r w:rsidRPr="00BC2D01">
        <w:rPr>
          <w:color w:val="000000" w:themeColor="text1"/>
        </w:rPr>
        <w:t>temperature-related</w:t>
      </w:r>
      <w:proofErr w:type="spellEnd"/>
      <w:r w:rsidRPr="00BC2D01">
        <w:rPr>
          <w:color w:val="000000" w:themeColor="text1"/>
        </w:rPr>
        <w:t xml:space="preserve"> </w:t>
      </w:r>
      <w:proofErr w:type="spellStart"/>
      <w:r w:rsidRPr="00BC2D01">
        <w:rPr>
          <w:color w:val="000000" w:themeColor="text1"/>
        </w:rPr>
        <w:t>operational</w:t>
      </w:r>
      <w:proofErr w:type="spellEnd"/>
      <w:r w:rsidRPr="00BC2D01">
        <w:rPr>
          <w:color w:val="000000" w:themeColor="text1"/>
        </w:rPr>
        <w:t xml:space="preserve"> </w:t>
      </w:r>
      <w:proofErr w:type="spellStart"/>
      <w:r w:rsidRPr="00BC2D01">
        <w:rPr>
          <w:color w:val="000000" w:themeColor="text1"/>
        </w:rPr>
        <w:t>metrics</w:t>
      </w:r>
      <w:proofErr w:type="spellEnd"/>
      <w:r w:rsidRPr="00BC2D01">
        <w:rPr>
          <w:color w:val="000000" w:themeColor="text1"/>
        </w:rPr>
        <w:t xml:space="preserve"> (</w:t>
      </w:r>
      <w:r w:rsidRPr="00BC2D01">
        <w:rPr>
          <w:color w:val="000000" w:themeColor="text1"/>
          <w:cs/>
        </w:rPr>
        <w:t>‎</w:t>
      </w:r>
      <w:proofErr w:type="spellStart"/>
      <w:r w:rsidRPr="00BC2D01">
        <w:rPr>
          <w:color w:val="000000" w:themeColor="text1"/>
        </w:rPr>
        <w:t>paragraph</w:t>
      </w:r>
      <w:proofErr w:type="spellEnd"/>
      <w:r w:rsidRPr="00BC2D01">
        <w:rPr>
          <w:color w:val="000000" w:themeColor="text1"/>
        </w:rPr>
        <w:t xml:space="preserve"> 8.8.1.) have been </w:t>
      </w:r>
      <w:proofErr w:type="spellStart"/>
      <w:r w:rsidRPr="00BC2D01">
        <w:rPr>
          <w:color w:val="000000" w:themeColor="text1"/>
        </w:rPr>
        <w:t>reached</w:t>
      </w:r>
      <w:proofErr w:type="spellEnd"/>
      <w:r w:rsidRPr="00BC2D01">
        <w:rPr>
          <w:color w:val="000000" w:themeColor="text1"/>
        </w:rPr>
        <w:t xml:space="preserve"> and have </w:t>
      </w:r>
      <w:proofErr w:type="spellStart"/>
      <w:r w:rsidRPr="00BC2D01">
        <w:rPr>
          <w:color w:val="000000" w:themeColor="text1"/>
        </w:rPr>
        <w:t>stabilised</w:t>
      </w:r>
      <w:proofErr w:type="spellEnd"/>
      <w:r w:rsidRPr="00BC2D01">
        <w:rPr>
          <w:color w:val="000000" w:themeColor="text1"/>
        </w:rPr>
        <w:t>.</w:t>
      </w:r>
    </w:p>
    <w:p w14:paraId="61736B12"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Prior to the test, </w:t>
      </w:r>
      <w:proofErr w:type="spellStart"/>
      <w:r w:rsidRPr="00BC2D01">
        <w:rPr>
          <w:color w:val="000000" w:themeColor="text1"/>
        </w:rPr>
        <w:t>perform</w:t>
      </w:r>
      <w:proofErr w:type="spellEnd"/>
      <w:r w:rsidRPr="00BC2D01">
        <w:rPr>
          <w:color w:val="000000" w:themeColor="text1"/>
        </w:rPr>
        <w:t xml:space="preserve"> initial </w:t>
      </w:r>
      <w:proofErr w:type="spellStart"/>
      <w:r w:rsidRPr="00BC2D01">
        <w:rPr>
          <w:color w:val="000000" w:themeColor="text1"/>
        </w:rPr>
        <w:t>conditioning</w:t>
      </w:r>
      <w:proofErr w:type="spellEnd"/>
      <w:r w:rsidRPr="00BC2D01">
        <w:rPr>
          <w:color w:val="000000" w:themeColor="text1"/>
        </w:rPr>
        <w:t xml:space="preserve"> by </w:t>
      </w:r>
      <w:proofErr w:type="spellStart"/>
      <w:r w:rsidRPr="00BC2D01">
        <w:rPr>
          <w:color w:val="000000" w:themeColor="text1"/>
        </w:rPr>
        <w:t>placing</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in the power-rating mode, if applicable (</w:t>
      </w:r>
      <w:proofErr w:type="spellStart"/>
      <w:r w:rsidRPr="00BC2D01">
        <w:rPr>
          <w:color w:val="000000" w:themeColor="text1"/>
        </w:rPr>
        <w:t>see</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8</w:t>
      </w:r>
      <w:r w:rsidRPr="00BC2D01">
        <w:rPr>
          <w:color w:val="000000" w:themeColor="text1"/>
        </w:rPr>
        <w:t xml:space="preserve">.8.5.), and run at the speed of 60 km/h at the </w:t>
      </w:r>
      <w:proofErr w:type="spellStart"/>
      <w:r w:rsidRPr="00BC2D01">
        <w:rPr>
          <w:color w:val="000000" w:themeColor="text1"/>
        </w:rPr>
        <w:t>vehicle</w:t>
      </w:r>
      <w:proofErr w:type="spellEnd"/>
      <w:r w:rsidRPr="00BC2D01">
        <w:rPr>
          <w:color w:val="000000" w:themeColor="text1"/>
        </w:rPr>
        <w:t xml:space="preserve"> road </w:t>
      </w:r>
      <w:proofErr w:type="spellStart"/>
      <w:r w:rsidRPr="00BC2D01">
        <w:rPr>
          <w:color w:val="000000" w:themeColor="text1"/>
        </w:rPr>
        <w:t>load</w:t>
      </w:r>
      <w:proofErr w:type="spellEnd"/>
      <w:r w:rsidRPr="00BC2D01">
        <w:rPr>
          <w:color w:val="000000" w:themeColor="text1"/>
        </w:rPr>
        <w:t xml:space="preserve"> for at least 20 minutes, or as </w:t>
      </w:r>
      <w:proofErr w:type="spellStart"/>
      <w:r w:rsidRPr="00BC2D01">
        <w:rPr>
          <w:color w:val="000000" w:themeColor="text1"/>
        </w:rPr>
        <w:t>recommended</w:t>
      </w:r>
      <w:proofErr w:type="spellEnd"/>
      <w:r w:rsidRPr="00BC2D01">
        <w:rPr>
          <w:color w:val="000000" w:themeColor="text1"/>
        </w:rPr>
        <w:t xml:space="preserve"> by the </w:t>
      </w:r>
      <w:proofErr w:type="spellStart"/>
      <w:r w:rsidRPr="00BC2D01">
        <w:rPr>
          <w:color w:val="000000" w:themeColor="text1"/>
        </w:rPr>
        <w:t>vehicle</w:t>
      </w:r>
      <w:proofErr w:type="spellEnd"/>
      <w:r w:rsidRPr="00BC2D01">
        <w:rPr>
          <w:color w:val="000000" w:themeColor="text1"/>
        </w:rPr>
        <w:t xml:space="preserve"> manufacturer. The </w:t>
      </w:r>
      <w:proofErr w:type="spellStart"/>
      <w:r w:rsidRPr="00BC2D01">
        <w:rPr>
          <w:color w:val="000000" w:themeColor="text1"/>
        </w:rPr>
        <w:t>vehicle</w:t>
      </w:r>
      <w:proofErr w:type="spellEnd"/>
      <w:r w:rsidRPr="00BC2D01">
        <w:rPr>
          <w:color w:val="000000" w:themeColor="text1"/>
        </w:rPr>
        <w:t xml:space="preserve"> manufacturer or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Authority</w:t>
      </w:r>
      <w:proofErr w:type="spellEnd"/>
      <w:r w:rsidRPr="00BC2D01">
        <w:rPr>
          <w:color w:val="000000" w:themeColor="text1"/>
        </w:rPr>
        <w:t xml:space="preserv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specify</w:t>
      </w:r>
      <w:proofErr w:type="spellEnd"/>
      <w:r w:rsidRPr="00BC2D01">
        <w:rPr>
          <w:color w:val="000000" w:themeColor="text1"/>
        </w:rPr>
        <w:t xml:space="preserve"> a </w:t>
      </w:r>
      <w:proofErr w:type="spellStart"/>
      <w:r w:rsidRPr="00BC2D01">
        <w:rPr>
          <w:color w:val="000000" w:themeColor="text1"/>
        </w:rPr>
        <w:t>different</w:t>
      </w:r>
      <w:proofErr w:type="spellEnd"/>
      <w:r w:rsidRPr="00BC2D01">
        <w:rPr>
          <w:color w:val="000000" w:themeColor="text1"/>
        </w:rPr>
        <w:t xml:space="preserve"> time </w:t>
      </w:r>
      <w:proofErr w:type="spellStart"/>
      <w:r w:rsidRPr="00BC2D01">
        <w:rPr>
          <w:color w:val="000000" w:themeColor="text1"/>
        </w:rPr>
        <w:t>period</w:t>
      </w:r>
      <w:proofErr w:type="spellEnd"/>
      <w:r w:rsidRPr="00BC2D01">
        <w:rPr>
          <w:color w:val="000000" w:themeColor="text1"/>
        </w:rPr>
        <w:t>, speed, driver-</w:t>
      </w:r>
      <w:proofErr w:type="spellStart"/>
      <w:r w:rsidRPr="00BC2D01">
        <w:rPr>
          <w:color w:val="000000" w:themeColor="text1"/>
        </w:rPr>
        <w:t>selectable</w:t>
      </w:r>
      <w:proofErr w:type="spellEnd"/>
      <w:r w:rsidRPr="00BC2D01">
        <w:rPr>
          <w:color w:val="000000" w:themeColor="text1"/>
        </w:rPr>
        <w:t xml:space="preserve"> mode, </w:t>
      </w:r>
      <w:proofErr w:type="spellStart"/>
      <w:r w:rsidRPr="00BC2D01">
        <w:rPr>
          <w:color w:val="000000" w:themeColor="text1"/>
        </w:rPr>
        <w:t>dynamometer</w:t>
      </w:r>
      <w:proofErr w:type="spellEnd"/>
      <w:r w:rsidRPr="00BC2D01">
        <w:rPr>
          <w:color w:val="000000" w:themeColor="text1"/>
        </w:rPr>
        <w:t xml:space="preserve"> mode, or cycle, as </w:t>
      </w:r>
      <w:proofErr w:type="spellStart"/>
      <w:r w:rsidRPr="00BC2D01">
        <w:rPr>
          <w:color w:val="000000" w:themeColor="text1"/>
        </w:rPr>
        <w:t>necessary</w:t>
      </w:r>
      <w:proofErr w:type="spellEnd"/>
      <w:r w:rsidRPr="00BC2D01">
        <w:rPr>
          <w:color w:val="000000" w:themeColor="text1"/>
        </w:rPr>
        <w:t xml:space="preserve"> to </w:t>
      </w:r>
      <w:proofErr w:type="spellStart"/>
      <w:r w:rsidRPr="00BC2D01">
        <w:rPr>
          <w:color w:val="000000" w:themeColor="text1"/>
        </w:rPr>
        <w:t>achieve</w:t>
      </w:r>
      <w:proofErr w:type="spellEnd"/>
      <w:r w:rsidRPr="00BC2D01">
        <w:rPr>
          <w:color w:val="000000" w:themeColor="text1"/>
        </w:rPr>
        <w:t xml:space="preserve"> stable operating </w:t>
      </w:r>
      <w:proofErr w:type="spellStart"/>
      <w:r w:rsidRPr="00BC2D01">
        <w:rPr>
          <w:color w:val="000000" w:themeColor="text1"/>
        </w:rPr>
        <w:t>metrics</w:t>
      </w:r>
      <w:proofErr w:type="spellEnd"/>
      <w:r w:rsidRPr="00BC2D01">
        <w:rPr>
          <w:color w:val="000000" w:themeColor="text1"/>
        </w:rPr>
        <w:t>.</w:t>
      </w:r>
    </w:p>
    <w:p w14:paraId="23DF88AD"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At the end of initial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conditioning</w:t>
      </w:r>
      <w:proofErr w:type="spellEnd"/>
      <w:r w:rsidRPr="00BC2D01">
        <w:rPr>
          <w:color w:val="000000" w:themeColor="text1"/>
        </w:rPr>
        <w:t xml:space="preserve">, the </w:t>
      </w:r>
      <w:proofErr w:type="spellStart"/>
      <w:r w:rsidRPr="00BC2D01">
        <w:rPr>
          <w:color w:val="000000" w:themeColor="text1"/>
        </w:rPr>
        <w:t>operational</w:t>
      </w:r>
      <w:proofErr w:type="spellEnd"/>
      <w:r w:rsidRPr="00BC2D01">
        <w:rPr>
          <w:color w:val="000000" w:themeColor="text1"/>
        </w:rPr>
        <w:t xml:space="preserve"> </w:t>
      </w:r>
      <w:proofErr w:type="spellStart"/>
      <w:r w:rsidRPr="00BC2D01">
        <w:rPr>
          <w:color w:val="000000" w:themeColor="text1"/>
        </w:rPr>
        <w:t>metrics</w:t>
      </w:r>
      <w:proofErr w:type="spellEnd"/>
      <w:r w:rsidRPr="00BC2D01">
        <w:rPr>
          <w:color w:val="000000" w:themeColor="text1"/>
        </w:rPr>
        <w:t xml:space="preserve"> (</w:t>
      </w:r>
      <w:proofErr w:type="spellStart"/>
      <w:r w:rsidRPr="00BC2D01">
        <w:rPr>
          <w:color w:val="000000" w:themeColor="text1"/>
        </w:rPr>
        <w:t>see</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8.8.1.)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recorded</w:t>
      </w:r>
      <w:proofErr w:type="spellEnd"/>
      <w:r w:rsidRPr="00BC2D01">
        <w:rPr>
          <w:color w:val="000000" w:themeColor="text1"/>
        </w:rPr>
        <w:t>.</w:t>
      </w:r>
    </w:p>
    <w:p w14:paraId="518B2758"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During</w:t>
      </w:r>
      <w:proofErr w:type="spellEnd"/>
      <w:r w:rsidRPr="00BC2D01">
        <w:rPr>
          <w:color w:val="000000" w:themeColor="text1"/>
        </w:rPr>
        <w:t xml:space="preserve"> the test, monitor the operating </w:t>
      </w:r>
      <w:proofErr w:type="spellStart"/>
      <w:r w:rsidRPr="00BC2D01">
        <w:rPr>
          <w:color w:val="000000" w:themeColor="text1"/>
        </w:rPr>
        <w:t>metrics</w:t>
      </w:r>
      <w:proofErr w:type="spellEnd"/>
      <w:r w:rsidRPr="00BC2D01">
        <w:rPr>
          <w:color w:val="000000" w:themeColor="text1"/>
        </w:rPr>
        <w:t xml:space="preserve"> and </w:t>
      </w:r>
      <w:proofErr w:type="spellStart"/>
      <w:r w:rsidRPr="00BC2D01">
        <w:rPr>
          <w:color w:val="000000" w:themeColor="text1"/>
        </w:rPr>
        <w:t>perform</w:t>
      </w:r>
      <w:proofErr w:type="spellEnd"/>
      <w:r w:rsidRPr="00BC2D01">
        <w:rPr>
          <w:color w:val="000000" w:themeColor="text1"/>
        </w:rPr>
        <w:t xml:space="preserve"> </w:t>
      </w:r>
      <w:proofErr w:type="spellStart"/>
      <w:r w:rsidRPr="00BC2D01">
        <w:rPr>
          <w:color w:val="000000" w:themeColor="text1"/>
        </w:rPr>
        <w:t>additional</w:t>
      </w:r>
      <w:proofErr w:type="spellEnd"/>
      <w:r w:rsidRPr="00BC2D01">
        <w:rPr>
          <w:color w:val="000000" w:themeColor="text1"/>
        </w:rPr>
        <w:t xml:space="preserve"> </w:t>
      </w:r>
      <w:proofErr w:type="spellStart"/>
      <w:r w:rsidRPr="00BC2D01">
        <w:rPr>
          <w:color w:val="000000" w:themeColor="text1"/>
        </w:rPr>
        <w:t>conditioning</w:t>
      </w:r>
      <w:proofErr w:type="spellEnd"/>
      <w:r w:rsidRPr="00BC2D01">
        <w:rPr>
          <w:color w:val="000000" w:themeColor="text1"/>
        </w:rPr>
        <w:t xml:space="preserve"> as </w:t>
      </w:r>
      <w:proofErr w:type="spellStart"/>
      <w:r w:rsidRPr="00BC2D01">
        <w:rPr>
          <w:color w:val="000000" w:themeColor="text1"/>
        </w:rPr>
        <w:t>necessary</w:t>
      </w:r>
      <w:proofErr w:type="spellEnd"/>
      <w:r w:rsidRPr="00BC2D01">
        <w:rPr>
          <w:color w:val="000000" w:themeColor="text1"/>
        </w:rPr>
        <w:t xml:space="preserve"> to </w:t>
      </w:r>
      <w:proofErr w:type="spellStart"/>
      <w:r w:rsidRPr="00BC2D01">
        <w:rPr>
          <w:color w:val="000000" w:themeColor="text1"/>
        </w:rPr>
        <w:t>maintain</w:t>
      </w:r>
      <w:proofErr w:type="spellEnd"/>
      <w:r w:rsidRPr="00BC2D01">
        <w:rPr>
          <w:color w:val="000000" w:themeColor="text1"/>
        </w:rPr>
        <w:t xml:space="preserve"> the operating </w:t>
      </w:r>
      <w:proofErr w:type="spellStart"/>
      <w:r w:rsidRPr="00BC2D01">
        <w:rPr>
          <w:color w:val="000000" w:themeColor="text1"/>
        </w:rPr>
        <w:t>metrics</w:t>
      </w:r>
      <w:proofErr w:type="spellEnd"/>
      <w:r w:rsidRPr="00BC2D01">
        <w:rPr>
          <w:color w:val="000000" w:themeColor="text1"/>
        </w:rPr>
        <w:t xml:space="preserve"> </w:t>
      </w:r>
      <w:proofErr w:type="spellStart"/>
      <w:r w:rsidRPr="00BC2D01">
        <w:rPr>
          <w:color w:val="000000" w:themeColor="text1"/>
        </w:rPr>
        <w:t>within</w:t>
      </w:r>
      <w:proofErr w:type="spellEnd"/>
      <w:r w:rsidRPr="00BC2D01">
        <w:rPr>
          <w:color w:val="000000" w:themeColor="text1"/>
        </w:rPr>
        <w:t xml:space="preserve"> the normal operating </w:t>
      </w:r>
      <w:proofErr w:type="spellStart"/>
      <w:r w:rsidRPr="00BC2D01">
        <w:rPr>
          <w:color w:val="000000" w:themeColor="text1"/>
        </w:rPr>
        <w:t>temperature</w:t>
      </w:r>
      <w:proofErr w:type="spellEnd"/>
      <w:r w:rsidRPr="00BC2D01">
        <w:rPr>
          <w:color w:val="000000" w:themeColor="text1"/>
        </w:rPr>
        <w:t xml:space="preserve"> ranges. </w:t>
      </w:r>
    </w:p>
    <w:p w14:paraId="62713448" w14:textId="77777777" w:rsidR="00F56817" w:rsidRPr="00BC2D01" w:rsidRDefault="00F56817" w:rsidP="00F56817">
      <w:pPr>
        <w:pStyle w:val="SingleTxtG"/>
        <w:ind w:leftChars="567" w:left="2268" w:hangingChars="567" w:hanging="1134"/>
        <w:rPr>
          <w:color w:val="000000" w:themeColor="text1"/>
        </w:rPr>
      </w:pPr>
      <w:bookmarkStart w:id="41" w:name="_Ref5801982"/>
      <w:r w:rsidRPr="00BC2D01">
        <w:rPr>
          <w:color w:val="000000" w:themeColor="text1"/>
        </w:rPr>
        <w:t>8.8.4.</w:t>
      </w:r>
      <w:r w:rsidRPr="00BC2D01">
        <w:rPr>
          <w:color w:val="000000" w:themeColor="text1"/>
        </w:rPr>
        <w:tab/>
        <w:t>REESS adjustment</w:t>
      </w:r>
      <w:bookmarkEnd w:id="41"/>
    </w:p>
    <w:p w14:paraId="2BEF9BC7"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During</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conditioning</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8.8.3., the SOC </w:t>
      </w:r>
      <w:proofErr w:type="spellStart"/>
      <w:r w:rsidRPr="00BC2D01">
        <w:rPr>
          <w:color w:val="000000" w:themeColor="text1"/>
        </w:rPr>
        <w:t>shall</w:t>
      </w:r>
      <w:proofErr w:type="spellEnd"/>
      <w:r w:rsidRPr="00BC2D01">
        <w:rPr>
          <w:color w:val="000000" w:themeColor="text1"/>
        </w:rPr>
        <w:t xml:space="preserve"> be </w:t>
      </w:r>
      <w:proofErr w:type="spellStart"/>
      <w:r w:rsidRPr="00BC2D01">
        <w:rPr>
          <w:color w:val="000000" w:themeColor="text1"/>
        </w:rPr>
        <w:t>monitored</w:t>
      </w:r>
      <w:proofErr w:type="spellEnd"/>
      <w:r w:rsidRPr="00BC2D01">
        <w:rPr>
          <w:color w:val="000000" w:themeColor="text1"/>
        </w:rPr>
        <w:t xml:space="preserve">. The SOC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adjusted</w:t>
      </w:r>
      <w:proofErr w:type="spellEnd"/>
      <w:r w:rsidRPr="00BC2D01">
        <w:rPr>
          <w:color w:val="000000" w:themeColor="text1"/>
        </w:rPr>
        <w:t xml:space="preserve"> at the end of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conditioning</w:t>
      </w:r>
      <w:proofErr w:type="spellEnd"/>
      <w:r w:rsidRPr="00BC2D01">
        <w:rPr>
          <w:color w:val="000000" w:themeColor="text1"/>
        </w:rPr>
        <w:t xml:space="preserve"> to the SOC at </w:t>
      </w:r>
      <w:proofErr w:type="spellStart"/>
      <w:r w:rsidRPr="00BC2D01">
        <w:rPr>
          <w:color w:val="000000" w:themeColor="text1"/>
        </w:rPr>
        <w:t>which</w:t>
      </w:r>
      <w:proofErr w:type="spellEnd"/>
      <w:r w:rsidRPr="00BC2D01">
        <w:rPr>
          <w:color w:val="000000" w:themeColor="text1"/>
        </w:rPr>
        <w:t xml:space="preserve"> maximum system power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obtained</w:t>
      </w:r>
      <w:proofErr w:type="spellEnd"/>
      <w:r w:rsidRPr="00BC2D01">
        <w:rPr>
          <w:color w:val="000000" w:themeColor="text1"/>
        </w:rPr>
        <w:t xml:space="preserve"> as </w:t>
      </w:r>
      <w:proofErr w:type="spellStart"/>
      <w:r w:rsidRPr="00BC2D01">
        <w:rPr>
          <w:color w:val="000000" w:themeColor="text1"/>
        </w:rPr>
        <w:t>recommended</w:t>
      </w:r>
      <w:proofErr w:type="spellEnd"/>
      <w:r w:rsidRPr="00BC2D01">
        <w:rPr>
          <w:color w:val="000000" w:themeColor="text1"/>
        </w:rPr>
        <w:t xml:space="preserve"> by the manufacturer. REESS </w:t>
      </w:r>
      <w:proofErr w:type="spellStart"/>
      <w:r w:rsidRPr="00BC2D01">
        <w:rPr>
          <w:color w:val="000000" w:themeColor="text1"/>
        </w:rPr>
        <w:t>adjustment</w:t>
      </w:r>
      <w:proofErr w:type="spellEnd"/>
      <w:r w:rsidRPr="00BC2D01">
        <w:rPr>
          <w:color w:val="000000" w:themeColor="text1"/>
        </w:rPr>
        <w:t xml:space="preserve"> </w:t>
      </w:r>
      <w:proofErr w:type="spellStart"/>
      <w:r w:rsidRPr="00BC2D01">
        <w:rPr>
          <w:color w:val="000000" w:themeColor="text1"/>
        </w:rPr>
        <w:t>also</w:t>
      </w:r>
      <w:proofErr w:type="spellEnd"/>
      <w:r w:rsidRPr="00BC2D01">
        <w:rPr>
          <w:color w:val="000000" w:themeColor="text1"/>
        </w:rPr>
        <w:t xml:space="preserve"> </w:t>
      </w:r>
      <w:proofErr w:type="spellStart"/>
      <w:r w:rsidRPr="00BC2D01">
        <w:rPr>
          <w:color w:val="000000" w:themeColor="text1"/>
        </w:rPr>
        <w:t>applies</w:t>
      </w:r>
      <w:proofErr w:type="spellEnd"/>
      <w:r w:rsidRPr="00BC2D01">
        <w:rPr>
          <w:color w:val="000000" w:themeColor="text1"/>
        </w:rPr>
        <w:t xml:space="preserve"> to power test </w:t>
      </w:r>
      <w:proofErr w:type="spellStart"/>
      <w:r w:rsidRPr="00BC2D01">
        <w:rPr>
          <w:color w:val="000000" w:themeColor="text1"/>
        </w:rPr>
        <w:t>repetitions</w:t>
      </w:r>
      <w:proofErr w:type="spellEnd"/>
      <w:r w:rsidRPr="00BC2D01">
        <w:rPr>
          <w:color w:val="000000" w:themeColor="text1"/>
        </w:rPr>
        <w:t xml:space="preserve"> as </w:t>
      </w:r>
      <w:proofErr w:type="spellStart"/>
      <w:r w:rsidRPr="00BC2D01">
        <w:rPr>
          <w:color w:val="000000" w:themeColor="text1"/>
        </w:rPr>
        <w:t>directed</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8.8.7.</w:t>
      </w:r>
    </w:p>
    <w:p w14:paraId="2237F12B"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REESS </w:t>
      </w:r>
      <w:proofErr w:type="spellStart"/>
      <w:r w:rsidRPr="00BC2D01">
        <w:rPr>
          <w:color w:val="000000" w:themeColor="text1"/>
        </w:rPr>
        <w:t>adjustment</w:t>
      </w:r>
      <w:proofErr w:type="spellEnd"/>
      <w:r w:rsidRPr="00BC2D01">
        <w:rPr>
          <w:color w:val="000000" w:themeColor="text1"/>
        </w:rPr>
        <w:t xml:space="preserv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performed</w:t>
      </w:r>
      <w:proofErr w:type="spellEnd"/>
      <w:r w:rsidRPr="00BC2D01">
        <w:rPr>
          <w:color w:val="000000" w:themeColor="text1"/>
        </w:rPr>
        <w:t xml:space="preserve"> by use of light </w:t>
      </w:r>
      <w:proofErr w:type="spellStart"/>
      <w:r w:rsidRPr="00BC2D01">
        <w:rPr>
          <w:color w:val="000000" w:themeColor="text1"/>
        </w:rPr>
        <w:t>regenerative</w:t>
      </w:r>
      <w:proofErr w:type="spellEnd"/>
      <w:r w:rsidRPr="00BC2D01">
        <w:rPr>
          <w:color w:val="000000" w:themeColor="text1"/>
        </w:rPr>
        <w:t xml:space="preserve"> </w:t>
      </w:r>
      <w:proofErr w:type="spellStart"/>
      <w:r w:rsidRPr="00BC2D01">
        <w:rPr>
          <w:color w:val="000000" w:themeColor="text1"/>
        </w:rPr>
        <w:t>braking</w:t>
      </w:r>
      <w:proofErr w:type="spellEnd"/>
      <w:r w:rsidRPr="00BC2D01">
        <w:rPr>
          <w:color w:val="000000" w:themeColor="text1"/>
        </w:rPr>
        <w:t xml:space="preserve">, or by </w:t>
      </w:r>
      <w:proofErr w:type="spellStart"/>
      <w:r w:rsidRPr="00BC2D01">
        <w:rPr>
          <w:color w:val="000000" w:themeColor="text1"/>
        </w:rPr>
        <w:t>allowing</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to </w:t>
      </w:r>
      <w:proofErr w:type="spellStart"/>
      <w:r w:rsidRPr="00BC2D01">
        <w:rPr>
          <w:color w:val="000000" w:themeColor="text1"/>
        </w:rPr>
        <w:t>coast</w:t>
      </w:r>
      <w:proofErr w:type="spellEnd"/>
      <w:r w:rsidRPr="00BC2D01">
        <w:rPr>
          <w:color w:val="000000" w:themeColor="text1"/>
        </w:rPr>
        <w:t xml:space="preserve">, </w:t>
      </w:r>
      <w:proofErr w:type="spellStart"/>
      <w:r w:rsidRPr="00BC2D01">
        <w:rPr>
          <w:color w:val="000000" w:themeColor="text1"/>
        </w:rPr>
        <w:t>while</w:t>
      </w:r>
      <w:proofErr w:type="spellEnd"/>
      <w:r w:rsidRPr="00BC2D01">
        <w:rPr>
          <w:color w:val="000000" w:themeColor="text1"/>
        </w:rPr>
        <w:t xml:space="preserve"> 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operated</w:t>
      </w:r>
      <w:proofErr w:type="spellEnd"/>
      <w:r w:rsidRPr="00BC2D01">
        <w:rPr>
          <w:color w:val="000000" w:themeColor="text1"/>
        </w:rPr>
        <w:t xml:space="preserve"> in </w:t>
      </w:r>
      <w:proofErr w:type="spellStart"/>
      <w:r w:rsidRPr="00BC2D01">
        <w:rPr>
          <w:color w:val="000000" w:themeColor="text1"/>
        </w:rPr>
        <w:t>fixed</w:t>
      </w:r>
      <w:proofErr w:type="spellEnd"/>
      <w:r w:rsidRPr="00BC2D01">
        <w:rPr>
          <w:color w:val="000000" w:themeColor="text1"/>
        </w:rPr>
        <w:t xml:space="preserve"> speed mode, or as </w:t>
      </w:r>
      <w:proofErr w:type="spellStart"/>
      <w:r w:rsidRPr="00BC2D01">
        <w:rPr>
          <w:color w:val="000000" w:themeColor="text1"/>
        </w:rPr>
        <w:t>recommended</w:t>
      </w:r>
      <w:proofErr w:type="spellEnd"/>
      <w:r w:rsidRPr="00BC2D01">
        <w:rPr>
          <w:color w:val="000000" w:themeColor="text1"/>
        </w:rPr>
        <w:t xml:space="preserve"> by the manufacturer. The charge rate by </w:t>
      </w:r>
      <w:proofErr w:type="spellStart"/>
      <w:r w:rsidRPr="00BC2D01">
        <w:rPr>
          <w:color w:val="000000" w:themeColor="text1"/>
        </w:rPr>
        <w:t>either</w:t>
      </w:r>
      <w:proofErr w:type="spellEnd"/>
      <w:r w:rsidRPr="00BC2D01">
        <w:rPr>
          <w:color w:val="000000" w:themeColor="text1"/>
        </w:rPr>
        <w:t xml:space="preserve"> </w:t>
      </w:r>
      <w:proofErr w:type="spellStart"/>
      <w:r w:rsidRPr="00BC2D01">
        <w:rPr>
          <w:color w:val="000000" w:themeColor="text1"/>
        </w:rPr>
        <w:t>method</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monitored</w:t>
      </w:r>
      <w:proofErr w:type="spellEnd"/>
      <w:r w:rsidRPr="00BC2D01">
        <w:rPr>
          <w:color w:val="000000" w:themeColor="text1"/>
        </w:rPr>
        <w:t xml:space="preserve"> and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limited</w:t>
      </w:r>
      <w:proofErr w:type="spellEnd"/>
      <w:r w:rsidRPr="00BC2D01">
        <w:rPr>
          <w:color w:val="000000" w:themeColor="text1"/>
        </w:rPr>
        <w:t xml:space="preserve"> as </w:t>
      </w:r>
      <w:proofErr w:type="spellStart"/>
      <w:r w:rsidRPr="00BC2D01">
        <w:rPr>
          <w:color w:val="000000" w:themeColor="text1"/>
        </w:rPr>
        <w:t>recommended</w:t>
      </w:r>
      <w:proofErr w:type="spellEnd"/>
      <w:r w:rsidRPr="00BC2D01">
        <w:rPr>
          <w:color w:val="000000" w:themeColor="text1"/>
        </w:rPr>
        <w:t xml:space="preserve"> by the manufacturer to </w:t>
      </w:r>
      <w:proofErr w:type="spellStart"/>
      <w:r w:rsidRPr="00BC2D01">
        <w:rPr>
          <w:color w:val="000000" w:themeColor="text1"/>
        </w:rPr>
        <w:t>avoid</w:t>
      </w:r>
      <w:proofErr w:type="spellEnd"/>
      <w:r w:rsidRPr="00BC2D01">
        <w:rPr>
          <w:color w:val="000000" w:themeColor="text1"/>
        </w:rPr>
        <w:t xml:space="preserve"> </w:t>
      </w:r>
      <w:proofErr w:type="spellStart"/>
      <w:r w:rsidRPr="00BC2D01">
        <w:rPr>
          <w:color w:val="000000" w:themeColor="text1"/>
        </w:rPr>
        <w:t>undue</w:t>
      </w:r>
      <w:proofErr w:type="spellEnd"/>
      <w:r w:rsidRPr="00BC2D01">
        <w:rPr>
          <w:color w:val="000000" w:themeColor="text1"/>
        </w:rPr>
        <w:t xml:space="preserve"> </w:t>
      </w:r>
      <w:proofErr w:type="spellStart"/>
      <w:r w:rsidRPr="00BC2D01">
        <w:rPr>
          <w:color w:val="000000" w:themeColor="text1"/>
        </w:rPr>
        <w:t>heating</w:t>
      </w:r>
      <w:proofErr w:type="spellEnd"/>
      <w:r w:rsidRPr="00BC2D01">
        <w:rPr>
          <w:color w:val="000000" w:themeColor="text1"/>
        </w:rPr>
        <w:t xml:space="preserve"> of the </w:t>
      </w:r>
      <w:proofErr w:type="spellStart"/>
      <w:r w:rsidRPr="00BC2D01">
        <w:rPr>
          <w:color w:val="000000" w:themeColor="text1"/>
        </w:rPr>
        <w:t>battery</w:t>
      </w:r>
      <w:proofErr w:type="spellEnd"/>
      <w:r w:rsidRPr="00BC2D01">
        <w:rPr>
          <w:color w:val="000000" w:themeColor="text1"/>
        </w:rPr>
        <w:t xml:space="preserve"> or de-rating of the </w:t>
      </w:r>
      <w:proofErr w:type="spellStart"/>
      <w:r w:rsidRPr="00BC2D01">
        <w:rPr>
          <w:color w:val="000000" w:themeColor="text1"/>
        </w:rPr>
        <w:t>battery</w:t>
      </w:r>
      <w:proofErr w:type="spellEnd"/>
      <w:r w:rsidRPr="00BC2D01">
        <w:rPr>
          <w:color w:val="000000" w:themeColor="text1"/>
        </w:rPr>
        <w:t xml:space="preserve"> power.</w:t>
      </w:r>
    </w:p>
    <w:p w14:paraId="572BCA39" w14:textId="77777777" w:rsidR="00F56817" w:rsidRPr="00BC2D01" w:rsidRDefault="00F56817" w:rsidP="00F56817">
      <w:pPr>
        <w:pStyle w:val="SingleTxtG"/>
        <w:ind w:leftChars="567" w:left="2268" w:hangingChars="567" w:hanging="1134"/>
        <w:rPr>
          <w:color w:val="000000" w:themeColor="text1"/>
        </w:rPr>
      </w:pPr>
      <w:bookmarkStart w:id="42" w:name="_Ref6328147"/>
      <w:r w:rsidRPr="00BC2D01">
        <w:rPr>
          <w:color w:val="000000" w:themeColor="text1"/>
        </w:rPr>
        <w:t>8.8.5.</w:t>
      </w:r>
      <w:r w:rsidRPr="00BC2D01">
        <w:rPr>
          <w:color w:val="000000" w:themeColor="text1"/>
        </w:rPr>
        <w:tab/>
        <w:t>Vehicle operation</w:t>
      </w:r>
      <w:bookmarkEnd w:id="42"/>
    </w:p>
    <w:p w14:paraId="45F9D11C"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For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have driver-</w:t>
      </w:r>
      <w:proofErr w:type="spellStart"/>
      <w:r w:rsidRPr="00BC2D01">
        <w:rPr>
          <w:color w:val="000000" w:themeColor="text1"/>
        </w:rPr>
        <w:t>selectable</w:t>
      </w:r>
      <w:proofErr w:type="spellEnd"/>
      <w:r w:rsidRPr="00BC2D01">
        <w:rPr>
          <w:color w:val="000000" w:themeColor="text1"/>
        </w:rPr>
        <w:t xml:space="preserve"> modes, the </w:t>
      </w:r>
      <w:proofErr w:type="spellStart"/>
      <w:r w:rsidRPr="00BC2D01">
        <w:rPr>
          <w:color w:val="000000" w:themeColor="text1"/>
        </w:rPr>
        <w:t>vehicle</w:t>
      </w:r>
      <w:proofErr w:type="spellEnd"/>
      <w:r w:rsidRPr="00BC2D01">
        <w:rPr>
          <w:color w:val="000000" w:themeColor="text1"/>
        </w:rPr>
        <w:t xml:space="preserve"> system power rating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determined</w:t>
      </w:r>
      <w:proofErr w:type="spellEnd"/>
      <w:r w:rsidRPr="00BC2D01">
        <w:rPr>
          <w:color w:val="000000" w:themeColor="text1"/>
        </w:rPr>
        <w:t xml:space="preserve"> by this </w:t>
      </w:r>
      <w:proofErr w:type="spellStart"/>
      <w:r w:rsidRPr="00BC2D01">
        <w:rPr>
          <w:color w:val="000000" w:themeColor="text1"/>
        </w:rPr>
        <w:t>procedure</w:t>
      </w:r>
      <w:proofErr w:type="spellEnd"/>
      <w:r w:rsidRPr="00BC2D01">
        <w:rPr>
          <w:color w:val="000000" w:themeColor="text1"/>
        </w:rPr>
        <w:t xml:space="preserv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depend</w:t>
      </w:r>
      <w:proofErr w:type="spellEnd"/>
      <w:r w:rsidRPr="00BC2D01">
        <w:rPr>
          <w:color w:val="000000" w:themeColor="text1"/>
        </w:rPr>
        <w:t xml:space="preserve"> on </w:t>
      </w:r>
      <w:proofErr w:type="spellStart"/>
      <w:r w:rsidRPr="00BC2D01">
        <w:rPr>
          <w:color w:val="000000" w:themeColor="text1"/>
        </w:rPr>
        <w:t>which</w:t>
      </w:r>
      <w:proofErr w:type="spellEnd"/>
      <w:r w:rsidRPr="00BC2D01">
        <w:rPr>
          <w:color w:val="000000" w:themeColor="text1"/>
        </w:rPr>
        <w:t xml:space="preserve"> mode </w:t>
      </w:r>
      <w:proofErr w:type="spellStart"/>
      <w:r w:rsidRPr="00BC2D01">
        <w:rPr>
          <w:color w:val="000000" w:themeColor="text1"/>
        </w:rPr>
        <w:t>is</w:t>
      </w:r>
      <w:proofErr w:type="spellEnd"/>
      <w:r w:rsidRPr="00BC2D01">
        <w:rPr>
          <w:color w:val="000000" w:themeColor="text1"/>
        </w:rPr>
        <w:t xml:space="preserve"> active </w:t>
      </w:r>
      <w:proofErr w:type="spellStart"/>
      <w:r w:rsidRPr="00BC2D01">
        <w:rPr>
          <w:color w:val="000000" w:themeColor="text1"/>
        </w:rPr>
        <w:t>during</w:t>
      </w:r>
      <w:proofErr w:type="spellEnd"/>
      <w:r w:rsidRPr="00BC2D01">
        <w:rPr>
          <w:color w:val="000000" w:themeColor="text1"/>
        </w:rPr>
        <w:t xml:space="preserve"> the test. Select the mode for </w:t>
      </w:r>
      <w:proofErr w:type="spellStart"/>
      <w:r w:rsidRPr="00BC2D01">
        <w:rPr>
          <w:color w:val="000000" w:themeColor="text1"/>
        </w:rPr>
        <w:t>which</w:t>
      </w:r>
      <w:proofErr w:type="spellEnd"/>
      <w:r w:rsidRPr="00BC2D01">
        <w:rPr>
          <w:color w:val="000000" w:themeColor="text1"/>
        </w:rPr>
        <w:t xml:space="preserve"> a </w:t>
      </w:r>
      <w:proofErr w:type="spellStart"/>
      <w:r w:rsidRPr="00BC2D01">
        <w:rPr>
          <w:color w:val="000000" w:themeColor="text1"/>
        </w:rPr>
        <w:t>vehicle</w:t>
      </w:r>
      <w:proofErr w:type="spellEnd"/>
      <w:r w:rsidRPr="00BC2D01">
        <w:rPr>
          <w:color w:val="000000" w:themeColor="text1"/>
        </w:rPr>
        <w:t xml:space="preserve"> system power rating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desired</w:t>
      </w:r>
      <w:proofErr w:type="spellEnd"/>
      <w:r w:rsidRPr="00BC2D01">
        <w:rPr>
          <w:color w:val="000000" w:themeColor="text1"/>
        </w:rPr>
        <w:t xml:space="preserve">. </w:t>
      </w:r>
    </w:p>
    <w:p w14:paraId="1BD8084C"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selected</w:t>
      </w:r>
      <w:proofErr w:type="spellEnd"/>
      <w:r w:rsidRPr="00BC2D01">
        <w:rPr>
          <w:color w:val="000000" w:themeColor="text1"/>
        </w:rPr>
        <w:t xml:space="preserve"> mode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recorded</w:t>
      </w:r>
      <w:proofErr w:type="spellEnd"/>
      <w:r w:rsidRPr="00BC2D01">
        <w:rPr>
          <w:color w:val="000000" w:themeColor="text1"/>
        </w:rPr>
        <w:t xml:space="preserve"> as the power-rating mode.</w:t>
      </w:r>
    </w:p>
    <w:p w14:paraId="49C31F61"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Place the </w:t>
      </w:r>
      <w:proofErr w:type="spellStart"/>
      <w:r w:rsidRPr="00BC2D01">
        <w:rPr>
          <w:color w:val="000000" w:themeColor="text1"/>
        </w:rPr>
        <w:t>dynamometer</w:t>
      </w:r>
      <w:proofErr w:type="spellEnd"/>
      <w:r w:rsidRPr="00BC2D01">
        <w:rPr>
          <w:color w:val="000000" w:themeColor="text1"/>
        </w:rPr>
        <w:t xml:space="preserve"> in </w:t>
      </w:r>
      <w:proofErr w:type="spellStart"/>
      <w:r w:rsidRPr="00BC2D01">
        <w:rPr>
          <w:color w:val="000000" w:themeColor="text1"/>
        </w:rPr>
        <w:t>fixed</w:t>
      </w:r>
      <w:proofErr w:type="spellEnd"/>
      <w:r w:rsidRPr="00BC2D01">
        <w:rPr>
          <w:color w:val="000000" w:themeColor="text1"/>
        </w:rPr>
        <w:t xml:space="preserve"> speed mode.</w:t>
      </w:r>
    </w:p>
    <w:p w14:paraId="5D97A8EC"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Set 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fixed</w:t>
      </w:r>
      <w:proofErr w:type="spellEnd"/>
      <w:r w:rsidRPr="00BC2D01">
        <w:rPr>
          <w:color w:val="000000" w:themeColor="text1"/>
        </w:rPr>
        <w:t xml:space="preserve"> speed to the speed of maximum power and </w:t>
      </w:r>
      <w:proofErr w:type="spellStart"/>
      <w:r w:rsidRPr="00BC2D01">
        <w:rPr>
          <w:color w:val="000000" w:themeColor="text1"/>
        </w:rPr>
        <w:t>allow</w:t>
      </w:r>
      <w:proofErr w:type="spellEnd"/>
      <w:r w:rsidRPr="00BC2D01">
        <w:rPr>
          <w:color w:val="000000" w:themeColor="text1"/>
        </w:rPr>
        <w:t xml:space="preserve"> the speed to </w:t>
      </w:r>
      <w:proofErr w:type="spellStart"/>
      <w:r w:rsidRPr="00BC2D01">
        <w:rPr>
          <w:color w:val="000000" w:themeColor="text1"/>
        </w:rPr>
        <w:t>stabilize</w:t>
      </w:r>
      <w:proofErr w:type="spellEnd"/>
      <w:r w:rsidRPr="00BC2D01">
        <w:rPr>
          <w:color w:val="000000" w:themeColor="text1"/>
        </w:rPr>
        <w:t>.</w:t>
      </w:r>
    </w:p>
    <w:p w14:paraId="1E385A07" w14:textId="77777777" w:rsidR="00F56817" w:rsidRPr="00BC2D01" w:rsidRDefault="00F56817" w:rsidP="00F56817">
      <w:pPr>
        <w:pStyle w:val="SingleTxtG"/>
        <w:ind w:leftChars="567" w:left="2268" w:hangingChars="567" w:hanging="1134"/>
        <w:rPr>
          <w:color w:val="000000" w:themeColor="text1"/>
        </w:rPr>
      </w:pPr>
      <w:bookmarkStart w:id="43" w:name="_Ref6316103"/>
      <w:r w:rsidRPr="00BC2D01">
        <w:rPr>
          <w:color w:val="000000" w:themeColor="text1"/>
        </w:rPr>
        <w:t>8.8.6.</w:t>
      </w:r>
      <w:r w:rsidRPr="00BC2D01">
        <w:rPr>
          <w:color w:val="000000" w:themeColor="text1"/>
        </w:rPr>
        <w:tab/>
        <w:t>Power test</w:t>
      </w:r>
      <w:bookmarkEnd w:id="43"/>
    </w:p>
    <w:p w14:paraId="72E26E6B"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maximum </w:t>
      </w:r>
      <w:proofErr w:type="spellStart"/>
      <w:r w:rsidRPr="00BC2D01">
        <w:rPr>
          <w:color w:val="000000" w:themeColor="text1"/>
        </w:rPr>
        <w:t>accelerator</w:t>
      </w:r>
      <w:proofErr w:type="spellEnd"/>
      <w:r w:rsidRPr="00BC2D01">
        <w:rPr>
          <w:color w:val="000000" w:themeColor="text1"/>
        </w:rPr>
        <w:t xml:space="preserve"> </w:t>
      </w:r>
      <w:proofErr w:type="spellStart"/>
      <w:r w:rsidRPr="00BC2D01">
        <w:rPr>
          <w:color w:val="000000" w:themeColor="text1"/>
        </w:rPr>
        <w:t>pedal</w:t>
      </w:r>
      <w:proofErr w:type="spellEnd"/>
      <w:r w:rsidRPr="00BC2D01">
        <w:rPr>
          <w:color w:val="000000" w:themeColor="text1"/>
        </w:rPr>
        <w:t xml:space="preserve"> command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given</w:t>
      </w:r>
      <w:proofErr w:type="spellEnd"/>
      <w:r w:rsidRPr="00BC2D01">
        <w:rPr>
          <w:color w:val="000000" w:themeColor="text1"/>
        </w:rPr>
        <w:t xml:space="preserve"> by </w:t>
      </w:r>
      <w:proofErr w:type="spellStart"/>
      <w:r w:rsidRPr="00BC2D01">
        <w:rPr>
          <w:color w:val="000000" w:themeColor="text1"/>
        </w:rPr>
        <w:t>either</w:t>
      </w:r>
      <w:proofErr w:type="spellEnd"/>
      <w:r w:rsidRPr="00BC2D01">
        <w:rPr>
          <w:color w:val="000000" w:themeColor="text1"/>
        </w:rPr>
        <w:t xml:space="preserve"> the </w:t>
      </w:r>
      <w:proofErr w:type="spellStart"/>
      <w:r w:rsidRPr="00BC2D01">
        <w:rPr>
          <w:color w:val="000000" w:themeColor="text1"/>
        </w:rPr>
        <w:t>pedal</w:t>
      </w:r>
      <w:proofErr w:type="spellEnd"/>
      <w:r w:rsidRPr="00BC2D01">
        <w:rPr>
          <w:color w:val="000000" w:themeColor="text1"/>
        </w:rPr>
        <w:t xml:space="preserve"> position or by </w:t>
      </w:r>
      <w:proofErr w:type="spellStart"/>
      <w:r w:rsidRPr="00BC2D01">
        <w:rPr>
          <w:color w:val="000000" w:themeColor="text1"/>
        </w:rPr>
        <w:t>vehicle</w:t>
      </w:r>
      <w:proofErr w:type="spellEnd"/>
      <w:r w:rsidRPr="00BC2D01">
        <w:rPr>
          <w:color w:val="000000" w:themeColor="text1"/>
        </w:rPr>
        <w:t xml:space="preserve"> communication network for a duration of at least 10 s.</w:t>
      </w:r>
    </w:p>
    <w:p w14:paraId="73B301B1"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maximum </w:t>
      </w:r>
      <w:proofErr w:type="spellStart"/>
      <w:r w:rsidRPr="00BC2D01">
        <w:rPr>
          <w:color w:val="000000" w:themeColor="text1"/>
        </w:rPr>
        <w:t>accelerator</w:t>
      </w:r>
      <w:proofErr w:type="spellEnd"/>
      <w:r w:rsidRPr="00BC2D01">
        <w:rPr>
          <w:color w:val="000000" w:themeColor="text1"/>
        </w:rPr>
        <w:t xml:space="preserve"> command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given</w:t>
      </w:r>
      <w:proofErr w:type="spellEnd"/>
      <w:r w:rsidRPr="00BC2D01">
        <w:rPr>
          <w:color w:val="000000" w:themeColor="text1"/>
        </w:rPr>
        <w:t xml:space="preserve"> as </w:t>
      </w:r>
      <w:proofErr w:type="spellStart"/>
      <w:r w:rsidRPr="00BC2D01">
        <w:rPr>
          <w:color w:val="000000" w:themeColor="text1"/>
        </w:rPr>
        <w:t>rapidly</w:t>
      </w:r>
      <w:proofErr w:type="spellEnd"/>
      <w:r w:rsidRPr="00BC2D01">
        <w:rPr>
          <w:color w:val="000000" w:themeColor="text1"/>
        </w:rPr>
        <w:t xml:space="preserve"> as possible. If </w:t>
      </w:r>
      <w:proofErr w:type="spellStart"/>
      <w:r w:rsidRPr="00BC2D01">
        <w:rPr>
          <w:color w:val="000000" w:themeColor="text1"/>
        </w:rPr>
        <w:t>necessary</w:t>
      </w:r>
      <w:proofErr w:type="spellEnd"/>
      <w:r w:rsidRPr="00BC2D01">
        <w:rPr>
          <w:color w:val="000000" w:themeColor="text1"/>
        </w:rPr>
        <w:t xml:space="preserve"> in </w:t>
      </w:r>
      <w:proofErr w:type="spellStart"/>
      <w:r w:rsidRPr="00BC2D01">
        <w:rPr>
          <w:color w:val="000000" w:themeColor="text1"/>
        </w:rPr>
        <w:t>order</w:t>
      </w:r>
      <w:proofErr w:type="spellEnd"/>
      <w:r w:rsidRPr="00BC2D01">
        <w:rPr>
          <w:color w:val="000000" w:themeColor="text1"/>
        </w:rPr>
        <w:t xml:space="preserve"> to </w:t>
      </w:r>
      <w:proofErr w:type="spellStart"/>
      <w:r w:rsidRPr="00BC2D01">
        <w:rPr>
          <w:color w:val="000000" w:themeColor="text1"/>
        </w:rPr>
        <w:t>elicit</w:t>
      </w:r>
      <w:proofErr w:type="spellEnd"/>
      <w:r w:rsidRPr="00BC2D01">
        <w:rPr>
          <w:color w:val="000000" w:themeColor="text1"/>
        </w:rPr>
        <w:t xml:space="preserve"> maximum power </w:t>
      </w:r>
      <w:proofErr w:type="spellStart"/>
      <w:r w:rsidRPr="00BC2D01">
        <w:rPr>
          <w:color w:val="000000" w:themeColor="text1"/>
        </w:rPr>
        <w:t>delivery</w:t>
      </w:r>
      <w:proofErr w:type="spellEnd"/>
      <w:r w:rsidRPr="00BC2D01">
        <w:rPr>
          <w:color w:val="000000" w:themeColor="text1"/>
        </w:rPr>
        <w:t xml:space="preserve">, </w:t>
      </w:r>
      <w:proofErr w:type="spellStart"/>
      <w:r w:rsidRPr="00BC2D01">
        <w:rPr>
          <w:color w:val="000000" w:themeColor="text1"/>
        </w:rPr>
        <w:t>it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permissible to </w:t>
      </w:r>
      <w:proofErr w:type="spellStart"/>
      <w:r w:rsidRPr="00BC2D01">
        <w:rPr>
          <w:color w:val="000000" w:themeColor="text1"/>
        </w:rPr>
        <w:t>vary</w:t>
      </w:r>
      <w:proofErr w:type="spellEnd"/>
      <w:r w:rsidRPr="00BC2D01">
        <w:rPr>
          <w:color w:val="000000" w:themeColor="text1"/>
        </w:rPr>
        <w:t xml:space="preserve"> the </w:t>
      </w:r>
      <w:proofErr w:type="spellStart"/>
      <w:r w:rsidRPr="00BC2D01">
        <w:rPr>
          <w:color w:val="000000" w:themeColor="text1"/>
        </w:rPr>
        <w:t>accelerator</w:t>
      </w:r>
      <w:proofErr w:type="spellEnd"/>
      <w:r w:rsidRPr="00BC2D01">
        <w:rPr>
          <w:color w:val="000000" w:themeColor="text1"/>
        </w:rPr>
        <w:t xml:space="preserve"> </w:t>
      </w:r>
      <w:proofErr w:type="spellStart"/>
      <w:r w:rsidRPr="00BC2D01">
        <w:rPr>
          <w:color w:val="000000" w:themeColor="text1"/>
        </w:rPr>
        <w:t>pedal</w:t>
      </w:r>
      <w:proofErr w:type="spellEnd"/>
      <w:r w:rsidRPr="00BC2D01">
        <w:rPr>
          <w:color w:val="000000" w:themeColor="text1"/>
        </w:rPr>
        <w:t xml:space="preserve"> command as </w:t>
      </w:r>
      <w:proofErr w:type="spellStart"/>
      <w:r w:rsidRPr="00BC2D01">
        <w:rPr>
          <w:color w:val="000000" w:themeColor="text1"/>
        </w:rPr>
        <w:t>recommended</w:t>
      </w:r>
      <w:proofErr w:type="spellEnd"/>
      <w:r w:rsidRPr="00BC2D01">
        <w:rPr>
          <w:color w:val="000000" w:themeColor="text1"/>
        </w:rPr>
        <w:t xml:space="preserve"> by the manufacturer </w:t>
      </w:r>
      <w:proofErr w:type="spellStart"/>
      <w:r w:rsidRPr="00BC2D01">
        <w:rPr>
          <w:color w:val="000000" w:themeColor="text1"/>
        </w:rPr>
        <w:t>prior</w:t>
      </w:r>
      <w:proofErr w:type="spellEnd"/>
      <w:r w:rsidRPr="00BC2D01">
        <w:rPr>
          <w:color w:val="000000" w:themeColor="text1"/>
        </w:rPr>
        <w:t xml:space="preserve"> to the maximum </w:t>
      </w:r>
      <w:proofErr w:type="spellStart"/>
      <w:r w:rsidRPr="00BC2D01">
        <w:rPr>
          <w:color w:val="000000" w:themeColor="text1"/>
        </w:rPr>
        <w:t>accelerator</w:t>
      </w:r>
      <w:proofErr w:type="spellEnd"/>
      <w:r w:rsidRPr="00BC2D01">
        <w:rPr>
          <w:color w:val="000000" w:themeColor="text1"/>
        </w:rPr>
        <w:t xml:space="preserve"> </w:t>
      </w:r>
      <w:proofErr w:type="spellStart"/>
      <w:r w:rsidRPr="00BC2D01">
        <w:rPr>
          <w:color w:val="000000" w:themeColor="text1"/>
        </w:rPr>
        <w:t>pedal</w:t>
      </w:r>
      <w:proofErr w:type="spellEnd"/>
      <w:r w:rsidRPr="00BC2D01">
        <w:rPr>
          <w:color w:val="000000" w:themeColor="text1"/>
        </w:rPr>
        <w:t xml:space="preserve"> command (for </w:t>
      </w:r>
      <w:proofErr w:type="spellStart"/>
      <w:r w:rsidRPr="00BC2D01">
        <w:rPr>
          <w:color w:val="000000" w:themeColor="text1"/>
        </w:rPr>
        <w:t>example</w:t>
      </w:r>
      <w:proofErr w:type="spellEnd"/>
      <w:r w:rsidRPr="00BC2D01">
        <w:rPr>
          <w:color w:val="000000" w:themeColor="text1"/>
        </w:rPr>
        <w:t xml:space="preserve">, </w:t>
      </w:r>
      <w:proofErr w:type="spellStart"/>
      <w:r w:rsidRPr="00BC2D01">
        <w:rPr>
          <w:color w:val="000000" w:themeColor="text1"/>
        </w:rPr>
        <w:t>ask</w:t>
      </w:r>
      <w:proofErr w:type="spellEnd"/>
      <w:r w:rsidRPr="00BC2D01">
        <w:rPr>
          <w:color w:val="000000" w:themeColor="text1"/>
        </w:rPr>
        <w:t xml:space="preserve"> the manufacturer if </w:t>
      </w:r>
      <w:proofErr w:type="spellStart"/>
      <w:r w:rsidRPr="00BC2D01">
        <w:rPr>
          <w:color w:val="000000" w:themeColor="text1"/>
        </w:rPr>
        <w:t>it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necessary</w:t>
      </w:r>
      <w:proofErr w:type="spellEnd"/>
      <w:r w:rsidRPr="00BC2D01">
        <w:rPr>
          <w:color w:val="000000" w:themeColor="text1"/>
        </w:rPr>
        <w:t xml:space="preserve"> to </w:t>
      </w:r>
      <w:proofErr w:type="spellStart"/>
      <w:r w:rsidRPr="00BC2D01">
        <w:rPr>
          <w:color w:val="000000" w:themeColor="text1"/>
        </w:rPr>
        <w:t>achieve</w:t>
      </w:r>
      <w:proofErr w:type="spellEnd"/>
      <w:r w:rsidRPr="00BC2D01">
        <w:rPr>
          <w:color w:val="000000" w:themeColor="text1"/>
        </w:rPr>
        <w:t xml:space="preserve"> a </w:t>
      </w:r>
      <w:proofErr w:type="spellStart"/>
      <w:r w:rsidRPr="00BC2D01">
        <w:rPr>
          <w:color w:val="000000" w:themeColor="text1"/>
        </w:rPr>
        <w:t>kickdown</w:t>
      </w:r>
      <w:proofErr w:type="spellEnd"/>
      <w:r w:rsidRPr="00BC2D01">
        <w:rPr>
          <w:color w:val="000000" w:themeColor="text1"/>
        </w:rPr>
        <w:t xml:space="preserve"> state).</w:t>
      </w:r>
    </w:p>
    <w:p w14:paraId="3554E933"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If the </w:t>
      </w:r>
      <w:proofErr w:type="spellStart"/>
      <w:r w:rsidRPr="00BC2D01">
        <w:rPr>
          <w:color w:val="000000" w:themeColor="text1"/>
        </w:rPr>
        <w:t>gearbox</w:t>
      </w:r>
      <w:proofErr w:type="spellEnd"/>
      <w:r w:rsidRPr="00BC2D01">
        <w:rPr>
          <w:color w:val="000000" w:themeColor="text1"/>
        </w:rPr>
        <w:t xml:space="preserve"> has driver-</w:t>
      </w:r>
      <w:proofErr w:type="spellStart"/>
      <w:r w:rsidRPr="00BC2D01">
        <w:rPr>
          <w:color w:val="000000" w:themeColor="text1"/>
        </w:rPr>
        <w:t>selectable</w:t>
      </w:r>
      <w:proofErr w:type="spellEnd"/>
      <w:r w:rsidRPr="00BC2D01">
        <w:rPr>
          <w:color w:val="000000" w:themeColor="text1"/>
        </w:rPr>
        <w:t xml:space="preserve"> </w:t>
      </w:r>
      <w:proofErr w:type="spellStart"/>
      <w:r w:rsidRPr="00BC2D01">
        <w:rPr>
          <w:color w:val="000000" w:themeColor="text1"/>
        </w:rPr>
        <w:t>gears</w:t>
      </w:r>
      <w:proofErr w:type="spellEnd"/>
      <w:r w:rsidRPr="00BC2D01">
        <w:rPr>
          <w:color w:val="000000" w:themeColor="text1"/>
        </w:rPr>
        <w:t xml:space="preserve">, the </w:t>
      </w:r>
      <w:proofErr w:type="spellStart"/>
      <w:r w:rsidRPr="00BC2D01">
        <w:rPr>
          <w:color w:val="000000" w:themeColor="text1"/>
        </w:rPr>
        <w:t>gear</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selected</w:t>
      </w:r>
      <w:proofErr w:type="spellEnd"/>
      <w:r w:rsidRPr="00BC2D01">
        <w:rPr>
          <w:color w:val="000000" w:themeColor="text1"/>
        </w:rPr>
        <w:t xml:space="preserve"> as </w:t>
      </w:r>
      <w:proofErr w:type="spellStart"/>
      <w:r w:rsidRPr="00BC2D01">
        <w:rPr>
          <w:color w:val="000000" w:themeColor="text1"/>
        </w:rPr>
        <w:t>recommended</w:t>
      </w:r>
      <w:proofErr w:type="spellEnd"/>
      <w:r w:rsidRPr="00BC2D01">
        <w:rPr>
          <w:color w:val="000000" w:themeColor="text1"/>
        </w:rPr>
        <w:t xml:space="preserve"> by the manufacturer for a </w:t>
      </w:r>
      <w:proofErr w:type="spellStart"/>
      <w:r w:rsidRPr="00BC2D01">
        <w:rPr>
          <w:color w:val="000000" w:themeColor="text1"/>
        </w:rPr>
        <w:t>typical</w:t>
      </w:r>
      <w:proofErr w:type="spellEnd"/>
      <w:r w:rsidRPr="00BC2D01">
        <w:rPr>
          <w:color w:val="000000" w:themeColor="text1"/>
        </w:rPr>
        <w:t xml:space="preserve"> driver to </w:t>
      </w:r>
      <w:proofErr w:type="spellStart"/>
      <w:r w:rsidRPr="00BC2D01">
        <w:rPr>
          <w:color w:val="000000" w:themeColor="text1"/>
        </w:rPr>
        <w:t>achieve</w:t>
      </w:r>
      <w:proofErr w:type="spellEnd"/>
      <w:r w:rsidRPr="00BC2D01">
        <w:rPr>
          <w:color w:val="000000" w:themeColor="text1"/>
        </w:rPr>
        <w:t xml:space="preserve"> maximum power. </w:t>
      </w:r>
      <w:proofErr w:type="spellStart"/>
      <w:r w:rsidRPr="00BC2D01">
        <w:rPr>
          <w:color w:val="000000" w:themeColor="text1"/>
        </w:rPr>
        <w:t>Gear</w:t>
      </w:r>
      <w:proofErr w:type="spellEnd"/>
      <w:r w:rsidRPr="00BC2D01">
        <w:rPr>
          <w:color w:val="000000" w:themeColor="text1"/>
        </w:rPr>
        <w:t xml:space="preserve"> </w:t>
      </w:r>
      <w:proofErr w:type="spellStart"/>
      <w:r w:rsidRPr="00BC2D01">
        <w:rPr>
          <w:color w:val="000000" w:themeColor="text1"/>
        </w:rPr>
        <w:t>shifting</w:t>
      </w:r>
      <w:proofErr w:type="spellEnd"/>
      <w:r w:rsidRPr="00BC2D01">
        <w:rPr>
          <w:color w:val="000000" w:themeColor="text1"/>
        </w:rPr>
        <w:t xml:space="preserve"> by </w:t>
      </w:r>
      <w:proofErr w:type="spellStart"/>
      <w:r w:rsidRPr="00BC2D01">
        <w:rPr>
          <w:color w:val="000000" w:themeColor="text1"/>
        </w:rPr>
        <w:t>means</w:t>
      </w:r>
      <w:proofErr w:type="spellEnd"/>
      <w:r w:rsidRPr="00BC2D01">
        <w:rPr>
          <w:color w:val="000000" w:themeColor="text1"/>
        </w:rPr>
        <w:t xml:space="preserve"> of </w:t>
      </w:r>
      <w:proofErr w:type="spellStart"/>
      <w:r w:rsidRPr="00BC2D01">
        <w:rPr>
          <w:color w:val="000000" w:themeColor="text1"/>
        </w:rPr>
        <w:t>special</w:t>
      </w:r>
      <w:proofErr w:type="spellEnd"/>
      <w:r w:rsidRPr="00BC2D01">
        <w:rPr>
          <w:color w:val="000000" w:themeColor="text1"/>
        </w:rPr>
        <w:t xml:space="preserve"> modes or actions </w:t>
      </w:r>
      <w:proofErr w:type="spellStart"/>
      <w:r w:rsidRPr="00BC2D01">
        <w:rPr>
          <w:color w:val="000000" w:themeColor="text1"/>
        </w:rPr>
        <w:t>that</w:t>
      </w:r>
      <w:proofErr w:type="spellEnd"/>
      <w:r w:rsidRPr="00BC2D01">
        <w:rPr>
          <w:color w:val="000000" w:themeColor="text1"/>
        </w:rPr>
        <w:t xml:space="preserve"> are not </w:t>
      </w:r>
      <w:proofErr w:type="spellStart"/>
      <w:r w:rsidRPr="00BC2D01">
        <w:rPr>
          <w:color w:val="000000" w:themeColor="text1"/>
        </w:rPr>
        <w:t>available</w:t>
      </w:r>
      <w:proofErr w:type="spellEnd"/>
      <w:r w:rsidRPr="00BC2D01">
        <w:rPr>
          <w:color w:val="000000" w:themeColor="text1"/>
        </w:rPr>
        <w:t xml:space="preserve"> to a </w:t>
      </w:r>
      <w:proofErr w:type="spellStart"/>
      <w:r w:rsidRPr="00BC2D01">
        <w:rPr>
          <w:color w:val="000000" w:themeColor="text1"/>
        </w:rPr>
        <w:t>typical</w:t>
      </w:r>
      <w:proofErr w:type="spellEnd"/>
      <w:r w:rsidRPr="00BC2D01">
        <w:rPr>
          <w:color w:val="000000" w:themeColor="text1"/>
        </w:rPr>
        <w:t xml:space="preserve"> driver are not </w:t>
      </w:r>
      <w:proofErr w:type="spellStart"/>
      <w:r w:rsidRPr="00BC2D01">
        <w:rPr>
          <w:color w:val="000000" w:themeColor="text1"/>
        </w:rPr>
        <w:t>permitted</w:t>
      </w:r>
      <w:proofErr w:type="spellEnd"/>
      <w:r w:rsidRPr="00BC2D01">
        <w:rPr>
          <w:color w:val="000000" w:themeColor="text1"/>
        </w:rPr>
        <w:t>.</w:t>
      </w:r>
    </w:p>
    <w:p w14:paraId="158313C9" w14:textId="77777777" w:rsidR="00F56817" w:rsidRPr="00BC2D01" w:rsidRDefault="00F56817" w:rsidP="00F56817">
      <w:pPr>
        <w:pStyle w:val="SingleTxtG"/>
        <w:ind w:leftChars="567" w:left="2268" w:hangingChars="567" w:hanging="1134"/>
        <w:rPr>
          <w:color w:val="000000" w:themeColor="text1"/>
        </w:rPr>
      </w:pPr>
      <w:bookmarkStart w:id="44" w:name="_Ref5802042"/>
      <w:bookmarkStart w:id="45" w:name="_Ref18495264"/>
      <w:r w:rsidRPr="00BC2D01">
        <w:rPr>
          <w:color w:val="000000" w:themeColor="text1"/>
        </w:rPr>
        <w:t>8.8.7.</w:t>
      </w:r>
      <w:r w:rsidRPr="00BC2D01">
        <w:rPr>
          <w:color w:val="000000" w:themeColor="text1"/>
        </w:rPr>
        <w:tab/>
        <w:t>Repetition</w:t>
      </w:r>
      <w:bookmarkEnd w:id="44"/>
      <w:r w:rsidRPr="00BC2D01">
        <w:rPr>
          <w:color w:val="000000" w:themeColor="text1"/>
        </w:rPr>
        <w:t xml:space="preserve"> of power test</w:t>
      </w:r>
      <w:bookmarkEnd w:id="45"/>
    </w:p>
    <w:p w14:paraId="609AB9B8"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power test of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8.8.6. </w:t>
      </w:r>
      <w:proofErr w:type="spellStart"/>
      <w:proofErr w:type="gramStart"/>
      <w:r w:rsidRPr="00BC2D01">
        <w:rPr>
          <w:color w:val="000000" w:themeColor="text1"/>
        </w:rPr>
        <w:t>shall</w:t>
      </w:r>
      <w:proofErr w:type="spellEnd"/>
      <w:proofErr w:type="gram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repeated</w:t>
      </w:r>
      <w:proofErr w:type="spellEnd"/>
      <w:r w:rsidRPr="00BC2D01">
        <w:rPr>
          <w:color w:val="000000" w:themeColor="text1"/>
        </w:rPr>
        <w:t xml:space="preserve"> for a total of five </w:t>
      </w:r>
      <w:proofErr w:type="spellStart"/>
      <w:r w:rsidRPr="00BC2D01">
        <w:rPr>
          <w:color w:val="000000" w:themeColor="text1"/>
        </w:rPr>
        <w:t>repetitions</w:t>
      </w:r>
      <w:proofErr w:type="spellEnd"/>
      <w:r w:rsidRPr="00BC2D01">
        <w:rPr>
          <w:color w:val="000000" w:themeColor="text1"/>
        </w:rPr>
        <w:t xml:space="preserve"> as </w:t>
      </w:r>
      <w:proofErr w:type="spellStart"/>
      <w:r w:rsidRPr="00BC2D01">
        <w:rPr>
          <w:color w:val="000000" w:themeColor="text1"/>
        </w:rPr>
        <w:t>shown</w:t>
      </w:r>
      <w:proofErr w:type="spellEnd"/>
      <w:r w:rsidRPr="00BC2D01">
        <w:rPr>
          <w:color w:val="000000" w:themeColor="text1"/>
        </w:rPr>
        <w:t xml:space="preserve"> in </w:t>
      </w:r>
      <w:r w:rsidRPr="00BC2D01">
        <w:rPr>
          <w:bCs/>
          <w:color w:val="000000" w:themeColor="text1"/>
          <w:lang w:eastAsia="de-DE"/>
        </w:rPr>
        <w:t xml:space="preserve">Figure </w:t>
      </w:r>
      <w:r w:rsidRPr="00BC2D01">
        <w:rPr>
          <w:bCs/>
          <w:noProof/>
          <w:color w:val="000000" w:themeColor="text1"/>
          <w:lang w:eastAsia="de-DE"/>
        </w:rPr>
        <w:t>23</w:t>
      </w:r>
      <w:r w:rsidRPr="00BC2D01">
        <w:rPr>
          <w:color w:val="000000" w:themeColor="text1"/>
        </w:rPr>
        <w:t xml:space="preserve">. </w:t>
      </w:r>
    </w:p>
    <w:p w14:paraId="2AD3AE6C"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Prior to the second and </w:t>
      </w:r>
      <w:proofErr w:type="spellStart"/>
      <w:r w:rsidRPr="00BC2D01">
        <w:rPr>
          <w:color w:val="000000" w:themeColor="text1"/>
        </w:rPr>
        <w:t>subsequent</w:t>
      </w:r>
      <w:proofErr w:type="spellEnd"/>
      <w:r w:rsidRPr="00BC2D01">
        <w:rPr>
          <w:color w:val="000000" w:themeColor="text1"/>
        </w:rPr>
        <w:t xml:space="preserve"> </w:t>
      </w:r>
      <w:proofErr w:type="spellStart"/>
      <w:r w:rsidRPr="00BC2D01">
        <w:rPr>
          <w:color w:val="000000" w:themeColor="text1"/>
        </w:rPr>
        <w:t>repetitions</w:t>
      </w:r>
      <w:proofErr w:type="spellEnd"/>
      <w:r w:rsidRPr="00BC2D01">
        <w:rPr>
          <w:color w:val="000000" w:themeColor="text1"/>
        </w:rPr>
        <w:t xml:space="preserve">, the REESS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adjusted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8.8.4. </w:t>
      </w:r>
    </w:p>
    <w:p w14:paraId="15D73243"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temperature-related</w:t>
      </w:r>
      <w:proofErr w:type="spellEnd"/>
      <w:r w:rsidRPr="00BC2D01">
        <w:rPr>
          <w:color w:val="000000" w:themeColor="text1"/>
        </w:rPr>
        <w:t xml:space="preserve"> </w:t>
      </w:r>
      <w:proofErr w:type="spellStart"/>
      <w:r w:rsidRPr="00BC2D01">
        <w:rPr>
          <w:color w:val="000000" w:themeColor="text1"/>
        </w:rPr>
        <w:t>operational</w:t>
      </w:r>
      <w:proofErr w:type="spellEnd"/>
      <w:r w:rsidRPr="00BC2D01">
        <w:rPr>
          <w:color w:val="000000" w:themeColor="text1"/>
        </w:rPr>
        <w:t xml:space="preserve"> </w:t>
      </w:r>
      <w:proofErr w:type="spellStart"/>
      <w:r w:rsidRPr="00BC2D01">
        <w:rPr>
          <w:color w:val="000000" w:themeColor="text1"/>
        </w:rPr>
        <w:t>metrics</w:t>
      </w:r>
      <w:proofErr w:type="spellEnd"/>
      <w:r w:rsidRPr="00BC2D01">
        <w:rPr>
          <w:color w:val="000000" w:themeColor="text1"/>
        </w:rPr>
        <w:t xml:space="preserve"> </w:t>
      </w:r>
      <w:proofErr w:type="spellStart"/>
      <w:r w:rsidRPr="00BC2D01">
        <w:rPr>
          <w:color w:val="000000" w:themeColor="text1"/>
        </w:rPr>
        <w:t>listed</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8.8.1. </w:t>
      </w:r>
      <w:proofErr w:type="spellStart"/>
      <w:proofErr w:type="gramStart"/>
      <w:r w:rsidRPr="00BC2D01">
        <w:rPr>
          <w:color w:val="000000" w:themeColor="text1"/>
        </w:rPr>
        <w:t>shall</w:t>
      </w:r>
      <w:proofErr w:type="spellEnd"/>
      <w:proofErr w:type="gram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monitored</w:t>
      </w:r>
      <w:proofErr w:type="spellEnd"/>
      <w:r w:rsidRPr="00BC2D01">
        <w:rPr>
          <w:color w:val="000000" w:themeColor="text1"/>
        </w:rPr>
        <w:t xml:space="preserve"> </w:t>
      </w:r>
      <w:proofErr w:type="spellStart"/>
      <w:r w:rsidRPr="00BC2D01">
        <w:rPr>
          <w:color w:val="000000" w:themeColor="text1"/>
        </w:rPr>
        <w:t>during</w:t>
      </w:r>
      <w:proofErr w:type="spellEnd"/>
      <w:r w:rsidRPr="00BC2D01">
        <w:rPr>
          <w:color w:val="000000" w:themeColor="text1"/>
        </w:rPr>
        <w:t xml:space="preserve"> all </w:t>
      </w:r>
      <w:proofErr w:type="spellStart"/>
      <w:r w:rsidRPr="00BC2D01">
        <w:rPr>
          <w:color w:val="000000" w:themeColor="text1"/>
        </w:rPr>
        <w:t>repetitions</w:t>
      </w:r>
      <w:proofErr w:type="spellEnd"/>
      <w:r w:rsidRPr="00BC2D01">
        <w:rPr>
          <w:color w:val="000000" w:themeColor="text1"/>
        </w:rPr>
        <w:t xml:space="preserve"> and </w:t>
      </w:r>
      <w:proofErr w:type="spellStart"/>
      <w:r w:rsidRPr="00BC2D01">
        <w:rPr>
          <w:color w:val="000000" w:themeColor="text1"/>
        </w:rPr>
        <w:t>seen</w:t>
      </w:r>
      <w:proofErr w:type="spellEnd"/>
      <w:r w:rsidRPr="00BC2D01">
        <w:rPr>
          <w:color w:val="000000" w:themeColor="text1"/>
        </w:rPr>
        <w:t xml:space="preserve"> to </w:t>
      </w:r>
      <w:proofErr w:type="spellStart"/>
      <w:r w:rsidRPr="00BC2D01">
        <w:rPr>
          <w:color w:val="000000" w:themeColor="text1"/>
        </w:rPr>
        <w:t>remain</w:t>
      </w:r>
      <w:proofErr w:type="spellEnd"/>
      <w:r w:rsidRPr="00BC2D01">
        <w:rPr>
          <w:color w:val="000000" w:themeColor="text1"/>
        </w:rPr>
        <w:t xml:space="preserve"> </w:t>
      </w:r>
      <w:proofErr w:type="spellStart"/>
      <w:r w:rsidRPr="00BC2D01">
        <w:rPr>
          <w:color w:val="000000" w:themeColor="text1"/>
        </w:rPr>
        <w:t>within</w:t>
      </w:r>
      <w:proofErr w:type="spellEnd"/>
      <w:r w:rsidRPr="00BC2D01">
        <w:rPr>
          <w:color w:val="000000" w:themeColor="text1"/>
        </w:rPr>
        <w:t xml:space="preserve"> the normal operating range </w:t>
      </w:r>
      <w:proofErr w:type="spellStart"/>
      <w:r w:rsidRPr="00BC2D01">
        <w:rPr>
          <w:color w:val="000000" w:themeColor="text1"/>
        </w:rPr>
        <w:t>specified</w:t>
      </w:r>
      <w:proofErr w:type="spellEnd"/>
      <w:r w:rsidRPr="00BC2D01">
        <w:rPr>
          <w:color w:val="000000" w:themeColor="text1"/>
        </w:rPr>
        <w:t xml:space="preserve"> by the manufacturer </w:t>
      </w:r>
      <w:proofErr w:type="spellStart"/>
      <w:r w:rsidRPr="00BC2D01">
        <w:rPr>
          <w:color w:val="000000" w:themeColor="text1"/>
        </w:rPr>
        <w:t>during</w:t>
      </w:r>
      <w:proofErr w:type="spellEnd"/>
      <w:r w:rsidRPr="00BC2D01">
        <w:rPr>
          <w:color w:val="000000" w:themeColor="text1"/>
        </w:rPr>
        <w:t xml:space="preserve"> </w:t>
      </w: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repetition</w:t>
      </w:r>
      <w:proofErr w:type="spellEnd"/>
      <w:r w:rsidRPr="00BC2D01">
        <w:rPr>
          <w:color w:val="000000" w:themeColor="text1"/>
        </w:rPr>
        <w:t xml:space="preserve">. Re-condition the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8.8.3. </w:t>
      </w:r>
      <w:proofErr w:type="spellStart"/>
      <w:proofErr w:type="gramStart"/>
      <w:r w:rsidRPr="00BC2D01">
        <w:rPr>
          <w:color w:val="000000" w:themeColor="text1"/>
        </w:rPr>
        <w:t>between</w:t>
      </w:r>
      <w:proofErr w:type="spellEnd"/>
      <w:proofErr w:type="gramEnd"/>
      <w:r w:rsidRPr="00BC2D01">
        <w:rPr>
          <w:color w:val="000000" w:themeColor="text1"/>
        </w:rPr>
        <w:t xml:space="preserve"> </w:t>
      </w:r>
      <w:proofErr w:type="spellStart"/>
      <w:r w:rsidRPr="00BC2D01">
        <w:rPr>
          <w:color w:val="000000" w:themeColor="text1"/>
        </w:rPr>
        <w:t>repetitions</w:t>
      </w:r>
      <w:proofErr w:type="spellEnd"/>
      <w:r w:rsidRPr="00BC2D01">
        <w:rPr>
          <w:color w:val="000000" w:themeColor="text1"/>
        </w:rPr>
        <w:t xml:space="preserve"> if </w:t>
      </w:r>
      <w:proofErr w:type="spellStart"/>
      <w:r w:rsidRPr="00BC2D01">
        <w:rPr>
          <w:color w:val="000000" w:themeColor="text1"/>
        </w:rPr>
        <w:t>necessary</w:t>
      </w:r>
      <w:proofErr w:type="spellEnd"/>
      <w:r w:rsidRPr="00BC2D01">
        <w:rPr>
          <w:color w:val="000000" w:themeColor="text1"/>
        </w:rPr>
        <w:t>.</w:t>
      </w:r>
    </w:p>
    <w:p w14:paraId="7BB003B0" w14:textId="22719421" w:rsidR="008F7843" w:rsidRDefault="008F7843" w:rsidP="00F56817">
      <w:pPr>
        <w:suppressAutoHyphens w:val="0"/>
        <w:spacing w:line="240" w:lineRule="auto"/>
        <w:rPr>
          <w:color w:val="000000" w:themeColor="text1"/>
        </w:rPr>
      </w:pPr>
      <w:bookmarkStart w:id="46" w:name="_Ref498590635"/>
      <w:r>
        <w:rPr>
          <w:color w:val="000000" w:themeColor="text1"/>
        </w:rPr>
        <w:br/>
      </w:r>
    </w:p>
    <w:p w14:paraId="7A4C6D82" w14:textId="77777777" w:rsidR="008F7843" w:rsidRDefault="008F7843">
      <w:pPr>
        <w:suppressAutoHyphens w:val="0"/>
        <w:spacing w:line="240" w:lineRule="auto"/>
        <w:rPr>
          <w:color w:val="000000" w:themeColor="text1"/>
        </w:rPr>
      </w:pPr>
      <w:r>
        <w:rPr>
          <w:color w:val="000000" w:themeColor="text1"/>
        </w:rPr>
        <w:br w:type="page"/>
      </w:r>
    </w:p>
    <w:p w14:paraId="2A8A5E7D" w14:textId="77777777" w:rsidR="00F56817" w:rsidRPr="00BC2D01" w:rsidRDefault="00F56817" w:rsidP="00F56817">
      <w:pPr>
        <w:keepNext/>
        <w:keepLines/>
        <w:ind w:left="1701"/>
        <w:rPr>
          <w:color w:val="000000" w:themeColor="text1"/>
        </w:rPr>
      </w:pPr>
      <w:r w:rsidRPr="00BC2D01">
        <w:rPr>
          <w:color w:val="000000" w:themeColor="text1"/>
        </w:rPr>
        <w:t>Figure 23</w:t>
      </w:r>
    </w:p>
    <w:p w14:paraId="1957BC73" w14:textId="77777777" w:rsidR="00F56817" w:rsidRPr="00BC2D01" w:rsidRDefault="00F56817" w:rsidP="00F56817">
      <w:pPr>
        <w:keepNext/>
        <w:keepLines/>
        <w:spacing w:after="120"/>
        <w:ind w:left="1701" w:right="1134"/>
        <w:jc w:val="both"/>
        <w:rPr>
          <w:b/>
          <w:bCs/>
          <w:color w:val="000000" w:themeColor="text1"/>
        </w:rPr>
      </w:pPr>
      <w:r w:rsidRPr="00BC2D01">
        <w:rPr>
          <w:b/>
          <w:bCs/>
          <w:color w:val="000000" w:themeColor="text1"/>
        </w:rPr>
        <w:t xml:space="preserve">Test </w:t>
      </w:r>
      <w:proofErr w:type="spellStart"/>
      <w:r w:rsidRPr="00BC2D01">
        <w:rPr>
          <w:b/>
          <w:bCs/>
          <w:color w:val="000000" w:themeColor="text1"/>
        </w:rPr>
        <w:t>sequence</w:t>
      </w:r>
      <w:proofErr w:type="spellEnd"/>
    </w:p>
    <w:p w14:paraId="55E555DA" w14:textId="77777777" w:rsidR="00F56817" w:rsidRPr="00BC2D01" w:rsidRDefault="00F56817" w:rsidP="00F56817">
      <w:pPr>
        <w:keepNext/>
        <w:keepLines/>
        <w:spacing w:after="120"/>
        <w:ind w:left="1701" w:right="1134"/>
        <w:jc w:val="both"/>
        <w:rPr>
          <w:b/>
          <w:bCs/>
          <w:color w:val="000000" w:themeColor="text1"/>
        </w:rPr>
      </w:pPr>
    </w:p>
    <w:p w14:paraId="5A1B7060" w14:textId="77777777" w:rsidR="00F56817" w:rsidRPr="00BC2D01" w:rsidRDefault="00F56817" w:rsidP="00F56817">
      <w:pPr>
        <w:keepNext/>
        <w:keepLines/>
        <w:spacing w:after="120"/>
        <w:ind w:left="1701" w:right="1134"/>
        <w:jc w:val="both"/>
        <w:rPr>
          <w:color w:val="000000" w:themeColor="text1"/>
          <w:szCs w:val="24"/>
        </w:rPr>
      </w:pPr>
      <w:r w:rsidRPr="00BC2D01">
        <w:rPr>
          <w:noProof/>
          <w:color w:val="000000" w:themeColor="text1"/>
        </w:rPr>
        <mc:AlternateContent>
          <mc:Choice Requires="wps">
            <w:drawing>
              <wp:anchor distT="0" distB="0" distL="114300" distR="114300" simplePos="0" relativeHeight="251676672" behindDoc="0" locked="0" layoutInCell="1" allowOverlap="1" wp14:anchorId="58C442F9" wp14:editId="7C4A3261">
                <wp:simplePos x="0" y="0"/>
                <wp:positionH relativeFrom="column">
                  <wp:posOffset>1300480</wp:posOffset>
                </wp:positionH>
                <wp:positionV relativeFrom="paragraph">
                  <wp:posOffset>154571</wp:posOffset>
                </wp:positionV>
                <wp:extent cx="1301115" cy="313055"/>
                <wp:effectExtent l="0" t="0" r="13335" b="10795"/>
                <wp:wrapNone/>
                <wp:docPr id="75" name="Flussdiagramm: Grenzstelle 75"/>
                <wp:cNvGraphicFramePr/>
                <a:graphic xmlns:a="http://schemas.openxmlformats.org/drawingml/2006/main">
                  <a:graphicData uri="http://schemas.microsoft.com/office/word/2010/wordprocessingShape">
                    <wps:wsp>
                      <wps:cNvSpPr/>
                      <wps:spPr>
                        <a:xfrm>
                          <a:off x="0" y="0"/>
                          <a:ext cx="1301115" cy="313055"/>
                        </a:xfrm>
                        <a:prstGeom prst="flowChartTerminator">
                          <a:avLst/>
                        </a:prstGeom>
                        <a:solidFill>
                          <a:sysClr val="window" lastClr="FFFFFF"/>
                        </a:solidFill>
                        <a:ln w="12700" cap="flat" cmpd="sng" algn="ctr">
                          <a:solidFill>
                            <a:srgbClr val="4472C4">
                              <a:shade val="15000"/>
                            </a:srgbClr>
                          </a:solidFill>
                          <a:prstDash val="solid"/>
                          <a:miter lim="800000"/>
                        </a:ln>
                        <a:effectLst/>
                      </wps:spPr>
                      <wps:txbx>
                        <w:txbxContent>
                          <w:p w14:paraId="7380A03D" w14:textId="77777777" w:rsidR="00F56817" w:rsidRPr="000B377B" w:rsidRDefault="00F56817" w:rsidP="00F56817">
                            <w:pPr>
                              <w:jc w:val="center"/>
                              <w:rPr>
                                <w:color w:val="000000" w:themeColor="text1"/>
                                <w:kern w:val="24"/>
                              </w:rPr>
                            </w:pPr>
                            <w:r>
                              <w:rPr>
                                <w:color w:val="000000" w:themeColor="text1"/>
                                <w:kern w:val="24"/>
                              </w:rPr>
                              <w:t>Start</w:t>
                            </w:r>
                            <w:r w:rsidRPr="000B377B">
                              <w:rPr>
                                <w:color w:val="000000" w:themeColor="text1"/>
                                <w:kern w:val="24"/>
                              </w:rPr>
                              <w:t xml:space="preserve"> </w:t>
                            </w:r>
                          </w:p>
                        </w:txbxContent>
                      </wps:txbx>
                      <wps:bodyPr lIns="36000" tIns="36000" rIns="36000" bIns="36000" rtlCol="0" anchor="ctr">
                        <a:noAutofit/>
                      </wps:bodyPr>
                    </wps:wsp>
                  </a:graphicData>
                </a:graphic>
                <wp14:sizeRelV relativeFrom="margin">
                  <wp14:pctHeight>0</wp14:pctHeight>
                </wp14:sizeRelV>
              </wp:anchor>
            </w:drawing>
          </mc:Choice>
          <mc:Fallback>
            <w:pict>
              <v:shapetype w14:anchorId="58C442F9" id="_x0000_t116" coordsize="21600,21600" o:spt="116" path="m3475,qx,10800,3475,21600l18125,21600qx21600,10800,18125,xe">
                <v:stroke joinstyle="miter"/>
                <v:path gradientshapeok="t" o:connecttype="rect" textboxrect="1018,3163,20582,18437"/>
              </v:shapetype>
              <v:shape id="Flussdiagramm: Grenzstelle 75" o:spid="_x0000_s1026" type="#_x0000_t116" style="position:absolute;left:0;text-align:left;margin-left:102.4pt;margin-top:12.15pt;width:102.45pt;height:24.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" fillcolor="window" strokecolor="#172c51" strokeweight="1pt">
                <v:textbox inset="1mm,1mm,1mm,1mm">
                  <w:txbxContent>
                    <w:p w14:paraId="7380A03D" w14:textId="77777777" w:rsidR="00F56817" w:rsidRPr="000B377B" w:rsidRDefault="00F56817" w:rsidP="00F56817">
                      <w:pPr>
                        <w:jc w:val="center"/>
                        <w:rPr>
                          <w:color w:val="000000" w:themeColor="text1"/>
                          <w:kern w:val="24"/>
                        </w:rPr>
                      </w:pPr>
                      <w:r>
                        <w:rPr>
                          <w:color w:val="000000" w:themeColor="text1"/>
                          <w:kern w:val="24"/>
                        </w:rPr>
                        <w:t>Start</w:t>
                      </w:r>
                      <w:r w:rsidRPr="000B377B">
                        <w:rPr>
                          <w:color w:val="000000" w:themeColor="text1"/>
                          <w:kern w:val="24"/>
                        </w:rPr>
                        <w:t xml:space="preserve"> </w:t>
                      </w:r>
                    </w:p>
                  </w:txbxContent>
                </v:textbox>
              </v:shape>
            </w:pict>
          </mc:Fallback>
        </mc:AlternateContent>
      </w:r>
    </w:p>
    <w:p w14:paraId="69B2E718" w14:textId="77777777" w:rsidR="00F56817" w:rsidRPr="00BC2D01" w:rsidRDefault="00F56817" w:rsidP="00F56817">
      <w:pPr>
        <w:keepNext/>
        <w:keepLines/>
        <w:spacing w:after="120"/>
        <w:ind w:left="1701" w:right="1134"/>
        <w:jc w:val="both"/>
        <w:rPr>
          <w:color w:val="000000" w:themeColor="text1"/>
        </w:rPr>
      </w:pPr>
      <w:r w:rsidRPr="00BC2D01">
        <w:rPr>
          <w:noProof/>
          <w:color w:val="000000" w:themeColor="text1"/>
        </w:rPr>
        <mc:AlternateContent>
          <mc:Choice Requires="wps">
            <w:drawing>
              <wp:anchor distT="0" distB="0" distL="114300" distR="114300" simplePos="0" relativeHeight="251659264" behindDoc="0" locked="0" layoutInCell="1" allowOverlap="1" wp14:anchorId="457BB0F8" wp14:editId="3540EC24">
                <wp:simplePos x="0" y="0"/>
                <wp:positionH relativeFrom="column">
                  <wp:posOffset>2860777</wp:posOffset>
                </wp:positionH>
                <wp:positionV relativeFrom="paragraph">
                  <wp:posOffset>2183675</wp:posOffset>
                </wp:positionV>
                <wp:extent cx="1792827" cy="1988660"/>
                <wp:effectExtent l="0" t="0" r="36195" b="31115"/>
                <wp:wrapNone/>
                <wp:docPr id="66" name="Verbinder: gewinkelt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92827" cy="1988660"/>
                        </a:xfrm>
                        <a:prstGeom prst="bentConnector2">
                          <a:avLst/>
                        </a:prstGeom>
                        <a:noFill/>
                        <a:ln w="6350" cap="flat" cmpd="sng" algn="ctr">
                          <a:solidFill>
                            <a:sysClr val="windowText" lastClr="000000"/>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67C1FF37" id="_x0000_t33" coordsize="21600,21600" o:spt="33" o:oned="t" path="m,l21600,r,21600e" filled="f">
                <v:stroke joinstyle="miter"/>
                <v:path arrowok="t" fillok="f" o:connecttype="none"/>
                <o:lock v:ext="edit" shapetype="t"/>
              </v:shapetype>
              <v:shape id="Verbinder: gewinkelt 66" o:spid="_x0000_s1026" type="#_x0000_t33" style="position:absolute;margin-left:225.25pt;margin-top:171.95pt;width:141.15pt;height:156.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" strokecolor="windowText" strokeweight=".5pt">
                <o:lock v:ext="edit" shapetype="f"/>
              </v:shape>
            </w:pict>
          </mc:Fallback>
        </mc:AlternateContent>
      </w:r>
      <w:r w:rsidRPr="00BC2D01">
        <w:rPr>
          <w:noProof/>
          <w:color w:val="000000" w:themeColor="text1"/>
        </w:rPr>
        <mc:AlternateContent>
          <mc:Choice Requires="wps">
            <w:drawing>
              <wp:anchor distT="0" distB="0" distL="114300" distR="114300" simplePos="0" relativeHeight="251678720" behindDoc="0" locked="0" layoutInCell="1" allowOverlap="1" wp14:anchorId="16AFF6F3" wp14:editId="77A181E5">
                <wp:simplePos x="0" y="0"/>
                <wp:positionH relativeFrom="column">
                  <wp:posOffset>4624807</wp:posOffset>
                </wp:positionH>
                <wp:positionV relativeFrom="paragraph">
                  <wp:posOffset>1837588</wp:posOffset>
                </wp:positionV>
                <wp:extent cx="312420" cy="245745"/>
                <wp:effectExtent l="0" t="0" r="0" b="0"/>
                <wp:wrapNone/>
                <wp:docPr id="79" name="Textfeld 79"/>
                <wp:cNvGraphicFramePr/>
                <a:graphic xmlns:a="http://schemas.openxmlformats.org/drawingml/2006/main">
                  <a:graphicData uri="http://schemas.microsoft.com/office/word/2010/wordprocessingShape">
                    <wps:wsp>
                      <wps:cNvSpPr txBox="1"/>
                      <wps:spPr>
                        <a:xfrm>
                          <a:off x="0" y="0"/>
                          <a:ext cx="312420" cy="245745"/>
                        </a:xfrm>
                        <a:prstGeom prst="rect">
                          <a:avLst/>
                        </a:prstGeom>
                        <a:noFill/>
                      </wps:spPr>
                      <wps:txbx>
                        <w:txbxContent>
                          <w:p w14:paraId="2890383A" w14:textId="77777777" w:rsidR="00F56817" w:rsidRPr="008D5137" w:rsidRDefault="00F56817" w:rsidP="00F56817">
                            <w:pPr>
                              <w:rPr>
                                <w:color w:val="000000" w:themeColor="text1"/>
                                <w:kern w:val="24"/>
                              </w:rPr>
                            </w:pPr>
                            <w:r w:rsidRPr="008D5137">
                              <w:rPr>
                                <w:color w:val="000000" w:themeColor="text1"/>
                                <w:kern w:val="24"/>
                              </w:rPr>
                              <w:t>if needed</w:t>
                            </w:r>
                          </w:p>
                        </w:txbxContent>
                      </wps:txbx>
                      <wps:bodyPr wrap="none" rtlCol="0">
                        <a:spAutoFit/>
                      </wps:bodyPr>
                    </wps:wsp>
                  </a:graphicData>
                </a:graphic>
              </wp:anchor>
            </w:drawing>
          </mc:Choice>
          <mc:Fallback>
            <w:pict>
              <v:shapetype w14:anchorId="16AFF6F3" id="_x0000_t202" coordsize="21600,21600" o:spt="202" path="m,l,21600r21600,l21600,xe">
                <v:stroke joinstyle="miter"/>
                <v:path gradientshapeok="t" o:connecttype="rect"/>
              </v:shapetype>
              <v:shape id="Textfeld 79" o:spid="_x0000_s1027" type="#_x0000_t202" style="position:absolute;left:0;text-align:left;margin-left:364.15pt;margin-top:144.7pt;width:24.6pt;height:19.3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" filled="f" stroked="f">
                <v:textbox style="mso-fit-shape-to-text:t">
                  <w:txbxContent>
                    <w:p w14:paraId="2890383A" w14:textId="77777777" w:rsidR="00F56817" w:rsidRPr="008D5137" w:rsidRDefault="00F56817" w:rsidP="00F56817">
                      <w:pPr>
                        <w:rPr>
                          <w:color w:val="000000" w:themeColor="text1"/>
                          <w:kern w:val="24"/>
                        </w:rPr>
                      </w:pPr>
                      <w:r w:rsidRPr="008D5137">
                        <w:rPr>
                          <w:color w:val="000000" w:themeColor="text1"/>
                          <w:kern w:val="24"/>
                        </w:rPr>
                        <w:t>if needed</w:t>
                      </w:r>
                    </w:p>
                  </w:txbxContent>
                </v:textbox>
              </v:shape>
            </w:pict>
          </mc:Fallback>
        </mc:AlternateContent>
      </w:r>
      <w:r w:rsidRPr="00BC2D01">
        <w:rPr>
          <w:noProof/>
          <w:color w:val="000000" w:themeColor="text1"/>
        </w:rPr>
        <mc:AlternateContent>
          <mc:Choice Requires="wps">
            <w:drawing>
              <wp:anchor distT="0" distB="0" distL="114300" distR="114300" simplePos="0" relativeHeight="251673600" behindDoc="0" locked="0" layoutInCell="1" allowOverlap="1" wp14:anchorId="0A01222F" wp14:editId="68891F71">
                <wp:simplePos x="0" y="0"/>
                <wp:positionH relativeFrom="column">
                  <wp:posOffset>3682882</wp:posOffset>
                </wp:positionH>
                <wp:positionV relativeFrom="paragraph">
                  <wp:posOffset>1202558</wp:posOffset>
                </wp:positionV>
                <wp:extent cx="418358" cy="1523743"/>
                <wp:effectExtent l="0" t="76518" r="20003" b="20002"/>
                <wp:wrapNone/>
                <wp:docPr id="63" name="Verbinder: gewinkelt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418358" cy="1523743"/>
                        </a:xfrm>
                        <a:prstGeom prst="bentConnector2">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4BE8D1" id="Verbinder: gewinkelt 63" o:spid="_x0000_s1026" type="#_x0000_t33" style="position:absolute;margin-left:290pt;margin-top:94.7pt;width:32.95pt;height:120pt;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" strokecolor="windowText" strokeweight=".5pt">
                <v:stroke dashstyle="dash" endarrow="block"/>
                <o:lock v:ext="edit" shapetype="f"/>
              </v:shape>
            </w:pict>
          </mc:Fallback>
        </mc:AlternateContent>
      </w:r>
      <w:r w:rsidRPr="00BC2D01">
        <w:rPr>
          <w:noProof/>
          <w:color w:val="000000" w:themeColor="text1"/>
        </w:rPr>
        <mc:AlternateContent>
          <mc:Choice Requires="wps">
            <w:drawing>
              <wp:anchor distT="0" distB="0" distL="114300" distR="114300" simplePos="0" relativeHeight="251677696" behindDoc="0" locked="0" layoutInCell="1" allowOverlap="1" wp14:anchorId="6F881EFE" wp14:editId="5419FA85">
                <wp:simplePos x="0" y="0"/>
                <wp:positionH relativeFrom="column">
                  <wp:posOffset>3109595</wp:posOffset>
                </wp:positionH>
                <wp:positionV relativeFrom="paragraph">
                  <wp:posOffset>2177371</wp:posOffset>
                </wp:positionV>
                <wp:extent cx="1549400" cy="0"/>
                <wp:effectExtent l="38100" t="76200" r="0" b="95250"/>
                <wp:wrapNone/>
                <wp:docPr id="78" name="Gerade Verbindung mit Pfeil 78"/>
                <wp:cNvGraphicFramePr/>
                <a:graphic xmlns:a="http://schemas.openxmlformats.org/drawingml/2006/main">
                  <a:graphicData uri="http://schemas.microsoft.com/office/word/2010/wordprocessingShape">
                    <wps:wsp>
                      <wps:cNvCnPr/>
                      <wps:spPr>
                        <a:xfrm flipH="1">
                          <a:off x="0" y="0"/>
                          <a:ext cx="1549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E6867A" id="_x0000_t32" coordsize="21600,21600" o:spt="32" o:oned="t" path="m,l21600,21600e" filled="f">
                <v:path arrowok="t" fillok="f" o:connecttype="none"/>
                <o:lock v:ext="edit" shapetype="t"/>
              </v:shapetype>
              <v:shape id="Gerade Verbindung mit Pfeil 78" o:spid="_x0000_s1026" type="#_x0000_t32" style="position:absolute;margin-left:244.85pt;margin-top:171.45pt;width:122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" strokecolor="black [3213]">
                <v:stroke endarrow="block"/>
              </v:shape>
            </w:pict>
          </mc:Fallback>
        </mc:AlternateContent>
      </w:r>
      <w:r w:rsidRPr="00BC2D01">
        <w:rPr>
          <w:noProof/>
          <w:color w:val="000000" w:themeColor="text1"/>
        </w:rPr>
        <mc:AlternateContent>
          <mc:Choice Requires="wps">
            <w:drawing>
              <wp:anchor distT="0" distB="0" distL="114300" distR="114300" simplePos="0" relativeHeight="251662336" behindDoc="0" locked="0" layoutInCell="1" allowOverlap="1" wp14:anchorId="03ACB116" wp14:editId="13125AA2">
                <wp:simplePos x="0" y="0"/>
                <wp:positionH relativeFrom="column">
                  <wp:posOffset>782320</wp:posOffset>
                </wp:positionH>
                <wp:positionV relativeFrom="paragraph">
                  <wp:posOffset>791889</wp:posOffset>
                </wp:positionV>
                <wp:extent cx="2347595" cy="234950"/>
                <wp:effectExtent l="0" t="0" r="14605" b="12700"/>
                <wp:wrapNone/>
                <wp:docPr id="60" name="Flussdiagramm: Prozess 60"/>
                <wp:cNvGraphicFramePr/>
                <a:graphic xmlns:a="http://schemas.openxmlformats.org/drawingml/2006/main">
                  <a:graphicData uri="http://schemas.microsoft.com/office/word/2010/wordprocessingShape">
                    <wps:wsp>
                      <wps:cNvSpPr/>
                      <wps:spPr>
                        <a:xfrm>
                          <a:off x="0" y="0"/>
                          <a:ext cx="2347595" cy="234950"/>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3FC9CA7C" w14:textId="77777777" w:rsidR="00F56817" w:rsidRPr="00C72999" w:rsidRDefault="00F56817" w:rsidP="00F56817">
                            <w:pPr>
                              <w:jc w:val="center"/>
                              <w:rPr>
                                <w:color w:val="000000" w:themeColor="text1"/>
                                <w:kern w:val="24"/>
                              </w:rPr>
                            </w:pPr>
                            <w:r w:rsidRPr="00C72999">
                              <w:rPr>
                                <w:color w:val="000000" w:themeColor="text1"/>
                                <w:kern w:val="24"/>
                              </w:rPr>
                              <w:t>8.6. Vehicle soak</w:t>
                            </w:r>
                          </w:p>
                        </w:txbxContent>
                      </wps:txbx>
                      <wps:bodyPr lIns="36000" tIns="36000" rIns="36000" bIns="36000" rtlCol="0" anchor="ctr">
                        <a:noAutofit/>
                      </wps:bodyPr>
                    </wps:wsp>
                  </a:graphicData>
                </a:graphic>
                <wp14:sizeRelV relativeFrom="margin">
                  <wp14:pctHeight>0</wp14:pctHeight>
                </wp14:sizeRelV>
              </wp:anchor>
            </w:drawing>
          </mc:Choice>
          <mc:Fallback>
            <w:pict>
              <v:shapetype w14:anchorId="03ACB116" id="_x0000_t109" coordsize="21600,21600" o:spt="109" path="m,l,21600r21600,l21600,xe">
                <v:stroke joinstyle="miter"/>
                <v:path gradientshapeok="t" o:connecttype="rect"/>
              </v:shapetype>
              <v:shape id="Flussdiagramm: Prozess 60" o:spid="_x0000_s1028" type="#_x0000_t109" style="position:absolute;left:0;text-align:left;margin-left:61.6pt;margin-top:62.35pt;width:184.85pt;height:1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" fillcolor="window" strokecolor="#172c51" strokeweight="1pt">
                <v:textbox inset="1mm,1mm,1mm,1mm">
                  <w:txbxContent>
                    <w:p w14:paraId="3FC9CA7C" w14:textId="77777777" w:rsidR="00F56817" w:rsidRPr="00C72999" w:rsidRDefault="00F56817" w:rsidP="00F56817">
                      <w:pPr>
                        <w:jc w:val="center"/>
                        <w:rPr>
                          <w:color w:val="000000" w:themeColor="text1"/>
                          <w:kern w:val="24"/>
                        </w:rPr>
                      </w:pPr>
                      <w:r w:rsidRPr="00C72999">
                        <w:rPr>
                          <w:color w:val="000000" w:themeColor="text1"/>
                          <w:kern w:val="24"/>
                        </w:rPr>
                        <w:t>8.6. Vehicle soak</w:t>
                      </w:r>
                    </w:p>
                  </w:txbxContent>
                </v:textbox>
              </v:shape>
            </w:pict>
          </mc:Fallback>
        </mc:AlternateContent>
      </w:r>
      <w:r w:rsidRPr="00BC2D01">
        <w:rPr>
          <w:noProof/>
          <w:color w:val="000000" w:themeColor="text1"/>
        </w:rPr>
        <mc:AlternateContent>
          <mc:Choice Requires="wps">
            <w:drawing>
              <wp:anchor distT="0" distB="0" distL="114300" distR="114300" simplePos="0" relativeHeight="251663360" behindDoc="0" locked="0" layoutInCell="1" allowOverlap="1" wp14:anchorId="422BB0D3" wp14:editId="212B5C6E">
                <wp:simplePos x="0" y="0"/>
                <wp:positionH relativeFrom="column">
                  <wp:posOffset>780415</wp:posOffset>
                </wp:positionH>
                <wp:positionV relativeFrom="paragraph">
                  <wp:posOffset>1177334</wp:posOffset>
                </wp:positionV>
                <wp:extent cx="2347595" cy="280035"/>
                <wp:effectExtent l="0" t="0" r="14605" b="24765"/>
                <wp:wrapNone/>
                <wp:docPr id="58" name="Flussdiagramm: Prozess 58"/>
                <wp:cNvGraphicFramePr/>
                <a:graphic xmlns:a="http://schemas.openxmlformats.org/drawingml/2006/main">
                  <a:graphicData uri="http://schemas.microsoft.com/office/word/2010/wordprocessingShape">
                    <wps:wsp>
                      <wps:cNvSpPr/>
                      <wps:spPr>
                        <a:xfrm>
                          <a:off x="0" y="0"/>
                          <a:ext cx="2347595" cy="280035"/>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3B69C07A" w14:textId="77777777" w:rsidR="00F56817" w:rsidRPr="00C72999" w:rsidRDefault="00F56817" w:rsidP="00F56817">
                            <w:pPr>
                              <w:jc w:val="center"/>
                              <w:rPr>
                                <w:color w:val="000000" w:themeColor="text1"/>
                                <w:kern w:val="24"/>
                              </w:rPr>
                            </w:pPr>
                            <w:r w:rsidRPr="00C72999">
                              <w:rPr>
                                <w:color w:val="000000" w:themeColor="text1"/>
                                <w:kern w:val="24"/>
                              </w:rPr>
                              <w:t>8.7. Vehicle installation</w:t>
                            </w:r>
                          </w:p>
                        </w:txbxContent>
                      </wps:txbx>
                      <wps:bodyPr lIns="36000" tIns="36000" rIns="36000" bIns="36000" rtlCol="0" anchor="ctr"/>
                    </wps:wsp>
                  </a:graphicData>
                </a:graphic>
              </wp:anchor>
            </w:drawing>
          </mc:Choice>
          <mc:Fallback>
            <w:pict>
              <v:shape w14:anchorId="422BB0D3" id="Flussdiagramm: Prozess 58" o:spid="_x0000_s1029" type="#_x0000_t109" style="position:absolute;left:0;text-align:left;margin-left:61.45pt;margin-top:92.7pt;width:184.85pt;height:2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" fillcolor="window" strokecolor="#172c51" strokeweight="1pt">
                <v:textbox inset="1mm,1mm,1mm,1mm">
                  <w:txbxContent>
                    <w:p w14:paraId="3B69C07A" w14:textId="77777777" w:rsidR="00F56817" w:rsidRPr="00C72999" w:rsidRDefault="00F56817" w:rsidP="00F56817">
                      <w:pPr>
                        <w:jc w:val="center"/>
                        <w:rPr>
                          <w:color w:val="000000" w:themeColor="text1"/>
                          <w:kern w:val="24"/>
                        </w:rPr>
                      </w:pPr>
                      <w:r w:rsidRPr="00C72999">
                        <w:rPr>
                          <w:color w:val="000000" w:themeColor="text1"/>
                          <w:kern w:val="24"/>
                        </w:rPr>
                        <w:t>8.7. Vehicle installation</w:t>
                      </w:r>
                    </w:p>
                  </w:txbxContent>
                </v:textbox>
              </v:shape>
            </w:pict>
          </mc:Fallback>
        </mc:AlternateContent>
      </w:r>
      <w:r w:rsidRPr="00BC2D01">
        <w:rPr>
          <w:noProof/>
          <w:color w:val="000000" w:themeColor="text1"/>
        </w:rPr>
        <mc:AlternateContent>
          <mc:Choice Requires="wps">
            <w:drawing>
              <wp:anchor distT="0" distB="0" distL="114300" distR="114300" simplePos="0" relativeHeight="251664384" behindDoc="0" locked="0" layoutInCell="1" allowOverlap="1" wp14:anchorId="1785B045" wp14:editId="7EC80567">
                <wp:simplePos x="0" y="0"/>
                <wp:positionH relativeFrom="column">
                  <wp:posOffset>780415</wp:posOffset>
                </wp:positionH>
                <wp:positionV relativeFrom="paragraph">
                  <wp:posOffset>1618659</wp:posOffset>
                </wp:positionV>
                <wp:extent cx="2347595" cy="280035"/>
                <wp:effectExtent l="0" t="0" r="14605" b="24765"/>
                <wp:wrapNone/>
                <wp:docPr id="57" name="Flussdiagramm: Prozess 57"/>
                <wp:cNvGraphicFramePr/>
                <a:graphic xmlns:a="http://schemas.openxmlformats.org/drawingml/2006/main">
                  <a:graphicData uri="http://schemas.microsoft.com/office/word/2010/wordprocessingShape">
                    <wps:wsp>
                      <wps:cNvSpPr/>
                      <wps:spPr>
                        <a:xfrm>
                          <a:off x="0" y="0"/>
                          <a:ext cx="2347595" cy="280035"/>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6309E275" w14:textId="77777777" w:rsidR="00F56817" w:rsidRPr="00C72999" w:rsidRDefault="00F56817" w:rsidP="00F56817">
                            <w:pPr>
                              <w:jc w:val="center"/>
                              <w:rPr>
                                <w:color w:val="000000" w:themeColor="text1"/>
                                <w:kern w:val="24"/>
                              </w:rPr>
                            </w:pPr>
                            <w:r w:rsidRPr="00C72999">
                              <w:rPr>
                                <w:color w:val="000000" w:themeColor="text1"/>
                                <w:kern w:val="24"/>
                              </w:rPr>
                              <w:t>8.8.3. Vehicle conditioning</w:t>
                            </w:r>
                          </w:p>
                        </w:txbxContent>
                      </wps:txbx>
                      <wps:bodyPr lIns="36000" tIns="36000" rIns="36000" bIns="36000" rtlCol="0" anchor="ctr"/>
                    </wps:wsp>
                  </a:graphicData>
                </a:graphic>
              </wp:anchor>
            </w:drawing>
          </mc:Choice>
          <mc:Fallback>
            <w:pict>
              <v:shape w14:anchorId="1785B045" id="Flussdiagramm: Prozess 57" o:spid="_x0000_s1030" type="#_x0000_t109" style="position:absolute;left:0;text-align:left;margin-left:61.45pt;margin-top:127.45pt;width:184.85pt;height:2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" fillcolor="window" strokecolor="#172c51" strokeweight="1pt">
                <v:textbox inset="1mm,1mm,1mm,1mm">
                  <w:txbxContent>
                    <w:p w14:paraId="6309E275" w14:textId="77777777" w:rsidR="00F56817" w:rsidRPr="00C72999" w:rsidRDefault="00F56817" w:rsidP="00F56817">
                      <w:pPr>
                        <w:jc w:val="center"/>
                        <w:rPr>
                          <w:color w:val="000000" w:themeColor="text1"/>
                          <w:kern w:val="24"/>
                        </w:rPr>
                      </w:pPr>
                      <w:r w:rsidRPr="00C72999">
                        <w:rPr>
                          <w:color w:val="000000" w:themeColor="text1"/>
                          <w:kern w:val="24"/>
                        </w:rPr>
                        <w:t>8.8.3. Vehicle conditioning</w:t>
                      </w:r>
                    </w:p>
                  </w:txbxContent>
                </v:textbox>
              </v:shape>
            </w:pict>
          </mc:Fallback>
        </mc:AlternateContent>
      </w:r>
      <w:r w:rsidRPr="00BC2D01">
        <w:rPr>
          <w:noProof/>
          <w:color w:val="000000" w:themeColor="text1"/>
        </w:rPr>
        <mc:AlternateContent>
          <mc:Choice Requires="wps">
            <w:drawing>
              <wp:anchor distT="0" distB="0" distL="114300" distR="114300" simplePos="0" relativeHeight="251665408" behindDoc="0" locked="0" layoutInCell="1" allowOverlap="1" wp14:anchorId="5A84456A" wp14:editId="1F67DD3C">
                <wp:simplePos x="0" y="0"/>
                <wp:positionH relativeFrom="column">
                  <wp:posOffset>782320</wp:posOffset>
                </wp:positionH>
                <wp:positionV relativeFrom="paragraph">
                  <wp:posOffset>2058079</wp:posOffset>
                </wp:positionV>
                <wp:extent cx="2347595" cy="236220"/>
                <wp:effectExtent l="0" t="0" r="14605" b="11430"/>
                <wp:wrapNone/>
                <wp:docPr id="54" name="Flussdiagramm: Prozess 54"/>
                <wp:cNvGraphicFramePr/>
                <a:graphic xmlns:a="http://schemas.openxmlformats.org/drawingml/2006/main">
                  <a:graphicData uri="http://schemas.microsoft.com/office/word/2010/wordprocessingShape">
                    <wps:wsp>
                      <wps:cNvSpPr/>
                      <wps:spPr>
                        <a:xfrm>
                          <a:off x="0" y="0"/>
                          <a:ext cx="2347595" cy="236220"/>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0D41900D" w14:textId="77777777" w:rsidR="00F56817" w:rsidRPr="00C72999" w:rsidRDefault="00F56817" w:rsidP="00F56817">
                            <w:pPr>
                              <w:jc w:val="center"/>
                              <w:rPr>
                                <w:color w:val="000000" w:themeColor="text1"/>
                                <w:kern w:val="24"/>
                              </w:rPr>
                            </w:pPr>
                            <w:r w:rsidRPr="00C72999">
                              <w:rPr>
                                <w:color w:val="000000" w:themeColor="text1"/>
                                <w:kern w:val="24"/>
                              </w:rPr>
                              <w:t>8.8.4. REESS adjustment</w:t>
                            </w:r>
                          </w:p>
                        </w:txbxContent>
                      </wps:txbx>
                      <wps:bodyPr lIns="36000" tIns="36000" rIns="36000" bIns="36000" rtlCol="0" anchor="ctr">
                        <a:noAutofit/>
                      </wps:bodyPr>
                    </wps:wsp>
                  </a:graphicData>
                </a:graphic>
                <wp14:sizeRelV relativeFrom="margin">
                  <wp14:pctHeight>0</wp14:pctHeight>
                </wp14:sizeRelV>
              </wp:anchor>
            </w:drawing>
          </mc:Choice>
          <mc:Fallback>
            <w:pict>
              <v:shape w14:anchorId="5A84456A" id="Flussdiagramm: Prozess 54" o:spid="_x0000_s1031" type="#_x0000_t109" style="position:absolute;left:0;text-align:left;margin-left:61.6pt;margin-top:162.05pt;width:184.85pt;height:1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" fillcolor="window" strokecolor="#172c51" strokeweight="1pt">
                <v:textbox inset="1mm,1mm,1mm,1mm">
                  <w:txbxContent>
                    <w:p w14:paraId="0D41900D" w14:textId="77777777" w:rsidR="00F56817" w:rsidRPr="00C72999" w:rsidRDefault="00F56817" w:rsidP="00F56817">
                      <w:pPr>
                        <w:jc w:val="center"/>
                        <w:rPr>
                          <w:color w:val="000000" w:themeColor="text1"/>
                          <w:kern w:val="24"/>
                        </w:rPr>
                      </w:pPr>
                      <w:r w:rsidRPr="00C72999">
                        <w:rPr>
                          <w:color w:val="000000" w:themeColor="text1"/>
                          <w:kern w:val="24"/>
                        </w:rPr>
                        <w:t>8.8.4. REESS adjustment</w:t>
                      </w:r>
                    </w:p>
                  </w:txbxContent>
                </v:textbox>
              </v:shape>
            </w:pict>
          </mc:Fallback>
        </mc:AlternateContent>
      </w:r>
      <w:r w:rsidRPr="00BC2D01">
        <w:rPr>
          <w:noProof/>
          <w:color w:val="000000" w:themeColor="text1"/>
        </w:rPr>
        <mc:AlternateContent>
          <mc:Choice Requires="wps">
            <w:drawing>
              <wp:anchor distT="0" distB="0" distL="114300" distR="114300" simplePos="0" relativeHeight="251666432" behindDoc="0" locked="0" layoutInCell="1" allowOverlap="1" wp14:anchorId="6E9F0596" wp14:editId="65A62D92">
                <wp:simplePos x="0" y="0"/>
                <wp:positionH relativeFrom="column">
                  <wp:posOffset>780415</wp:posOffset>
                </wp:positionH>
                <wp:positionV relativeFrom="paragraph">
                  <wp:posOffset>2480266</wp:posOffset>
                </wp:positionV>
                <wp:extent cx="2347595" cy="259080"/>
                <wp:effectExtent l="0" t="0" r="14605" b="26670"/>
                <wp:wrapNone/>
                <wp:docPr id="53" name="Flussdiagramm: Prozess 53"/>
                <wp:cNvGraphicFramePr/>
                <a:graphic xmlns:a="http://schemas.openxmlformats.org/drawingml/2006/main">
                  <a:graphicData uri="http://schemas.microsoft.com/office/word/2010/wordprocessingShape">
                    <wps:wsp>
                      <wps:cNvSpPr/>
                      <wps:spPr>
                        <a:xfrm>
                          <a:off x="0" y="0"/>
                          <a:ext cx="2347595" cy="259080"/>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27400BA1" w14:textId="77777777" w:rsidR="00F56817" w:rsidRPr="00C72999" w:rsidRDefault="00F56817" w:rsidP="00F56817">
                            <w:pPr>
                              <w:jc w:val="center"/>
                              <w:rPr>
                                <w:color w:val="000000" w:themeColor="text1"/>
                                <w:kern w:val="24"/>
                              </w:rPr>
                            </w:pPr>
                            <w:r w:rsidRPr="00C72999">
                              <w:rPr>
                                <w:color w:val="000000" w:themeColor="text1"/>
                                <w:kern w:val="24"/>
                              </w:rPr>
                              <w:t>8.8.5. Vehicle operation</w:t>
                            </w:r>
                          </w:p>
                        </w:txbxContent>
                      </wps:txbx>
                      <wps:bodyPr lIns="36000" tIns="36000" rIns="36000" bIns="36000" rtlCol="0" anchor="ctr"/>
                    </wps:wsp>
                  </a:graphicData>
                </a:graphic>
              </wp:anchor>
            </w:drawing>
          </mc:Choice>
          <mc:Fallback>
            <w:pict>
              <v:shape w14:anchorId="6E9F0596" id="Flussdiagramm: Prozess 53" o:spid="_x0000_s1032" type="#_x0000_t109" style="position:absolute;left:0;text-align:left;margin-left:61.45pt;margin-top:195.3pt;width:184.85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" fillcolor="window" strokecolor="#172c51" strokeweight="1pt">
                <v:textbox inset="1mm,1mm,1mm,1mm">
                  <w:txbxContent>
                    <w:p w14:paraId="27400BA1" w14:textId="77777777" w:rsidR="00F56817" w:rsidRPr="00C72999" w:rsidRDefault="00F56817" w:rsidP="00F56817">
                      <w:pPr>
                        <w:jc w:val="center"/>
                        <w:rPr>
                          <w:color w:val="000000" w:themeColor="text1"/>
                          <w:kern w:val="24"/>
                        </w:rPr>
                      </w:pPr>
                      <w:r w:rsidRPr="00C72999">
                        <w:rPr>
                          <w:color w:val="000000" w:themeColor="text1"/>
                          <w:kern w:val="24"/>
                        </w:rPr>
                        <w:t>8.8.5. Vehicle operation</w:t>
                      </w:r>
                    </w:p>
                  </w:txbxContent>
                </v:textbox>
              </v:shape>
            </w:pict>
          </mc:Fallback>
        </mc:AlternateContent>
      </w:r>
      <w:r w:rsidRPr="00BC2D01">
        <w:rPr>
          <w:noProof/>
          <w:color w:val="000000" w:themeColor="text1"/>
        </w:rPr>
        <mc:AlternateContent>
          <mc:Choice Requires="wps">
            <w:drawing>
              <wp:anchor distT="0" distB="0" distL="114300" distR="114300" simplePos="0" relativeHeight="251674624" behindDoc="0" locked="0" layoutInCell="1" allowOverlap="1" wp14:anchorId="332F3167" wp14:editId="3486FD75">
                <wp:simplePos x="0" y="0"/>
                <wp:positionH relativeFrom="column">
                  <wp:posOffset>2899410</wp:posOffset>
                </wp:positionH>
                <wp:positionV relativeFrom="paragraph">
                  <wp:posOffset>3860800</wp:posOffset>
                </wp:positionV>
                <wp:extent cx="312420" cy="245745"/>
                <wp:effectExtent l="0" t="0" r="0" b="0"/>
                <wp:wrapNone/>
                <wp:docPr id="45" name="Textfeld 45"/>
                <wp:cNvGraphicFramePr/>
                <a:graphic xmlns:a="http://schemas.openxmlformats.org/drawingml/2006/main">
                  <a:graphicData uri="http://schemas.microsoft.com/office/word/2010/wordprocessingShape">
                    <wps:wsp>
                      <wps:cNvSpPr txBox="1"/>
                      <wps:spPr>
                        <a:xfrm>
                          <a:off x="0" y="0"/>
                          <a:ext cx="312420" cy="245745"/>
                        </a:xfrm>
                        <a:prstGeom prst="rect">
                          <a:avLst/>
                        </a:prstGeom>
                        <a:noFill/>
                      </wps:spPr>
                      <wps:txbx>
                        <w:txbxContent>
                          <w:p w14:paraId="5F0AEF36" w14:textId="77777777" w:rsidR="00F56817" w:rsidRPr="000B377B" w:rsidRDefault="00F56817" w:rsidP="00F56817">
                            <w:pPr>
                              <w:rPr>
                                <w:color w:val="000000" w:themeColor="text1"/>
                                <w:kern w:val="24"/>
                              </w:rPr>
                            </w:pPr>
                            <w:r w:rsidRPr="000B377B">
                              <w:rPr>
                                <w:color w:val="000000" w:themeColor="text1"/>
                                <w:kern w:val="24"/>
                              </w:rPr>
                              <w:t>no</w:t>
                            </w:r>
                          </w:p>
                        </w:txbxContent>
                      </wps:txbx>
                      <wps:bodyPr wrap="none" rtlCol="0">
                        <a:spAutoFit/>
                      </wps:bodyPr>
                    </wps:wsp>
                  </a:graphicData>
                </a:graphic>
              </wp:anchor>
            </w:drawing>
          </mc:Choice>
          <mc:Fallback>
            <w:pict>
              <v:shape w14:anchorId="332F3167" id="Textfeld 45" o:spid="_x0000_s1033" type="#_x0000_t202" style="position:absolute;left:0;text-align:left;margin-left:228.3pt;margin-top:304pt;width:24.6pt;height:19.3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" filled="f" stroked="f">
                <v:textbox style="mso-fit-shape-to-text:t">
                  <w:txbxContent>
                    <w:p w14:paraId="5F0AEF36" w14:textId="77777777" w:rsidR="00F56817" w:rsidRPr="000B377B" w:rsidRDefault="00F56817" w:rsidP="00F56817">
                      <w:pPr>
                        <w:rPr>
                          <w:color w:val="000000" w:themeColor="text1"/>
                          <w:kern w:val="24"/>
                        </w:rPr>
                      </w:pPr>
                      <w:r w:rsidRPr="000B377B">
                        <w:rPr>
                          <w:color w:val="000000" w:themeColor="text1"/>
                          <w:kern w:val="24"/>
                        </w:rPr>
                        <w:t>no</w:t>
                      </w:r>
                    </w:p>
                  </w:txbxContent>
                </v:textbox>
              </v:shape>
            </w:pict>
          </mc:Fallback>
        </mc:AlternateContent>
      </w:r>
      <w:r w:rsidRPr="00BC2D01">
        <w:rPr>
          <w:noProof/>
          <w:color w:val="000000" w:themeColor="text1"/>
        </w:rPr>
        <mc:AlternateContent>
          <mc:Choice Requires="wps">
            <w:drawing>
              <wp:anchor distT="0" distB="0" distL="114300" distR="114300" simplePos="0" relativeHeight="251668480" behindDoc="0" locked="0" layoutInCell="1" allowOverlap="1" wp14:anchorId="39B63E75" wp14:editId="1F86D6E3">
                <wp:simplePos x="0" y="0"/>
                <wp:positionH relativeFrom="column">
                  <wp:posOffset>780415</wp:posOffset>
                </wp:positionH>
                <wp:positionV relativeFrom="paragraph">
                  <wp:posOffset>3326765</wp:posOffset>
                </wp:positionV>
                <wp:extent cx="2347595" cy="259080"/>
                <wp:effectExtent l="0" t="0" r="14605" b="26670"/>
                <wp:wrapNone/>
                <wp:docPr id="50" name="Flussdiagramm: Prozess 50"/>
                <wp:cNvGraphicFramePr/>
                <a:graphic xmlns:a="http://schemas.openxmlformats.org/drawingml/2006/main">
                  <a:graphicData uri="http://schemas.microsoft.com/office/word/2010/wordprocessingShape">
                    <wps:wsp>
                      <wps:cNvSpPr/>
                      <wps:spPr>
                        <a:xfrm>
                          <a:off x="0" y="0"/>
                          <a:ext cx="2347595" cy="259080"/>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4187CEA6" w14:textId="77777777" w:rsidR="00F56817" w:rsidRPr="00C72999" w:rsidRDefault="00F56817" w:rsidP="00F56817">
                            <w:pPr>
                              <w:jc w:val="center"/>
                              <w:rPr>
                                <w:color w:val="000000" w:themeColor="text1"/>
                                <w:kern w:val="24"/>
                              </w:rPr>
                            </w:pPr>
                            <w:r w:rsidRPr="00C72999">
                              <w:rPr>
                                <w:color w:val="000000" w:themeColor="text1"/>
                                <w:kern w:val="24"/>
                              </w:rPr>
                              <w:t xml:space="preserve">8.8.7. </w:t>
                            </w:r>
                            <w:r>
                              <w:rPr>
                                <w:color w:val="000000" w:themeColor="text1"/>
                                <w:kern w:val="24"/>
                              </w:rPr>
                              <w:t>R</w:t>
                            </w:r>
                            <w:r w:rsidRPr="00C72999">
                              <w:rPr>
                                <w:color w:val="000000" w:themeColor="text1"/>
                                <w:kern w:val="24"/>
                              </w:rPr>
                              <w:t>epetition of power test</w:t>
                            </w:r>
                          </w:p>
                        </w:txbxContent>
                      </wps:txbx>
                      <wps:bodyPr rtlCol="0" anchor="ctr"/>
                    </wps:wsp>
                  </a:graphicData>
                </a:graphic>
              </wp:anchor>
            </w:drawing>
          </mc:Choice>
          <mc:Fallback>
            <w:pict>
              <v:shape w14:anchorId="39B63E75" id="Flussdiagramm: Prozess 50" o:spid="_x0000_s1034" type="#_x0000_t109" style="position:absolute;left:0;text-align:left;margin-left:61.45pt;margin-top:261.95pt;width:184.85pt;height:20.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" fillcolor="window" strokecolor="#172c51" strokeweight="1pt">
                <v:textbox>
                  <w:txbxContent>
                    <w:p w14:paraId="4187CEA6" w14:textId="77777777" w:rsidR="00F56817" w:rsidRPr="00C72999" w:rsidRDefault="00F56817" w:rsidP="00F56817">
                      <w:pPr>
                        <w:jc w:val="center"/>
                        <w:rPr>
                          <w:color w:val="000000" w:themeColor="text1"/>
                          <w:kern w:val="24"/>
                        </w:rPr>
                      </w:pPr>
                      <w:r w:rsidRPr="00C72999">
                        <w:rPr>
                          <w:color w:val="000000" w:themeColor="text1"/>
                          <w:kern w:val="24"/>
                        </w:rPr>
                        <w:t xml:space="preserve">8.8.7. </w:t>
                      </w:r>
                      <w:r>
                        <w:rPr>
                          <w:color w:val="000000" w:themeColor="text1"/>
                          <w:kern w:val="24"/>
                        </w:rPr>
                        <w:t>R</w:t>
                      </w:r>
                      <w:r w:rsidRPr="00C72999">
                        <w:rPr>
                          <w:color w:val="000000" w:themeColor="text1"/>
                          <w:kern w:val="24"/>
                        </w:rPr>
                        <w:t>epetition of power test</w:t>
                      </w:r>
                    </w:p>
                  </w:txbxContent>
                </v:textbox>
              </v:shape>
            </w:pict>
          </mc:Fallback>
        </mc:AlternateContent>
      </w:r>
      <w:r w:rsidRPr="00BC2D01">
        <w:rPr>
          <w:noProof/>
          <w:color w:val="000000" w:themeColor="text1"/>
        </w:rPr>
        <mc:AlternateContent>
          <mc:Choice Requires="wps">
            <w:drawing>
              <wp:anchor distT="0" distB="0" distL="114300" distR="114300" simplePos="0" relativeHeight="251667456" behindDoc="0" locked="0" layoutInCell="1" allowOverlap="1" wp14:anchorId="12EE87C7" wp14:editId="63DB9171">
                <wp:simplePos x="0" y="0"/>
                <wp:positionH relativeFrom="column">
                  <wp:posOffset>780415</wp:posOffset>
                </wp:positionH>
                <wp:positionV relativeFrom="paragraph">
                  <wp:posOffset>2910840</wp:posOffset>
                </wp:positionV>
                <wp:extent cx="2347595" cy="259080"/>
                <wp:effectExtent l="0" t="0" r="14605" b="26670"/>
                <wp:wrapNone/>
                <wp:docPr id="51" name="Flussdiagramm: Prozess 51"/>
                <wp:cNvGraphicFramePr/>
                <a:graphic xmlns:a="http://schemas.openxmlformats.org/drawingml/2006/main">
                  <a:graphicData uri="http://schemas.microsoft.com/office/word/2010/wordprocessingShape">
                    <wps:wsp>
                      <wps:cNvSpPr/>
                      <wps:spPr>
                        <a:xfrm>
                          <a:off x="0" y="0"/>
                          <a:ext cx="2347595" cy="259080"/>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120F7C97" w14:textId="77777777" w:rsidR="00F56817" w:rsidRPr="000B377B" w:rsidRDefault="00F56817" w:rsidP="00F56817">
                            <w:pPr>
                              <w:jc w:val="center"/>
                              <w:rPr>
                                <w:color w:val="000000" w:themeColor="text1"/>
                                <w:kern w:val="24"/>
                              </w:rPr>
                            </w:pPr>
                            <w:r w:rsidRPr="000B377B">
                              <w:rPr>
                                <w:color w:val="000000" w:themeColor="text1"/>
                                <w:kern w:val="24"/>
                              </w:rPr>
                              <w:t>8.8.6. Power test</w:t>
                            </w:r>
                          </w:p>
                        </w:txbxContent>
                      </wps:txbx>
                      <wps:bodyPr lIns="36000" tIns="36000" rIns="36000" bIns="36000" rtlCol="0" anchor="ctr"/>
                    </wps:wsp>
                  </a:graphicData>
                </a:graphic>
              </wp:anchor>
            </w:drawing>
          </mc:Choice>
          <mc:Fallback>
            <w:pict>
              <v:shape w14:anchorId="12EE87C7" id="Flussdiagramm: Prozess 51" o:spid="_x0000_s1035" type="#_x0000_t109" style="position:absolute;left:0;text-align:left;margin-left:61.45pt;margin-top:229.2pt;width:184.85pt;height:20.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" fillcolor="window" strokecolor="#172c51" strokeweight="1pt">
                <v:textbox inset="1mm,1mm,1mm,1mm">
                  <w:txbxContent>
                    <w:p w14:paraId="120F7C97" w14:textId="77777777" w:rsidR="00F56817" w:rsidRPr="000B377B" w:rsidRDefault="00F56817" w:rsidP="00F56817">
                      <w:pPr>
                        <w:jc w:val="center"/>
                        <w:rPr>
                          <w:color w:val="000000" w:themeColor="text1"/>
                          <w:kern w:val="24"/>
                        </w:rPr>
                      </w:pPr>
                      <w:r w:rsidRPr="000B377B">
                        <w:rPr>
                          <w:color w:val="000000" w:themeColor="text1"/>
                          <w:kern w:val="24"/>
                        </w:rPr>
                        <w:t>8.8.6. Power test</w:t>
                      </w:r>
                    </w:p>
                  </w:txbxContent>
                </v:textbox>
              </v:shape>
            </w:pict>
          </mc:Fallback>
        </mc:AlternateContent>
      </w:r>
      <w:r w:rsidRPr="00BC2D01">
        <w:rPr>
          <w:noProof/>
          <w:color w:val="000000" w:themeColor="text1"/>
        </w:rPr>
        <mc:AlternateContent>
          <mc:Choice Requires="wps">
            <w:drawing>
              <wp:anchor distT="0" distB="0" distL="114300" distR="114300" simplePos="0" relativeHeight="251675648" behindDoc="0" locked="0" layoutInCell="1" allowOverlap="1" wp14:anchorId="79678612" wp14:editId="138F6192">
                <wp:simplePos x="0" y="0"/>
                <wp:positionH relativeFrom="column">
                  <wp:posOffset>1947545</wp:posOffset>
                </wp:positionH>
                <wp:positionV relativeFrom="paragraph">
                  <wp:posOffset>4519295</wp:posOffset>
                </wp:positionV>
                <wp:extent cx="355600" cy="245745"/>
                <wp:effectExtent l="0" t="0" r="0" b="0"/>
                <wp:wrapNone/>
                <wp:docPr id="67" name="Textfeld 67"/>
                <wp:cNvGraphicFramePr/>
                <a:graphic xmlns:a="http://schemas.openxmlformats.org/drawingml/2006/main">
                  <a:graphicData uri="http://schemas.microsoft.com/office/word/2010/wordprocessingShape">
                    <wps:wsp>
                      <wps:cNvSpPr txBox="1"/>
                      <wps:spPr>
                        <a:xfrm>
                          <a:off x="0" y="0"/>
                          <a:ext cx="355600" cy="245745"/>
                        </a:xfrm>
                        <a:prstGeom prst="rect">
                          <a:avLst/>
                        </a:prstGeom>
                        <a:noFill/>
                      </wps:spPr>
                      <wps:txbx>
                        <w:txbxContent>
                          <w:p w14:paraId="772B6EDD" w14:textId="77777777" w:rsidR="00F56817" w:rsidRPr="000B377B" w:rsidRDefault="00F56817" w:rsidP="00F56817">
                            <w:pPr>
                              <w:rPr>
                                <w:color w:val="000000" w:themeColor="text1"/>
                                <w:kern w:val="24"/>
                              </w:rPr>
                            </w:pPr>
                            <w:r w:rsidRPr="000B377B">
                              <w:rPr>
                                <w:color w:val="000000" w:themeColor="text1"/>
                                <w:kern w:val="24"/>
                              </w:rPr>
                              <w:t>yes</w:t>
                            </w:r>
                          </w:p>
                        </w:txbxContent>
                      </wps:txbx>
                      <wps:bodyPr wrap="none" rtlCol="0">
                        <a:spAutoFit/>
                      </wps:bodyPr>
                    </wps:wsp>
                  </a:graphicData>
                </a:graphic>
              </wp:anchor>
            </w:drawing>
          </mc:Choice>
          <mc:Fallback>
            <w:pict>
              <v:shape w14:anchorId="79678612" id="Textfeld 67" o:spid="_x0000_s1036" type="#_x0000_t202" style="position:absolute;left:0;text-align:left;margin-left:153.35pt;margin-top:355.85pt;width:28pt;height:19.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" filled="f" stroked="f">
                <v:textbox style="mso-fit-shape-to-text:t">
                  <w:txbxContent>
                    <w:p w14:paraId="772B6EDD" w14:textId="77777777" w:rsidR="00F56817" w:rsidRPr="000B377B" w:rsidRDefault="00F56817" w:rsidP="00F56817">
                      <w:pPr>
                        <w:rPr>
                          <w:color w:val="000000" w:themeColor="text1"/>
                          <w:kern w:val="24"/>
                        </w:rPr>
                      </w:pPr>
                      <w:r w:rsidRPr="000B377B">
                        <w:rPr>
                          <w:color w:val="000000" w:themeColor="text1"/>
                          <w:kern w:val="24"/>
                        </w:rPr>
                        <w:t>yes</w:t>
                      </w:r>
                    </w:p>
                  </w:txbxContent>
                </v:textbox>
              </v:shape>
            </w:pict>
          </mc:Fallback>
        </mc:AlternateContent>
      </w:r>
      <w:r w:rsidRPr="00BC2D01">
        <w:rPr>
          <w:noProof/>
          <w:color w:val="000000" w:themeColor="text1"/>
        </w:rPr>
        <mc:AlternateContent>
          <mc:Choice Requires="wps">
            <w:drawing>
              <wp:anchor distT="0" distB="0" distL="114300" distR="114300" simplePos="0" relativeHeight="251669504" behindDoc="0" locked="0" layoutInCell="1" allowOverlap="1" wp14:anchorId="7E9EC96B" wp14:editId="2CA21498">
                <wp:simplePos x="0" y="0"/>
                <wp:positionH relativeFrom="column">
                  <wp:posOffset>1038225</wp:posOffset>
                </wp:positionH>
                <wp:positionV relativeFrom="paragraph">
                  <wp:posOffset>3761105</wp:posOffset>
                </wp:positionV>
                <wp:extent cx="1836420" cy="824865"/>
                <wp:effectExtent l="19050" t="19050" r="11430" b="32385"/>
                <wp:wrapNone/>
                <wp:docPr id="69" name="Flussdiagramm: Verzweigung 69"/>
                <wp:cNvGraphicFramePr/>
                <a:graphic xmlns:a="http://schemas.openxmlformats.org/drawingml/2006/main">
                  <a:graphicData uri="http://schemas.microsoft.com/office/word/2010/wordprocessingShape">
                    <wps:wsp>
                      <wps:cNvSpPr/>
                      <wps:spPr>
                        <a:xfrm>
                          <a:off x="0" y="0"/>
                          <a:ext cx="1836420" cy="824865"/>
                        </a:xfrm>
                        <a:prstGeom prst="flowChartDecision">
                          <a:avLst/>
                        </a:prstGeom>
                        <a:solidFill>
                          <a:sysClr val="window" lastClr="FFFFFF"/>
                        </a:solidFill>
                        <a:ln w="12700" cap="flat" cmpd="sng" algn="ctr">
                          <a:solidFill>
                            <a:srgbClr val="4472C4">
                              <a:shade val="15000"/>
                            </a:srgbClr>
                          </a:solidFill>
                          <a:prstDash val="solid"/>
                          <a:miter lim="800000"/>
                        </a:ln>
                        <a:effectLst/>
                      </wps:spPr>
                      <wps:txbx>
                        <w:txbxContent>
                          <w:p w14:paraId="58491576" w14:textId="77777777" w:rsidR="00F56817" w:rsidRPr="008D5137" w:rsidRDefault="00F56817" w:rsidP="00F56817">
                            <w:pPr>
                              <w:jc w:val="center"/>
                              <w:rPr>
                                <w:color w:val="000000" w:themeColor="text1"/>
                                <w:kern w:val="24"/>
                              </w:rPr>
                            </w:pPr>
                            <w:r w:rsidRPr="008D5137">
                              <w:rPr>
                                <w:color w:val="000000" w:themeColor="text1"/>
                                <w:kern w:val="24"/>
                              </w:rPr>
                              <w:t>Five repetitions completed?</w:t>
                            </w:r>
                          </w:p>
                        </w:txbxContent>
                      </wps:txbx>
                      <wps:bodyPr lIns="36000" tIns="36000" rIns="36000" bIns="36000" rtlCol="0" anchor="ctr">
                        <a:noAutofit/>
                      </wps:bodyPr>
                    </wps:wsp>
                  </a:graphicData>
                </a:graphic>
                <wp14:sizeRelV relativeFrom="margin">
                  <wp14:pctHeight>0</wp14:pctHeight>
                </wp14:sizeRelV>
              </wp:anchor>
            </w:drawing>
          </mc:Choice>
          <mc:Fallback>
            <w:pict>
              <v:shapetype w14:anchorId="7E9EC96B" id="_x0000_t110" coordsize="21600,21600" o:spt="110" path="m10800,l,10800,10800,21600,21600,10800xe">
                <v:stroke joinstyle="miter"/>
                <v:path gradientshapeok="t" o:connecttype="rect" textboxrect="5400,5400,16200,16200"/>
              </v:shapetype>
              <v:shape id="Flussdiagramm: Verzweigung 69" o:spid="_x0000_s1037" type="#_x0000_t110" style="position:absolute;left:0;text-align:left;margin-left:81.75pt;margin-top:296.15pt;width:144.6pt;height:64.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" fillcolor="window" strokecolor="#172c51" strokeweight="1pt">
                <v:textbox inset="1mm,1mm,1mm,1mm">
                  <w:txbxContent>
                    <w:p w14:paraId="58491576" w14:textId="77777777" w:rsidR="00F56817" w:rsidRPr="008D5137" w:rsidRDefault="00F56817" w:rsidP="00F56817">
                      <w:pPr>
                        <w:jc w:val="center"/>
                        <w:rPr>
                          <w:color w:val="000000" w:themeColor="text1"/>
                          <w:kern w:val="24"/>
                        </w:rPr>
                      </w:pPr>
                      <w:r w:rsidRPr="008D5137">
                        <w:rPr>
                          <w:color w:val="000000" w:themeColor="text1"/>
                          <w:kern w:val="24"/>
                        </w:rPr>
                        <w:t>Five repetitions completed?</w:t>
                      </w:r>
                    </w:p>
                  </w:txbxContent>
                </v:textbox>
              </v:shape>
            </w:pict>
          </mc:Fallback>
        </mc:AlternateContent>
      </w:r>
      <w:r w:rsidRPr="00BC2D01">
        <w:rPr>
          <w:noProof/>
          <w:color w:val="000000" w:themeColor="text1"/>
        </w:rPr>
        <mc:AlternateContent>
          <mc:Choice Requires="wps">
            <w:drawing>
              <wp:anchor distT="0" distB="0" distL="114300" distR="114300" simplePos="0" relativeHeight="251670528" behindDoc="0" locked="0" layoutInCell="1" allowOverlap="1" wp14:anchorId="60FCD579" wp14:editId="5E965D05">
                <wp:simplePos x="0" y="0"/>
                <wp:positionH relativeFrom="column">
                  <wp:posOffset>780415</wp:posOffset>
                </wp:positionH>
                <wp:positionV relativeFrom="paragraph">
                  <wp:posOffset>4781550</wp:posOffset>
                </wp:positionV>
                <wp:extent cx="2347595" cy="259080"/>
                <wp:effectExtent l="0" t="0" r="14605" b="26670"/>
                <wp:wrapNone/>
                <wp:docPr id="70" name="Flussdiagramm: Prozess 70"/>
                <wp:cNvGraphicFramePr/>
                <a:graphic xmlns:a="http://schemas.openxmlformats.org/drawingml/2006/main">
                  <a:graphicData uri="http://schemas.microsoft.com/office/word/2010/wordprocessingShape">
                    <wps:wsp>
                      <wps:cNvSpPr/>
                      <wps:spPr>
                        <a:xfrm>
                          <a:off x="0" y="0"/>
                          <a:ext cx="2347595" cy="259080"/>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06C92F68" w14:textId="77777777" w:rsidR="00F56817" w:rsidRPr="00C72999" w:rsidRDefault="00F56817" w:rsidP="00F56817">
                            <w:pPr>
                              <w:jc w:val="center"/>
                              <w:rPr>
                                <w:color w:val="000000" w:themeColor="text1"/>
                                <w:kern w:val="24"/>
                              </w:rPr>
                            </w:pPr>
                            <w:r w:rsidRPr="00C72999">
                              <w:rPr>
                                <w:color w:val="000000" w:themeColor="text1"/>
                                <w:kern w:val="24"/>
                              </w:rPr>
                              <w:t>8.8.8. End of vehicle running</w:t>
                            </w:r>
                          </w:p>
                        </w:txbxContent>
                      </wps:txbx>
                      <wps:bodyPr rtlCol="0" anchor="ctr"/>
                    </wps:wsp>
                  </a:graphicData>
                </a:graphic>
              </wp:anchor>
            </w:drawing>
          </mc:Choice>
          <mc:Fallback>
            <w:pict>
              <v:shape w14:anchorId="60FCD579" id="Flussdiagramm: Prozess 70" o:spid="_x0000_s1038" type="#_x0000_t109" style="position:absolute;left:0;text-align:left;margin-left:61.45pt;margin-top:376.5pt;width:184.85pt;height:20.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" fillcolor="window" strokecolor="#172c51" strokeweight="1pt">
                <v:textbox>
                  <w:txbxContent>
                    <w:p w14:paraId="06C92F68" w14:textId="77777777" w:rsidR="00F56817" w:rsidRPr="00C72999" w:rsidRDefault="00F56817" w:rsidP="00F56817">
                      <w:pPr>
                        <w:jc w:val="center"/>
                        <w:rPr>
                          <w:color w:val="000000" w:themeColor="text1"/>
                          <w:kern w:val="24"/>
                        </w:rPr>
                      </w:pPr>
                      <w:r w:rsidRPr="00C72999">
                        <w:rPr>
                          <w:color w:val="000000" w:themeColor="text1"/>
                          <w:kern w:val="24"/>
                        </w:rPr>
                        <w:t>8.8.8. End of vehicle running</w:t>
                      </w:r>
                    </w:p>
                  </w:txbxContent>
                </v:textbox>
              </v:shape>
            </w:pict>
          </mc:Fallback>
        </mc:AlternateContent>
      </w:r>
      <w:r w:rsidRPr="00BC2D01">
        <w:rPr>
          <w:noProof/>
          <w:color w:val="000000" w:themeColor="text1"/>
        </w:rPr>
        <mc:AlternateContent>
          <mc:Choice Requires="wps">
            <w:drawing>
              <wp:anchor distT="0" distB="0" distL="114300" distR="114300" simplePos="0" relativeHeight="251671552" behindDoc="0" locked="0" layoutInCell="1" allowOverlap="1" wp14:anchorId="497B6F65" wp14:editId="1F6D42B8">
                <wp:simplePos x="0" y="0"/>
                <wp:positionH relativeFrom="column">
                  <wp:posOffset>780415</wp:posOffset>
                </wp:positionH>
                <wp:positionV relativeFrom="paragraph">
                  <wp:posOffset>5193665</wp:posOffset>
                </wp:positionV>
                <wp:extent cx="2347595" cy="259080"/>
                <wp:effectExtent l="0" t="0" r="14605" b="26670"/>
                <wp:wrapNone/>
                <wp:docPr id="72" name="Flussdiagramm: Prozess 72"/>
                <wp:cNvGraphicFramePr/>
                <a:graphic xmlns:a="http://schemas.openxmlformats.org/drawingml/2006/main">
                  <a:graphicData uri="http://schemas.microsoft.com/office/word/2010/wordprocessingShape">
                    <wps:wsp>
                      <wps:cNvSpPr/>
                      <wps:spPr>
                        <a:xfrm>
                          <a:off x="0" y="0"/>
                          <a:ext cx="2347595" cy="259080"/>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6F2C4C98" w14:textId="77777777" w:rsidR="00F56817" w:rsidRPr="00C72999" w:rsidRDefault="00F56817" w:rsidP="00F56817">
                            <w:pPr>
                              <w:jc w:val="center"/>
                              <w:rPr>
                                <w:color w:val="000000" w:themeColor="text1"/>
                                <w:kern w:val="24"/>
                              </w:rPr>
                            </w:pPr>
                            <w:r>
                              <w:rPr>
                                <w:color w:val="000000" w:themeColor="text1"/>
                                <w:kern w:val="24"/>
                              </w:rPr>
                              <w:t>8.9. Calculate system power</w:t>
                            </w:r>
                          </w:p>
                        </w:txbxContent>
                      </wps:txbx>
                      <wps:bodyPr rtlCol="0" anchor="ctr"/>
                    </wps:wsp>
                  </a:graphicData>
                </a:graphic>
              </wp:anchor>
            </w:drawing>
          </mc:Choice>
          <mc:Fallback>
            <w:pict>
              <v:shape w14:anchorId="497B6F65" id="Flussdiagramm: Prozess 72" o:spid="_x0000_s1039" type="#_x0000_t109" style="position:absolute;left:0;text-align:left;margin-left:61.45pt;margin-top:408.95pt;width:184.85pt;height:20.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" fillcolor="window" strokecolor="#172c51" strokeweight="1pt">
                <v:textbox>
                  <w:txbxContent>
                    <w:p w14:paraId="6F2C4C98" w14:textId="77777777" w:rsidR="00F56817" w:rsidRPr="00C72999" w:rsidRDefault="00F56817" w:rsidP="00F56817">
                      <w:pPr>
                        <w:jc w:val="center"/>
                        <w:rPr>
                          <w:color w:val="000000" w:themeColor="text1"/>
                          <w:kern w:val="24"/>
                        </w:rPr>
                      </w:pPr>
                      <w:r>
                        <w:rPr>
                          <w:color w:val="000000" w:themeColor="text1"/>
                          <w:kern w:val="24"/>
                        </w:rPr>
                        <w:t>8.9. Calculate system power</w:t>
                      </w:r>
                    </w:p>
                  </w:txbxContent>
                </v:textbox>
              </v:shape>
            </w:pict>
          </mc:Fallback>
        </mc:AlternateContent>
      </w:r>
      <w:r w:rsidRPr="00BC2D01">
        <w:rPr>
          <w:noProof/>
          <w:color w:val="000000" w:themeColor="text1"/>
        </w:rPr>
        <mc:AlternateContent>
          <mc:Choice Requires="wps">
            <w:drawing>
              <wp:anchor distT="0" distB="0" distL="114300" distR="114300" simplePos="0" relativeHeight="251672576" behindDoc="0" locked="0" layoutInCell="1" allowOverlap="1" wp14:anchorId="3DA55C31" wp14:editId="0BCEAB5B">
                <wp:simplePos x="0" y="0"/>
                <wp:positionH relativeFrom="column">
                  <wp:posOffset>1300480</wp:posOffset>
                </wp:positionH>
                <wp:positionV relativeFrom="paragraph">
                  <wp:posOffset>5619794</wp:posOffset>
                </wp:positionV>
                <wp:extent cx="1301115" cy="342900"/>
                <wp:effectExtent l="0" t="0" r="13335" b="19050"/>
                <wp:wrapNone/>
                <wp:docPr id="73" name="Flussdiagramm: Grenzstelle 73"/>
                <wp:cNvGraphicFramePr/>
                <a:graphic xmlns:a="http://schemas.openxmlformats.org/drawingml/2006/main">
                  <a:graphicData uri="http://schemas.microsoft.com/office/word/2010/wordprocessingShape">
                    <wps:wsp>
                      <wps:cNvSpPr/>
                      <wps:spPr>
                        <a:xfrm>
                          <a:off x="0" y="0"/>
                          <a:ext cx="1301115" cy="342900"/>
                        </a:xfrm>
                        <a:prstGeom prst="flowChartTerminator">
                          <a:avLst/>
                        </a:prstGeom>
                        <a:solidFill>
                          <a:sysClr val="window" lastClr="FFFFFF"/>
                        </a:solidFill>
                        <a:ln w="12700" cap="flat" cmpd="sng" algn="ctr">
                          <a:solidFill>
                            <a:srgbClr val="4472C4">
                              <a:shade val="15000"/>
                            </a:srgbClr>
                          </a:solidFill>
                          <a:prstDash val="solid"/>
                          <a:miter lim="800000"/>
                        </a:ln>
                        <a:effectLst/>
                      </wps:spPr>
                      <wps:txbx>
                        <w:txbxContent>
                          <w:p w14:paraId="11835CAE" w14:textId="77777777" w:rsidR="00F56817" w:rsidRPr="000B377B" w:rsidRDefault="00F56817" w:rsidP="00F56817">
                            <w:pPr>
                              <w:jc w:val="center"/>
                              <w:rPr>
                                <w:color w:val="000000" w:themeColor="text1"/>
                                <w:kern w:val="24"/>
                              </w:rPr>
                            </w:pPr>
                            <w:r w:rsidRPr="000B377B">
                              <w:rPr>
                                <w:color w:val="000000" w:themeColor="text1"/>
                                <w:kern w:val="24"/>
                              </w:rPr>
                              <w:t xml:space="preserve">End </w:t>
                            </w:r>
                          </w:p>
                        </w:txbxContent>
                      </wps:txbx>
                      <wps:bodyPr rtlCol="0" anchor="ctr">
                        <a:noAutofit/>
                      </wps:bodyPr>
                    </wps:wsp>
                  </a:graphicData>
                </a:graphic>
                <wp14:sizeRelV relativeFrom="margin">
                  <wp14:pctHeight>0</wp14:pctHeight>
                </wp14:sizeRelV>
              </wp:anchor>
            </w:drawing>
          </mc:Choice>
          <mc:Fallback>
            <w:pict>
              <v:shape w14:anchorId="3DA55C31" id="Flussdiagramm: Grenzstelle 73" o:spid="_x0000_s1040" type="#_x0000_t116" style="position:absolute;left:0;text-align:left;margin-left:102.4pt;margin-top:442.5pt;width:102.45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" fillcolor="window" strokecolor="#172c51" strokeweight="1pt">
                <v:textbox>
                  <w:txbxContent>
                    <w:p w14:paraId="11835CAE" w14:textId="77777777" w:rsidR="00F56817" w:rsidRPr="000B377B" w:rsidRDefault="00F56817" w:rsidP="00F56817">
                      <w:pPr>
                        <w:jc w:val="center"/>
                        <w:rPr>
                          <w:color w:val="000000" w:themeColor="text1"/>
                          <w:kern w:val="24"/>
                        </w:rPr>
                      </w:pPr>
                      <w:r w:rsidRPr="000B377B">
                        <w:rPr>
                          <w:color w:val="000000" w:themeColor="text1"/>
                          <w:kern w:val="24"/>
                        </w:rPr>
                        <w:t xml:space="preserve">End </w:t>
                      </w:r>
                    </w:p>
                  </w:txbxContent>
                </v:textbox>
              </v:shape>
            </w:pict>
          </mc:Fallback>
        </mc:AlternateContent>
      </w:r>
      <w:r w:rsidRPr="00BC2D01">
        <w:rPr>
          <w:noProof/>
          <w:color w:val="000000" w:themeColor="text1"/>
        </w:rPr>
        <mc:AlternateContent>
          <mc:Choice Requires="wps">
            <w:drawing>
              <wp:anchor distT="0" distB="0" distL="114300" distR="114300" simplePos="0" relativeHeight="251661312" behindDoc="0" locked="0" layoutInCell="1" allowOverlap="1" wp14:anchorId="12907696" wp14:editId="4B2218A1">
                <wp:simplePos x="0" y="0"/>
                <wp:positionH relativeFrom="column">
                  <wp:posOffset>782595</wp:posOffset>
                </wp:positionH>
                <wp:positionV relativeFrom="paragraph">
                  <wp:posOffset>390044</wp:posOffset>
                </wp:positionV>
                <wp:extent cx="2347595" cy="236593"/>
                <wp:effectExtent l="0" t="0" r="14605" b="11430"/>
                <wp:wrapNone/>
                <wp:docPr id="61" name="Flussdiagramm: Prozess 61"/>
                <wp:cNvGraphicFramePr/>
                <a:graphic xmlns:a="http://schemas.openxmlformats.org/drawingml/2006/main">
                  <a:graphicData uri="http://schemas.microsoft.com/office/word/2010/wordprocessingShape">
                    <wps:wsp>
                      <wps:cNvSpPr/>
                      <wps:spPr>
                        <a:xfrm>
                          <a:off x="0" y="0"/>
                          <a:ext cx="2347595" cy="236593"/>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7787439E" w14:textId="77777777" w:rsidR="00F56817" w:rsidRPr="000B377B" w:rsidRDefault="00F56817" w:rsidP="00F56817">
                            <w:pPr>
                              <w:jc w:val="center"/>
                              <w:rPr>
                                <w:color w:val="000000" w:themeColor="text1"/>
                                <w:kern w:val="24"/>
                              </w:rPr>
                            </w:pPr>
                            <w:r w:rsidRPr="000B377B">
                              <w:rPr>
                                <w:color w:val="000000" w:themeColor="text1"/>
                                <w:kern w:val="24"/>
                              </w:rPr>
                              <w:t>8.5. Initial charge of REESS</w:t>
                            </w:r>
                          </w:p>
                        </w:txbxContent>
                      </wps:txbx>
                      <wps:bodyPr lIns="36000" tIns="36000" rIns="36000" bIns="36000" rtlCol="0" anchor="ctr">
                        <a:noAutofit/>
                      </wps:bodyPr>
                    </wps:wsp>
                  </a:graphicData>
                </a:graphic>
                <wp14:sizeRelV relativeFrom="margin">
                  <wp14:pctHeight>0</wp14:pctHeight>
                </wp14:sizeRelV>
              </wp:anchor>
            </w:drawing>
          </mc:Choice>
          <mc:Fallback>
            <w:pict>
              <v:shape w14:anchorId="12907696" id="Flussdiagramm: Prozess 61" o:spid="_x0000_s1041" type="#_x0000_t109" style="position:absolute;left:0;text-align:left;margin-left:61.6pt;margin-top:30.7pt;width:184.85pt;height:18.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" fillcolor="window" strokecolor="#172c51" strokeweight="1pt">
                <v:textbox inset="1mm,1mm,1mm,1mm">
                  <w:txbxContent>
                    <w:p w14:paraId="7787439E" w14:textId="77777777" w:rsidR="00F56817" w:rsidRPr="000B377B" w:rsidRDefault="00F56817" w:rsidP="00F56817">
                      <w:pPr>
                        <w:jc w:val="center"/>
                        <w:rPr>
                          <w:color w:val="000000" w:themeColor="text1"/>
                          <w:kern w:val="24"/>
                        </w:rPr>
                      </w:pPr>
                      <w:r w:rsidRPr="000B377B">
                        <w:rPr>
                          <w:color w:val="000000" w:themeColor="text1"/>
                          <w:kern w:val="24"/>
                        </w:rPr>
                        <w:t>8.5. Initial charge of REESS</w:t>
                      </w:r>
                    </w:p>
                  </w:txbxContent>
                </v:textbox>
              </v:shape>
            </w:pict>
          </mc:Fallback>
        </mc:AlternateContent>
      </w:r>
      <w:r w:rsidRPr="00BC2D01">
        <w:rPr>
          <w:noProof/>
          <w:color w:val="000000" w:themeColor="text1"/>
        </w:rPr>
        <mc:AlternateContent>
          <mc:Choice Requires="wps">
            <w:drawing>
              <wp:anchor distT="0" distB="0" distL="114300" distR="114300" simplePos="0" relativeHeight="251660288" behindDoc="0" locked="0" layoutInCell="1" allowOverlap="1" wp14:anchorId="7617C4E8" wp14:editId="08E9F21E">
                <wp:simplePos x="0" y="0"/>
                <wp:positionH relativeFrom="column">
                  <wp:posOffset>1939983</wp:posOffset>
                </wp:positionH>
                <wp:positionV relativeFrom="paragraph">
                  <wp:posOffset>6381</wp:posOffset>
                </wp:positionV>
                <wp:extent cx="12789" cy="5818909"/>
                <wp:effectExtent l="0" t="0" r="25400" b="29845"/>
                <wp:wrapNone/>
                <wp:docPr id="44" name="Gerader Verbinder 44"/>
                <wp:cNvGraphicFramePr/>
                <a:graphic xmlns:a="http://schemas.openxmlformats.org/drawingml/2006/main">
                  <a:graphicData uri="http://schemas.microsoft.com/office/word/2010/wordprocessingShape">
                    <wps:wsp>
                      <wps:cNvCnPr/>
                      <wps:spPr>
                        <a:xfrm flipH="1">
                          <a:off x="0" y="0"/>
                          <a:ext cx="12789" cy="5818909"/>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C971FC" id="Gerader Verbinder 4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5pt,.5pt" to="153.75pt,4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" strokecolor="windowText" strokeweight="1pt">
                <v:stroke joinstyle="miter"/>
              </v:line>
            </w:pict>
          </mc:Fallback>
        </mc:AlternateContent>
      </w:r>
      <w:r w:rsidRPr="00BC2D01">
        <w:rPr>
          <w:color w:val="000000" w:themeColor="text1"/>
        </w:rPr>
        <w:br w:type="page"/>
      </w:r>
    </w:p>
    <w:p w14:paraId="0F5863DB"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8.8.8.</w:t>
      </w:r>
      <w:r w:rsidRPr="00BC2D01">
        <w:rPr>
          <w:color w:val="000000" w:themeColor="text1"/>
        </w:rPr>
        <w:tab/>
        <w:t>End of vehicle running</w:t>
      </w:r>
      <w:bookmarkEnd w:id="46"/>
    </w:p>
    <w:p w14:paraId="4CFB7DC2"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At the end of </w:t>
      </w:r>
      <w:proofErr w:type="spellStart"/>
      <w:r w:rsidRPr="00BC2D01">
        <w:rPr>
          <w:color w:val="000000" w:themeColor="text1"/>
        </w:rPr>
        <w:t>vehicle</w:t>
      </w:r>
      <w:proofErr w:type="spellEnd"/>
      <w:r w:rsidRPr="00BC2D01">
        <w:rPr>
          <w:color w:val="000000" w:themeColor="text1"/>
        </w:rPr>
        <w:t xml:space="preserve"> running, the </w:t>
      </w:r>
      <w:proofErr w:type="spellStart"/>
      <w:r w:rsidRPr="00BC2D01">
        <w:rPr>
          <w:color w:val="000000" w:themeColor="text1"/>
        </w:rPr>
        <w:t>operational</w:t>
      </w:r>
      <w:proofErr w:type="spellEnd"/>
      <w:r w:rsidRPr="00BC2D01">
        <w:rPr>
          <w:color w:val="000000" w:themeColor="text1"/>
        </w:rPr>
        <w:t xml:space="preserve"> </w:t>
      </w:r>
      <w:proofErr w:type="spellStart"/>
      <w:r w:rsidRPr="00BC2D01">
        <w:rPr>
          <w:color w:val="000000" w:themeColor="text1"/>
        </w:rPr>
        <w:t>metrics</w:t>
      </w:r>
      <w:proofErr w:type="spellEnd"/>
      <w:r w:rsidRPr="00BC2D01">
        <w:rPr>
          <w:color w:val="000000" w:themeColor="text1"/>
        </w:rPr>
        <w:t xml:space="preserve"> (</w:t>
      </w:r>
      <w:proofErr w:type="spellStart"/>
      <w:r w:rsidRPr="00BC2D01">
        <w:rPr>
          <w:color w:val="000000" w:themeColor="text1"/>
        </w:rPr>
        <w:t>see</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8.8.1.)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recorded</w:t>
      </w:r>
      <w:proofErr w:type="spellEnd"/>
      <w:r w:rsidRPr="00BC2D01">
        <w:rPr>
          <w:color w:val="000000" w:themeColor="text1"/>
        </w:rPr>
        <w:t>.</w:t>
      </w:r>
    </w:p>
    <w:p w14:paraId="671453F7"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After</w:t>
      </w:r>
      <w:proofErr w:type="spellEnd"/>
      <w:r w:rsidRPr="00BC2D01">
        <w:rPr>
          <w:color w:val="000000" w:themeColor="text1"/>
        </w:rPr>
        <w:t xml:space="preserve"> the </w:t>
      </w:r>
      <w:proofErr w:type="spellStart"/>
      <w:r w:rsidRPr="00BC2D01">
        <w:rPr>
          <w:color w:val="000000" w:themeColor="text1"/>
        </w:rPr>
        <w:t>measurements</w:t>
      </w:r>
      <w:proofErr w:type="spellEnd"/>
      <w:r w:rsidRPr="00BC2D01">
        <w:rPr>
          <w:color w:val="000000" w:themeColor="text1"/>
        </w:rPr>
        <w:t xml:space="preserve"> are </w:t>
      </w:r>
      <w:proofErr w:type="spellStart"/>
      <w:r w:rsidRPr="00BC2D01">
        <w:rPr>
          <w:color w:val="000000" w:themeColor="text1"/>
        </w:rPr>
        <w:t>complete</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and </w:t>
      </w:r>
      <w:proofErr w:type="spellStart"/>
      <w:r w:rsidRPr="00BC2D01">
        <w:rPr>
          <w:color w:val="000000" w:themeColor="text1"/>
        </w:rPr>
        <w:t>measurement</w:t>
      </w:r>
      <w:proofErr w:type="spellEnd"/>
      <w:r w:rsidRPr="00BC2D01">
        <w:rPr>
          <w:color w:val="000000" w:themeColor="text1"/>
        </w:rPr>
        <w:t xml:space="preserve"> </w:t>
      </w:r>
      <w:proofErr w:type="spellStart"/>
      <w:r w:rsidRPr="00BC2D01">
        <w:rPr>
          <w:color w:val="000000" w:themeColor="text1"/>
        </w:rPr>
        <w:t>devices</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stopped</w:t>
      </w:r>
      <w:proofErr w:type="spellEnd"/>
      <w:r w:rsidRPr="00BC2D01">
        <w:rPr>
          <w:color w:val="000000" w:themeColor="text1"/>
        </w:rPr>
        <w:t>.</w:t>
      </w:r>
    </w:p>
    <w:p w14:paraId="11E6186E" w14:textId="77777777" w:rsidR="00F56817" w:rsidRPr="00BC2D01" w:rsidRDefault="00F56817" w:rsidP="00F56817">
      <w:pPr>
        <w:pStyle w:val="SingleTxtG"/>
        <w:ind w:leftChars="567" w:left="2268" w:hangingChars="567" w:hanging="1134"/>
        <w:rPr>
          <w:color w:val="000000" w:themeColor="text1"/>
        </w:rPr>
      </w:pPr>
      <w:bookmarkStart w:id="47" w:name="_Ref498590654"/>
      <w:r w:rsidRPr="00BC2D01">
        <w:rPr>
          <w:color w:val="000000" w:themeColor="text1"/>
        </w:rPr>
        <w:t>8.9.</w:t>
      </w:r>
      <w:r w:rsidRPr="00BC2D01">
        <w:rPr>
          <w:color w:val="000000" w:themeColor="text1"/>
        </w:rPr>
        <w:tab/>
        <w:t>Calculation of vehicle system power rating</w:t>
      </w:r>
      <w:bookmarkEnd w:id="47"/>
    </w:p>
    <w:p w14:paraId="4343E471" w14:textId="77777777" w:rsidR="00F56817" w:rsidRPr="00BC2D01" w:rsidRDefault="00F56817" w:rsidP="00F56817">
      <w:pPr>
        <w:pStyle w:val="SingleTxtG"/>
        <w:ind w:leftChars="567" w:left="2268" w:hangingChars="567" w:hanging="1134"/>
        <w:rPr>
          <w:color w:val="000000" w:themeColor="text1"/>
        </w:rPr>
      </w:pPr>
      <w:bookmarkStart w:id="48" w:name="_Ref498591095"/>
      <w:r w:rsidRPr="00BC2D01">
        <w:rPr>
          <w:color w:val="000000" w:themeColor="text1"/>
        </w:rPr>
        <w:t>8.9.1.</w:t>
      </w:r>
      <w:r w:rsidRPr="00BC2D01">
        <w:rPr>
          <w:color w:val="000000" w:themeColor="text1"/>
        </w:rPr>
        <w:tab/>
        <w:t>General</w:t>
      </w:r>
      <w:bookmarkEnd w:id="48"/>
    </w:p>
    <w:p w14:paraId="1E9F8A89"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For </w:t>
      </w:r>
      <w:proofErr w:type="spellStart"/>
      <w:r w:rsidRPr="00BC2D01">
        <w:rPr>
          <w:color w:val="000000" w:themeColor="text1"/>
        </w:rPr>
        <w:t>each</w:t>
      </w:r>
      <w:proofErr w:type="spellEnd"/>
      <w:r w:rsidRPr="00BC2D01">
        <w:rPr>
          <w:color w:val="000000" w:themeColor="text1"/>
        </w:rPr>
        <w:t xml:space="preserve"> of the 2</w:t>
      </w:r>
      <w:r w:rsidRPr="00BC2D01">
        <w:rPr>
          <w:color w:val="000000" w:themeColor="text1"/>
          <w:vertAlign w:val="superscript"/>
        </w:rPr>
        <w:t>nd</w:t>
      </w:r>
      <w:r w:rsidRPr="00BC2D01">
        <w:rPr>
          <w:color w:val="000000" w:themeColor="text1"/>
        </w:rPr>
        <w:t>, 3</w:t>
      </w:r>
      <w:r w:rsidRPr="00BC2D01">
        <w:rPr>
          <w:color w:val="000000" w:themeColor="text1"/>
          <w:vertAlign w:val="superscript"/>
        </w:rPr>
        <w:t>rd</w:t>
      </w:r>
      <w:r w:rsidRPr="00BC2D01">
        <w:rPr>
          <w:color w:val="000000" w:themeColor="text1"/>
        </w:rPr>
        <w:t>, 4</w:t>
      </w:r>
      <w:r w:rsidRPr="00BC2D01">
        <w:rPr>
          <w:color w:val="000000" w:themeColor="text1"/>
          <w:vertAlign w:val="superscript"/>
        </w:rPr>
        <w:t>th</w:t>
      </w:r>
      <w:r w:rsidRPr="00BC2D01">
        <w:rPr>
          <w:color w:val="000000" w:themeColor="text1"/>
        </w:rPr>
        <w:t xml:space="preserve"> and 5</w:t>
      </w:r>
      <w:r w:rsidRPr="00BC2D01">
        <w:rPr>
          <w:color w:val="000000" w:themeColor="text1"/>
          <w:vertAlign w:val="superscript"/>
        </w:rPr>
        <w:t>th</w:t>
      </w:r>
      <w:r w:rsidRPr="00BC2D01">
        <w:rPr>
          <w:color w:val="000000" w:themeColor="text1"/>
        </w:rPr>
        <w:t xml:space="preserve"> </w:t>
      </w:r>
      <w:proofErr w:type="spellStart"/>
      <w:r w:rsidRPr="00BC2D01">
        <w:rPr>
          <w:color w:val="000000" w:themeColor="text1"/>
        </w:rPr>
        <w:t>repetitions</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8</w:t>
      </w:r>
      <w:r w:rsidRPr="00BC2D01">
        <w:rPr>
          <w:color w:val="000000" w:themeColor="text1"/>
        </w:rPr>
        <w:t xml:space="preserve">.8.7., time </w:t>
      </w:r>
      <w:proofErr w:type="spellStart"/>
      <w:r w:rsidRPr="00BC2D01">
        <w:rPr>
          <w:color w:val="000000" w:themeColor="text1"/>
        </w:rPr>
        <w:t>series</w:t>
      </w:r>
      <w:proofErr w:type="spellEnd"/>
      <w:r w:rsidRPr="00BC2D01">
        <w:rPr>
          <w:color w:val="000000" w:themeColor="text1"/>
        </w:rPr>
        <w:t xml:space="preserve"> data </w:t>
      </w:r>
      <w:proofErr w:type="spellStart"/>
      <w:r w:rsidRPr="00BC2D01">
        <w:rPr>
          <w:color w:val="000000" w:themeColor="text1"/>
        </w:rPr>
        <w:t>obtained</w:t>
      </w:r>
      <w:proofErr w:type="spellEnd"/>
      <w:r w:rsidRPr="00BC2D01">
        <w:rPr>
          <w:color w:val="000000" w:themeColor="text1"/>
        </w:rPr>
        <w:t xml:space="preserve"> </w:t>
      </w:r>
      <w:proofErr w:type="spellStart"/>
      <w:r w:rsidRPr="00BC2D01">
        <w:rPr>
          <w:color w:val="000000" w:themeColor="text1"/>
        </w:rPr>
        <w:t>from</w:t>
      </w:r>
      <w:proofErr w:type="spellEnd"/>
      <w:r w:rsidRPr="00BC2D01">
        <w:rPr>
          <w:color w:val="000000" w:themeColor="text1"/>
        </w:rPr>
        <w:t xml:space="preserve"> </w:t>
      </w:r>
      <w:proofErr w:type="spellStart"/>
      <w:r w:rsidRPr="000C67EF">
        <w:rPr>
          <w:color w:val="000000" w:themeColor="text1"/>
        </w:rPr>
        <w:t>undertaking</w:t>
      </w:r>
      <w:proofErr w:type="spellEnd"/>
      <w:r w:rsidRPr="000C67EF">
        <w:rPr>
          <w:color w:val="000000" w:themeColor="text1"/>
        </w:rPr>
        <w:t xml:space="preserve"> the test </w:t>
      </w:r>
      <w:proofErr w:type="spellStart"/>
      <w:r w:rsidRPr="000C67EF">
        <w:rPr>
          <w:color w:val="000000" w:themeColor="text1"/>
        </w:rPr>
        <w:t>sequence</w:t>
      </w:r>
      <w:proofErr w:type="spellEnd"/>
      <w:r w:rsidRPr="000C67EF">
        <w:rPr>
          <w:color w:val="000000" w:themeColor="text1"/>
        </w:rPr>
        <w:t xml:space="preserve"> set out in </w:t>
      </w:r>
      <w:proofErr w:type="spellStart"/>
      <w:r w:rsidRPr="00BC2D01">
        <w:rPr>
          <w:color w:val="000000" w:themeColor="text1"/>
        </w:rPr>
        <w:t>paragraph</w:t>
      </w:r>
      <w:proofErr w:type="spellEnd"/>
      <w:r w:rsidRPr="00BC2D01">
        <w:rPr>
          <w:color w:val="000000" w:themeColor="text1"/>
        </w:rPr>
        <w:t xml:space="preserve"> </w:t>
      </w:r>
      <w:r w:rsidRPr="00F503FE">
        <w:rPr>
          <w:color w:val="000000" w:themeColor="text1"/>
        </w:rPr>
        <w:t>8</w:t>
      </w:r>
      <w:r w:rsidRPr="00BC2D01">
        <w:rPr>
          <w:color w:val="000000" w:themeColor="text1"/>
        </w:rPr>
        <w:t xml:space="preserve">.8. </w:t>
      </w:r>
      <w:proofErr w:type="spellStart"/>
      <w:proofErr w:type="gramStart"/>
      <w:r w:rsidRPr="00BC2D01">
        <w:rPr>
          <w:color w:val="000000" w:themeColor="text1"/>
        </w:rPr>
        <w:t>shall</w:t>
      </w:r>
      <w:proofErr w:type="spellEnd"/>
      <w:proofErr w:type="gram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analysed</w:t>
      </w:r>
      <w:proofErr w:type="spellEnd"/>
      <w:r w:rsidRPr="00BC2D01">
        <w:rPr>
          <w:color w:val="000000" w:themeColor="text1"/>
        </w:rPr>
        <w:t xml:space="preserve"> to </w:t>
      </w:r>
      <w:proofErr w:type="spellStart"/>
      <w:r w:rsidRPr="00BC2D01">
        <w:rPr>
          <w:color w:val="000000" w:themeColor="text1"/>
        </w:rPr>
        <w:t>calculate</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system power. </w:t>
      </w:r>
    </w:p>
    <w:p w14:paraId="6992682F"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For </w:t>
      </w: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repetition</w:t>
      </w:r>
      <w:proofErr w:type="spellEnd"/>
      <w:r w:rsidRPr="00BC2D01">
        <w:rPr>
          <w:color w:val="000000" w:themeColor="text1"/>
        </w:rPr>
        <w:t xml:space="preserve">, </w:t>
      </w:r>
      <w:proofErr w:type="spellStart"/>
      <w:r w:rsidRPr="00BC2D01">
        <w:rPr>
          <w:color w:val="000000" w:themeColor="text1"/>
        </w:rPr>
        <w:t>two</w:t>
      </w:r>
      <w:proofErr w:type="spellEnd"/>
      <w:r w:rsidRPr="00BC2D01">
        <w:rPr>
          <w:color w:val="000000" w:themeColor="text1"/>
        </w:rPr>
        <w:t xml:space="preserve"> power </w:t>
      </w:r>
      <w:proofErr w:type="spellStart"/>
      <w:r w:rsidRPr="00BC2D01">
        <w:rPr>
          <w:color w:val="000000" w:themeColor="text1"/>
        </w:rPr>
        <w:t>calculations</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proofErr w:type="gramStart"/>
      <w:r w:rsidRPr="00BC2D01">
        <w:rPr>
          <w:color w:val="000000" w:themeColor="text1"/>
        </w:rPr>
        <w:t>performed</w:t>
      </w:r>
      <w:proofErr w:type="spellEnd"/>
      <w:r w:rsidRPr="00BC2D01">
        <w:rPr>
          <w:color w:val="000000" w:themeColor="text1"/>
        </w:rPr>
        <w:t>:</w:t>
      </w:r>
      <w:proofErr w:type="gramEnd"/>
    </w:p>
    <w:p w14:paraId="30B3B8AE" w14:textId="77777777" w:rsidR="00F56817" w:rsidRPr="00BC2D01" w:rsidRDefault="00F56817" w:rsidP="00F56817">
      <w:pPr>
        <w:spacing w:after="120"/>
        <w:ind w:left="2835" w:right="1138" w:hanging="574"/>
        <w:jc w:val="both"/>
        <w:rPr>
          <w:color w:val="000000" w:themeColor="text1"/>
        </w:rPr>
      </w:pPr>
      <w:r w:rsidRPr="00BC2D01">
        <w:rPr>
          <w:color w:val="000000" w:themeColor="text1"/>
        </w:rPr>
        <w:t xml:space="preserve">(a) </w:t>
      </w:r>
      <w:r w:rsidRPr="00BC2D01">
        <w:rPr>
          <w:color w:val="000000" w:themeColor="text1"/>
        </w:rPr>
        <w:tab/>
        <w:t xml:space="preserve">Peak </w:t>
      </w:r>
      <w:proofErr w:type="spellStart"/>
      <w:r w:rsidRPr="00BC2D01">
        <w:rPr>
          <w:color w:val="000000" w:themeColor="text1"/>
        </w:rPr>
        <w:t>vehicle</w:t>
      </w:r>
      <w:proofErr w:type="spellEnd"/>
      <w:r w:rsidRPr="00BC2D01">
        <w:rPr>
          <w:color w:val="000000" w:themeColor="text1"/>
        </w:rPr>
        <w:t xml:space="preserve"> system </w:t>
      </w:r>
      <w:proofErr w:type="gramStart"/>
      <w:r w:rsidRPr="00BC2D01">
        <w:rPr>
          <w:color w:val="000000" w:themeColor="text1"/>
        </w:rPr>
        <w:t>power:</w:t>
      </w:r>
      <w:proofErr w:type="gramEnd"/>
      <w:r w:rsidRPr="00BC2D01">
        <w:rPr>
          <w:color w:val="000000" w:themeColor="text1"/>
        </w:rPr>
        <w:t xml:space="preserve"> a</w:t>
      </w:r>
      <w:r>
        <w:rPr>
          <w:color w:val="000000" w:themeColor="text1"/>
        </w:rPr>
        <w:t xml:space="preserve">s </w:t>
      </w:r>
      <w:proofErr w:type="spellStart"/>
      <w:r>
        <w:rPr>
          <w:color w:val="000000" w:themeColor="text1"/>
        </w:rPr>
        <w:t>defined</w:t>
      </w:r>
      <w:proofErr w:type="spellEnd"/>
      <w:r>
        <w:rPr>
          <w:color w:val="000000" w:themeColor="text1"/>
        </w:rPr>
        <w:t xml:space="preserve"> in </w:t>
      </w:r>
      <w:proofErr w:type="spellStart"/>
      <w:r>
        <w:rPr>
          <w:color w:val="000000" w:themeColor="text1"/>
        </w:rPr>
        <w:t>paragraph</w:t>
      </w:r>
      <w:proofErr w:type="spellEnd"/>
      <w:r>
        <w:rPr>
          <w:color w:val="000000" w:themeColor="text1"/>
        </w:rPr>
        <w:t xml:space="preserve"> 3.5.9.</w:t>
      </w:r>
      <w:r w:rsidRPr="00BC2D01">
        <w:rPr>
          <w:color w:val="000000" w:themeColor="text1"/>
        </w:rPr>
        <w:t>; and</w:t>
      </w:r>
    </w:p>
    <w:p w14:paraId="79C0AA5F" w14:textId="77777777" w:rsidR="00F56817" w:rsidRPr="00BC2D01" w:rsidRDefault="00F56817" w:rsidP="00F56817">
      <w:pPr>
        <w:spacing w:after="120"/>
        <w:ind w:left="2835" w:right="1138" w:hanging="574"/>
        <w:jc w:val="both"/>
        <w:rPr>
          <w:color w:val="000000" w:themeColor="text1"/>
        </w:rPr>
      </w:pPr>
      <w:r w:rsidRPr="00BC2D01">
        <w:rPr>
          <w:color w:val="000000" w:themeColor="text1"/>
        </w:rPr>
        <w:t xml:space="preserve">(b) </w:t>
      </w:r>
      <w:r w:rsidRPr="00BC2D01">
        <w:rPr>
          <w:color w:val="000000" w:themeColor="text1"/>
        </w:rPr>
        <w:tab/>
      </w:r>
      <w:proofErr w:type="spellStart"/>
      <w:r w:rsidRPr="00BC2D01">
        <w:rPr>
          <w:color w:val="000000" w:themeColor="text1"/>
        </w:rPr>
        <w:t>Sustained</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system </w:t>
      </w:r>
      <w:proofErr w:type="gramStart"/>
      <w:r w:rsidRPr="00BC2D01">
        <w:rPr>
          <w:color w:val="000000" w:themeColor="text1"/>
        </w:rPr>
        <w:t>power:</w:t>
      </w:r>
      <w:proofErr w:type="gramEnd"/>
      <w:r w:rsidRPr="00BC2D01">
        <w:rPr>
          <w:color w:val="000000" w:themeColor="text1"/>
        </w:rPr>
        <w:t xml:space="preserve"> a</w:t>
      </w:r>
      <w:r w:rsidRPr="0065076E">
        <w:rPr>
          <w:color w:val="000000" w:themeColor="text1"/>
        </w:rPr>
        <w:t xml:space="preserve">s </w:t>
      </w:r>
      <w:proofErr w:type="spellStart"/>
      <w:r w:rsidRPr="0065076E">
        <w:rPr>
          <w:color w:val="000000" w:themeColor="text1"/>
        </w:rPr>
        <w:t>defined</w:t>
      </w:r>
      <w:proofErr w:type="spellEnd"/>
      <w:r w:rsidRPr="0065076E">
        <w:rPr>
          <w:color w:val="000000" w:themeColor="text1"/>
        </w:rPr>
        <w:t xml:space="preserve"> in </w:t>
      </w:r>
      <w:proofErr w:type="spellStart"/>
      <w:r w:rsidRPr="0065076E">
        <w:rPr>
          <w:color w:val="000000" w:themeColor="text1"/>
        </w:rPr>
        <w:t>paragraph</w:t>
      </w:r>
      <w:proofErr w:type="spellEnd"/>
      <w:r w:rsidRPr="0065076E">
        <w:rPr>
          <w:color w:val="000000" w:themeColor="text1"/>
        </w:rPr>
        <w:t xml:space="preserve"> 3.5.</w:t>
      </w:r>
      <w:r>
        <w:rPr>
          <w:color w:val="000000" w:themeColor="text1"/>
        </w:rPr>
        <w:t>10</w:t>
      </w:r>
      <w:r w:rsidRPr="00BC2D01">
        <w:rPr>
          <w:color w:val="000000" w:themeColor="text1"/>
        </w:rPr>
        <w:t>.</w:t>
      </w:r>
    </w:p>
    <w:p w14:paraId="6F55036F"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For computation </w:t>
      </w:r>
      <w:proofErr w:type="spellStart"/>
      <w:r w:rsidRPr="00BC2D01">
        <w:rPr>
          <w:color w:val="000000" w:themeColor="text1"/>
        </w:rPr>
        <w:t>purposes</w:t>
      </w:r>
      <w:proofErr w:type="spellEnd"/>
      <w:r w:rsidRPr="00BC2D01">
        <w:rPr>
          <w:color w:val="000000" w:themeColor="text1"/>
        </w:rPr>
        <w:t xml:space="preserve">, the 10-second </w:t>
      </w:r>
      <w:proofErr w:type="spellStart"/>
      <w:r w:rsidRPr="00BC2D01">
        <w:rPr>
          <w:color w:val="000000" w:themeColor="text1"/>
        </w:rPr>
        <w:t>measurement</w:t>
      </w:r>
      <w:proofErr w:type="spellEnd"/>
      <w:r w:rsidRPr="00BC2D01">
        <w:rPr>
          <w:color w:val="000000" w:themeColor="text1"/>
        </w:rPr>
        <w:t xml:space="preserve"> time </w:t>
      </w:r>
      <w:proofErr w:type="spellStart"/>
      <w:r w:rsidRPr="00BC2D01">
        <w:rPr>
          <w:color w:val="000000" w:themeColor="text1"/>
        </w:rPr>
        <w:t>window</w:t>
      </w:r>
      <w:proofErr w:type="spellEnd"/>
      <w:r w:rsidRPr="00BC2D01">
        <w:rPr>
          <w:color w:val="000000" w:themeColor="text1"/>
        </w:rPr>
        <w:t xml:space="preserve"> </w:t>
      </w:r>
      <w:proofErr w:type="spellStart"/>
      <w:r w:rsidRPr="00BC2D01">
        <w:rPr>
          <w:color w:val="000000" w:themeColor="text1"/>
        </w:rPr>
        <w:t>begins</w:t>
      </w:r>
      <w:proofErr w:type="spellEnd"/>
      <w:r w:rsidRPr="00BC2D01">
        <w:rPr>
          <w:color w:val="000000" w:themeColor="text1"/>
        </w:rPr>
        <w:t xml:space="preserve"> </w:t>
      </w:r>
      <w:proofErr w:type="spellStart"/>
      <w:r w:rsidRPr="00BC2D01">
        <w:rPr>
          <w:color w:val="000000" w:themeColor="text1"/>
        </w:rPr>
        <w:t>when</w:t>
      </w:r>
      <w:proofErr w:type="spellEnd"/>
      <w:r w:rsidRPr="00BC2D01">
        <w:rPr>
          <w:color w:val="000000" w:themeColor="text1"/>
        </w:rPr>
        <w:t xml:space="preserve"> the </w:t>
      </w:r>
      <w:proofErr w:type="spellStart"/>
      <w:r w:rsidRPr="00BC2D01">
        <w:rPr>
          <w:color w:val="000000" w:themeColor="text1"/>
        </w:rPr>
        <w:t>accelerator</w:t>
      </w:r>
      <w:proofErr w:type="spellEnd"/>
      <w:r w:rsidRPr="00BC2D01">
        <w:rPr>
          <w:color w:val="000000" w:themeColor="text1"/>
        </w:rPr>
        <w:t xml:space="preserve"> </w:t>
      </w:r>
      <w:proofErr w:type="spellStart"/>
      <w:r w:rsidRPr="00BC2D01">
        <w:rPr>
          <w:color w:val="000000" w:themeColor="text1"/>
        </w:rPr>
        <w:t>pedal</w:t>
      </w:r>
      <w:proofErr w:type="spellEnd"/>
      <w:r w:rsidRPr="00BC2D01">
        <w:rPr>
          <w:color w:val="000000" w:themeColor="text1"/>
        </w:rPr>
        <w:t xml:space="preserve"> command has </w:t>
      </w:r>
      <w:proofErr w:type="spellStart"/>
      <w:r w:rsidRPr="00BC2D01">
        <w:rPr>
          <w:color w:val="000000" w:themeColor="text1"/>
        </w:rPr>
        <w:t>reached</w:t>
      </w:r>
      <w:proofErr w:type="spellEnd"/>
      <w:r w:rsidRPr="00BC2D01">
        <w:rPr>
          <w:color w:val="000000" w:themeColor="text1"/>
        </w:rPr>
        <w:t xml:space="preserve"> maximum as </w:t>
      </w:r>
      <w:proofErr w:type="spellStart"/>
      <w:r w:rsidRPr="00BC2D01">
        <w:rPr>
          <w:color w:val="000000" w:themeColor="text1"/>
        </w:rPr>
        <w:t>indicated</w:t>
      </w:r>
      <w:proofErr w:type="spellEnd"/>
      <w:r w:rsidRPr="00BC2D01">
        <w:rPr>
          <w:color w:val="000000" w:themeColor="text1"/>
        </w:rPr>
        <w:t xml:space="preserve"> by the </w:t>
      </w:r>
      <w:proofErr w:type="spellStart"/>
      <w:r w:rsidRPr="00BC2D01">
        <w:rPr>
          <w:color w:val="000000" w:themeColor="text1"/>
        </w:rPr>
        <w:t>accelerator</w:t>
      </w:r>
      <w:proofErr w:type="spellEnd"/>
      <w:r w:rsidRPr="00BC2D01">
        <w:rPr>
          <w:color w:val="000000" w:themeColor="text1"/>
        </w:rPr>
        <w:t xml:space="preserve"> </w:t>
      </w:r>
      <w:proofErr w:type="spellStart"/>
      <w:r w:rsidRPr="00BC2D01">
        <w:rPr>
          <w:color w:val="000000" w:themeColor="text1"/>
        </w:rPr>
        <w:t>pedal</w:t>
      </w:r>
      <w:proofErr w:type="spellEnd"/>
      <w:r w:rsidRPr="00BC2D01">
        <w:rPr>
          <w:color w:val="000000" w:themeColor="text1"/>
        </w:rPr>
        <w:t xml:space="preserve"> command </w:t>
      </w:r>
      <w:proofErr w:type="spellStart"/>
      <w:r w:rsidRPr="00BC2D01">
        <w:rPr>
          <w:color w:val="000000" w:themeColor="text1"/>
        </w:rPr>
        <w:t>measurement</w:t>
      </w:r>
      <w:proofErr w:type="spellEnd"/>
      <w:r w:rsidRPr="00BC2D01">
        <w:rPr>
          <w:color w:val="000000" w:themeColor="text1"/>
        </w:rPr>
        <w:t xml:space="preserve">, and the </w:t>
      </w:r>
      <w:proofErr w:type="spellStart"/>
      <w:r w:rsidRPr="00BC2D01">
        <w:rPr>
          <w:color w:val="000000" w:themeColor="text1"/>
        </w:rPr>
        <w:t>gear</w:t>
      </w:r>
      <w:proofErr w:type="spellEnd"/>
      <w:r w:rsidRPr="00BC2D01">
        <w:rPr>
          <w:color w:val="000000" w:themeColor="text1"/>
        </w:rPr>
        <w:t xml:space="preserve"> ratio (if </w:t>
      </w:r>
      <w:proofErr w:type="spellStart"/>
      <w:r w:rsidRPr="00BC2D01">
        <w:rPr>
          <w:color w:val="000000" w:themeColor="text1"/>
        </w:rPr>
        <w:t>changed</w:t>
      </w:r>
      <w:proofErr w:type="spellEnd"/>
      <w:r w:rsidRPr="00BC2D01">
        <w:rPr>
          <w:color w:val="000000" w:themeColor="text1"/>
        </w:rPr>
        <w:t xml:space="preserve">) has </w:t>
      </w:r>
      <w:proofErr w:type="spellStart"/>
      <w:r w:rsidRPr="00BC2D01">
        <w:rPr>
          <w:color w:val="000000" w:themeColor="text1"/>
        </w:rPr>
        <w:t>begun</w:t>
      </w:r>
      <w:proofErr w:type="spellEnd"/>
      <w:r w:rsidRPr="00BC2D01">
        <w:rPr>
          <w:color w:val="000000" w:themeColor="text1"/>
        </w:rPr>
        <w:t xml:space="preserve"> a </w:t>
      </w:r>
      <w:proofErr w:type="spellStart"/>
      <w:r w:rsidRPr="00BC2D01">
        <w:rPr>
          <w:color w:val="000000" w:themeColor="text1"/>
        </w:rPr>
        <w:t>period</w:t>
      </w:r>
      <w:proofErr w:type="spellEnd"/>
      <w:r w:rsidRPr="00BC2D01">
        <w:rPr>
          <w:color w:val="000000" w:themeColor="text1"/>
        </w:rPr>
        <w:t xml:space="preserve"> in </w:t>
      </w:r>
      <w:proofErr w:type="spellStart"/>
      <w:r w:rsidRPr="00BC2D01">
        <w:rPr>
          <w:color w:val="000000" w:themeColor="text1"/>
        </w:rPr>
        <w:t>which</w:t>
      </w:r>
      <w:proofErr w:type="spellEnd"/>
      <w:r w:rsidRPr="00BC2D01">
        <w:rPr>
          <w:color w:val="000000" w:themeColor="text1"/>
        </w:rPr>
        <w:t xml:space="preserve"> </w:t>
      </w:r>
      <w:proofErr w:type="spellStart"/>
      <w:r w:rsidRPr="00BC2D01">
        <w:rPr>
          <w:color w:val="000000" w:themeColor="text1"/>
        </w:rPr>
        <w:t>it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constant for at least 10 seconds. </w:t>
      </w:r>
    </w:p>
    <w:p w14:paraId="2B719C28"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If the </w:t>
      </w:r>
      <w:proofErr w:type="spellStart"/>
      <w:r w:rsidRPr="00BC2D01">
        <w:rPr>
          <w:color w:val="000000" w:themeColor="text1"/>
        </w:rPr>
        <w:t>vehicle</w:t>
      </w:r>
      <w:proofErr w:type="spellEnd"/>
      <w:r w:rsidRPr="00BC2D01">
        <w:rPr>
          <w:color w:val="000000" w:themeColor="text1"/>
        </w:rPr>
        <w:t xml:space="preserve"> design </w:t>
      </w:r>
      <w:proofErr w:type="spellStart"/>
      <w:r w:rsidRPr="00BC2D01">
        <w:rPr>
          <w:color w:val="000000" w:themeColor="text1"/>
        </w:rPr>
        <w:t>does</w:t>
      </w:r>
      <w:proofErr w:type="spellEnd"/>
      <w:r w:rsidRPr="00BC2D01">
        <w:rPr>
          <w:color w:val="000000" w:themeColor="text1"/>
        </w:rPr>
        <w:t xml:space="preserve"> not </w:t>
      </w:r>
      <w:proofErr w:type="spellStart"/>
      <w:r w:rsidRPr="00BC2D01">
        <w:rPr>
          <w:color w:val="000000" w:themeColor="text1"/>
        </w:rPr>
        <w:t>provide</w:t>
      </w:r>
      <w:proofErr w:type="spellEnd"/>
      <w:r w:rsidRPr="00BC2D01">
        <w:rPr>
          <w:color w:val="000000" w:themeColor="text1"/>
        </w:rPr>
        <w:t xml:space="preserve"> for a stable </w:t>
      </w:r>
      <w:proofErr w:type="spellStart"/>
      <w:r w:rsidRPr="00BC2D01">
        <w:rPr>
          <w:color w:val="000000" w:themeColor="text1"/>
        </w:rPr>
        <w:t>gear</w:t>
      </w:r>
      <w:proofErr w:type="spellEnd"/>
      <w:r w:rsidRPr="00BC2D01">
        <w:rPr>
          <w:color w:val="000000" w:themeColor="text1"/>
        </w:rPr>
        <w:t xml:space="preserve"> ratio to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achieved</w:t>
      </w:r>
      <w:proofErr w:type="spellEnd"/>
      <w:r w:rsidRPr="00BC2D01">
        <w:rPr>
          <w:color w:val="000000" w:themeColor="text1"/>
        </w:rPr>
        <w:t xml:space="preserve"> for a full 10 seconds </w:t>
      </w:r>
      <w:proofErr w:type="spellStart"/>
      <w:r w:rsidRPr="00BC2D01">
        <w:rPr>
          <w:color w:val="000000" w:themeColor="text1"/>
        </w:rPr>
        <w:t>under</w:t>
      </w:r>
      <w:proofErr w:type="spellEnd"/>
      <w:r w:rsidRPr="00BC2D01">
        <w:rPr>
          <w:color w:val="000000" w:themeColor="text1"/>
        </w:rPr>
        <w:t xml:space="preserve"> the maximum power condition, the time </w:t>
      </w:r>
      <w:proofErr w:type="spellStart"/>
      <w:r w:rsidRPr="00BC2D01">
        <w:rPr>
          <w:color w:val="000000" w:themeColor="text1"/>
        </w:rPr>
        <w:t>window</w:t>
      </w:r>
      <w:proofErr w:type="spellEnd"/>
      <w:r w:rsidRPr="00BC2D01">
        <w:rPr>
          <w:color w:val="000000" w:themeColor="text1"/>
        </w:rPr>
        <w:t xml:space="preserv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begin</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the </w:t>
      </w:r>
      <w:proofErr w:type="spellStart"/>
      <w:r w:rsidRPr="00BC2D01">
        <w:rPr>
          <w:color w:val="000000" w:themeColor="text1"/>
        </w:rPr>
        <w:t>manufacturer’s</w:t>
      </w:r>
      <w:proofErr w:type="spellEnd"/>
      <w:r w:rsidRPr="00BC2D01">
        <w:rPr>
          <w:color w:val="000000" w:themeColor="text1"/>
        </w:rPr>
        <w:t xml:space="preserve"> </w:t>
      </w:r>
      <w:proofErr w:type="spellStart"/>
      <w:r w:rsidRPr="00BC2D01">
        <w:rPr>
          <w:color w:val="000000" w:themeColor="text1"/>
        </w:rPr>
        <w:t>recommendation</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the </w:t>
      </w:r>
      <w:proofErr w:type="spellStart"/>
      <w:r w:rsidRPr="00BC2D01">
        <w:rPr>
          <w:color w:val="000000" w:themeColor="text1"/>
        </w:rPr>
        <w:t>approval</w:t>
      </w:r>
      <w:proofErr w:type="spellEnd"/>
      <w:r w:rsidRPr="00BC2D01">
        <w:rPr>
          <w:color w:val="000000" w:themeColor="text1"/>
        </w:rPr>
        <w:t xml:space="preserve"> of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Authority.</w:t>
      </w:r>
    </w:p>
    <w:p w14:paraId="4080747C"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Finally</w:t>
      </w:r>
      <w:proofErr w:type="spellEnd"/>
      <w:r w:rsidRPr="00BC2D01">
        <w:rPr>
          <w:color w:val="000000" w:themeColor="text1"/>
        </w:rPr>
        <w:t xml:space="preserve">, </w:t>
      </w:r>
      <w:proofErr w:type="spellStart"/>
      <w:r w:rsidRPr="00BC2D01">
        <w:rPr>
          <w:color w:val="000000" w:themeColor="text1"/>
        </w:rPr>
        <w:t>compute</w:t>
      </w:r>
      <w:proofErr w:type="spellEnd"/>
      <w:r w:rsidRPr="00BC2D01">
        <w:rPr>
          <w:color w:val="000000" w:themeColor="text1"/>
        </w:rPr>
        <w:t xml:space="preserve"> the </w:t>
      </w:r>
      <w:proofErr w:type="spellStart"/>
      <w:r w:rsidRPr="00BC2D01">
        <w:rPr>
          <w:color w:val="000000" w:themeColor="text1"/>
        </w:rPr>
        <w:t>peak</w:t>
      </w:r>
      <w:proofErr w:type="spellEnd"/>
      <w:r w:rsidRPr="00BC2D01">
        <w:rPr>
          <w:color w:val="000000" w:themeColor="text1"/>
        </w:rPr>
        <w:t xml:space="preserve"> and </w:t>
      </w:r>
      <w:proofErr w:type="spellStart"/>
      <w:r w:rsidRPr="00BC2D01">
        <w:rPr>
          <w:color w:val="000000" w:themeColor="text1"/>
        </w:rPr>
        <w:t>sustained</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system power ratings for the </w:t>
      </w:r>
      <w:proofErr w:type="spellStart"/>
      <w:r w:rsidRPr="00BC2D01">
        <w:rPr>
          <w:color w:val="000000" w:themeColor="text1"/>
        </w:rPr>
        <w:t>vehicle</w:t>
      </w:r>
      <w:proofErr w:type="spellEnd"/>
      <w:r w:rsidRPr="00BC2D01">
        <w:rPr>
          <w:color w:val="000000" w:themeColor="text1"/>
        </w:rPr>
        <w:t xml:space="preserve">, as the </w:t>
      </w:r>
      <w:proofErr w:type="spellStart"/>
      <w:r w:rsidRPr="00BC2D01">
        <w:rPr>
          <w:color w:val="000000" w:themeColor="text1"/>
        </w:rPr>
        <w:t>mean</w:t>
      </w:r>
      <w:proofErr w:type="spellEnd"/>
      <w:r w:rsidRPr="00BC2D01">
        <w:rPr>
          <w:color w:val="000000" w:themeColor="text1"/>
        </w:rPr>
        <w:t xml:space="preserve"> of the respective </w:t>
      </w:r>
      <w:proofErr w:type="spellStart"/>
      <w:r w:rsidRPr="00BC2D01">
        <w:rPr>
          <w:color w:val="000000" w:themeColor="text1"/>
        </w:rPr>
        <w:t>individual</w:t>
      </w:r>
      <w:proofErr w:type="spellEnd"/>
      <w:r w:rsidRPr="00BC2D01">
        <w:rPr>
          <w:color w:val="000000" w:themeColor="text1"/>
        </w:rPr>
        <w:t xml:space="preserve"> </w:t>
      </w:r>
      <w:proofErr w:type="spellStart"/>
      <w:r w:rsidRPr="00BC2D01">
        <w:rPr>
          <w:color w:val="000000" w:themeColor="text1"/>
        </w:rPr>
        <w:t>results</w:t>
      </w:r>
      <w:proofErr w:type="spellEnd"/>
      <w:r w:rsidRPr="00BC2D01">
        <w:rPr>
          <w:color w:val="000000" w:themeColor="text1"/>
        </w:rPr>
        <w:t xml:space="preserve"> of the four </w:t>
      </w:r>
      <w:proofErr w:type="spellStart"/>
      <w:r w:rsidRPr="00BC2D01">
        <w:rPr>
          <w:color w:val="000000" w:themeColor="text1"/>
        </w:rPr>
        <w:t>analysed</w:t>
      </w:r>
      <w:proofErr w:type="spellEnd"/>
      <w:r w:rsidRPr="00BC2D01">
        <w:rPr>
          <w:color w:val="000000" w:themeColor="text1"/>
        </w:rPr>
        <w:t xml:space="preserve"> </w:t>
      </w:r>
      <w:proofErr w:type="spellStart"/>
      <w:r w:rsidRPr="00BC2D01">
        <w:rPr>
          <w:color w:val="000000" w:themeColor="text1"/>
        </w:rPr>
        <w:t>repetitions</w:t>
      </w:r>
      <w:proofErr w:type="spellEnd"/>
      <w:r w:rsidRPr="00BC2D01">
        <w:rPr>
          <w:color w:val="000000" w:themeColor="text1"/>
        </w:rPr>
        <w:t xml:space="preserve">. </w:t>
      </w:r>
    </w:p>
    <w:p w14:paraId="1B019D9A"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variation of </w:t>
      </w:r>
      <w:proofErr w:type="spellStart"/>
      <w:r w:rsidRPr="00BC2D01">
        <w:rPr>
          <w:color w:val="000000" w:themeColor="text1"/>
        </w:rPr>
        <w:t>each</w:t>
      </w:r>
      <w:proofErr w:type="spellEnd"/>
      <w:r w:rsidRPr="00BC2D01">
        <w:rPr>
          <w:color w:val="000000" w:themeColor="text1"/>
        </w:rPr>
        <w:t xml:space="preserve"> of the four </w:t>
      </w:r>
      <w:proofErr w:type="spellStart"/>
      <w:r w:rsidRPr="00BC2D01">
        <w:rPr>
          <w:color w:val="000000" w:themeColor="text1"/>
        </w:rPr>
        <w:t>analysed</w:t>
      </w:r>
      <w:proofErr w:type="spellEnd"/>
      <w:r w:rsidRPr="00BC2D01">
        <w:rPr>
          <w:color w:val="000000" w:themeColor="text1"/>
        </w:rPr>
        <w:t xml:space="preserve"> </w:t>
      </w:r>
      <w:proofErr w:type="spellStart"/>
      <w:r w:rsidRPr="00BC2D01">
        <w:rPr>
          <w:color w:val="000000" w:themeColor="text1"/>
        </w:rPr>
        <w:t>repetitions</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computed</w:t>
      </w:r>
      <w:proofErr w:type="spellEnd"/>
      <w:r w:rsidRPr="00BC2D01">
        <w:rPr>
          <w:color w:val="000000" w:themeColor="text1"/>
        </w:rPr>
        <w:t xml:space="preserve"> as a percentage of </w:t>
      </w:r>
      <w:proofErr w:type="spellStart"/>
      <w:r w:rsidRPr="00BC2D01">
        <w:rPr>
          <w:color w:val="000000" w:themeColor="text1"/>
        </w:rPr>
        <w:t>their</w:t>
      </w:r>
      <w:proofErr w:type="spellEnd"/>
      <w:r w:rsidRPr="00BC2D01">
        <w:rPr>
          <w:color w:val="000000" w:themeColor="text1"/>
        </w:rPr>
        <w:t xml:space="preserve"> </w:t>
      </w:r>
      <w:proofErr w:type="spellStart"/>
      <w:r w:rsidRPr="00BC2D01">
        <w:rPr>
          <w:color w:val="000000" w:themeColor="text1"/>
        </w:rPr>
        <w:t>mean</w:t>
      </w:r>
      <w:proofErr w:type="spellEnd"/>
      <w:r w:rsidRPr="00BC2D01">
        <w:rPr>
          <w:color w:val="000000" w:themeColor="text1"/>
        </w:rPr>
        <w:t xml:space="preserve">, and </w:t>
      </w:r>
      <w:proofErr w:type="spellStart"/>
      <w:r w:rsidRPr="00BC2D01">
        <w:rPr>
          <w:color w:val="000000" w:themeColor="text1"/>
        </w:rPr>
        <w:t>recorded</w:t>
      </w:r>
      <w:proofErr w:type="spellEnd"/>
      <w:r w:rsidRPr="00BC2D01">
        <w:rPr>
          <w:color w:val="000000" w:themeColor="text1"/>
        </w:rPr>
        <w:t xml:space="preserve">. </w:t>
      </w:r>
    </w:p>
    <w:p w14:paraId="2807EDA5"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maximum variation of an </w:t>
      </w:r>
      <w:proofErr w:type="spellStart"/>
      <w:r w:rsidRPr="00BC2D01">
        <w:rPr>
          <w:color w:val="000000" w:themeColor="text1"/>
        </w:rPr>
        <w:t>individual</w:t>
      </w:r>
      <w:proofErr w:type="spellEnd"/>
      <w:r w:rsidRPr="00BC2D01">
        <w:rPr>
          <w:color w:val="000000" w:themeColor="text1"/>
        </w:rPr>
        <w:t xml:space="preserve"> value </w:t>
      </w:r>
      <w:proofErr w:type="spellStart"/>
      <w:r w:rsidRPr="00BC2D01">
        <w:rPr>
          <w:color w:val="000000" w:themeColor="text1"/>
        </w:rPr>
        <w:t>should</w:t>
      </w:r>
      <w:proofErr w:type="spellEnd"/>
      <w:r w:rsidRPr="00BC2D01">
        <w:rPr>
          <w:color w:val="000000" w:themeColor="text1"/>
        </w:rPr>
        <w:t xml:space="preserve"> not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greater</w:t>
      </w:r>
      <w:proofErr w:type="spellEnd"/>
      <w:r w:rsidRPr="00BC2D01">
        <w:rPr>
          <w:color w:val="000000" w:themeColor="text1"/>
        </w:rPr>
        <w:t xml:space="preserve"> </w:t>
      </w:r>
      <w:proofErr w:type="spellStart"/>
      <w:r w:rsidRPr="00BC2D01">
        <w:rPr>
          <w:color w:val="000000" w:themeColor="text1"/>
        </w:rPr>
        <w:t>than</w:t>
      </w:r>
      <w:proofErr w:type="spellEnd"/>
      <w:r w:rsidRPr="00BC2D01">
        <w:rPr>
          <w:color w:val="000000" w:themeColor="text1"/>
        </w:rPr>
        <w:t xml:space="preserve"> ± 5% of the </w:t>
      </w:r>
      <w:proofErr w:type="spellStart"/>
      <w:r w:rsidRPr="00BC2D01">
        <w:rPr>
          <w:color w:val="000000" w:themeColor="text1"/>
        </w:rPr>
        <w:t>mean</w:t>
      </w:r>
      <w:proofErr w:type="spellEnd"/>
      <w:r w:rsidRPr="00BC2D01">
        <w:rPr>
          <w:color w:val="000000" w:themeColor="text1"/>
        </w:rPr>
        <w:t xml:space="preserve">. If the variation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too</w:t>
      </w:r>
      <w:proofErr w:type="spellEnd"/>
      <w:r w:rsidRPr="00BC2D01">
        <w:rPr>
          <w:color w:val="000000" w:themeColor="text1"/>
        </w:rPr>
        <w:t xml:space="preserve"> large, check the </w:t>
      </w:r>
      <w:proofErr w:type="spellStart"/>
      <w:r w:rsidRPr="00BC2D01">
        <w:rPr>
          <w:color w:val="000000" w:themeColor="text1"/>
        </w:rPr>
        <w:t>dynamometer</w:t>
      </w:r>
      <w:proofErr w:type="spellEnd"/>
      <w:r w:rsidRPr="00BC2D01">
        <w:rPr>
          <w:color w:val="000000" w:themeColor="text1"/>
        </w:rPr>
        <w:t xml:space="preserve"> settings and </w:t>
      </w:r>
      <w:proofErr w:type="spellStart"/>
      <w:r w:rsidRPr="00BC2D01">
        <w:rPr>
          <w:color w:val="000000" w:themeColor="text1"/>
        </w:rPr>
        <w:t>vehicle</w:t>
      </w:r>
      <w:proofErr w:type="spellEnd"/>
      <w:r w:rsidRPr="00BC2D01">
        <w:rPr>
          <w:color w:val="000000" w:themeColor="text1"/>
        </w:rPr>
        <w:t xml:space="preserve"> configuration, </w:t>
      </w:r>
      <w:proofErr w:type="spellStart"/>
      <w:r w:rsidRPr="00BC2D01">
        <w:rPr>
          <w:color w:val="000000" w:themeColor="text1"/>
        </w:rPr>
        <w:t>consult</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the manufacturer for possible causes, and </w:t>
      </w:r>
      <w:proofErr w:type="spellStart"/>
      <w:r w:rsidRPr="00BC2D01">
        <w:rPr>
          <w:color w:val="000000" w:themeColor="text1"/>
        </w:rPr>
        <w:t>perform</w:t>
      </w:r>
      <w:proofErr w:type="spellEnd"/>
      <w:r w:rsidRPr="00BC2D01">
        <w:rPr>
          <w:color w:val="000000" w:themeColor="text1"/>
        </w:rPr>
        <w:t xml:space="preserve"> the </w:t>
      </w:r>
      <w:proofErr w:type="spellStart"/>
      <w:r w:rsidRPr="00BC2D01">
        <w:rPr>
          <w:color w:val="000000" w:themeColor="text1"/>
        </w:rPr>
        <w:t>repetitions</w:t>
      </w:r>
      <w:proofErr w:type="spellEnd"/>
      <w:r w:rsidRPr="00BC2D01">
        <w:rPr>
          <w:color w:val="000000" w:themeColor="text1"/>
        </w:rPr>
        <w:t xml:space="preserve"> </w:t>
      </w:r>
      <w:proofErr w:type="spellStart"/>
      <w:r w:rsidRPr="00BC2D01">
        <w:rPr>
          <w:color w:val="000000" w:themeColor="text1"/>
        </w:rPr>
        <w:t>again</w:t>
      </w:r>
      <w:proofErr w:type="spellEnd"/>
      <w:r w:rsidRPr="00BC2D01">
        <w:rPr>
          <w:color w:val="000000" w:themeColor="text1"/>
        </w:rPr>
        <w:t xml:space="preserve">. If variation </w:t>
      </w:r>
      <w:proofErr w:type="spellStart"/>
      <w:r w:rsidRPr="00BC2D01">
        <w:rPr>
          <w:color w:val="000000" w:themeColor="text1"/>
        </w:rPr>
        <w:t>cannot</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reduced</w:t>
      </w:r>
      <w:proofErr w:type="spellEnd"/>
      <w:r w:rsidRPr="00BC2D01">
        <w:rPr>
          <w:color w:val="000000" w:themeColor="text1"/>
        </w:rPr>
        <w:t xml:space="preserve">, the system power rating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subject</w:t>
      </w:r>
      <w:proofErr w:type="spellEnd"/>
      <w:r w:rsidRPr="00BC2D01">
        <w:rPr>
          <w:color w:val="000000" w:themeColor="text1"/>
        </w:rPr>
        <w:t xml:space="preserve"> to </w:t>
      </w:r>
      <w:proofErr w:type="spellStart"/>
      <w:r w:rsidRPr="00BC2D01">
        <w:rPr>
          <w:color w:val="000000" w:themeColor="text1"/>
        </w:rPr>
        <w:t>approval</w:t>
      </w:r>
      <w:proofErr w:type="spellEnd"/>
      <w:r w:rsidRPr="00BC2D01">
        <w:rPr>
          <w:color w:val="000000" w:themeColor="text1"/>
        </w:rPr>
        <w:t xml:space="preserve"> by the Type</w:t>
      </w:r>
      <w:r>
        <w:rPr>
          <w:color w:val="000000" w:themeColor="text1"/>
        </w:rPr>
        <w:t>-</w:t>
      </w:r>
      <w:r w:rsidRPr="00BC2D01">
        <w:rPr>
          <w:color w:val="000000" w:themeColor="text1"/>
        </w:rPr>
        <w:t>Approval Authority.</w:t>
      </w:r>
    </w:p>
    <w:p w14:paraId="53349E78" w14:textId="77777777" w:rsidR="00F56817" w:rsidRPr="00BC2D01" w:rsidRDefault="00F56817" w:rsidP="00F56817">
      <w:pPr>
        <w:pStyle w:val="SingleTxtG"/>
        <w:ind w:leftChars="567" w:left="2268" w:hangingChars="567" w:hanging="1134"/>
        <w:rPr>
          <w:color w:val="000000" w:themeColor="text1"/>
        </w:rPr>
      </w:pPr>
      <w:bookmarkStart w:id="49" w:name="_Ref6323919"/>
      <w:r w:rsidRPr="00BC2D01">
        <w:rPr>
          <w:color w:val="000000" w:themeColor="text1"/>
        </w:rPr>
        <w:t>8.9.2.</w:t>
      </w:r>
      <w:r w:rsidRPr="00BC2D01">
        <w:rPr>
          <w:color w:val="000000" w:themeColor="text1"/>
        </w:rPr>
        <w:tab/>
        <w:t>Calculation for TP1</w:t>
      </w:r>
      <w:bookmarkEnd w:id="49"/>
    </w:p>
    <w:p w14:paraId="24B03F08"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vehicle</w:t>
      </w:r>
      <w:proofErr w:type="spellEnd"/>
      <w:r w:rsidRPr="00BC2D01">
        <w:rPr>
          <w:color w:val="000000" w:themeColor="text1"/>
        </w:rPr>
        <w:t xml:space="preserve"> system power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calculated</w:t>
      </w:r>
      <w:proofErr w:type="spellEnd"/>
      <w:r w:rsidRPr="00BC2D01">
        <w:rPr>
          <w:color w:val="000000" w:themeColor="text1"/>
        </w:rPr>
        <w:t xml:space="preserve"> as the </w:t>
      </w:r>
      <w:proofErr w:type="spellStart"/>
      <w:r w:rsidRPr="00BC2D01">
        <w:rPr>
          <w:color w:val="000000" w:themeColor="text1"/>
        </w:rPr>
        <w:t>sum</w:t>
      </w:r>
      <w:proofErr w:type="spellEnd"/>
      <w:r w:rsidRPr="00BC2D01">
        <w:rPr>
          <w:color w:val="000000" w:themeColor="text1"/>
        </w:rPr>
        <w:t xml:space="preserve"> of the power at </w:t>
      </w:r>
      <w:proofErr w:type="spellStart"/>
      <w:r w:rsidRPr="00BC2D01">
        <w:rPr>
          <w:color w:val="000000" w:themeColor="text1"/>
        </w:rPr>
        <w:t>each</w:t>
      </w:r>
      <w:proofErr w:type="spellEnd"/>
      <w:r w:rsidRPr="00BC2D01">
        <w:rPr>
          <w:color w:val="000000" w:themeColor="text1"/>
        </w:rPr>
        <w:t xml:space="preserve"> of the </w:t>
      </w:r>
      <w:proofErr w:type="spellStart"/>
      <w:r w:rsidRPr="00BC2D01">
        <w:rPr>
          <w:color w:val="000000" w:themeColor="text1"/>
        </w:rPr>
        <w:t>reference</w:t>
      </w:r>
      <w:proofErr w:type="spellEnd"/>
      <w:r w:rsidRPr="00BC2D01">
        <w:rPr>
          <w:color w:val="000000" w:themeColor="text1"/>
        </w:rPr>
        <w:t xml:space="preserve"> </w:t>
      </w:r>
      <w:proofErr w:type="gramStart"/>
      <w:r w:rsidRPr="00BC2D01">
        <w:rPr>
          <w:color w:val="000000" w:themeColor="text1"/>
        </w:rPr>
        <w:t>points:</w:t>
      </w:r>
      <w:proofErr w:type="gramEnd"/>
    </w:p>
    <w:p w14:paraId="186EDCCB" w14:textId="77777777" w:rsidR="00F56817" w:rsidRPr="00BC2D01" w:rsidRDefault="00F56817" w:rsidP="00F56817">
      <w:pPr>
        <w:spacing w:after="120"/>
        <w:ind w:left="2261" w:right="1138"/>
        <w:jc w:val="both"/>
        <w:rPr>
          <w:iCs/>
          <w:color w:val="000000" w:themeColor="text1"/>
        </w:rPr>
      </w:pPr>
      <m:oMathPara>
        <m:oMath>
          <m:r>
            <m:rPr>
              <m:sty m:val="p"/>
            </m:rPr>
            <w:rPr>
              <w:rFonts w:ascii="Cambria Math" w:hAnsi="Cambria Math"/>
              <w:color w:val="000000" w:themeColor="text1"/>
            </w:rPr>
            <m:t xml:space="preserve">Vehicle system power </m:t>
          </m:r>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r>
            <m:rPr>
              <m:sty m:val="p"/>
            </m:rPr>
            <w:rPr>
              <w:rFonts w:ascii="Cambria Math" w:hAnsi="Cambria Math"/>
              <w:color w:val="000000" w:themeColor="text1"/>
            </w:rPr>
            <m:t xml:space="preserve">= </m:t>
          </m:r>
          <m:nary>
            <m:naryPr>
              <m:chr m:val="∑"/>
              <m:limLoc m:val="undOvr"/>
              <m:ctrlPr>
                <w:rPr>
                  <w:rFonts w:ascii="Cambria Math" w:hAnsi="Cambria Math"/>
                  <w:iCs/>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iCs/>
                      <w:color w:val="000000" w:themeColor="text1"/>
                    </w:rPr>
                  </m:ctrlPr>
                </m:sSubPr>
                <m:e>
                  <m:r>
                    <m:rPr>
                      <m:sty m:val="p"/>
                    </m:rPr>
                    <w:rPr>
                      <w:rFonts w:ascii="Cambria Math" w:hAnsi="Cambria Math"/>
                      <w:color w:val="000000" w:themeColor="text1"/>
                    </w:rPr>
                    <m:t>R</m:t>
                  </m:r>
                </m:e>
                <m:sub>
                  <m:r>
                    <m:rPr>
                      <m:sty m:val="p"/>
                    </m:rPr>
                    <w:rPr>
                      <w:rFonts w:ascii="Cambria Math" w:hAnsi="Cambria Math"/>
                      <w:color w:val="000000" w:themeColor="text1"/>
                    </w:rPr>
                    <m:t>i</m:t>
                  </m:r>
                </m:sub>
              </m:sSub>
            </m:e>
          </m:nary>
        </m:oMath>
      </m:oMathPara>
    </w:p>
    <w:p w14:paraId="701904C7" w14:textId="77777777" w:rsidR="00F56817" w:rsidRPr="00BC2D01" w:rsidRDefault="00F56817" w:rsidP="00F56817">
      <w:pPr>
        <w:spacing w:after="120"/>
        <w:ind w:left="2261" w:right="1138"/>
        <w:jc w:val="both"/>
        <w:rPr>
          <w:color w:val="000000" w:themeColor="text1"/>
        </w:rPr>
      </w:pPr>
      <w:proofErr w:type="spellStart"/>
      <w:proofErr w:type="gramStart"/>
      <w:r w:rsidRPr="00BC2D01">
        <w:rPr>
          <w:color w:val="000000" w:themeColor="text1"/>
        </w:rPr>
        <w:t>where</w:t>
      </w:r>
      <w:proofErr w:type="spellEnd"/>
      <w:proofErr w:type="gramEnd"/>
    </w:p>
    <w:p w14:paraId="0AD92681" w14:textId="77777777" w:rsidR="00F56817" w:rsidRPr="00BC2D01" w:rsidRDefault="00F56817" w:rsidP="00F56817">
      <w:pPr>
        <w:spacing w:after="120"/>
        <w:ind w:left="2268" w:right="1138"/>
        <w:jc w:val="both"/>
        <w:rPr>
          <w:iCs/>
          <w:color w:val="000000" w:themeColor="text1"/>
        </w:rPr>
      </w:pPr>
      <w:proofErr w:type="gramStart"/>
      <w:r w:rsidRPr="00BC2D01">
        <w:rPr>
          <w:iCs/>
          <w:color w:val="000000" w:themeColor="text1"/>
        </w:rPr>
        <w:t>n</w:t>
      </w:r>
      <w:proofErr w:type="gramEnd"/>
      <w:r w:rsidRPr="00BC2D01">
        <w:rPr>
          <w:iCs/>
          <w:color w:val="000000" w:themeColor="text1"/>
        </w:rPr>
        <w:t xml:space="preserve"> </w:t>
      </w:r>
      <w:proofErr w:type="spellStart"/>
      <w:r w:rsidRPr="00BC2D01">
        <w:rPr>
          <w:iCs/>
          <w:color w:val="000000" w:themeColor="text1"/>
        </w:rPr>
        <w:t>is</w:t>
      </w:r>
      <w:proofErr w:type="spellEnd"/>
      <w:r w:rsidRPr="00BC2D01">
        <w:rPr>
          <w:iCs/>
          <w:color w:val="000000" w:themeColor="text1"/>
        </w:rPr>
        <w:t xml:space="preserve"> the </w:t>
      </w:r>
      <w:proofErr w:type="spellStart"/>
      <w:r w:rsidRPr="00BC2D01">
        <w:rPr>
          <w:iCs/>
          <w:color w:val="000000" w:themeColor="text1"/>
        </w:rPr>
        <w:t>number</w:t>
      </w:r>
      <w:proofErr w:type="spellEnd"/>
      <w:r w:rsidRPr="00BC2D01">
        <w:rPr>
          <w:iCs/>
          <w:color w:val="000000" w:themeColor="text1"/>
        </w:rPr>
        <w:t xml:space="preserve"> of power </w:t>
      </w:r>
      <w:proofErr w:type="spellStart"/>
      <w:r w:rsidRPr="00BC2D01">
        <w:rPr>
          <w:iCs/>
          <w:color w:val="000000" w:themeColor="text1"/>
        </w:rPr>
        <w:t>determination</w:t>
      </w:r>
      <w:proofErr w:type="spellEnd"/>
      <w:r w:rsidRPr="00BC2D01">
        <w:rPr>
          <w:iCs/>
          <w:color w:val="000000" w:themeColor="text1"/>
        </w:rPr>
        <w:t xml:space="preserve"> </w:t>
      </w:r>
      <w:proofErr w:type="spellStart"/>
      <w:r w:rsidRPr="00BC2D01">
        <w:rPr>
          <w:iCs/>
          <w:color w:val="000000" w:themeColor="text1"/>
        </w:rPr>
        <w:t>reference</w:t>
      </w:r>
      <w:proofErr w:type="spellEnd"/>
      <w:r w:rsidRPr="00BC2D01">
        <w:rPr>
          <w:iCs/>
          <w:color w:val="000000" w:themeColor="text1"/>
        </w:rPr>
        <w:t xml:space="preserve"> points</w:t>
      </w:r>
    </w:p>
    <w:p w14:paraId="47A6DF08" w14:textId="77777777" w:rsidR="00F56817" w:rsidRPr="00BC2D01" w:rsidRDefault="00F56817" w:rsidP="00F56817">
      <w:pPr>
        <w:spacing w:after="120"/>
        <w:ind w:left="2268" w:right="1138"/>
        <w:jc w:val="both"/>
        <w:rPr>
          <w:color w:val="000000" w:themeColor="text1"/>
        </w:rPr>
      </w:pPr>
      <w:r w:rsidRPr="00BC2D01">
        <w:rPr>
          <w:iCs/>
          <w:color w:val="000000" w:themeColor="text1"/>
        </w:rPr>
        <w:t>R</w:t>
      </w:r>
      <w:r w:rsidRPr="00BC2D01">
        <w:rPr>
          <w:iCs/>
          <w:color w:val="000000" w:themeColor="text1"/>
          <w:vertAlign w:val="subscript"/>
        </w:rPr>
        <w:t>i</w:t>
      </w:r>
      <w:r w:rsidRPr="00BC2D01">
        <w:rPr>
          <w:iCs/>
          <w:color w:val="000000" w:themeColor="text1"/>
        </w:rPr>
        <w:t xml:space="preserve"> </w:t>
      </w:r>
      <w:proofErr w:type="spellStart"/>
      <w:r w:rsidRPr="00BC2D01">
        <w:rPr>
          <w:iCs/>
          <w:color w:val="000000" w:themeColor="text1"/>
        </w:rPr>
        <w:t>is</w:t>
      </w:r>
      <w:proofErr w:type="spellEnd"/>
      <w:r w:rsidRPr="00BC2D01">
        <w:rPr>
          <w:iCs/>
          <w:color w:val="000000" w:themeColor="text1"/>
        </w:rPr>
        <w:t xml:space="preserve"> the power</w:t>
      </w:r>
      <w:r w:rsidRPr="00BC2D01">
        <w:rPr>
          <w:color w:val="000000" w:themeColor="text1"/>
        </w:rPr>
        <w:t xml:space="preserve"> at the </w:t>
      </w:r>
      <w:proofErr w:type="spellStart"/>
      <w:r w:rsidRPr="00BC2D01">
        <w:rPr>
          <w:color w:val="000000" w:themeColor="text1"/>
        </w:rPr>
        <w:t>i</w:t>
      </w:r>
      <w:r w:rsidRPr="00BC2D01">
        <w:rPr>
          <w:color w:val="000000" w:themeColor="text1"/>
          <w:vertAlign w:val="superscript"/>
        </w:rPr>
        <w:t>th</w:t>
      </w:r>
      <w:proofErr w:type="spellEnd"/>
      <w:r w:rsidRPr="00BC2D01">
        <w:rPr>
          <w:color w:val="000000" w:themeColor="text1"/>
        </w:rPr>
        <w:t xml:space="preserve"> </w:t>
      </w:r>
      <w:proofErr w:type="spellStart"/>
      <w:r w:rsidRPr="00BC2D01">
        <w:rPr>
          <w:color w:val="000000" w:themeColor="text1"/>
        </w:rPr>
        <w:t>reference</w:t>
      </w:r>
      <w:proofErr w:type="spellEnd"/>
      <w:r w:rsidRPr="00BC2D01">
        <w:rPr>
          <w:color w:val="000000" w:themeColor="text1"/>
        </w:rPr>
        <w:t xml:space="preserve"> point [kW]</w:t>
      </w:r>
    </w:p>
    <w:p w14:paraId="67C70A46"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power at </w:t>
      </w:r>
      <w:proofErr w:type="spellStart"/>
      <w:r w:rsidRPr="00BC2D01">
        <w:rPr>
          <w:color w:val="000000" w:themeColor="text1"/>
        </w:rPr>
        <w:t>each</w:t>
      </w:r>
      <w:proofErr w:type="spellEnd"/>
      <w:r w:rsidRPr="00BC2D01">
        <w:rPr>
          <w:color w:val="000000" w:themeColor="text1"/>
        </w:rPr>
        <w:t xml:space="preserve"> R</w:t>
      </w:r>
      <w:r w:rsidRPr="00BC2D01">
        <w:rPr>
          <w:color w:val="000000" w:themeColor="text1"/>
          <w:vertAlign w:val="subscript"/>
        </w:rPr>
        <w:t>i</w:t>
      </w:r>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determined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sidRPr="00BC2D01">
        <w:rPr>
          <w:color w:val="000000" w:themeColor="text1"/>
        </w:rPr>
        <w:t>paragraphs</w:t>
      </w:r>
      <w:proofErr w:type="spellEnd"/>
      <w:r w:rsidRPr="00BC2D01">
        <w:rPr>
          <w:color w:val="000000" w:themeColor="text1"/>
        </w:rPr>
        <w:t xml:space="preserve"> </w:t>
      </w:r>
      <w:r w:rsidRPr="00BC2D01">
        <w:rPr>
          <w:color w:val="000000" w:themeColor="text1"/>
          <w:cs/>
        </w:rPr>
        <w:t>8</w:t>
      </w:r>
      <w:r w:rsidRPr="00BC2D01">
        <w:rPr>
          <w:color w:val="000000" w:themeColor="text1"/>
        </w:rPr>
        <w:t xml:space="preserve">.9.2.1. </w:t>
      </w:r>
      <w:proofErr w:type="gramStart"/>
      <w:r w:rsidRPr="00BC2D01">
        <w:rPr>
          <w:color w:val="000000" w:themeColor="text1"/>
        </w:rPr>
        <w:t>to</w:t>
      </w:r>
      <w:proofErr w:type="gramEnd"/>
      <w:r w:rsidRPr="00BC2D01">
        <w:rPr>
          <w:color w:val="000000" w:themeColor="text1"/>
        </w:rPr>
        <w:t xml:space="preserve"> 8.9.2.3.:</w:t>
      </w:r>
    </w:p>
    <w:p w14:paraId="59E20D80"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cs/>
        </w:rPr>
        <w:t>‎</w:t>
      </w:r>
      <w:r w:rsidRPr="00BC2D01">
        <w:rPr>
          <w:color w:val="000000" w:themeColor="text1"/>
        </w:rPr>
        <w:t>8.9.2.1.</w:t>
      </w:r>
      <w:r w:rsidRPr="00BC2D01">
        <w:rPr>
          <w:color w:val="000000" w:themeColor="text1"/>
        </w:rPr>
        <w:tab/>
        <w:t xml:space="preserve">For reference points consisting of ICE power: </w:t>
      </w:r>
    </w:p>
    <w:p w14:paraId="502CBAD2"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First </w:t>
      </w:r>
      <w:proofErr w:type="spellStart"/>
      <w:r w:rsidRPr="00BC2D01">
        <w:rPr>
          <w:color w:val="000000" w:themeColor="text1"/>
        </w:rPr>
        <w:t>determine</w:t>
      </w:r>
      <w:proofErr w:type="spellEnd"/>
      <w:r w:rsidRPr="00BC2D01">
        <w:rPr>
          <w:color w:val="000000" w:themeColor="text1"/>
        </w:rPr>
        <w:t xml:space="preserve"> the ICE power by </w:t>
      </w:r>
      <w:proofErr w:type="spellStart"/>
      <w:r w:rsidRPr="00BC2D01">
        <w:rPr>
          <w:color w:val="000000" w:themeColor="text1"/>
        </w:rPr>
        <w:t>reference</w:t>
      </w:r>
      <w:proofErr w:type="spellEnd"/>
      <w:r w:rsidRPr="00BC2D01">
        <w:rPr>
          <w:color w:val="000000" w:themeColor="text1"/>
        </w:rPr>
        <w:t xml:space="preserve"> to the full </w:t>
      </w:r>
      <w:proofErr w:type="spellStart"/>
      <w:r w:rsidRPr="00BC2D01">
        <w:rPr>
          <w:color w:val="000000" w:themeColor="text1"/>
        </w:rPr>
        <w:t>load</w:t>
      </w:r>
      <w:proofErr w:type="spellEnd"/>
      <w:r w:rsidRPr="00BC2D01">
        <w:rPr>
          <w:color w:val="000000" w:themeColor="text1"/>
        </w:rPr>
        <w:t xml:space="preserve"> power </w:t>
      </w:r>
      <w:proofErr w:type="spellStart"/>
      <w:r w:rsidRPr="00BC2D01">
        <w:rPr>
          <w:color w:val="000000" w:themeColor="text1"/>
        </w:rPr>
        <w:t>curve</w:t>
      </w:r>
      <w:proofErr w:type="spellEnd"/>
      <w:r w:rsidRPr="00BC2D01">
        <w:rPr>
          <w:color w:val="000000" w:themeColor="text1"/>
        </w:rPr>
        <w:t xml:space="preserve"> as a </w:t>
      </w:r>
      <w:proofErr w:type="spellStart"/>
      <w:r w:rsidRPr="00BC2D01">
        <w:rPr>
          <w:color w:val="000000" w:themeColor="text1"/>
        </w:rPr>
        <w:t>function</w:t>
      </w:r>
      <w:proofErr w:type="spellEnd"/>
      <w:r w:rsidRPr="00BC2D01">
        <w:rPr>
          <w:color w:val="000000" w:themeColor="text1"/>
        </w:rPr>
        <w:t xml:space="preserve"> of engine speed, applicable to the engine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installed</w:t>
      </w:r>
      <w:proofErr w:type="spellEnd"/>
      <w:r w:rsidRPr="00BC2D01">
        <w:rPr>
          <w:color w:val="000000" w:themeColor="text1"/>
        </w:rPr>
        <w:t xml:space="preserve"> in the </w:t>
      </w:r>
      <w:proofErr w:type="spellStart"/>
      <w:r w:rsidRPr="00BC2D01">
        <w:rPr>
          <w:color w:val="000000" w:themeColor="text1"/>
        </w:rPr>
        <w:t>vehicle</w:t>
      </w:r>
      <w:proofErr w:type="spellEnd"/>
      <w:r w:rsidRPr="00BC2D01">
        <w:rPr>
          <w:color w:val="000000" w:themeColor="text1"/>
        </w:rPr>
        <w:t xml:space="preserve">, and </w:t>
      </w:r>
      <w:proofErr w:type="spellStart"/>
      <w:r w:rsidRPr="00BC2D01">
        <w:rPr>
          <w:color w:val="000000" w:themeColor="text1"/>
        </w:rPr>
        <w:t>subject</w:t>
      </w:r>
      <w:proofErr w:type="spellEnd"/>
      <w:r w:rsidRPr="00BC2D01">
        <w:rPr>
          <w:color w:val="000000" w:themeColor="text1"/>
        </w:rPr>
        <w:t xml:space="preserve"> to confirmation of </w:t>
      </w:r>
      <w:proofErr w:type="spellStart"/>
      <w:r w:rsidRPr="00BC2D01">
        <w:rPr>
          <w:color w:val="000000" w:themeColor="text1"/>
        </w:rPr>
        <w:t>intake</w:t>
      </w:r>
      <w:proofErr w:type="spellEnd"/>
      <w:r w:rsidRPr="00BC2D01">
        <w:rPr>
          <w:color w:val="000000" w:themeColor="text1"/>
        </w:rPr>
        <w:t xml:space="preserve"> manifold pressure and fuel flow rate. The full </w:t>
      </w:r>
      <w:proofErr w:type="spellStart"/>
      <w:r w:rsidRPr="00BC2D01">
        <w:rPr>
          <w:color w:val="000000" w:themeColor="text1"/>
        </w:rPr>
        <w:t>load</w:t>
      </w:r>
      <w:proofErr w:type="spellEnd"/>
      <w:r w:rsidRPr="00BC2D01">
        <w:rPr>
          <w:color w:val="000000" w:themeColor="text1"/>
        </w:rPr>
        <w:t xml:space="preserve"> power </w:t>
      </w:r>
      <w:proofErr w:type="spellStart"/>
      <w:r w:rsidRPr="00BC2D01">
        <w:rPr>
          <w:color w:val="000000" w:themeColor="text1"/>
        </w:rPr>
        <w:t>curve</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derived</w:t>
      </w:r>
      <w:proofErr w:type="spellEnd"/>
      <w:r w:rsidRPr="00BC2D01">
        <w:rPr>
          <w:color w:val="000000" w:themeColor="text1"/>
        </w:rPr>
        <w:t xml:space="preserve"> </w:t>
      </w:r>
      <w:proofErr w:type="spellStart"/>
      <w:r w:rsidRPr="00BC2D01">
        <w:rPr>
          <w:color w:val="000000" w:themeColor="text1"/>
        </w:rPr>
        <w:t>from</w:t>
      </w:r>
      <w:proofErr w:type="spellEnd"/>
      <w:r w:rsidRPr="00BC2D01">
        <w:rPr>
          <w:color w:val="000000" w:themeColor="text1"/>
        </w:rPr>
        <w:t xml:space="preserve"> the applicable engine test standard and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measured</w:t>
      </w:r>
      <w:proofErr w:type="spellEnd"/>
      <w:r w:rsidRPr="00BC2D01">
        <w:rPr>
          <w:color w:val="000000" w:themeColor="text1"/>
        </w:rPr>
        <w:t xml:space="preserve"> </w:t>
      </w:r>
      <w:proofErr w:type="spellStart"/>
      <w:r w:rsidRPr="00BC2D01">
        <w:rPr>
          <w:color w:val="000000" w:themeColor="text1"/>
        </w:rPr>
        <w:t>under</w:t>
      </w:r>
      <w:proofErr w:type="spellEnd"/>
      <w:r w:rsidRPr="00BC2D01">
        <w:rPr>
          <w:color w:val="000000" w:themeColor="text1"/>
        </w:rPr>
        <w:t xml:space="preserve"> </w:t>
      </w:r>
      <w:proofErr w:type="spellStart"/>
      <w:r w:rsidRPr="00BC2D01">
        <w:rPr>
          <w:color w:val="000000" w:themeColor="text1"/>
        </w:rPr>
        <w:t>steady</w:t>
      </w:r>
      <w:proofErr w:type="spellEnd"/>
      <w:r w:rsidRPr="00BC2D01">
        <w:rPr>
          <w:color w:val="000000" w:themeColor="text1"/>
        </w:rPr>
        <w:t xml:space="preserve"> state conditions. </w:t>
      </w:r>
    </w:p>
    <w:p w14:paraId="5F07E387"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For </w:t>
      </w:r>
      <w:proofErr w:type="spellStart"/>
      <w:r w:rsidRPr="00BC2D01">
        <w:rPr>
          <w:color w:val="000000" w:themeColor="text1"/>
        </w:rPr>
        <w:t>manufacturers</w:t>
      </w:r>
      <w:proofErr w:type="spellEnd"/>
      <w:r w:rsidRPr="00BC2D01">
        <w:rPr>
          <w:color w:val="000000" w:themeColor="text1"/>
        </w:rPr>
        <w:t xml:space="preserve"> to </w:t>
      </w:r>
      <w:proofErr w:type="spellStart"/>
      <w:r w:rsidRPr="00BC2D01">
        <w:rPr>
          <w:color w:val="000000" w:themeColor="text1"/>
        </w:rPr>
        <w:t>which</w:t>
      </w:r>
      <w:proofErr w:type="spellEnd"/>
      <w:r w:rsidRPr="00BC2D01">
        <w:rPr>
          <w:color w:val="000000" w:themeColor="text1"/>
        </w:rPr>
        <w:t xml:space="preserve"> engine certification by ISO 1585 or UN </w:t>
      </w:r>
      <w:proofErr w:type="spellStart"/>
      <w:r w:rsidRPr="00BC2D01">
        <w:rPr>
          <w:color w:val="000000" w:themeColor="text1"/>
        </w:rPr>
        <w:t>Regulation</w:t>
      </w:r>
      <w:proofErr w:type="spellEnd"/>
      <w:r w:rsidRPr="00BC2D01">
        <w:rPr>
          <w:color w:val="000000" w:themeColor="text1"/>
        </w:rPr>
        <w:t xml:space="preserve"> 85 </w:t>
      </w:r>
      <w:proofErr w:type="spellStart"/>
      <w:r w:rsidRPr="00BC2D01">
        <w:rPr>
          <w:color w:val="000000" w:themeColor="text1"/>
        </w:rPr>
        <w:t>is</w:t>
      </w:r>
      <w:proofErr w:type="spellEnd"/>
      <w:r w:rsidRPr="00BC2D01">
        <w:rPr>
          <w:color w:val="000000" w:themeColor="text1"/>
        </w:rPr>
        <w:t xml:space="preserve"> applicable by </w:t>
      </w:r>
      <w:proofErr w:type="spellStart"/>
      <w:r w:rsidRPr="00BC2D01">
        <w:rPr>
          <w:color w:val="000000" w:themeColor="text1"/>
        </w:rPr>
        <w:t>regulation</w:t>
      </w:r>
      <w:proofErr w:type="spellEnd"/>
      <w:r w:rsidRPr="00BC2D01">
        <w:rPr>
          <w:color w:val="000000" w:themeColor="text1"/>
        </w:rPr>
        <w:t xml:space="preserve">, the applicable engine test standard </w:t>
      </w:r>
      <w:proofErr w:type="spellStart"/>
      <w:r w:rsidRPr="00BC2D01">
        <w:rPr>
          <w:color w:val="000000" w:themeColor="text1"/>
        </w:rPr>
        <w:t>is</w:t>
      </w:r>
      <w:proofErr w:type="spellEnd"/>
      <w:r w:rsidRPr="00BC2D01">
        <w:rPr>
          <w:color w:val="000000" w:themeColor="text1"/>
        </w:rPr>
        <w:t xml:space="preserve"> ISO </w:t>
      </w:r>
      <w:proofErr w:type="gramStart"/>
      <w:r w:rsidRPr="00BC2D01">
        <w:rPr>
          <w:color w:val="000000" w:themeColor="text1"/>
        </w:rPr>
        <w:t>1585:</w:t>
      </w:r>
      <w:proofErr w:type="gramEnd"/>
      <w:r>
        <w:rPr>
          <w:color w:val="000000" w:themeColor="text1"/>
        </w:rPr>
        <w:t>2020</w:t>
      </w:r>
      <w:r w:rsidRPr="00BC2D01">
        <w:rPr>
          <w:color w:val="000000" w:themeColor="text1"/>
        </w:rPr>
        <w:t xml:space="preserve"> or UN </w:t>
      </w:r>
      <w:proofErr w:type="spellStart"/>
      <w:r w:rsidRPr="00BC2D01">
        <w:rPr>
          <w:color w:val="000000" w:themeColor="text1"/>
        </w:rPr>
        <w:t>Regulation</w:t>
      </w:r>
      <w:proofErr w:type="spellEnd"/>
      <w:r w:rsidRPr="00BC2D01">
        <w:rPr>
          <w:color w:val="000000" w:themeColor="text1"/>
        </w:rPr>
        <w:t xml:space="preserve"> No. 85, </w:t>
      </w:r>
      <w:proofErr w:type="spellStart"/>
      <w:r w:rsidRPr="00BC2D01">
        <w:rPr>
          <w:color w:val="000000" w:themeColor="text1"/>
        </w:rPr>
        <w:t>respectively</w:t>
      </w:r>
      <w:proofErr w:type="spellEnd"/>
      <w:r w:rsidRPr="00BC2D01">
        <w:rPr>
          <w:color w:val="000000" w:themeColor="text1"/>
        </w:rPr>
        <w:t xml:space="preserve">. For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manufacturers</w:t>
      </w:r>
      <w:proofErr w:type="spellEnd"/>
      <w:r w:rsidRPr="00BC2D01">
        <w:rPr>
          <w:color w:val="000000" w:themeColor="text1"/>
        </w:rPr>
        <w:t xml:space="preserve">, the applicable standard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which</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applicable by local or </w:t>
      </w:r>
      <w:proofErr w:type="spellStart"/>
      <w:r w:rsidRPr="00BC2D01">
        <w:rPr>
          <w:color w:val="000000" w:themeColor="text1"/>
        </w:rPr>
        <w:t>regional</w:t>
      </w:r>
      <w:proofErr w:type="spellEnd"/>
      <w:r w:rsidRPr="00BC2D01">
        <w:rPr>
          <w:color w:val="000000" w:themeColor="text1"/>
        </w:rPr>
        <w:t xml:space="preserve"> </w:t>
      </w:r>
      <w:proofErr w:type="spellStart"/>
      <w:r w:rsidRPr="00BC2D01">
        <w:rPr>
          <w:color w:val="000000" w:themeColor="text1"/>
        </w:rPr>
        <w:t>regulation</w:t>
      </w:r>
      <w:proofErr w:type="spellEnd"/>
      <w:r w:rsidRPr="00BC2D01">
        <w:rPr>
          <w:color w:val="000000" w:themeColor="text1"/>
        </w:rPr>
        <w:t xml:space="preserve">. In the case </w:t>
      </w:r>
      <w:proofErr w:type="spellStart"/>
      <w:r w:rsidRPr="00BC2D01">
        <w:rPr>
          <w:color w:val="000000" w:themeColor="text1"/>
        </w:rPr>
        <w:t>that</w:t>
      </w:r>
      <w:proofErr w:type="spellEnd"/>
      <w:r w:rsidRPr="00BC2D01">
        <w:rPr>
          <w:color w:val="000000" w:themeColor="text1"/>
        </w:rPr>
        <w:t xml:space="preserve"> no engine test standard </w:t>
      </w:r>
      <w:proofErr w:type="spellStart"/>
      <w:r w:rsidRPr="00BC2D01">
        <w:rPr>
          <w:color w:val="000000" w:themeColor="text1"/>
        </w:rPr>
        <w:t>is</w:t>
      </w:r>
      <w:proofErr w:type="spellEnd"/>
      <w:r w:rsidRPr="00BC2D01">
        <w:rPr>
          <w:color w:val="000000" w:themeColor="text1"/>
        </w:rPr>
        <w:t xml:space="preserve"> applicable by </w:t>
      </w:r>
      <w:proofErr w:type="spellStart"/>
      <w:r w:rsidRPr="00BC2D01">
        <w:rPr>
          <w:color w:val="000000" w:themeColor="text1"/>
        </w:rPr>
        <w:t>regulation</w:t>
      </w:r>
      <w:proofErr w:type="spellEnd"/>
      <w:r w:rsidRPr="00BC2D01">
        <w:rPr>
          <w:color w:val="000000" w:themeColor="text1"/>
        </w:rPr>
        <w:t xml:space="preserve">, the applicable standard </w:t>
      </w:r>
      <w:proofErr w:type="spellStart"/>
      <w:r w:rsidRPr="00BC2D01">
        <w:rPr>
          <w:color w:val="000000" w:themeColor="text1"/>
        </w:rPr>
        <w:t>is</w:t>
      </w:r>
      <w:proofErr w:type="spellEnd"/>
      <w:r w:rsidRPr="00BC2D01">
        <w:rPr>
          <w:color w:val="000000" w:themeColor="text1"/>
        </w:rPr>
        <w:t xml:space="preserve"> SAE J1349 (</w:t>
      </w:r>
      <w:proofErr w:type="spellStart"/>
      <w:r w:rsidRPr="00BC2D01">
        <w:rPr>
          <w:color w:val="000000" w:themeColor="text1"/>
        </w:rPr>
        <w:t>steady</w:t>
      </w:r>
      <w:proofErr w:type="spellEnd"/>
      <w:r w:rsidRPr="00BC2D01">
        <w:rPr>
          <w:color w:val="000000" w:themeColor="text1"/>
        </w:rPr>
        <w:t xml:space="preserve"> state). The engine </w:t>
      </w:r>
      <w:proofErr w:type="spellStart"/>
      <w:r w:rsidRPr="00BC2D01">
        <w:rPr>
          <w:color w:val="000000" w:themeColor="text1"/>
        </w:rPr>
        <w:t>dynamometer</w:t>
      </w:r>
      <w:proofErr w:type="spellEnd"/>
      <w:r w:rsidRPr="00BC2D01">
        <w:rPr>
          <w:color w:val="000000" w:themeColor="text1"/>
        </w:rPr>
        <w:t xml:space="preserve"> test fuel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as </w:t>
      </w:r>
      <w:proofErr w:type="spellStart"/>
      <w:r w:rsidRPr="00BC2D01">
        <w:rPr>
          <w:color w:val="000000" w:themeColor="text1"/>
        </w:rPr>
        <w:t>specified</w:t>
      </w:r>
      <w:proofErr w:type="spellEnd"/>
      <w:r w:rsidRPr="00BC2D01">
        <w:rPr>
          <w:color w:val="000000" w:themeColor="text1"/>
        </w:rPr>
        <w:t xml:space="preserve"> in the applicable standard.</w:t>
      </w:r>
    </w:p>
    <w:p w14:paraId="4CB098B2"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To </w:t>
      </w:r>
      <w:proofErr w:type="spellStart"/>
      <w:r w:rsidRPr="00BC2D01">
        <w:rPr>
          <w:color w:val="000000" w:themeColor="text1"/>
        </w:rPr>
        <w:t>confirm</w:t>
      </w:r>
      <w:proofErr w:type="spellEnd"/>
      <w:r w:rsidRPr="00BC2D01">
        <w:rPr>
          <w:color w:val="000000" w:themeColor="text1"/>
        </w:rPr>
        <w:t xml:space="preserve"> </w:t>
      </w:r>
      <w:proofErr w:type="spellStart"/>
      <w:r w:rsidRPr="00BC2D01">
        <w:rPr>
          <w:color w:val="000000" w:themeColor="text1"/>
        </w:rPr>
        <w:t>intake</w:t>
      </w:r>
      <w:proofErr w:type="spellEnd"/>
      <w:r w:rsidRPr="00BC2D01">
        <w:rPr>
          <w:color w:val="000000" w:themeColor="text1"/>
        </w:rPr>
        <w:t xml:space="preserve"> manifold pressure and fuel flow rate, compare the </w:t>
      </w:r>
      <w:proofErr w:type="spellStart"/>
      <w:r w:rsidRPr="00BC2D01">
        <w:rPr>
          <w:color w:val="000000" w:themeColor="text1"/>
        </w:rPr>
        <w:t>measured</w:t>
      </w:r>
      <w:proofErr w:type="spellEnd"/>
      <w:r w:rsidRPr="00BC2D01">
        <w:rPr>
          <w:color w:val="000000" w:themeColor="text1"/>
        </w:rPr>
        <w:t xml:space="preserve"> values to </w:t>
      </w:r>
      <w:proofErr w:type="spellStart"/>
      <w:r w:rsidRPr="00BC2D01">
        <w:rPr>
          <w:color w:val="000000" w:themeColor="text1"/>
        </w:rPr>
        <w:t>those</w:t>
      </w:r>
      <w:proofErr w:type="spellEnd"/>
      <w:r w:rsidRPr="00BC2D01">
        <w:rPr>
          <w:color w:val="000000" w:themeColor="text1"/>
        </w:rPr>
        <w:t xml:space="preserve"> </w:t>
      </w:r>
      <w:proofErr w:type="spellStart"/>
      <w:r w:rsidRPr="00BC2D01">
        <w:rPr>
          <w:color w:val="000000" w:themeColor="text1"/>
        </w:rPr>
        <w:t>reported</w:t>
      </w:r>
      <w:proofErr w:type="spellEnd"/>
      <w:r w:rsidRPr="00BC2D01">
        <w:rPr>
          <w:color w:val="000000" w:themeColor="text1"/>
        </w:rPr>
        <w:t xml:space="preserve"> in the certification </w:t>
      </w:r>
      <w:proofErr w:type="spellStart"/>
      <w:r w:rsidRPr="00BC2D01">
        <w:rPr>
          <w:color w:val="000000" w:themeColor="text1"/>
        </w:rPr>
        <w:t>results</w:t>
      </w:r>
      <w:proofErr w:type="spellEnd"/>
      <w:r w:rsidRPr="00BC2D01">
        <w:rPr>
          <w:color w:val="000000" w:themeColor="text1"/>
        </w:rPr>
        <w:t xml:space="preserve"> of the applicable standard at the </w:t>
      </w:r>
      <w:proofErr w:type="spellStart"/>
      <w:r w:rsidRPr="00BC2D01">
        <w:rPr>
          <w:color w:val="000000" w:themeColor="text1"/>
        </w:rPr>
        <w:t>measured</w:t>
      </w:r>
      <w:proofErr w:type="spellEnd"/>
      <w:r w:rsidRPr="00BC2D01">
        <w:rPr>
          <w:color w:val="000000" w:themeColor="text1"/>
        </w:rPr>
        <w:t xml:space="preserve"> engine speed. </w:t>
      </w:r>
    </w:p>
    <w:p w14:paraId="2DDEB8A9" w14:textId="77777777" w:rsidR="00F56817" w:rsidRPr="00BC2D01" w:rsidRDefault="00F56817" w:rsidP="00F56817">
      <w:pPr>
        <w:spacing w:after="120"/>
        <w:ind w:left="2261" w:right="1138"/>
        <w:jc w:val="both"/>
        <w:rPr>
          <w:color w:val="000000" w:themeColor="text1"/>
        </w:rPr>
      </w:pPr>
      <w:proofErr w:type="gramStart"/>
      <w:r w:rsidRPr="00BC2D01">
        <w:rPr>
          <w:color w:val="000000" w:themeColor="text1"/>
        </w:rPr>
        <w:t>If:</w:t>
      </w:r>
      <w:proofErr w:type="gramEnd"/>
    </w:p>
    <w:p w14:paraId="545EF69F" w14:textId="77777777" w:rsidR="00F56817" w:rsidRPr="00BC2D01" w:rsidRDefault="00A15DE0" w:rsidP="00F56817">
      <w:pPr>
        <w:spacing w:after="120"/>
        <w:ind w:left="2261" w:right="1138"/>
        <w:jc w:val="both"/>
        <w:rPr>
          <w:iCs/>
          <w:color w:val="000000" w:themeColor="text1"/>
        </w:rPr>
      </w:pPr>
      <m:oMathPara>
        <m:oMath>
          <m:d>
            <m:dPr>
              <m:begChr m:val="|"/>
              <m:endChr m:val="|"/>
              <m:ctrlPr>
                <w:rPr>
                  <w:rFonts w:ascii="Cambria Math" w:hAnsi="Cambria Math"/>
                  <w:iCs/>
                  <w:color w:val="000000" w:themeColor="text1"/>
                </w:rPr>
              </m:ctrlPr>
            </m:dPr>
            <m:e>
              <m:r>
                <m:rPr>
                  <m:sty m:val="p"/>
                </m:rPr>
                <w:rPr>
                  <w:rFonts w:ascii="Cambria Math" w:hAnsi="Cambria Math"/>
                  <w:color w:val="000000" w:themeColor="text1"/>
                </w:rPr>
                <m:t>(measured fuel flow rate-fuel flow rate at certification)</m:t>
              </m:r>
            </m:e>
          </m:d>
          <m:r>
            <m:rPr>
              <m:sty m:val="p"/>
            </m:rPr>
            <w:rPr>
              <w:rFonts w:ascii="Cambria Math" w:hAnsi="Cambria Math"/>
              <w:color w:val="000000" w:themeColor="text1"/>
            </w:rPr>
            <m:t>&lt;(0.05)(fuel flow rate at certification)</m:t>
          </m:r>
        </m:oMath>
      </m:oMathPara>
    </w:p>
    <w:p w14:paraId="5A2819B0" w14:textId="77777777" w:rsidR="00F56817" w:rsidRPr="00BC2D01" w:rsidRDefault="00F56817" w:rsidP="00F56817">
      <w:pPr>
        <w:spacing w:after="120"/>
        <w:ind w:left="2261" w:right="1138"/>
        <w:jc w:val="both"/>
        <w:rPr>
          <w:iCs/>
          <w:color w:val="000000" w:themeColor="text1"/>
        </w:rPr>
      </w:pPr>
      <w:proofErr w:type="gramStart"/>
      <w:r w:rsidRPr="00BC2D01">
        <w:rPr>
          <w:color w:val="000000" w:themeColor="text1"/>
        </w:rPr>
        <w:t>and</w:t>
      </w:r>
      <w:proofErr w:type="gramEnd"/>
      <w:r w:rsidRPr="00BC2D01">
        <w:rPr>
          <w:rFonts w:ascii="Cambria Math" w:hAnsi="Cambria Math"/>
          <w:color w:val="000000" w:themeColor="text1"/>
        </w:rPr>
        <w:br/>
      </w:r>
      <m:oMathPara>
        <m:oMath>
          <m:d>
            <m:dPr>
              <m:begChr m:val="|"/>
              <m:endChr m:val="|"/>
              <m:ctrlPr>
                <w:rPr>
                  <w:rFonts w:ascii="Cambria Math" w:hAnsi="Cambria Math"/>
                  <w:iCs/>
                  <w:color w:val="000000" w:themeColor="text1"/>
                </w:rPr>
              </m:ctrlPr>
            </m:dPr>
            <m:e>
              <m:r>
                <m:rPr>
                  <m:sty m:val="p"/>
                </m:rPr>
                <w:rPr>
                  <w:rFonts w:ascii="Cambria Math" w:hAnsi="Cambria Math"/>
                  <w:color w:val="000000" w:themeColor="text1"/>
                </w:rPr>
                <m:t>(gauge pressure at test-gauge pressure at certification)</m:t>
              </m:r>
            </m:e>
          </m:d>
          <m:r>
            <m:rPr>
              <m:sty m:val="p"/>
            </m:rPr>
            <w:rPr>
              <w:rFonts w:ascii="Cambria Math" w:hAnsi="Cambria Math"/>
              <w:color w:val="000000" w:themeColor="text1"/>
            </w:rPr>
            <m:t>&lt;(0.05)(intake manifold pressure at certification)</m:t>
          </m:r>
        </m:oMath>
      </m:oMathPara>
    </w:p>
    <w:p w14:paraId="4F6E4C4E" w14:textId="77777777" w:rsidR="00F56817" w:rsidRPr="00BC2D01" w:rsidRDefault="00F56817" w:rsidP="00F56817">
      <w:pPr>
        <w:spacing w:after="120"/>
        <w:ind w:left="2261" w:right="1138"/>
        <w:jc w:val="both"/>
        <w:rPr>
          <w:color w:val="000000" w:themeColor="text1"/>
        </w:rPr>
      </w:pPr>
      <w:proofErr w:type="spellStart"/>
      <w:proofErr w:type="gramStart"/>
      <w:r w:rsidRPr="00BC2D01">
        <w:rPr>
          <w:color w:val="000000" w:themeColor="text1"/>
        </w:rPr>
        <w:t>then</w:t>
      </w:r>
      <w:proofErr w:type="spellEnd"/>
      <w:proofErr w:type="gramEnd"/>
      <w:r w:rsidRPr="00BC2D01">
        <w:rPr>
          <w:color w:val="000000" w:themeColor="text1"/>
        </w:rPr>
        <w:t xml:space="preserve"> R</w:t>
      </w:r>
      <w:r w:rsidRPr="00BC2D01">
        <w:rPr>
          <w:color w:val="000000" w:themeColor="text1"/>
          <w:vertAlign w:val="subscript"/>
        </w:rPr>
        <w:t>i</w:t>
      </w:r>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the power </w:t>
      </w:r>
      <w:proofErr w:type="spellStart"/>
      <w:r w:rsidRPr="00BC2D01">
        <w:rPr>
          <w:color w:val="000000" w:themeColor="text1"/>
        </w:rPr>
        <w:t>indicated</w:t>
      </w:r>
      <w:proofErr w:type="spellEnd"/>
      <w:r w:rsidRPr="00BC2D01">
        <w:rPr>
          <w:color w:val="000000" w:themeColor="text1"/>
        </w:rPr>
        <w:t xml:space="preserve"> by the full </w:t>
      </w:r>
      <w:proofErr w:type="spellStart"/>
      <w:r w:rsidRPr="00BC2D01">
        <w:rPr>
          <w:color w:val="000000" w:themeColor="text1"/>
        </w:rPr>
        <w:t>load</w:t>
      </w:r>
      <w:proofErr w:type="spellEnd"/>
      <w:r w:rsidRPr="00BC2D01">
        <w:rPr>
          <w:color w:val="000000" w:themeColor="text1"/>
        </w:rPr>
        <w:t xml:space="preserve"> power </w:t>
      </w:r>
      <w:proofErr w:type="spellStart"/>
      <w:r w:rsidRPr="00BC2D01">
        <w:rPr>
          <w:color w:val="000000" w:themeColor="text1"/>
        </w:rPr>
        <w:t>curve</w:t>
      </w:r>
      <w:proofErr w:type="spellEnd"/>
      <w:r w:rsidRPr="00BC2D01">
        <w:rPr>
          <w:color w:val="000000" w:themeColor="text1"/>
        </w:rPr>
        <w:t xml:space="preserve"> at the </w:t>
      </w:r>
      <w:proofErr w:type="spellStart"/>
      <w:r w:rsidRPr="00BC2D01">
        <w:rPr>
          <w:color w:val="000000" w:themeColor="text1"/>
        </w:rPr>
        <w:t>measured</w:t>
      </w:r>
      <w:proofErr w:type="spellEnd"/>
      <w:r w:rsidRPr="00BC2D01">
        <w:rPr>
          <w:color w:val="000000" w:themeColor="text1"/>
        </w:rPr>
        <w:t xml:space="preserve"> engine speed. </w:t>
      </w:r>
    </w:p>
    <w:p w14:paraId="55721E3B"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Otherwise</w:t>
      </w:r>
      <w:proofErr w:type="spellEnd"/>
      <w:r w:rsidRPr="00BC2D01">
        <w:rPr>
          <w:color w:val="000000" w:themeColor="text1"/>
        </w:rPr>
        <w:t xml:space="preserve">, </w:t>
      </w:r>
      <w:proofErr w:type="spellStart"/>
      <w:r w:rsidRPr="00BC2D01">
        <w:rPr>
          <w:color w:val="000000" w:themeColor="text1"/>
        </w:rPr>
        <w:t>determine</w:t>
      </w:r>
      <w:proofErr w:type="spellEnd"/>
      <w:r w:rsidRPr="00BC2D01">
        <w:rPr>
          <w:color w:val="000000" w:themeColor="text1"/>
        </w:rPr>
        <w:t xml:space="preserve"> R</w:t>
      </w:r>
      <w:r w:rsidRPr="00BC2D01">
        <w:rPr>
          <w:color w:val="000000" w:themeColor="text1"/>
          <w:vertAlign w:val="subscript"/>
        </w:rPr>
        <w:t>i</w:t>
      </w:r>
      <w:r w:rsidRPr="00BC2D01">
        <w:rPr>
          <w:color w:val="000000" w:themeColor="text1"/>
        </w:rPr>
        <w:t xml:space="preserve"> by </w:t>
      </w:r>
      <w:proofErr w:type="spellStart"/>
      <w:r w:rsidRPr="00BC2D01">
        <w:rPr>
          <w:color w:val="000000" w:themeColor="text1"/>
        </w:rPr>
        <w:t>conducting</w:t>
      </w:r>
      <w:proofErr w:type="spellEnd"/>
      <w:r w:rsidRPr="00BC2D01">
        <w:rPr>
          <w:color w:val="000000" w:themeColor="text1"/>
        </w:rPr>
        <w:t xml:space="preserve"> ISO </w:t>
      </w:r>
      <w:proofErr w:type="gramStart"/>
      <w:r w:rsidRPr="00BC2D01">
        <w:rPr>
          <w:color w:val="000000" w:themeColor="text1"/>
        </w:rPr>
        <w:t>1585:</w:t>
      </w:r>
      <w:proofErr w:type="gramEnd"/>
      <w:r>
        <w:rPr>
          <w:color w:val="000000" w:themeColor="text1"/>
        </w:rPr>
        <w:t>2020</w:t>
      </w:r>
      <w:r w:rsidRPr="00BC2D01">
        <w:rPr>
          <w:color w:val="000000" w:themeColor="text1"/>
        </w:rPr>
        <w:t xml:space="preserve"> or UN </w:t>
      </w:r>
      <w:proofErr w:type="spellStart"/>
      <w:r w:rsidRPr="00BC2D01">
        <w:rPr>
          <w:color w:val="000000" w:themeColor="text1"/>
        </w:rPr>
        <w:t>Regulation</w:t>
      </w:r>
      <w:proofErr w:type="spellEnd"/>
      <w:r w:rsidRPr="00BC2D01">
        <w:rPr>
          <w:color w:val="000000" w:themeColor="text1"/>
        </w:rPr>
        <w:t xml:space="preserve"> No. 85 (as applicable) </w:t>
      </w:r>
      <w:proofErr w:type="spellStart"/>
      <w:r w:rsidRPr="00BC2D01">
        <w:rPr>
          <w:color w:val="000000" w:themeColor="text1"/>
        </w:rPr>
        <w:t>under</w:t>
      </w:r>
      <w:proofErr w:type="spellEnd"/>
      <w:r w:rsidRPr="00BC2D01">
        <w:rPr>
          <w:color w:val="000000" w:themeColor="text1"/>
        </w:rPr>
        <w:t xml:space="preserve"> the </w:t>
      </w:r>
      <w:proofErr w:type="spellStart"/>
      <w:r w:rsidRPr="00BC2D01">
        <w:rPr>
          <w:color w:val="000000" w:themeColor="text1"/>
        </w:rPr>
        <w:t>observed</w:t>
      </w:r>
      <w:proofErr w:type="spellEnd"/>
      <w:r w:rsidRPr="00BC2D01">
        <w:rPr>
          <w:color w:val="000000" w:themeColor="text1"/>
        </w:rPr>
        <w:t xml:space="preserve"> conditions </w:t>
      </w:r>
      <w:proofErr w:type="spellStart"/>
      <w:r w:rsidRPr="00BC2D01">
        <w:rPr>
          <w:color w:val="000000" w:themeColor="text1"/>
        </w:rPr>
        <w:t>using</w:t>
      </w:r>
      <w:proofErr w:type="spellEnd"/>
      <w:r w:rsidRPr="00BC2D01">
        <w:rPr>
          <w:color w:val="000000" w:themeColor="text1"/>
        </w:rPr>
        <w:t xml:space="preserve"> the </w:t>
      </w:r>
      <w:proofErr w:type="spellStart"/>
      <w:r w:rsidRPr="00BC2D01">
        <w:rPr>
          <w:color w:val="000000" w:themeColor="text1"/>
        </w:rPr>
        <w:t>above-measured</w:t>
      </w:r>
      <w:proofErr w:type="spellEnd"/>
      <w:r w:rsidRPr="00BC2D01">
        <w:rPr>
          <w:color w:val="000000" w:themeColor="text1"/>
        </w:rPr>
        <w:t xml:space="preserve"> engine speed, </w:t>
      </w:r>
      <w:proofErr w:type="spellStart"/>
      <w:r w:rsidRPr="00BC2D01">
        <w:rPr>
          <w:color w:val="000000" w:themeColor="text1"/>
        </w:rPr>
        <w:t>intake</w:t>
      </w:r>
      <w:proofErr w:type="spellEnd"/>
      <w:r w:rsidRPr="00BC2D01">
        <w:rPr>
          <w:color w:val="000000" w:themeColor="text1"/>
        </w:rPr>
        <w:t xml:space="preserve"> manifold pressure and fuel flow rate, or </w:t>
      </w:r>
      <w:proofErr w:type="spellStart"/>
      <w:r w:rsidRPr="00BC2D01">
        <w:rPr>
          <w:color w:val="000000" w:themeColor="text1"/>
        </w:rPr>
        <w:t>ask</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manufacturer for support in </w:t>
      </w:r>
      <w:proofErr w:type="spellStart"/>
      <w:r w:rsidRPr="00BC2D01">
        <w:rPr>
          <w:color w:val="000000" w:themeColor="text1"/>
        </w:rPr>
        <w:t>determining</w:t>
      </w:r>
      <w:proofErr w:type="spellEnd"/>
      <w:r w:rsidRPr="00BC2D01">
        <w:rPr>
          <w:color w:val="000000" w:themeColor="text1"/>
        </w:rPr>
        <w:t xml:space="preserve"> the ICE power </w:t>
      </w:r>
      <w:proofErr w:type="spellStart"/>
      <w:r w:rsidRPr="00BC2D01">
        <w:rPr>
          <w:color w:val="000000" w:themeColor="text1"/>
        </w:rPr>
        <w:t>under</w:t>
      </w:r>
      <w:proofErr w:type="spellEnd"/>
      <w:r w:rsidRPr="00BC2D01">
        <w:rPr>
          <w:color w:val="000000" w:themeColor="text1"/>
        </w:rPr>
        <w:t xml:space="preserve"> the </w:t>
      </w:r>
      <w:proofErr w:type="spellStart"/>
      <w:r w:rsidRPr="00BC2D01">
        <w:rPr>
          <w:color w:val="000000" w:themeColor="text1"/>
        </w:rPr>
        <w:t>observed</w:t>
      </w:r>
      <w:proofErr w:type="spellEnd"/>
      <w:r w:rsidRPr="00BC2D01">
        <w:rPr>
          <w:color w:val="000000" w:themeColor="text1"/>
        </w:rPr>
        <w:t xml:space="preserve"> conditions.</w:t>
      </w:r>
    </w:p>
    <w:p w14:paraId="15FEABBB" w14:textId="77777777" w:rsidR="00F56817" w:rsidRPr="00B03452" w:rsidRDefault="00F56817" w:rsidP="00F56817">
      <w:pPr>
        <w:spacing w:after="120"/>
        <w:ind w:left="2261" w:right="1138"/>
        <w:jc w:val="both"/>
        <w:rPr>
          <w:color w:val="000000" w:themeColor="text1"/>
        </w:rPr>
      </w:pPr>
      <w:proofErr w:type="gramStart"/>
      <w:r w:rsidRPr="00BC2D01">
        <w:rPr>
          <w:color w:val="000000" w:themeColor="text1"/>
        </w:rPr>
        <w:t>Note:</w:t>
      </w:r>
      <w:proofErr w:type="gramEnd"/>
      <w:r w:rsidRPr="00BC2D01">
        <w:rPr>
          <w:color w:val="000000" w:themeColor="text1"/>
        </w:rPr>
        <w:t xml:space="preserve"> if </w:t>
      </w:r>
      <w:proofErr w:type="spellStart"/>
      <w:r w:rsidRPr="00BC2D01">
        <w:rPr>
          <w:color w:val="000000" w:themeColor="text1"/>
        </w:rPr>
        <w:t>any</w:t>
      </w:r>
      <w:proofErr w:type="spellEnd"/>
      <w:r w:rsidRPr="00BC2D01">
        <w:rPr>
          <w:color w:val="000000" w:themeColor="text1"/>
        </w:rPr>
        <w:t xml:space="preserve"> portion of R</w:t>
      </w:r>
      <w:r w:rsidRPr="00BC2D01">
        <w:rPr>
          <w:color w:val="000000" w:themeColor="text1"/>
          <w:vertAlign w:val="subscript"/>
        </w:rPr>
        <w:t>i</w:t>
      </w:r>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routed</w:t>
      </w:r>
      <w:proofErr w:type="spellEnd"/>
      <w:r w:rsidRPr="00BC2D01">
        <w:rPr>
          <w:color w:val="000000" w:themeColor="text1"/>
        </w:rPr>
        <w:t xml:space="preserve"> to charge the REESS, the </w:t>
      </w:r>
      <w:proofErr w:type="spellStart"/>
      <w:r w:rsidRPr="00BC2D01">
        <w:rPr>
          <w:color w:val="000000" w:themeColor="text1"/>
        </w:rPr>
        <w:t>electrical</w:t>
      </w:r>
      <w:proofErr w:type="spellEnd"/>
      <w:r w:rsidRPr="00BC2D01">
        <w:rPr>
          <w:color w:val="000000" w:themeColor="text1"/>
        </w:rPr>
        <w:t xml:space="preserve"> power </w:t>
      </w:r>
      <w:proofErr w:type="spellStart"/>
      <w:r w:rsidRPr="00BC2D01">
        <w:rPr>
          <w:color w:val="000000" w:themeColor="text1"/>
        </w:rPr>
        <w:t>entering</w:t>
      </w:r>
      <w:proofErr w:type="spellEnd"/>
      <w:r w:rsidRPr="00BC2D01">
        <w:rPr>
          <w:color w:val="000000" w:themeColor="text1"/>
        </w:rPr>
        <w:t xml:space="preserve"> the REESS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03452">
        <w:rPr>
          <w:color w:val="000000" w:themeColor="text1"/>
        </w:rPr>
        <w:t>accounted</w:t>
      </w:r>
      <w:proofErr w:type="spellEnd"/>
      <w:r w:rsidRPr="00B03452">
        <w:rPr>
          <w:color w:val="000000" w:themeColor="text1"/>
        </w:rPr>
        <w:t xml:space="preserve"> for as </w:t>
      </w:r>
      <w:proofErr w:type="spellStart"/>
      <w:r w:rsidRPr="00B03452">
        <w:rPr>
          <w:color w:val="000000" w:themeColor="text1"/>
        </w:rPr>
        <w:t>negative</w:t>
      </w:r>
      <w:proofErr w:type="spellEnd"/>
      <w:r w:rsidRPr="00B03452">
        <w:rPr>
          <w:color w:val="000000" w:themeColor="text1"/>
        </w:rPr>
        <w:t xml:space="preserve"> power </w:t>
      </w:r>
      <w:proofErr w:type="spellStart"/>
      <w:r w:rsidRPr="00B03452">
        <w:rPr>
          <w:color w:val="000000" w:themeColor="text1"/>
        </w:rPr>
        <w:t>under</w:t>
      </w:r>
      <w:proofErr w:type="spellEnd"/>
      <w:r w:rsidRPr="00B03452">
        <w:rPr>
          <w:color w:val="000000" w:themeColor="text1"/>
        </w:rPr>
        <w:t xml:space="preserve"> </w:t>
      </w:r>
      <w:proofErr w:type="spellStart"/>
      <w:r w:rsidRPr="00B03452">
        <w:rPr>
          <w:color w:val="000000" w:themeColor="text1"/>
        </w:rPr>
        <w:t>paragraph</w:t>
      </w:r>
      <w:proofErr w:type="spellEnd"/>
      <w:r w:rsidRPr="00B03452">
        <w:rPr>
          <w:color w:val="000000" w:themeColor="text1"/>
        </w:rPr>
        <w:t xml:space="preserve"> </w:t>
      </w:r>
      <w:r w:rsidRPr="00B03452">
        <w:rPr>
          <w:color w:val="000000" w:themeColor="text1"/>
          <w:cs/>
        </w:rPr>
        <w:t>‎</w:t>
      </w:r>
      <w:r w:rsidRPr="00B03452">
        <w:rPr>
          <w:color w:val="000000" w:themeColor="text1"/>
        </w:rPr>
        <w:t>8.9.2.2.</w:t>
      </w:r>
    </w:p>
    <w:p w14:paraId="660EE6CB" w14:textId="77777777" w:rsidR="00F56817" w:rsidRPr="00B03452" w:rsidRDefault="00F56817" w:rsidP="00F56817">
      <w:pPr>
        <w:spacing w:after="120"/>
        <w:ind w:left="2261" w:right="1138"/>
        <w:jc w:val="both"/>
        <w:rPr>
          <w:color w:val="000000" w:themeColor="text1"/>
        </w:rPr>
      </w:pPr>
      <w:proofErr w:type="gramStart"/>
      <w:r w:rsidRPr="00B03452">
        <w:rPr>
          <w:color w:val="000000" w:themeColor="text1"/>
        </w:rPr>
        <w:t>Note:</w:t>
      </w:r>
      <w:proofErr w:type="gramEnd"/>
      <w:r w:rsidRPr="00B03452">
        <w:rPr>
          <w:color w:val="000000" w:themeColor="text1"/>
        </w:rPr>
        <w:t xml:space="preserve"> </w:t>
      </w:r>
      <w:proofErr w:type="spellStart"/>
      <w:r w:rsidRPr="00B03452">
        <w:rPr>
          <w:color w:val="000000" w:themeColor="text1"/>
        </w:rPr>
        <w:t>according</w:t>
      </w:r>
      <w:proofErr w:type="spellEnd"/>
      <w:r w:rsidRPr="00B03452">
        <w:rPr>
          <w:color w:val="000000" w:themeColor="text1"/>
        </w:rPr>
        <w:t xml:space="preserve"> to ISO 1585:2020 and UN </w:t>
      </w:r>
      <w:proofErr w:type="spellStart"/>
      <w:r w:rsidRPr="00B03452">
        <w:rPr>
          <w:color w:val="000000" w:themeColor="text1"/>
        </w:rPr>
        <w:t>Regulation</w:t>
      </w:r>
      <w:proofErr w:type="spellEnd"/>
      <w:r w:rsidRPr="00B03452">
        <w:rPr>
          <w:color w:val="000000" w:themeColor="text1"/>
        </w:rPr>
        <w:t xml:space="preserve"> 85 “</w:t>
      </w:r>
      <w:proofErr w:type="spellStart"/>
      <w:r w:rsidRPr="00B03452">
        <w:rPr>
          <w:color w:val="000000" w:themeColor="text1"/>
        </w:rPr>
        <w:t>Measurements</w:t>
      </w:r>
      <w:proofErr w:type="spellEnd"/>
      <w:r w:rsidRPr="00B03452">
        <w:rPr>
          <w:color w:val="000000" w:themeColor="text1"/>
        </w:rPr>
        <w:t xml:space="preserve"> </w:t>
      </w:r>
      <w:proofErr w:type="spellStart"/>
      <w:r w:rsidRPr="00B03452">
        <w:rPr>
          <w:color w:val="000000" w:themeColor="text1"/>
        </w:rPr>
        <w:t>shall</w:t>
      </w:r>
      <w:proofErr w:type="spellEnd"/>
      <w:r w:rsidRPr="00B03452">
        <w:rPr>
          <w:color w:val="000000" w:themeColor="text1"/>
        </w:rPr>
        <w:t xml:space="preserve"> </w:t>
      </w:r>
      <w:proofErr w:type="spellStart"/>
      <w:r w:rsidRPr="00B03452">
        <w:rPr>
          <w:color w:val="000000" w:themeColor="text1"/>
        </w:rPr>
        <w:t>be</w:t>
      </w:r>
      <w:proofErr w:type="spellEnd"/>
      <w:r w:rsidRPr="00B03452">
        <w:rPr>
          <w:color w:val="000000" w:themeColor="text1"/>
        </w:rPr>
        <w:t xml:space="preserve"> </w:t>
      </w:r>
      <w:proofErr w:type="spellStart"/>
      <w:r w:rsidRPr="00B03452">
        <w:rPr>
          <w:color w:val="000000" w:themeColor="text1"/>
        </w:rPr>
        <w:t>taken</w:t>
      </w:r>
      <w:proofErr w:type="spellEnd"/>
      <w:r w:rsidRPr="00B03452">
        <w:rPr>
          <w:color w:val="000000" w:themeColor="text1"/>
        </w:rPr>
        <w:t xml:space="preserve"> at a </w:t>
      </w:r>
      <w:proofErr w:type="spellStart"/>
      <w:r w:rsidRPr="00B03452">
        <w:rPr>
          <w:color w:val="000000" w:themeColor="text1"/>
        </w:rPr>
        <w:t>sufficient</w:t>
      </w:r>
      <w:proofErr w:type="spellEnd"/>
      <w:r w:rsidRPr="00B03452">
        <w:rPr>
          <w:color w:val="000000" w:themeColor="text1"/>
        </w:rPr>
        <w:t xml:space="preserve"> </w:t>
      </w:r>
      <w:proofErr w:type="spellStart"/>
      <w:r w:rsidRPr="00B03452">
        <w:rPr>
          <w:color w:val="000000" w:themeColor="text1"/>
        </w:rPr>
        <w:t>number</w:t>
      </w:r>
      <w:proofErr w:type="spellEnd"/>
      <w:r w:rsidRPr="00B03452">
        <w:rPr>
          <w:color w:val="000000" w:themeColor="text1"/>
        </w:rPr>
        <w:t xml:space="preserve"> of engine speeds to </w:t>
      </w:r>
      <w:proofErr w:type="spellStart"/>
      <w:r w:rsidRPr="00B03452">
        <w:rPr>
          <w:color w:val="000000" w:themeColor="text1"/>
        </w:rPr>
        <w:t>define</w:t>
      </w:r>
      <w:proofErr w:type="spellEnd"/>
      <w:r w:rsidRPr="00B03452">
        <w:rPr>
          <w:color w:val="000000" w:themeColor="text1"/>
        </w:rPr>
        <w:t xml:space="preserve"> </w:t>
      </w:r>
      <w:proofErr w:type="spellStart"/>
      <w:r w:rsidRPr="00B03452">
        <w:rPr>
          <w:color w:val="000000" w:themeColor="text1"/>
        </w:rPr>
        <w:t>correctly</w:t>
      </w:r>
      <w:proofErr w:type="spellEnd"/>
      <w:r w:rsidRPr="00B03452">
        <w:rPr>
          <w:color w:val="000000" w:themeColor="text1"/>
        </w:rPr>
        <w:t xml:space="preserve"> the power </w:t>
      </w:r>
      <w:proofErr w:type="spellStart"/>
      <w:r w:rsidRPr="00B03452">
        <w:rPr>
          <w:color w:val="000000" w:themeColor="text1"/>
        </w:rPr>
        <w:t>curve</w:t>
      </w:r>
      <w:proofErr w:type="spellEnd"/>
      <w:r w:rsidRPr="00B03452">
        <w:rPr>
          <w:color w:val="000000" w:themeColor="text1"/>
        </w:rPr>
        <w:t xml:space="preserve"> </w:t>
      </w:r>
      <w:proofErr w:type="spellStart"/>
      <w:r w:rsidRPr="00B03452">
        <w:rPr>
          <w:color w:val="000000" w:themeColor="text1"/>
        </w:rPr>
        <w:t>between</w:t>
      </w:r>
      <w:proofErr w:type="spellEnd"/>
      <w:r w:rsidRPr="00B03452">
        <w:rPr>
          <w:color w:val="000000" w:themeColor="text1"/>
        </w:rPr>
        <w:t xml:space="preserve"> the </w:t>
      </w:r>
      <w:proofErr w:type="spellStart"/>
      <w:r w:rsidRPr="00B03452">
        <w:rPr>
          <w:color w:val="000000" w:themeColor="text1"/>
        </w:rPr>
        <w:t>lowest</w:t>
      </w:r>
      <w:proofErr w:type="spellEnd"/>
      <w:r w:rsidRPr="00B03452">
        <w:rPr>
          <w:color w:val="000000" w:themeColor="text1"/>
        </w:rPr>
        <w:t xml:space="preserve"> and the </w:t>
      </w:r>
      <w:proofErr w:type="spellStart"/>
      <w:r w:rsidRPr="00B03452">
        <w:rPr>
          <w:color w:val="000000" w:themeColor="text1"/>
        </w:rPr>
        <w:t>highest</w:t>
      </w:r>
      <w:proofErr w:type="spellEnd"/>
      <w:r w:rsidRPr="00B03452">
        <w:rPr>
          <w:color w:val="000000" w:themeColor="text1"/>
        </w:rPr>
        <w:t xml:space="preserve"> engine speeds </w:t>
      </w:r>
      <w:proofErr w:type="spellStart"/>
      <w:r w:rsidRPr="00B03452">
        <w:rPr>
          <w:color w:val="000000" w:themeColor="text1"/>
        </w:rPr>
        <w:t>recommended</w:t>
      </w:r>
      <w:proofErr w:type="spellEnd"/>
      <w:r w:rsidRPr="00B03452">
        <w:rPr>
          <w:color w:val="000000" w:themeColor="text1"/>
        </w:rPr>
        <w:t xml:space="preserve"> by the manufacturer”.  </w:t>
      </w:r>
    </w:p>
    <w:p w14:paraId="64B8ECFC" w14:textId="77777777" w:rsidR="00F56817" w:rsidRPr="00B03452" w:rsidRDefault="00F56817" w:rsidP="00F56817">
      <w:pPr>
        <w:spacing w:after="120"/>
        <w:ind w:left="2261" w:right="1138"/>
        <w:jc w:val="both"/>
        <w:rPr>
          <w:color w:val="000000" w:themeColor="text1"/>
        </w:rPr>
      </w:pPr>
      <w:r w:rsidRPr="00B03452">
        <w:rPr>
          <w:color w:val="000000" w:themeColor="text1"/>
        </w:rPr>
        <w:t xml:space="preserve">If the engine speed of the </w:t>
      </w:r>
      <w:proofErr w:type="spellStart"/>
      <w:r w:rsidRPr="00B03452">
        <w:rPr>
          <w:color w:val="000000" w:themeColor="text1"/>
        </w:rPr>
        <w:t>vehicle</w:t>
      </w:r>
      <w:proofErr w:type="spellEnd"/>
      <w:r w:rsidRPr="00B03452">
        <w:rPr>
          <w:color w:val="000000" w:themeColor="text1"/>
        </w:rPr>
        <w:t xml:space="preserve"> at speed of maximum power condition (as </w:t>
      </w:r>
      <w:proofErr w:type="spellStart"/>
      <w:r w:rsidRPr="00B03452">
        <w:rPr>
          <w:color w:val="000000" w:themeColor="text1"/>
        </w:rPr>
        <w:t>defined</w:t>
      </w:r>
      <w:proofErr w:type="spellEnd"/>
      <w:r w:rsidRPr="00B03452">
        <w:rPr>
          <w:color w:val="000000" w:themeColor="text1"/>
        </w:rPr>
        <w:t xml:space="preserve"> in </w:t>
      </w:r>
      <w:proofErr w:type="spellStart"/>
      <w:r w:rsidRPr="00B03452">
        <w:rPr>
          <w:color w:val="000000" w:themeColor="text1"/>
        </w:rPr>
        <w:t>paragraph</w:t>
      </w:r>
      <w:proofErr w:type="spellEnd"/>
      <w:r w:rsidRPr="00B03452">
        <w:rPr>
          <w:color w:val="000000" w:themeColor="text1"/>
        </w:rPr>
        <w:t xml:space="preserve"> 3.5.5.) </w:t>
      </w:r>
      <w:proofErr w:type="spellStart"/>
      <w:r w:rsidRPr="00B03452">
        <w:rPr>
          <w:color w:val="000000" w:themeColor="text1"/>
        </w:rPr>
        <w:t>is</w:t>
      </w:r>
      <w:proofErr w:type="spellEnd"/>
      <w:r w:rsidRPr="00B03452">
        <w:rPr>
          <w:color w:val="000000" w:themeColor="text1"/>
        </w:rPr>
        <w:t xml:space="preserve"> </w:t>
      </w:r>
      <w:proofErr w:type="spellStart"/>
      <w:r w:rsidRPr="00B03452">
        <w:rPr>
          <w:color w:val="000000" w:themeColor="text1"/>
        </w:rPr>
        <w:t>somewhere</w:t>
      </w:r>
      <w:proofErr w:type="spellEnd"/>
      <w:r w:rsidRPr="00B03452">
        <w:rPr>
          <w:color w:val="000000" w:themeColor="text1"/>
        </w:rPr>
        <w:t xml:space="preserve"> </w:t>
      </w:r>
      <w:proofErr w:type="spellStart"/>
      <w:r w:rsidRPr="00B03452">
        <w:rPr>
          <w:color w:val="000000" w:themeColor="text1"/>
        </w:rPr>
        <w:t>between</w:t>
      </w:r>
      <w:proofErr w:type="spellEnd"/>
      <w:r w:rsidRPr="00B03452">
        <w:rPr>
          <w:color w:val="000000" w:themeColor="text1"/>
        </w:rPr>
        <w:t xml:space="preserve"> the </w:t>
      </w:r>
      <w:proofErr w:type="spellStart"/>
      <w:r w:rsidRPr="00B03452">
        <w:rPr>
          <w:color w:val="000000" w:themeColor="text1"/>
        </w:rPr>
        <w:t>measured</w:t>
      </w:r>
      <w:proofErr w:type="spellEnd"/>
      <w:r w:rsidRPr="00B03452">
        <w:rPr>
          <w:color w:val="000000" w:themeColor="text1"/>
        </w:rPr>
        <w:t xml:space="preserve"> engine speeds (</w:t>
      </w:r>
      <w:proofErr w:type="spellStart"/>
      <w:r w:rsidRPr="00B03452">
        <w:rPr>
          <w:color w:val="000000" w:themeColor="text1"/>
        </w:rPr>
        <w:t>according</w:t>
      </w:r>
      <w:proofErr w:type="spellEnd"/>
      <w:r w:rsidRPr="00B03452">
        <w:rPr>
          <w:color w:val="000000" w:themeColor="text1"/>
        </w:rPr>
        <w:t xml:space="preserve"> to ISO </w:t>
      </w:r>
      <w:proofErr w:type="gramStart"/>
      <w:r w:rsidRPr="00B03452">
        <w:rPr>
          <w:color w:val="000000" w:themeColor="text1"/>
        </w:rPr>
        <w:t>1585:</w:t>
      </w:r>
      <w:proofErr w:type="gramEnd"/>
      <w:r w:rsidRPr="00B03452">
        <w:rPr>
          <w:color w:val="000000" w:themeColor="text1"/>
        </w:rPr>
        <w:t xml:space="preserve">2020 or UN </w:t>
      </w:r>
      <w:proofErr w:type="spellStart"/>
      <w:r w:rsidRPr="00B03452">
        <w:rPr>
          <w:color w:val="000000" w:themeColor="text1"/>
        </w:rPr>
        <w:t>Regulation</w:t>
      </w:r>
      <w:proofErr w:type="spellEnd"/>
      <w:r w:rsidRPr="00B03452">
        <w:rPr>
          <w:color w:val="000000" w:themeColor="text1"/>
        </w:rPr>
        <w:t xml:space="preserve"> 85), </w:t>
      </w:r>
      <w:proofErr w:type="spellStart"/>
      <w:r w:rsidRPr="00B03452">
        <w:rPr>
          <w:color w:val="000000" w:themeColor="text1"/>
        </w:rPr>
        <w:t>linear</w:t>
      </w:r>
      <w:proofErr w:type="spellEnd"/>
      <w:r w:rsidRPr="00B03452">
        <w:rPr>
          <w:color w:val="000000" w:themeColor="text1"/>
        </w:rPr>
        <w:t xml:space="preserve"> interpolation can </w:t>
      </w:r>
      <w:proofErr w:type="spellStart"/>
      <w:r w:rsidRPr="00B03452">
        <w:rPr>
          <w:color w:val="000000" w:themeColor="text1"/>
        </w:rPr>
        <w:t>be</w:t>
      </w:r>
      <w:proofErr w:type="spellEnd"/>
      <w:r w:rsidRPr="00B03452">
        <w:rPr>
          <w:color w:val="000000" w:themeColor="text1"/>
        </w:rPr>
        <w:t xml:space="preserve"> </w:t>
      </w:r>
      <w:proofErr w:type="spellStart"/>
      <w:r w:rsidRPr="00B03452">
        <w:rPr>
          <w:color w:val="000000" w:themeColor="text1"/>
        </w:rPr>
        <w:t>used</w:t>
      </w:r>
      <w:proofErr w:type="spellEnd"/>
      <w:r w:rsidRPr="00B03452">
        <w:rPr>
          <w:color w:val="000000" w:themeColor="text1"/>
        </w:rPr>
        <w:t xml:space="preserve"> to </w:t>
      </w:r>
      <w:proofErr w:type="spellStart"/>
      <w:r w:rsidRPr="00B03452">
        <w:rPr>
          <w:color w:val="000000" w:themeColor="text1"/>
        </w:rPr>
        <w:t>determine</w:t>
      </w:r>
      <w:proofErr w:type="spellEnd"/>
      <w:r w:rsidRPr="00B03452">
        <w:rPr>
          <w:color w:val="000000" w:themeColor="text1"/>
        </w:rPr>
        <w:t xml:space="preserve"> the ICE power at </w:t>
      </w:r>
      <w:proofErr w:type="spellStart"/>
      <w:r w:rsidRPr="00B03452">
        <w:rPr>
          <w:color w:val="000000" w:themeColor="text1"/>
        </w:rPr>
        <w:t>that</w:t>
      </w:r>
      <w:proofErr w:type="spellEnd"/>
      <w:r w:rsidRPr="00B03452">
        <w:rPr>
          <w:color w:val="000000" w:themeColor="text1"/>
        </w:rPr>
        <w:t xml:space="preserve"> engine speed.</w:t>
      </w:r>
    </w:p>
    <w:p w14:paraId="25686753" w14:textId="77777777" w:rsidR="00F56817" w:rsidRPr="00BC2D01" w:rsidRDefault="00F56817" w:rsidP="00F56817">
      <w:pPr>
        <w:pStyle w:val="SingleTxtG"/>
        <w:ind w:leftChars="567" w:left="2268" w:hangingChars="567" w:hanging="1134"/>
        <w:rPr>
          <w:color w:val="000000" w:themeColor="text1"/>
        </w:rPr>
      </w:pPr>
      <w:r w:rsidRPr="00B03452">
        <w:rPr>
          <w:color w:val="000000" w:themeColor="text1"/>
          <w:cs/>
        </w:rPr>
        <w:t>‎</w:t>
      </w:r>
      <w:r w:rsidRPr="00B03452">
        <w:rPr>
          <w:color w:val="000000" w:themeColor="text1"/>
        </w:rPr>
        <w:t>8.9.2.2.</w:t>
      </w:r>
      <w:r w:rsidRPr="00B03452">
        <w:rPr>
          <w:color w:val="000000" w:themeColor="text1"/>
        </w:rPr>
        <w:tab/>
        <w:t>For reference points consisting of electric machine power, and where the measurement point is the R</w:t>
      </w:r>
      <w:r w:rsidRPr="00BC2D01">
        <w:rPr>
          <w:color w:val="000000" w:themeColor="text1"/>
        </w:rPr>
        <w:t xml:space="preserve">EESS output: </w:t>
      </w:r>
    </w:p>
    <w:p w14:paraId="3150A495" w14:textId="77777777" w:rsidR="00F56817" w:rsidRPr="00BC2D01" w:rsidRDefault="00F56817" w:rsidP="00F56817">
      <w:pPr>
        <w:spacing w:after="120"/>
        <w:ind w:left="2261" w:right="1138"/>
        <w:jc w:val="both"/>
        <w:rPr>
          <w:color w:val="000000" w:themeColor="text1"/>
        </w:rPr>
      </w:pPr>
      <w:r w:rsidRPr="00BC2D01">
        <w:rPr>
          <w:color w:val="000000" w:themeColor="text1"/>
        </w:rPr>
        <w:t>R</w:t>
      </w:r>
      <w:r w:rsidRPr="00BC2D01">
        <w:rPr>
          <w:color w:val="000000" w:themeColor="text1"/>
          <w:vertAlign w:val="subscript"/>
        </w:rPr>
        <w:t>i</w:t>
      </w:r>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determined</w:t>
      </w:r>
      <w:proofErr w:type="spellEnd"/>
      <w:r w:rsidRPr="00BC2D01">
        <w:rPr>
          <w:color w:val="000000" w:themeColor="text1"/>
        </w:rPr>
        <w:t xml:space="preserve"> by the </w:t>
      </w:r>
      <w:proofErr w:type="spellStart"/>
      <w:proofErr w:type="gramStart"/>
      <w:r w:rsidRPr="00BC2D01">
        <w:rPr>
          <w:color w:val="000000" w:themeColor="text1"/>
        </w:rPr>
        <w:t>equation</w:t>
      </w:r>
      <w:proofErr w:type="spellEnd"/>
      <w:r w:rsidRPr="00BC2D01">
        <w:rPr>
          <w:color w:val="000000" w:themeColor="text1"/>
        </w:rPr>
        <w:t>:</w:t>
      </w:r>
      <w:proofErr w:type="gramEnd"/>
      <w:r w:rsidRPr="00BC2D01">
        <w:rPr>
          <w:color w:val="000000" w:themeColor="text1"/>
        </w:rPr>
        <w:t xml:space="preserve"> </w:t>
      </w:r>
    </w:p>
    <w:p w14:paraId="7DC6C244" w14:textId="77777777" w:rsidR="00F56817" w:rsidRPr="00BC2D01" w:rsidRDefault="00A15DE0" w:rsidP="00F56817">
      <w:pPr>
        <w:spacing w:after="120"/>
        <w:ind w:left="2261" w:right="1138"/>
        <w:jc w:val="both"/>
        <w:rPr>
          <w:iCs/>
          <w:color w:val="000000" w:themeColor="text1"/>
        </w:rPr>
      </w:pPr>
      <m:oMathPara>
        <m:oMath>
          <m:sSub>
            <m:sSubPr>
              <m:ctrlPr>
                <w:rPr>
                  <w:rFonts w:ascii="Cambria Math" w:hAnsi="Cambria Math"/>
                  <w:iCs/>
                  <w:color w:val="000000" w:themeColor="text1"/>
                </w:rPr>
              </m:ctrlPr>
            </m:sSubPr>
            <m:e>
              <m:r>
                <m:rPr>
                  <m:sty m:val="p"/>
                </m:rPr>
                <w:rPr>
                  <w:rFonts w:ascii="Cambria Math" w:hAnsi="Cambria Math"/>
                  <w:color w:val="000000" w:themeColor="text1"/>
                </w:rPr>
                <m:t>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r>
            <m:rPr>
              <m:sty m:val="p"/>
            </m:rPr>
            <w:rPr>
              <w:rFonts w:ascii="Cambria Math" w:hAnsi="Cambria Math"/>
              <w:color w:val="000000" w:themeColor="text1"/>
            </w:rPr>
            <m:t xml:space="preserve">= </m:t>
          </m:r>
          <m:d>
            <m:dPr>
              <m:ctrlPr>
                <w:rPr>
                  <w:rFonts w:ascii="Cambria Math" w:hAnsi="Cambria Math"/>
                  <w:iCs/>
                  <w:color w:val="000000" w:themeColor="text1"/>
                </w:rPr>
              </m:ctrlPr>
            </m:dPr>
            <m:e>
              <m:r>
                <m:rPr>
                  <m:sty m:val="p"/>
                </m:rPr>
                <w:rPr>
                  <w:rFonts w:ascii="Cambria Math" w:hAnsi="Cambria Math"/>
                  <w:color w:val="000000" w:themeColor="text1"/>
                </w:rPr>
                <m:t xml:space="preserve"> </m:t>
              </m:r>
              <m:f>
                <m:fPr>
                  <m:ctrlPr>
                    <w:rPr>
                      <w:rFonts w:ascii="Cambria Math" w:hAnsi="Cambria Math"/>
                      <w:iCs/>
                      <w:color w:val="000000" w:themeColor="text1"/>
                    </w:rPr>
                  </m:ctrlPr>
                </m:fPr>
                <m:num>
                  <m:sSub>
                    <m:sSubPr>
                      <m:ctrlPr>
                        <w:rPr>
                          <w:rFonts w:ascii="Cambria Math" w:hAnsi="Cambria Math"/>
                          <w:iCs/>
                          <w:color w:val="000000" w:themeColor="text1"/>
                        </w:rPr>
                      </m:ctrlPr>
                    </m:sSubPr>
                    <m:e>
                      <m:r>
                        <m:rPr>
                          <m:sty m:val="p"/>
                        </m:rPr>
                        <w:rPr>
                          <w:rFonts w:ascii="Cambria Math" w:hAnsi="Cambria Math"/>
                          <w:color w:val="000000" w:themeColor="text1"/>
                        </w:rPr>
                        <m:t>U</m:t>
                      </m:r>
                    </m:e>
                    <m:sub>
                      <m:r>
                        <m:rPr>
                          <m:sty m:val="p"/>
                        </m:rPr>
                        <w:rPr>
                          <w:rFonts w:ascii="Cambria Math" w:hAnsi="Cambria Math"/>
                          <w:color w:val="000000" w:themeColor="text1"/>
                        </w:rPr>
                        <m:t>REESS</m:t>
                      </m:r>
                    </m:sub>
                  </m:sSub>
                  <m:r>
                    <m:rPr>
                      <m:sty m:val="p"/>
                    </m:rPr>
                    <w:rPr>
                      <w:rFonts w:ascii="Cambria Math" w:hAnsi="Cambria Math"/>
                      <w:color w:val="000000" w:themeColor="text1"/>
                    </w:rPr>
                    <m:t xml:space="preserve">× </m:t>
                  </m:r>
                  <m:sSub>
                    <m:sSubPr>
                      <m:ctrlPr>
                        <w:rPr>
                          <w:rFonts w:ascii="Cambria Math" w:hAnsi="Cambria Math"/>
                          <w:iCs/>
                          <w:color w:val="000000" w:themeColor="text1"/>
                        </w:rPr>
                      </m:ctrlPr>
                    </m:sSubPr>
                    <m:e>
                      <m:r>
                        <m:rPr>
                          <m:sty m:val="p"/>
                        </m:rPr>
                        <w:rPr>
                          <w:rFonts w:ascii="Cambria Math" w:hAnsi="Cambria Math"/>
                          <w:color w:val="000000" w:themeColor="text1"/>
                        </w:rPr>
                        <m:t>I</m:t>
                      </m:r>
                    </m:e>
                    <m:sub>
                      <m:r>
                        <m:rPr>
                          <m:sty m:val="p"/>
                        </m:rPr>
                        <w:rPr>
                          <w:rFonts w:ascii="Cambria Math" w:hAnsi="Cambria Math"/>
                          <w:color w:val="000000" w:themeColor="text1"/>
                        </w:rPr>
                        <m:t>REESS</m:t>
                      </m:r>
                    </m:sub>
                  </m:sSub>
                </m:num>
                <m:den>
                  <m:r>
                    <m:rPr>
                      <m:sty m:val="p"/>
                    </m:rPr>
                    <w:rPr>
                      <w:rFonts w:ascii="Cambria Math" w:hAnsi="Cambria Math"/>
                      <w:color w:val="000000" w:themeColor="text1"/>
                    </w:rPr>
                    <m:t>1000</m:t>
                  </m:r>
                </m:den>
              </m:f>
              <m:r>
                <m:rPr>
                  <m:sty m:val="p"/>
                </m:rPr>
                <w:rPr>
                  <w:rFonts w:ascii="Cambria Math" w:hAnsi="Cambria Math"/>
                  <w:color w:val="000000" w:themeColor="text1"/>
                </w:rPr>
                <m:t xml:space="preserve">- </m:t>
              </m:r>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DCDC</m:t>
                  </m:r>
                </m:sub>
              </m:sSub>
              <m:r>
                <m:rPr>
                  <m:sty m:val="p"/>
                </m:rPr>
                <w:rPr>
                  <w:rFonts w:ascii="Cambria Math" w:hAnsi="Cambria Math"/>
                  <w:color w:val="000000" w:themeColor="text1"/>
                </w:rPr>
                <m:t xml:space="preserve">- </m:t>
              </m:r>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aux</m:t>
                  </m:r>
                </m:sub>
              </m:sSub>
            </m:e>
          </m:d>
          <m:r>
            <m:rPr>
              <m:sty m:val="p"/>
            </m:rPr>
            <w:rPr>
              <w:rFonts w:ascii="Cambria Math" w:hAnsi="Cambria Math"/>
              <w:color w:val="000000" w:themeColor="text1"/>
            </w:rPr>
            <m:t>×K1</m:t>
          </m:r>
        </m:oMath>
      </m:oMathPara>
    </w:p>
    <w:p w14:paraId="4D17983F" w14:textId="77777777" w:rsidR="00F56817" w:rsidRPr="00BC2D01" w:rsidRDefault="00F56817" w:rsidP="00F56817">
      <w:pPr>
        <w:spacing w:after="120"/>
        <w:ind w:left="2268" w:right="1138"/>
        <w:jc w:val="both"/>
        <w:rPr>
          <w:color w:val="000000" w:themeColor="text1"/>
        </w:rPr>
      </w:pPr>
      <w:proofErr w:type="spellStart"/>
      <w:proofErr w:type="gramStart"/>
      <w:r w:rsidRPr="00BC2D01">
        <w:rPr>
          <w:color w:val="000000" w:themeColor="text1"/>
        </w:rPr>
        <w:t>where</w:t>
      </w:r>
      <w:proofErr w:type="spellEnd"/>
      <w:proofErr w:type="gramEnd"/>
    </w:p>
    <w:p w14:paraId="1D38984F" w14:textId="77777777" w:rsidR="00F56817" w:rsidRPr="00BC2D01" w:rsidRDefault="00F56817" w:rsidP="00F56817">
      <w:pPr>
        <w:spacing w:after="120"/>
        <w:ind w:left="2268" w:right="1138"/>
        <w:jc w:val="both"/>
        <w:rPr>
          <w:color w:val="000000" w:themeColor="text1"/>
        </w:rPr>
      </w:pPr>
      <w:r w:rsidRPr="00BC2D01">
        <w:rPr>
          <w:color w:val="000000" w:themeColor="text1"/>
        </w:rPr>
        <w:t>U</w:t>
      </w:r>
      <w:r w:rsidRPr="00BC2D01">
        <w:rPr>
          <w:color w:val="000000" w:themeColor="text1"/>
          <w:vertAlign w:val="subscript"/>
        </w:rPr>
        <w:t>REESS</w:t>
      </w:r>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the </w:t>
      </w:r>
      <w:proofErr w:type="spellStart"/>
      <w:r w:rsidRPr="00BC2D01">
        <w:rPr>
          <w:color w:val="000000" w:themeColor="text1"/>
        </w:rPr>
        <w:t>measured</w:t>
      </w:r>
      <w:proofErr w:type="spellEnd"/>
      <w:r w:rsidRPr="00BC2D01">
        <w:rPr>
          <w:color w:val="000000" w:themeColor="text1"/>
        </w:rPr>
        <w:t xml:space="preserve"> REESS voltage [V]</w:t>
      </w:r>
    </w:p>
    <w:p w14:paraId="1F37C600" w14:textId="77777777" w:rsidR="00F56817" w:rsidRPr="00BC2D01" w:rsidRDefault="00F56817" w:rsidP="00F56817">
      <w:pPr>
        <w:spacing w:after="120"/>
        <w:ind w:left="2268" w:right="1138"/>
        <w:jc w:val="both"/>
        <w:rPr>
          <w:color w:val="000000" w:themeColor="text1"/>
        </w:rPr>
      </w:pPr>
      <w:r w:rsidRPr="00BC2D01">
        <w:rPr>
          <w:color w:val="000000" w:themeColor="text1"/>
        </w:rPr>
        <w:t>I</w:t>
      </w:r>
      <w:r w:rsidRPr="00BC2D01">
        <w:rPr>
          <w:color w:val="000000" w:themeColor="text1"/>
          <w:vertAlign w:val="subscript"/>
        </w:rPr>
        <w:t>REESS</w:t>
      </w:r>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the </w:t>
      </w:r>
      <w:proofErr w:type="spellStart"/>
      <w:r w:rsidRPr="00BC2D01">
        <w:rPr>
          <w:color w:val="000000" w:themeColor="text1"/>
        </w:rPr>
        <w:t>measured</w:t>
      </w:r>
      <w:proofErr w:type="spellEnd"/>
      <w:r w:rsidRPr="00BC2D01">
        <w:rPr>
          <w:color w:val="000000" w:themeColor="text1"/>
        </w:rPr>
        <w:t xml:space="preserve"> REESS </w:t>
      </w:r>
      <w:proofErr w:type="spellStart"/>
      <w:r w:rsidRPr="00BC2D01">
        <w:rPr>
          <w:color w:val="000000" w:themeColor="text1"/>
        </w:rPr>
        <w:t>current</w:t>
      </w:r>
      <w:proofErr w:type="spellEnd"/>
      <w:r w:rsidRPr="00BC2D01">
        <w:rPr>
          <w:color w:val="000000" w:themeColor="text1"/>
        </w:rPr>
        <w:t xml:space="preserve"> [A] (</w:t>
      </w:r>
      <w:proofErr w:type="spellStart"/>
      <w:r w:rsidRPr="00BC2D01">
        <w:rPr>
          <w:color w:val="000000" w:themeColor="text1"/>
        </w:rPr>
        <w:t>negative</w:t>
      </w:r>
      <w:proofErr w:type="spellEnd"/>
      <w:r w:rsidRPr="00BC2D01">
        <w:rPr>
          <w:color w:val="000000" w:themeColor="text1"/>
        </w:rPr>
        <w:t xml:space="preserve"> if </w:t>
      </w:r>
      <w:proofErr w:type="spellStart"/>
      <w:r w:rsidRPr="00BC2D01">
        <w:rPr>
          <w:color w:val="000000" w:themeColor="text1"/>
        </w:rPr>
        <w:t>flowing</w:t>
      </w:r>
      <w:proofErr w:type="spellEnd"/>
      <w:r w:rsidRPr="00BC2D01">
        <w:rPr>
          <w:color w:val="000000" w:themeColor="text1"/>
        </w:rPr>
        <w:t xml:space="preserve"> </w:t>
      </w:r>
      <w:proofErr w:type="spellStart"/>
      <w:r w:rsidRPr="00BC2D01">
        <w:rPr>
          <w:color w:val="000000" w:themeColor="text1"/>
        </w:rPr>
        <w:t>into</w:t>
      </w:r>
      <w:proofErr w:type="spellEnd"/>
      <w:r w:rsidRPr="00BC2D01">
        <w:rPr>
          <w:color w:val="000000" w:themeColor="text1"/>
        </w:rPr>
        <w:t xml:space="preserve"> the REESS)</w:t>
      </w:r>
    </w:p>
    <w:p w14:paraId="39B3A36D" w14:textId="77777777" w:rsidR="00F56817" w:rsidRPr="00BC2D01" w:rsidRDefault="00F56817" w:rsidP="00F56817">
      <w:pPr>
        <w:spacing w:after="120"/>
        <w:ind w:left="2268" w:right="1138"/>
        <w:jc w:val="both"/>
        <w:rPr>
          <w:color w:val="000000" w:themeColor="text1"/>
        </w:rPr>
      </w:pPr>
      <w:r w:rsidRPr="00BC2D01">
        <w:rPr>
          <w:color w:val="000000" w:themeColor="text1"/>
        </w:rPr>
        <w:t>P</w:t>
      </w:r>
      <w:r w:rsidRPr="00BC2D01">
        <w:rPr>
          <w:color w:val="000000" w:themeColor="text1"/>
          <w:vertAlign w:val="subscript"/>
        </w:rPr>
        <w:t>DCDC</w:t>
      </w:r>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the power to DC/DC </w:t>
      </w:r>
      <w:proofErr w:type="spellStart"/>
      <w:r w:rsidRPr="00BC2D01">
        <w:rPr>
          <w:color w:val="000000" w:themeColor="text1"/>
        </w:rPr>
        <w:t>converter</w:t>
      </w:r>
      <w:proofErr w:type="spellEnd"/>
      <w:r w:rsidRPr="00BC2D01">
        <w:rPr>
          <w:color w:val="000000" w:themeColor="text1"/>
        </w:rPr>
        <w:t xml:space="preserve"> for 12V </w:t>
      </w:r>
      <w:proofErr w:type="spellStart"/>
      <w:r w:rsidRPr="00BC2D01">
        <w:rPr>
          <w:color w:val="000000" w:themeColor="text1"/>
        </w:rPr>
        <w:t>auxiliaries</w:t>
      </w:r>
      <w:proofErr w:type="spellEnd"/>
      <w:r w:rsidRPr="00BC2D01">
        <w:rPr>
          <w:color w:val="000000" w:themeColor="text1"/>
        </w:rPr>
        <w:t xml:space="preserve">, if </w:t>
      </w:r>
      <w:proofErr w:type="spellStart"/>
      <w:r w:rsidRPr="00BC2D01">
        <w:rPr>
          <w:color w:val="000000" w:themeColor="text1"/>
        </w:rPr>
        <w:t>present</w:t>
      </w:r>
      <w:proofErr w:type="spellEnd"/>
      <w:r w:rsidRPr="00BC2D01">
        <w:rPr>
          <w:color w:val="000000" w:themeColor="text1"/>
        </w:rPr>
        <w:t xml:space="preserve"> (</w:t>
      </w:r>
      <w:proofErr w:type="spellStart"/>
      <w:r w:rsidRPr="00BC2D01">
        <w:rPr>
          <w:color w:val="000000" w:themeColor="text1"/>
        </w:rPr>
        <w:t>either</w:t>
      </w:r>
      <w:proofErr w:type="spellEnd"/>
      <w:r w:rsidRPr="00BC2D01">
        <w:rPr>
          <w:color w:val="000000" w:themeColor="text1"/>
        </w:rPr>
        <w:t xml:space="preserve"> 1.0 kW or </w:t>
      </w:r>
      <w:proofErr w:type="spellStart"/>
      <w:r w:rsidRPr="00BC2D01">
        <w:rPr>
          <w:color w:val="000000" w:themeColor="text1"/>
        </w:rPr>
        <w:t>measured</w:t>
      </w:r>
      <w:proofErr w:type="spellEnd"/>
      <w:r w:rsidRPr="00BC2D01">
        <w:rPr>
          <w:color w:val="000000" w:themeColor="text1"/>
        </w:rPr>
        <w:t xml:space="preserve"> value) [kW]</w:t>
      </w:r>
    </w:p>
    <w:p w14:paraId="3B9153A1" w14:textId="77777777" w:rsidR="00F56817" w:rsidRPr="00BC2D01" w:rsidRDefault="00F56817" w:rsidP="00F56817">
      <w:pPr>
        <w:spacing w:after="120"/>
        <w:ind w:left="2268" w:right="1138"/>
        <w:jc w:val="both"/>
        <w:rPr>
          <w:color w:val="000000" w:themeColor="text1"/>
        </w:rPr>
      </w:pPr>
      <w:proofErr w:type="spellStart"/>
      <w:r w:rsidRPr="00BC2D01">
        <w:rPr>
          <w:color w:val="000000" w:themeColor="text1"/>
        </w:rPr>
        <w:t>P</w:t>
      </w:r>
      <w:r w:rsidRPr="00BC2D01">
        <w:rPr>
          <w:color w:val="000000" w:themeColor="text1"/>
          <w:vertAlign w:val="subscript"/>
        </w:rPr>
        <w:t>aux</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the power to high-voltage </w:t>
      </w:r>
      <w:proofErr w:type="spellStart"/>
      <w:r w:rsidRPr="00BC2D01">
        <w:rPr>
          <w:color w:val="000000" w:themeColor="text1"/>
        </w:rPr>
        <w:t>auxiliaries</w:t>
      </w:r>
      <w:proofErr w:type="spellEnd"/>
      <w:r w:rsidRPr="00BC2D01">
        <w:rPr>
          <w:color w:val="000000" w:themeColor="text1"/>
        </w:rPr>
        <w:t xml:space="preserve"> </w:t>
      </w:r>
      <w:proofErr w:type="spellStart"/>
      <w:r w:rsidRPr="00BC2D01">
        <w:rPr>
          <w:color w:val="000000" w:themeColor="text1"/>
        </w:rPr>
        <w:t>powered</w:t>
      </w:r>
      <w:proofErr w:type="spellEnd"/>
      <w:r w:rsidRPr="00BC2D01">
        <w:rPr>
          <w:color w:val="000000" w:themeColor="text1"/>
        </w:rPr>
        <w:t xml:space="preserve"> by the REESS,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than</w:t>
      </w:r>
      <w:proofErr w:type="spellEnd"/>
      <w:r w:rsidRPr="00BC2D01">
        <w:rPr>
          <w:color w:val="000000" w:themeColor="text1"/>
        </w:rPr>
        <w:t xml:space="preserve"> P</w:t>
      </w:r>
      <w:r w:rsidRPr="00BC2D01">
        <w:rPr>
          <w:color w:val="000000" w:themeColor="text1"/>
          <w:vertAlign w:val="subscript"/>
        </w:rPr>
        <w:t>DCDC</w:t>
      </w:r>
      <w:r w:rsidRPr="00BC2D01">
        <w:rPr>
          <w:color w:val="000000" w:themeColor="text1"/>
        </w:rPr>
        <w:t xml:space="preserve">, if </w:t>
      </w:r>
      <w:proofErr w:type="spellStart"/>
      <w:r w:rsidRPr="00BC2D01">
        <w:rPr>
          <w:color w:val="000000" w:themeColor="text1"/>
        </w:rPr>
        <w:t>present</w:t>
      </w:r>
      <w:proofErr w:type="spellEnd"/>
      <w:r w:rsidRPr="00BC2D01">
        <w:rPr>
          <w:color w:val="000000" w:themeColor="text1"/>
        </w:rPr>
        <w:t xml:space="preserve"> and operating </w:t>
      </w:r>
      <w:proofErr w:type="spellStart"/>
      <w:r w:rsidRPr="00BC2D01">
        <w:rPr>
          <w:color w:val="000000" w:themeColor="text1"/>
        </w:rPr>
        <w:t>during</w:t>
      </w:r>
      <w:proofErr w:type="spellEnd"/>
      <w:r w:rsidRPr="00BC2D01">
        <w:rPr>
          <w:color w:val="000000" w:themeColor="text1"/>
        </w:rPr>
        <w:t xml:space="preserve"> the test (</w:t>
      </w:r>
      <w:proofErr w:type="spellStart"/>
      <w:r w:rsidRPr="00BC2D01">
        <w:rPr>
          <w:color w:val="000000" w:themeColor="text1"/>
        </w:rPr>
        <w:t>measured</w:t>
      </w:r>
      <w:proofErr w:type="spellEnd"/>
      <w:r w:rsidRPr="00BC2D01">
        <w:rPr>
          <w:color w:val="000000" w:themeColor="text1"/>
        </w:rPr>
        <w:t xml:space="preserve"> or </w:t>
      </w:r>
      <w:proofErr w:type="spellStart"/>
      <w:r w:rsidRPr="00BC2D01">
        <w:rPr>
          <w:color w:val="000000" w:themeColor="text1"/>
        </w:rPr>
        <w:t>estimated</w:t>
      </w:r>
      <w:proofErr w:type="spellEnd"/>
      <w:r w:rsidRPr="00BC2D01">
        <w:rPr>
          <w:color w:val="000000" w:themeColor="text1"/>
        </w:rPr>
        <w:t xml:space="preserve"> value) [kW]. If </w:t>
      </w:r>
      <w:proofErr w:type="spellStart"/>
      <w:r w:rsidRPr="00BC2D01">
        <w:rPr>
          <w:color w:val="000000" w:themeColor="text1"/>
        </w:rPr>
        <w:t>estimated</w:t>
      </w:r>
      <w:proofErr w:type="spellEnd"/>
      <w:r w:rsidRPr="00BC2D01">
        <w:rPr>
          <w:color w:val="000000" w:themeColor="text1"/>
        </w:rPr>
        <w:t xml:space="preserve">, the manufacturer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provide</w:t>
      </w:r>
      <w:proofErr w:type="spellEnd"/>
      <w:r w:rsidRPr="00BC2D01">
        <w:rPr>
          <w:color w:val="000000" w:themeColor="text1"/>
        </w:rPr>
        <w:t xml:space="preserve"> </w:t>
      </w:r>
      <w:proofErr w:type="spellStart"/>
      <w:r w:rsidRPr="00BC2D01">
        <w:rPr>
          <w:color w:val="000000" w:themeColor="text1"/>
        </w:rPr>
        <w:t>evidence</w:t>
      </w:r>
      <w:proofErr w:type="spellEnd"/>
      <w:r w:rsidRPr="00BC2D01">
        <w:rPr>
          <w:color w:val="000000" w:themeColor="text1"/>
        </w:rPr>
        <w:t xml:space="preserve"> </w:t>
      </w:r>
      <w:proofErr w:type="spellStart"/>
      <w:r w:rsidRPr="00BC2D01">
        <w:rPr>
          <w:color w:val="000000" w:themeColor="text1"/>
        </w:rPr>
        <w:t>supporting</w:t>
      </w:r>
      <w:proofErr w:type="spellEnd"/>
      <w:r w:rsidRPr="00BC2D01">
        <w:rPr>
          <w:color w:val="000000" w:themeColor="text1"/>
        </w:rPr>
        <w:t xml:space="preserve"> the </w:t>
      </w:r>
      <w:proofErr w:type="spellStart"/>
      <w:r w:rsidRPr="00BC2D01">
        <w:rPr>
          <w:color w:val="000000" w:themeColor="text1"/>
        </w:rPr>
        <w:t>estimated</w:t>
      </w:r>
      <w:proofErr w:type="spellEnd"/>
      <w:r w:rsidRPr="00BC2D01">
        <w:rPr>
          <w:color w:val="000000" w:themeColor="text1"/>
        </w:rPr>
        <w:t xml:space="preserve"> value. Use of the </w:t>
      </w:r>
      <w:proofErr w:type="spellStart"/>
      <w:r w:rsidRPr="00BC2D01">
        <w:rPr>
          <w:color w:val="000000" w:themeColor="text1"/>
        </w:rPr>
        <w:t>estimated</w:t>
      </w:r>
      <w:proofErr w:type="spellEnd"/>
      <w:r w:rsidRPr="00BC2D01">
        <w:rPr>
          <w:color w:val="000000" w:themeColor="text1"/>
        </w:rPr>
        <w:t xml:space="preserve"> value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subject</w:t>
      </w:r>
      <w:proofErr w:type="spellEnd"/>
      <w:r w:rsidRPr="00BC2D01">
        <w:rPr>
          <w:color w:val="000000" w:themeColor="text1"/>
        </w:rPr>
        <w:t xml:space="preserve"> to </w:t>
      </w:r>
      <w:proofErr w:type="spellStart"/>
      <w:r w:rsidRPr="00BC2D01">
        <w:rPr>
          <w:color w:val="000000" w:themeColor="text1"/>
        </w:rPr>
        <w:t>approval</w:t>
      </w:r>
      <w:proofErr w:type="spellEnd"/>
      <w:r w:rsidRPr="00BC2D01">
        <w:rPr>
          <w:color w:val="000000" w:themeColor="text1"/>
        </w:rPr>
        <w:t xml:space="preserve"> by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Authority.</w:t>
      </w:r>
    </w:p>
    <w:p w14:paraId="514228D2" w14:textId="77777777" w:rsidR="00F56817" w:rsidRPr="00BC2D01" w:rsidRDefault="00F56817" w:rsidP="00F56817">
      <w:pPr>
        <w:spacing w:after="120"/>
        <w:ind w:left="2268" w:right="1138"/>
        <w:jc w:val="both"/>
        <w:rPr>
          <w:color w:val="000000" w:themeColor="text1"/>
        </w:rPr>
      </w:pPr>
      <w:r w:rsidRPr="00BC2D01">
        <w:rPr>
          <w:color w:val="000000" w:themeColor="text1"/>
        </w:rPr>
        <w:t>K1</w:t>
      </w:r>
      <w:r w:rsidRPr="00BC2D01">
        <w:rPr>
          <w:i/>
          <w:iCs/>
          <w:color w:val="000000" w:themeColor="text1"/>
        </w:rPr>
        <w:t xml:space="preserve"> </w:t>
      </w:r>
      <w:proofErr w:type="spellStart"/>
      <w:r w:rsidRPr="00BC2D01">
        <w:rPr>
          <w:color w:val="000000" w:themeColor="text1"/>
        </w:rPr>
        <w:t>is</w:t>
      </w:r>
      <w:proofErr w:type="spellEnd"/>
      <w:r w:rsidRPr="00BC2D01">
        <w:rPr>
          <w:color w:val="000000" w:themeColor="text1"/>
        </w:rPr>
        <w:t xml:space="preserve"> the conversion factor </w:t>
      </w:r>
      <w:proofErr w:type="spellStart"/>
      <w:r w:rsidRPr="00BC2D01">
        <w:rPr>
          <w:color w:val="000000" w:themeColor="text1"/>
        </w:rPr>
        <w:t>from</w:t>
      </w:r>
      <w:proofErr w:type="spellEnd"/>
      <w:r w:rsidRPr="00BC2D01">
        <w:rPr>
          <w:color w:val="000000" w:themeColor="text1"/>
        </w:rPr>
        <w:t xml:space="preserve"> DC </w:t>
      </w:r>
      <w:proofErr w:type="spellStart"/>
      <w:r w:rsidRPr="00BC2D01">
        <w:rPr>
          <w:color w:val="000000" w:themeColor="text1"/>
        </w:rPr>
        <w:t>electrical</w:t>
      </w:r>
      <w:proofErr w:type="spellEnd"/>
      <w:r w:rsidRPr="00BC2D01">
        <w:rPr>
          <w:color w:val="000000" w:themeColor="text1"/>
        </w:rPr>
        <w:t xml:space="preserve"> power to </w:t>
      </w:r>
      <w:proofErr w:type="spellStart"/>
      <w:r w:rsidRPr="00BC2D01">
        <w:rPr>
          <w:color w:val="000000" w:themeColor="text1"/>
        </w:rPr>
        <w:t>mechanical</w:t>
      </w:r>
      <w:proofErr w:type="spellEnd"/>
      <w:r w:rsidRPr="00BC2D01">
        <w:rPr>
          <w:color w:val="000000" w:themeColor="text1"/>
        </w:rPr>
        <w:t xml:space="preserve"> power as </w:t>
      </w:r>
      <w:proofErr w:type="spellStart"/>
      <w:r w:rsidRPr="00BC2D01">
        <w:rPr>
          <w:color w:val="000000" w:themeColor="text1"/>
        </w:rPr>
        <w:t>described</w:t>
      </w:r>
      <w:proofErr w:type="spellEnd"/>
      <w:r w:rsidRPr="00BC2D01">
        <w:rPr>
          <w:color w:val="000000" w:themeColor="text1"/>
        </w:rPr>
        <w:t xml:space="preserve"> in </w:t>
      </w:r>
      <w:proofErr w:type="spellStart"/>
      <w:r w:rsidRPr="00BC2D01">
        <w:rPr>
          <w:color w:val="000000" w:themeColor="text1"/>
        </w:rPr>
        <w:t>paragraphs</w:t>
      </w:r>
      <w:proofErr w:type="spellEnd"/>
      <w:r w:rsidRPr="00BC2D01">
        <w:rPr>
          <w:color w:val="000000" w:themeColor="text1"/>
        </w:rPr>
        <w:t xml:space="preserve"> </w:t>
      </w:r>
      <w:r w:rsidRPr="00BC2D01">
        <w:rPr>
          <w:color w:val="000000" w:themeColor="text1"/>
          <w:cs/>
        </w:rPr>
        <w:t>8</w:t>
      </w:r>
      <w:r w:rsidRPr="00BC2D01">
        <w:rPr>
          <w:color w:val="000000" w:themeColor="text1"/>
        </w:rPr>
        <w:t xml:space="preserve">.1.1.2. </w:t>
      </w:r>
      <w:proofErr w:type="gramStart"/>
      <w:r w:rsidRPr="00BC2D01">
        <w:rPr>
          <w:color w:val="000000" w:themeColor="text1"/>
        </w:rPr>
        <w:t>and</w:t>
      </w:r>
      <w:proofErr w:type="gramEnd"/>
      <w:r w:rsidRPr="00BC2D01">
        <w:rPr>
          <w:color w:val="000000" w:themeColor="text1"/>
        </w:rPr>
        <w:t xml:space="preserve"> </w:t>
      </w:r>
      <w:r w:rsidRPr="00BC2D01">
        <w:rPr>
          <w:color w:val="000000" w:themeColor="text1"/>
          <w:cs/>
        </w:rPr>
        <w:t>‎</w:t>
      </w:r>
      <w:r w:rsidRPr="00BC2D01">
        <w:rPr>
          <w:color w:val="000000" w:themeColor="text1"/>
        </w:rPr>
        <w:t>8.1.3.1.</w:t>
      </w:r>
    </w:p>
    <w:p w14:paraId="7224D841" w14:textId="77777777" w:rsidR="00F56817" w:rsidRPr="00BC2D01" w:rsidRDefault="00F56817" w:rsidP="00F56817">
      <w:pPr>
        <w:spacing w:after="120"/>
        <w:ind w:left="2268" w:right="1138"/>
        <w:jc w:val="both"/>
        <w:rPr>
          <w:color w:val="000000" w:themeColor="text1"/>
          <w:szCs w:val="24"/>
        </w:rPr>
      </w:pPr>
      <w:r w:rsidRPr="00BC2D01">
        <w:rPr>
          <w:color w:val="000000" w:themeColor="text1"/>
          <w:szCs w:val="24"/>
        </w:rPr>
        <w:t xml:space="preserve">If K1 </w:t>
      </w:r>
      <w:proofErr w:type="spellStart"/>
      <w:r w:rsidRPr="00BC2D01">
        <w:rPr>
          <w:color w:val="000000" w:themeColor="text1"/>
          <w:szCs w:val="24"/>
        </w:rPr>
        <w:t>represents</w:t>
      </w:r>
      <w:proofErr w:type="spellEnd"/>
      <w:r w:rsidRPr="00BC2D01">
        <w:rPr>
          <w:color w:val="000000" w:themeColor="text1"/>
          <w:szCs w:val="24"/>
        </w:rPr>
        <w:t xml:space="preserve"> a conversion to the </w:t>
      </w:r>
      <w:proofErr w:type="spellStart"/>
      <w:r w:rsidRPr="00BC2D01">
        <w:rPr>
          <w:color w:val="000000" w:themeColor="text1"/>
          <w:szCs w:val="24"/>
        </w:rPr>
        <w:t>sum</w:t>
      </w:r>
      <w:proofErr w:type="spellEnd"/>
      <w:r w:rsidRPr="00BC2D01">
        <w:rPr>
          <w:color w:val="000000" w:themeColor="text1"/>
          <w:szCs w:val="24"/>
        </w:rPr>
        <w:t xml:space="preserve"> of the power at a set of </w:t>
      </w:r>
      <w:proofErr w:type="spellStart"/>
      <w:r w:rsidRPr="00BC2D01">
        <w:rPr>
          <w:color w:val="000000" w:themeColor="text1"/>
          <w:szCs w:val="24"/>
        </w:rPr>
        <w:t>reference</w:t>
      </w:r>
      <w:proofErr w:type="spellEnd"/>
      <w:r w:rsidRPr="00BC2D01">
        <w:rPr>
          <w:color w:val="000000" w:themeColor="text1"/>
          <w:szCs w:val="24"/>
        </w:rPr>
        <w:t xml:space="preserve"> points (for </w:t>
      </w:r>
      <w:proofErr w:type="spellStart"/>
      <w:r w:rsidRPr="00BC2D01">
        <w:rPr>
          <w:color w:val="000000" w:themeColor="text1"/>
          <w:szCs w:val="24"/>
        </w:rPr>
        <w:t>example</w:t>
      </w:r>
      <w:proofErr w:type="spellEnd"/>
      <w:r w:rsidRPr="00BC2D01">
        <w:rPr>
          <w:color w:val="000000" w:themeColor="text1"/>
          <w:szCs w:val="24"/>
        </w:rPr>
        <w:t xml:space="preserve">, (R1 + R2) as </w:t>
      </w:r>
      <w:proofErr w:type="spellStart"/>
      <w:r w:rsidRPr="00BC2D01">
        <w:rPr>
          <w:color w:val="000000" w:themeColor="text1"/>
          <w:szCs w:val="24"/>
        </w:rPr>
        <w:t>depicted</w:t>
      </w:r>
      <w:proofErr w:type="spellEnd"/>
      <w:r w:rsidRPr="00BC2D01">
        <w:rPr>
          <w:color w:val="000000" w:themeColor="text1"/>
          <w:szCs w:val="24"/>
        </w:rPr>
        <w:t xml:space="preserve"> in </w:t>
      </w:r>
      <w:r w:rsidRPr="00BC2D01">
        <w:rPr>
          <w:bCs/>
          <w:color w:val="000000" w:themeColor="text1"/>
          <w:lang w:eastAsia="de-DE"/>
        </w:rPr>
        <w:t xml:space="preserve">Figure </w:t>
      </w:r>
      <w:r w:rsidRPr="00BC2D01">
        <w:rPr>
          <w:bCs/>
          <w:noProof/>
          <w:color w:val="000000" w:themeColor="text1"/>
          <w:lang w:eastAsia="de-DE"/>
        </w:rPr>
        <w:t>18</w:t>
      </w:r>
      <w:r w:rsidRPr="00BC2D01">
        <w:rPr>
          <w:color w:val="000000" w:themeColor="text1"/>
          <w:szCs w:val="24"/>
        </w:rPr>
        <w:t xml:space="preserve">), the </w:t>
      </w:r>
      <w:proofErr w:type="spellStart"/>
      <w:r w:rsidRPr="00BC2D01">
        <w:rPr>
          <w:color w:val="000000" w:themeColor="text1"/>
          <w:szCs w:val="24"/>
        </w:rPr>
        <w:t>equation</w:t>
      </w:r>
      <w:proofErr w:type="spellEnd"/>
      <w:r w:rsidRPr="00BC2D01">
        <w:rPr>
          <w:color w:val="000000" w:themeColor="text1"/>
          <w:szCs w:val="24"/>
        </w:rPr>
        <w:t xml:space="preserve"> </w:t>
      </w:r>
      <w:proofErr w:type="spellStart"/>
      <w:r w:rsidRPr="00BC2D01">
        <w:rPr>
          <w:color w:val="000000" w:themeColor="text1"/>
          <w:szCs w:val="24"/>
        </w:rPr>
        <w:t>computes</w:t>
      </w:r>
      <w:proofErr w:type="spellEnd"/>
      <w:r w:rsidRPr="00BC2D01">
        <w:rPr>
          <w:color w:val="000000" w:themeColor="text1"/>
          <w:szCs w:val="24"/>
        </w:rPr>
        <w:t xml:space="preserve"> the </w:t>
      </w:r>
      <w:proofErr w:type="spellStart"/>
      <w:r w:rsidRPr="00BC2D01">
        <w:rPr>
          <w:color w:val="000000" w:themeColor="text1"/>
          <w:szCs w:val="24"/>
        </w:rPr>
        <w:t>sum</w:t>
      </w:r>
      <w:proofErr w:type="spellEnd"/>
      <w:r w:rsidRPr="00BC2D01">
        <w:rPr>
          <w:color w:val="000000" w:themeColor="text1"/>
          <w:szCs w:val="24"/>
        </w:rPr>
        <w:t xml:space="preserve"> of the power at the set of </w:t>
      </w:r>
      <w:proofErr w:type="spellStart"/>
      <w:r w:rsidRPr="00BC2D01">
        <w:rPr>
          <w:color w:val="000000" w:themeColor="text1"/>
          <w:szCs w:val="24"/>
        </w:rPr>
        <w:t>reference</w:t>
      </w:r>
      <w:proofErr w:type="spellEnd"/>
      <w:r w:rsidRPr="00BC2D01">
        <w:rPr>
          <w:color w:val="000000" w:themeColor="text1"/>
          <w:szCs w:val="24"/>
        </w:rPr>
        <w:t xml:space="preserve"> points.</w:t>
      </w:r>
    </w:p>
    <w:p w14:paraId="0A8918E6" w14:textId="77777777" w:rsidR="00F56817" w:rsidRDefault="00F56817" w:rsidP="00F56817">
      <w:pPr>
        <w:spacing w:after="120"/>
        <w:ind w:left="2261" w:right="1138"/>
        <w:jc w:val="both"/>
        <w:rPr>
          <w:color w:val="000000" w:themeColor="text1"/>
          <w:szCs w:val="24"/>
        </w:rPr>
      </w:pPr>
    </w:p>
    <w:p w14:paraId="488CD698" w14:textId="77777777" w:rsidR="00F56817" w:rsidRPr="00BC2D01" w:rsidRDefault="00F56817" w:rsidP="00F56817">
      <w:pPr>
        <w:spacing w:after="120"/>
        <w:ind w:left="2261" w:right="1138"/>
        <w:jc w:val="both"/>
        <w:rPr>
          <w:color w:val="000000" w:themeColor="text1"/>
          <w:szCs w:val="24"/>
        </w:rPr>
      </w:pPr>
      <w:r w:rsidRPr="00BC2D01">
        <w:rPr>
          <w:color w:val="000000" w:themeColor="text1"/>
          <w:szCs w:val="24"/>
        </w:rPr>
        <w:t xml:space="preserve">If </w:t>
      </w:r>
      <w:r w:rsidRPr="00BC2D01">
        <w:rPr>
          <w:i/>
          <w:iCs/>
          <w:color w:val="000000" w:themeColor="text1"/>
          <w:szCs w:val="24"/>
        </w:rPr>
        <w:t>P</w:t>
      </w:r>
      <w:r w:rsidRPr="00BC2D01">
        <w:rPr>
          <w:i/>
          <w:iCs/>
          <w:color w:val="000000" w:themeColor="text1"/>
          <w:szCs w:val="24"/>
          <w:vertAlign w:val="subscript"/>
        </w:rPr>
        <w:t>DCDC</w:t>
      </w:r>
      <w:r w:rsidRPr="00BC2D01">
        <w:rPr>
          <w:i/>
          <w:iCs/>
          <w:color w:val="000000" w:themeColor="text1"/>
          <w:szCs w:val="24"/>
        </w:rPr>
        <w:t xml:space="preserve"> </w:t>
      </w:r>
      <w:r w:rsidRPr="00BC2D01">
        <w:rPr>
          <w:color w:val="000000" w:themeColor="text1"/>
          <w:szCs w:val="24"/>
        </w:rPr>
        <w:t xml:space="preserve">and </w:t>
      </w:r>
      <w:proofErr w:type="spellStart"/>
      <w:r w:rsidRPr="00BC2D01">
        <w:rPr>
          <w:color w:val="000000" w:themeColor="text1"/>
          <w:szCs w:val="24"/>
        </w:rPr>
        <w:t>P</w:t>
      </w:r>
      <w:r w:rsidRPr="00BC2D01">
        <w:rPr>
          <w:color w:val="000000" w:themeColor="text1"/>
          <w:szCs w:val="24"/>
          <w:vertAlign w:val="subscript"/>
        </w:rPr>
        <w:t>aux</w:t>
      </w:r>
      <w:proofErr w:type="spellEnd"/>
      <w:r w:rsidRPr="00BC2D01">
        <w:rPr>
          <w:color w:val="000000" w:themeColor="text1"/>
          <w:szCs w:val="24"/>
        </w:rPr>
        <w:t xml:space="preserve"> are </w:t>
      </w:r>
      <w:proofErr w:type="spellStart"/>
      <w:r w:rsidRPr="00BC2D01">
        <w:rPr>
          <w:color w:val="000000" w:themeColor="text1"/>
          <w:szCs w:val="24"/>
        </w:rPr>
        <w:t>measured</w:t>
      </w:r>
      <w:proofErr w:type="spellEnd"/>
      <w:r w:rsidRPr="00BC2D01">
        <w:rPr>
          <w:color w:val="000000" w:themeColor="text1"/>
          <w:szCs w:val="24"/>
        </w:rPr>
        <w:t xml:space="preserve">, </w:t>
      </w:r>
      <w:proofErr w:type="spellStart"/>
      <w:r w:rsidRPr="00BC2D01">
        <w:rPr>
          <w:color w:val="000000" w:themeColor="text1"/>
          <w:szCs w:val="24"/>
        </w:rPr>
        <w:t>they</w:t>
      </w:r>
      <w:proofErr w:type="spellEnd"/>
      <w:r w:rsidRPr="00BC2D01">
        <w:rPr>
          <w:color w:val="000000" w:themeColor="text1"/>
          <w:szCs w:val="24"/>
        </w:rPr>
        <w:t xml:space="preserve"> are </w:t>
      </w:r>
      <w:proofErr w:type="spellStart"/>
      <w:r w:rsidRPr="00BC2D01">
        <w:rPr>
          <w:color w:val="000000" w:themeColor="text1"/>
          <w:szCs w:val="24"/>
        </w:rPr>
        <w:t>calculated</w:t>
      </w:r>
      <w:proofErr w:type="spellEnd"/>
      <w:r w:rsidRPr="00BC2D01">
        <w:rPr>
          <w:color w:val="000000" w:themeColor="text1"/>
          <w:szCs w:val="24"/>
        </w:rPr>
        <w:t xml:space="preserve"> </w:t>
      </w:r>
      <w:proofErr w:type="gramStart"/>
      <w:r w:rsidRPr="00BC2D01">
        <w:rPr>
          <w:color w:val="000000" w:themeColor="text1"/>
          <w:szCs w:val="24"/>
        </w:rPr>
        <w:t>as:</w:t>
      </w:r>
      <w:proofErr w:type="gramEnd"/>
    </w:p>
    <w:p w14:paraId="5E11510B" w14:textId="77777777" w:rsidR="00F56817" w:rsidRPr="00BC2D01" w:rsidRDefault="00A15DE0" w:rsidP="00F56817">
      <w:pPr>
        <w:spacing w:after="120"/>
        <w:ind w:left="2261" w:right="1138"/>
        <w:jc w:val="center"/>
        <w:rPr>
          <w:iCs/>
          <w:color w:val="000000" w:themeColor="text1"/>
          <w:szCs w:val="24"/>
        </w:rPr>
      </w:pPr>
      <m:oMathPara>
        <m:oMath>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DCDC</m:t>
              </m:r>
            </m:sub>
          </m:sSub>
          <m:r>
            <m:rPr>
              <m:sty m:val="p"/>
            </m:rPr>
            <w:rPr>
              <w:rFonts w:ascii="Cambria Math" w:hAnsi="Cambria Math"/>
              <w:color w:val="000000" w:themeColor="text1"/>
            </w:rPr>
            <m:t xml:space="preserve"> [kW]=</m:t>
          </m:r>
          <m:sSub>
            <m:sSubPr>
              <m:ctrlPr>
                <w:rPr>
                  <w:rFonts w:ascii="Cambria Math" w:hAnsi="Cambria Math"/>
                  <w:iCs/>
                  <w:color w:val="000000" w:themeColor="text1"/>
                </w:rPr>
              </m:ctrlPr>
            </m:sSubPr>
            <m:e>
              <m:r>
                <m:rPr>
                  <m:sty m:val="p"/>
                </m:rPr>
                <w:rPr>
                  <w:rFonts w:ascii="Cambria Math" w:hAnsi="Cambria Math"/>
                  <w:color w:val="000000" w:themeColor="text1"/>
                </w:rPr>
                <m:t>(U</m:t>
              </m:r>
            </m:e>
            <m:sub>
              <m:r>
                <m:rPr>
                  <m:sty m:val="p"/>
                </m:rPr>
                <w:rPr>
                  <w:rFonts w:ascii="Cambria Math" w:hAnsi="Cambria Math"/>
                  <w:color w:val="000000" w:themeColor="text1"/>
                </w:rPr>
                <m:t>DCDC</m:t>
              </m:r>
            </m:sub>
          </m:sSub>
          <m:r>
            <m:rPr>
              <m:sty m:val="p"/>
            </m:rPr>
            <w:rPr>
              <w:rFonts w:ascii="Cambria Math" w:hAnsi="Cambria Math"/>
              <w:color w:val="000000" w:themeColor="text1"/>
            </w:rPr>
            <m:t xml:space="preserve"> </m:t>
          </m:r>
          <m:r>
            <m:rPr>
              <m:sty m:val="p"/>
            </m:rPr>
            <w:rPr>
              <w:rFonts w:ascii="Cambria Math" w:hAnsi="Cambria Math"/>
              <w:color w:val="000000" w:themeColor="text1"/>
              <w:szCs w:val="24"/>
            </w:rPr>
            <m:t>×</m:t>
          </m:r>
          <m:sSub>
            <m:sSubPr>
              <m:ctrlPr>
                <w:rPr>
                  <w:rFonts w:ascii="Cambria Math" w:hAnsi="Cambria Math"/>
                  <w:iCs/>
                  <w:color w:val="000000" w:themeColor="text1"/>
                </w:rPr>
              </m:ctrlPr>
            </m:sSubPr>
            <m:e>
              <m:r>
                <m:rPr>
                  <m:sty m:val="p"/>
                </m:rPr>
                <w:rPr>
                  <w:rFonts w:ascii="Cambria Math" w:hAnsi="Cambria Math"/>
                  <w:color w:val="000000" w:themeColor="text1"/>
                </w:rPr>
                <m:t>I</m:t>
              </m:r>
            </m:e>
            <m:sub>
              <m:r>
                <m:rPr>
                  <m:sty m:val="p"/>
                </m:rPr>
                <w:rPr>
                  <w:rFonts w:ascii="Cambria Math" w:hAnsi="Cambria Math"/>
                  <w:color w:val="000000" w:themeColor="text1"/>
                </w:rPr>
                <m:t>DCDC</m:t>
              </m:r>
            </m:sub>
          </m:sSub>
          <m:r>
            <m:rPr>
              <m:sty m:val="p"/>
            </m:rPr>
            <w:rPr>
              <w:rFonts w:ascii="Cambria Math" w:hAnsi="Cambria Math"/>
              <w:color w:val="000000" w:themeColor="text1"/>
            </w:rPr>
            <m:t xml:space="preserve">) </m:t>
          </m:r>
          <m:r>
            <m:rPr>
              <m:sty m:val="p"/>
            </m:rPr>
            <w:rPr>
              <w:rFonts w:ascii="Cambria Math" w:hAnsi="Cambria Math"/>
              <w:color w:val="000000" w:themeColor="text1"/>
              <w:szCs w:val="24"/>
              <w:vertAlign w:val="subscript"/>
            </w:rPr>
            <m:t xml:space="preserve"> </m:t>
          </m:r>
          <m:r>
            <m:rPr>
              <m:sty m:val="p"/>
            </m:rPr>
            <w:rPr>
              <w:rFonts w:ascii="Cambria Math" w:hAnsi="Cambria Math"/>
              <w:color w:val="000000" w:themeColor="text1"/>
              <w:szCs w:val="24"/>
            </w:rPr>
            <m:t>/ 1000</m:t>
          </m:r>
        </m:oMath>
      </m:oMathPara>
    </w:p>
    <w:p w14:paraId="595F0C4E" w14:textId="77777777" w:rsidR="00F56817" w:rsidRPr="00BC2D01" w:rsidRDefault="00A15DE0" w:rsidP="00F56817">
      <w:pPr>
        <w:spacing w:after="120"/>
        <w:ind w:left="2261" w:right="1138"/>
        <w:jc w:val="center"/>
        <w:rPr>
          <w:color w:val="000000" w:themeColor="text1"/>
          <w:szCs w:val="24"/>
        </w:rPr>
      </w:pPr>
      <m:oMath>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aux</m:t>
            </m:r>
          </m:sub>
        </m:sSub>
        <m:r>
          <m:rPr>
            <m:sty m:val="p"/>
          </m:rPr>
          <w:rPr>
            <w:rFonts w:ascii="Cambria Math" w:hAnsi="Cambria Math"/>
            <w:color w:val="000000" w:themeColor="text1"/>
          </w:rPr>
          <m:t xml:space="preserve"> [kW]=</m:t>
        </m:r>
        <m:sSub>
          <m:sSubPr>
            <m:ctrlPr>
              <w:rPr>
                <w:rFonts w:ascii="Cambria Math" w:hAnsi="Cambria Math"/>
                <w:iCs/>
                <w:color w:val="000000" w:themeColor="text1"/>
              </w:rPr>
            </m:ctrlPr>
          </m:sSubPr>
          <m:e>
            <m:r>
              <m:rPr>
                <m:sty m:val="p"/>
              </m:rPr>
              <w:rPr>
                <w:rFonts w:ascii="Cambria Math" w:hAnsi="Cambria Math"/>
                <w:color w:val="000000" w:themeColor="text1"/>
              </w:rPr>
              <m:t>(U</m:t>
            </m:r>
          </m:e>
          <m:sub>
            <m:r>
              <m:rPr>
                <m:sty m:val="p"/>
              </m:rPr>
              <w:rPr>
                <w:rFonts w:ascii="Cambria Math" w:hAnsi="Cambria Math"/>
                <w:color w:val="000000" w:themeColor="text1"/>
              </w:rPr>
              <m:t>aux</m:t>
            </m:r>
          </m:sub>
        </m:sSub>
        <m:r>
          <m:rPr>
            <m:sty m:val="p"/>
          </m:rPr>
          <w:rPr>
            <w:rFonts w:ascii="Cambria Math" w:hAnsi="Cambria Math"/>
            <w:color w:val="000000" w:themeColor="text1"/>
          </w:rPr>
          <m:t xml:space="preserve"> </m:t>
        </m:r>
        <m:r>
          <m:rPr>
            <m:sty m:val="p"/>
          </m:rPr>
          <w:rPr>
            <w:rFonts w:ascii="Cambria Math" w:hAnsi="Cambria Math"/>
            <w:color w:val="000000" w:themeColor="text1"/>
            <w:szCs w:val="24"/>
          </w:rPr>
          <m:t>×</m:t>
        </m:r>
        <m:sSub>
          <m:sSubPr>
            <m:ctrlPr>
              <w:rPr>
                <w:rFonts w:ascii="Cambria Math" w:hAnsi="Cambria Math"/>
                <w:iCs/>
                <w:color w:val="000000" w:themeColor="text1"/>
              </w:rPr>
            </m:ctrlPr>
          </m:sSubPr>
          <m:e>
            <m:r>
              <m:rPr>
                <m:sty m:val="p"/>
              </m:rPr>
              <w:rPr>
                <w:rFonts w:ascii="Cambria Math" w:hAnsi="Cambria Math"/>
                <w:color w:val="000000" w:themeColor="text1"/>
              </w:rPr>
              <m:t>I</m:t>
            </m:r>
          </m:e>
          <m:sub>
            <m:r>
              <m:rPr>
                <m:sty m:val="p"/>
              </m:rPr>
              <w:rPr>
                <w:rFonts w:ascii="Cambria Math" w:hAnsi="Cambria Math"/>
                <w:color w:val="000000" w:themeColor="text1"/>
              </w:rPr>
              <m:t>aux</m:t>
            </m:r>
          </m:sub>
        </m:sSub>
        <m:r>
          <m:rPr>
            <m:sty m:val="p"/>
          </m:rPr>
          <w:rPr>
            <w:rFonts w:ascii="Cambria Math" w:hAnsi="Cambria Math"/>
            <w:color w:val="000000" w:themeColor="text1"/>
          </w:rPr>
          <m:t xml:space="preserve">) </m:t>
        </m:r>
        <m:r>
          <m:rPr>
            <m:sty m:val="p"/>
          </m:rPr>
          <w:rPr>
            <w:rFonts w:ascii="Cambria Math" w:hAnsi="Cambria Math"/>
            <w:color w:val="000000" w:themeColor="text1"/>
            <w:szCs w:val="24"/>
            <w:vertAlign w:val="subscript"/>
          </w:rPr>
          <m:t xml:space="preserve"> </m:t>
        </m:r>
        <m:r>
          <m:rPr>
            <m:sty m:val="p"/>
          </m:rPr>
          <w:rPr>
            <w:rFonts w:ascii="Cambria Math" w:hAnsi="Cambria Math"/>
            <w:color w:val="000000" w:themeColor="text1"/>
            <w:szCs w:val="24"/>
          </w:rPr>
          <m:t>/ 1000</m:t>
        </m:r>
      </m:oMath>
      <w:r w:rsidR="00F56817" w:rsidRPr="00BC2D01">
        <w:rPr>
          <w:color w:val="000000" w:themeColor="text1"/>
        </w:rPr>
        <w:t xml:space="preserve">   (</w:t>
      </w:r>
      <w:proofErr w:type="gramStart"/>
      <w:r w:rsidR="00F56817" w:rsidRPr="00BC2D01">
        <w:rPr>
          <w:color w:val="000000" w:themeColor="text1"/>
        </w:rPr>
        <w:t>for</w:t>
      </w:r>
      <w:proofErr w:type="gramEnd"/>
      <w:r w:rsidR="00F56817" w:rsidRPr="00BC2D01">
        <w:rPr>
          <w:color w:val="000000" w:themeColor="text1"/>
        </w:rPr>
        <w:t xml:space="preserve"> each applicable auxiliary)</w:t>
      </w:r>
    </w:p>
    <w:p w14:paraId="2E67E919" w14:textId="77777777" w:rsidR="00F56817" w:rsidRPr="00BC2D01" w:rsidRDefault="00F56817" w:rsidP="00F56817">
      <w:pPr>
        <w:spacing w:after="120"/>
        <w:ind w:left="2261" w:right="1138"/>
        <w:jc w:val="both"/>
        <w:rPr>
          <w:iCs/>
          <w:color w:val="000000" w:themeColor="text1"/>
          <w:szCs w:val="24"/>
        </w:rPr>
      </w:pPr>
      <w:proofErr w:type="spellStart"/>
      <w:proofErr w:type="gramStart"/>
      <w:r w:rsidRPr="00BC2D01">
        <w:rPr>
          <w:iCs/>
          <w:color w:val="000000" w:themeColor="text1"/>
          <w:szCs w:val="24"/>
        </w:rPr>
        <w:t>where</w:t>
      </w:r>
      <w:proofErr w:type="spellEnd"/>
      <w:proofErr w:type="gramEnd"/>
    </w:p>
    <w:p w14:paraId="636638F9" w14:textId="77777777" w:rsidR="00F56817" w:rsidRPr="00BC2D01" w:rsidRDefault="00F56817" w:rsidP="00F56817">
      <w:pPr>
        <w:spacing w:after="120"/>
        <w:ind w:left="2261" w:right="1138"/>
        <w:jc w:val="both"/>
        <w:rPr>
          <w:color w:val="000000" w:themeColor="text1"/>
          <w:szCs w:val="24"/>
        </w:rPr>
      </w:pPr>
      <w:r w:rsidRPr="00BC2D01">
        <w:rPr>
          <w:color w:val="000000" w:themeColor="text1"/>
          <w:szCs w:val="24"/>
        </w:rPr>
        <w:t>U</w:t>
      </w:r>
      <w:r w:rsidRPr="00BC2D01">
        <w:rPr>
          <w:color w:val="000000" w:themeColor="text1"/>
          <w:szCs w:val="24"/>
          <w:vertAlign w:val="subscript"/>
        </w:rPr>
        <w:t>DCDC</w:t>
      </w:r>
      <w:r w:rsidRPr="00BC2D01">
        <w:rPr>
          <w:color w:val="000000" w:themeColor="text1"/>
          <w:szCs w:val="24"/>
        </w:rPr>
        <w:t xml:space="preserve"> </w:t>
      </w:r>
      <w:r w:rsidRPr="00BC2D01">
        <w:rPr>
          <w:color w:val="000000" w:themeColor="text1"/>
          <w:szCs w:val="24"/>
        </w:rPr>
        <w:tab/>
      </w:r>
      <w:proofErr w:type="spellStart"/>
      <w:r w:rsidRPr="00BC2D01">
        <w:rPr>
          <w:color w:val="000000" w:themeColor="text1"/>
          <w:szCs w:val="24"/>
        </w:rPr>
        <w:t>is</w:t>
      </w:r>
      <w:proofErr w:type="spellEnd"/>
      <w:r w:rsidRPr="00BC2D01">
        <w:rPr>
          <w:color w:val="000000" w:themeColor="text1"/>
          <w:szCs w:val="24"/>
        </w:rPr>
        <w:t xml:space="preserve"> the voltage to DC/DC </w:t>
      </w:r>
      <w:proofErr w:type="spellStart"/>
      <w:r w:rsidRPr="00BC2D01">
        <w:rPr>
          <w:color w:val="000000" w:themeColor="text1"/>
          <w:szCs w:val="24"/>
        </w:rPr>
        <w:t>converter</w:t>
      </w:r>
      <w:proofErr w:type="spellEnd"/>
      <w:r w:rsidRPr="00BC2D01">
        <w:rPr>
          <w:color w:val="000000" w:themeColor="text1"/>
          <w:szCs w:val="24"/>
        </w:rPr>
        <w:t xml:space="preserve"> for 12V </w:t>
      </w:r>
      <w:proofErr w:type="spellStart"/>
      <w:r w:rsidRPr="00BC2D01">
        <w:rPr>
          <w:color w:val="000000" w:themeColor="text1"/>
          <w:szCs w:val="24"/>
        </w:rPr>
        <w:t>auxiliaries</w:t>
      </w:r>
      <w:proofErr w:type="spellEnd"/>
      <w:r w:rsidRPr="00BC2D01">
        <w:rPr>
          <w:color w:val="000000" w:themeColor="text1"/>
          <w:szCs w:val="24"/>
        </w:rPr>
        <w:t xml:space="preserve"> [V]</w:t>
      </w:r>
    </w:p>
    <w:p w14:paraId="63A4A0F1" w14:textId="77777777" w:rsidR="00F56817" w:rsidRPr="00BC2D01" w:rsidRDefault="00F56817" w:rsidP="00F56817">
      <w:pPr>
        <w:spacing w:after="120"/>
        <w:ind w:left="2261" w:right="1138"/>
        <w:jc w:val="both"/>
        <w:rPr>
          <w:color w:val="000000" w:themeColor="text1"/>
          <w:szCs w:val="24"/>
        </w:rPr>
      </w:pPr>
      <w:r w:rsidRPr="00BC2D01">
        <w:rPr>
          <w:color w:val="000000" w:themeColor="text1"/>
          <w:szCs w:val="24"/>
        </w:rPr>
        <w:t>I</w:t>
      </w:r>
      <w:r w:rsidRPr="00BC2D01">
        <w:rPr>
          <w:color w:val="000000" w:themeColor="text1"/>
          <w:szCs w:val="24"/>
          <w:vertAlign w:val="subscript"/>
        </w:rPr>
        <w:t>DCDC</w:t>
      </w:r>
      <w:r w:rsidRPr="00BC2D01">
        <w:rPr>
          <w:color w:val="000000" w:themeColor="text1"/>
          <w:szCs w:val="24"/>
        </w:rPr>
        <w:t xml:space="preserve"> </w:t>
      </w:r>
      <w:r w:rsidRPr="00BC2D01">
        <w:rPr>
          <w:color w:val="000000" w:themeColor="text1"/>
          <w:szCs w:val="24"/>
        </w:rPr>
        <w:tab/>
      </w:r>
      <w:proofErr w:type="spellStart"/>
      <w:r w:rsidRPr="00BC2D01">
        <w:rPr>
          <w:color w:val="000000" w:themeColor="text1"/>
          <w:szCs w:val="24"/>
        </w:rPr>
        <w:t>is</w:t>
      </w:r>
      <w:proofErr w:type="spellEnd"/>
      <w:r w:rsidRPr="00BC2D01">
        <w:rPr>
          <w:color w:val="000000" w:themeColor="text1"/>
          <w:szCs w:val="24"/>
        </w:rPr>
        <w:t xml:space="preserve"> the </w:t>
      </w:r>
      <w:proofErr w:type="spellStart"/>
      <w:r w:rsidRPr="00BC2D01">
        <w:rPr>
          <w:color w:val="000000" w:themeColor="text1"/>
          <w:szCs w:val="24"/>
        </w:rPr>
        <w:t>current</w:t>
      </w:r>
      <w:proofErr w:type="spellEnd"/>
      <w:r w:rsidRPr="00BC2D01">
        <w:rPr>
          <w:color w:val="000000" w:themeColor="text1"/>
          <w:szCs w:val="24"/>
        </w:rPr>
        <w:t xml:space="preserve"> to DC/DC </w:t>
      </w:r>
      <w:proofErr w:type="spellStart"/>
      <w:r w:rsidRPr="00BC2D01">
        <w:rPr>
          <w:color w:val="000000" w:themeColor="text1"/>
          <w:szCs w:val="24"/>
        </w:rPr>
        <w:t>converter</w:t>
      </w:r>
      <w:proofErr w:type="spellEnd"/>
      <w:r w:rsidRPr="00BC2D01">
        <w:rPr>
          <w:color w:val="000000" w:themeColor="text1"/>
          <w:szCs w:val="24"/>
        </w:rPr>
        <w:t xml:space="preserve"> for 12V </w:t>
      </w:r>
      <w:proofErr w:type="spellStart"/>
      <w:r w:rsidRPr="00BC2D01">
        <w:rPr>
          <w:color w:val="000000" w:themeColor="text1"/>
          <w:szCs w:val="24"/>
        </w:rPr>
        <w:t>auxiliaries</w:t>
      </w:r>
      <w:proofErr w:type="spellEnd"/>
      <w:r w:rsidRPr="00BC2D01">
        <w:rPr>
          <w:color w:val="000000" w:themeColor="text1"/>
          <w:szCs w:val="24"/>
        </w:rPr>
        <w:t xml:space="preserve"> [A]</w:t>
      </w:r>
    </w:p>
    <w:p w14:paraId="3DBF1A63" w14:textId="77777777" w:rsidR="00F56817" w:rsidRPr="00BC2D01" w:rsidRDefault="00F56817" w:rsidP="00F56817">
      <w:pPr>
        <w:spacing w:after="120"/>
        <w:ind w:left="2261" w:right="1138"/>
        <w:jc w:val="both"/>
        <w:rPr>
          <w:color w:val="000000" w:themeColor="text1"/>
          <w:szCs w:val="24"/>
        </w:rPr>
      </w:pPr>
      <w:proofErr w:type="spellStart"/>
      <w:r w:rsidRPr="00BC2D01">
        <w:rPr>
          <w:color w:val="000000" w:themeColor="text1"/>
          <w:szCs w:val="24"/>
        </w:rPr>
        <w:t>U</w:t>
      </w:r>
      <w:r w:rsidRPr="00BC2D01">
        <w:rPr>
          <w:color w:val="000000" w:themeColor="text1"/>
          <w:szCs w:val="24"/>
          <w:vertAlign w:val="subscript"/>
        </w:rPr>
        <w:t>aux</w:t>
      </w:r>
      <w:proofErr w:type="spellEnd"/>
      <w:r w:rsidRPr="00BC2D01">
        <w:rPr>
          <w:color w:val="000000" w:themeColor="text1"/>
          <w:szCs w:val="24"/>
        </w:rPr>
        <w:t xml:space="preserve"> </w:t>
      </w:r>
      <w:r w:rsidRPr="00BC2D01">
        <w:rPr>
          <w:color w:val="000000" w:themeColor="text1"/>
          <w:szCs w:val="24"/>
        </w:rPr>
        <w:tab/>
      </w:r>
      <w:proofErr w:type="spellStart"/>
      <w:r w:rsidRPr="00BC2D01">
        <w:rPr>
          <w:color w:val="000000" w:themeColor="text1"/>
          <w:szCs w:val="24"/>
        </w:rPr>
        <w:t>is</w:t>
      </w:r>
      <w:proofErr w:type="spellEnd"/>
      <w:r w:rsidRPr="00BC2D01">
        <w:rPr>
          <w:color w:val="000000" w:themeColor="text1"/>
          <w:szCs w:val="24"/>
        </w:rPr>
        <w:t xml:space="preserve"> the voltage to the </w:t>
      </w:r>
      <w:proofErr w:type="spellStart"/>
      <w:r w:rsidRPr="00BC2D01">
        <w:rPr>
          <w:color w:val="000000" w:themeColor="text1"/>
          <w:szCs w:val="24"/>
        </w:rPr>
        <w:t>auxiliary</w:t>
      </w:r>
      <w:proofErr w:type="spellEnd"/>
      <w:r w:rsidRPr="00BC2D01">
        <w:rPr>
          <w:color w:val="000000" w:themeColor="text1"/>
          <w:szCs w:val="24"/>
        </w:rPr>
        <w:t xml:space="preserve"> [V]</w:t>
      </w:r>
    </w:p>
    <w:p w14:paraId="676423D3" w14:textId="77777777" w:rsidR="00F56817" w:rsidRPr="00BC2D01" w:rsidRDefault="00F56817" w:rsidP="00F56817">
      <w:pPr>
        <w:spacing w:after="120"/>
        <w:ind w:left="2261" w:right="1138"/>
        <w:jc w:val="both"/>
        <w:rPr>
          <w:color w:val="000000" w:themeColor="text1"/>
          <w:szCs w:val="24"/>
        </w:rPr>
      </w:pPr>
      <w:proofErr w:type="spellStart"/>
      <w:r w:rsidRPr="00BC2D01">
        <w:rPr>
          <w:color w:val="000000" w:themeColor="text1"/>
          <w:szCs w:val="24"/>
        </w:rPr>
        <w:t>I</w:t>
      </w:r>
      <w:r w:rsidRPr="00BC2D01">
        <w:rPr>
          <w:color w:val="000000" w:themeColor="text1"/>
          <w:szCs w:val="24"/>
          <w:vertAlign w:val="subscript"/>
        </w:rPr>
        <w:t>aux</w:t>
      </w:r>
      <w:proofErr w:type="spellEnd"/>
      <w:r w:rsidRPr="00BC2D01">
        <w:rPr>
          <w:color w:val="000000" w:themeColor="text1"/>
          <w:szCs w:val="24"/>
        </w:rPr>
        <w:t xml:space="preserve"> </w:t>
      </w:r>
      <w:r w:rsidRPr="00BC2D01">
        <w:rPr>
          <w:color w:val="000000" w:themeColor="text1"/>
          <w:szCs w:val="24"/>
        </w:rPr>
        <w:tab/>
      </w:r>
      <w:proofErr w:type="spellStart"/>
      <w:r w:rsidRPr="00BC2D01">
        <w:rPr>
          <w:color w:val="000000" w:themeColor="text1"/>
          <w:szCs w:val="24"/>
        </w:rPr>
        <w:t>is</w:t>
      </w:r>
      <w:proofErr w:type="spellEnd"/>
      <w:r w:rsidRPr="00BC2D01">
        <w:rPr>
          <w:color w:val="000000" w:themeColor="text1"/>
          <w:szCs w:val="24"/>
        </w:rPr>
        <w:t xml:space="preserve"> the </w:t>
      </w:r>
      <w:proofErr w:type="spellStart"/>
      <w:r w:rsidRPr="00BC2D01">
        <w:rPr>
          <w:color w:val="000000" w:themeColor="text1"/>
          <w:szCs w:val="24"/>
        </w:rPr>
        <w:t>current</w:t>
      </w:r>
      <w:proofErr w:type="spellEnd"/>
      <w:r w:rsidRPr="00BC2D01">
        <w:rPr>
          <w:color w:val="000000" w:themeColor="text1"/>
          <w:szCs w:val="24"/>
        </w:rPr>
        <w:t xml:space="preserve"> to the </w:t>
      </w:r>
      <w:proofErr w:type="spellStart"/>
      <w:r w:rsidRPr="00BC2D01">
        <w:rPr>
          <w:color w:val="000000" w:themeColor="text1"/>
          <w:szCs w:val="24"/>
        </w:rPr>
        <w:t>auxiliary</w:t>
      </w:r>
      <w:proofErr w:type="spellEnd"/>
      <w:r w:rsidRPr="00BC2D01">
        <w:rPr>
          <w:color w:val="000000" w:themeColor="text1"/>
          <w:szCs w:val="24"/>
        </w:rPr>
        <w:t xml:space="preserve"> [A]</w:t>
      </w:r>
    </w:p>
    <w:p w14:paraId="07BF4A05"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cs/>
        </w:rPr>
        <w:t>‎</w:t>
      </w:r>
      <w:r w:rsidRPr="00BC2D01">
        <w:rPr>
          <w:color w:val="000000" w:themeColor="text1"/>
        </w:rPr>
        <w:t>8.9.2.3.</w:t>
      </w:r>
      <w:r w:rsidRPr="00BC2D01">
        <w:rPr>
          <w:color w:val="000000" w:themeColor="text1"/>
        </w:rPr>
        <w:tab/>
        <w:t>For reference points consisting of electric machine power, and where the measurement point is the inverter input:</w:t>
      </w:r>
    </w:p>
    <w:p w14:paraId="508758AA" w14:textId="77777777" w:rsidR="00F56817" w:rsidRPr="00BC2D01" w:rsidRDefault="00F56817" w:rsidP="00F56817">
      <w:pPr>
        <w:spacing w:after="120"/>
        <w:ind w:left="2261" w:right="1138"/>
        <w:jc w:val="both"/>
        <w:rPr>
          <w:color w:val="000000" w:themeColor="text1"/>
        </w:rPr>
      </w:pPr>
      <w:r w:rsidRPr="00BC2D01">
        <w:rPr>
          <w:color w:val="000000" w:themeColor="text1"/>
        </w:rPr>
        <w:t>R</w:t>
      </w:r>
      <w:r w:rsidRPr="00BC2D01">
        <w:rPr>
          <w:color w:val="000000" w:themeColor="text1"/>
          <w:vertAlign w:val="subscript"/>
        </w:rPr>
        <w:t>i</w:t>
      </w:r>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determined</w:t>
      </w:r>
      <w:proofErr w:type="spellEnd"/>
      <w:r w:rsidRPr="00BC2D01">
        <w:rPr>
          <w:color w:val="000000" w:themeColor="text1"/>
        </w:rPr>
        <w:t xml:space="preserve"> by the </w:t>
      </w:r>
      <w:proofErr w:type="spellStart"/>
      <w:proofErr w:type="gramStart"/>
      <w:r w:rsidRPr="00BC2D01">
        <w:rPr>
          <w:color w:val="000000" w:themeColor="text1"/>
        </w:rPr>
        <w:t>equation</w:t>
      </w:r>
      <w:proofErr w:type="spellEnd"/>
      <w:r w:rsidRPr="00BC2D01">
        <w:rPr>
          <w:color w:val="000000" w:themeColor="text1"/>
        </w:rPr>
        <w:t>:</w:t>
      </w:r>
      <w:proofErr w:type="gramEnd"/>
      <w:r w:rsidRPr="00BC2D01">
        <w:rPr>
          <w:color w:val="000000" w:themeColor="text1"/>
        </w:rPr>
        <w:t xml:space="preserve"> </w:t>
      </w:r>
    </w:p>
    <w:p w14:paraId="73614A18" w14:textId="77777777" w:rsidR="00F56817" w:rsidRPr="00BC2D01" w:rsidRDefault="00A15DE0" w:rsidP="00F56817">
      <w:pPr>
        <w:spacing w:after="120"/>
        <w:ind w:left="2261" w:right="1138"/>
        <w:jc w:val="both"/>
        <w:rPr>
          <w:iCs/>
          <w:color w:val="000000" w:themeColor="text1"/>
        </w:rPr>
      </w:pPr>
      <m:oMathPara>
        <m:oMath>
          <m:sSub>
            <m:sSubPr>
              <m:ctrlPr>
                <w:rPr>
                  <w:rFonts w:ascii="Cambria Math" w:hAnsi="Cambria Math"/>
                  <w:iCs/>
                  <w:color w:val="000000" w:themeColor="text1"/>
                </w:rPr>
              </m:ctrlPr>
            </m:sSubPr>
            <m:e>
              <m:r>
                <m:rPr>
                  <m:sty m:val="p"/>
                </m:rPr>
                <w:rPr>
                  <w:rFonts w:ascii="Cambria Math" w:hAnsi="Cambria Math"/>
                  <w:color w:val="000000" w:themeColor="text1"/>
                </w:rPr>
                <m:t>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r>
            <m:rPr>
              <m:sty m:val="p"/>
            </m:rPr>
            <w:rPr>
              <w:rFonts w:ascii="Cambria Math" w:hAnsi="Cambria Math"/>
              <w:color w:val="000000" w:themeColor="text1"/>
            </w:rPr>
            <m:t xml:space="preserve">= </m:t>
          </m:r>
          <m:d>
            <m:dPr>
              <m:ctrlPr>
                <w:rPr>
                  <w:rFonts w:ascii="Cambria Math" w:hAnsi="Cambria Math"/>
                  <w:iCs/>
                  <w:color w:val="000000" w:themeColor="text1"/>
                </w:rPr>
              </m:ctrlPr>
            </m:dPr>
            <m:e>
              <m:r>
                <m:rPr>
                  <m:sty m:val="p"/>
                </m:rPr>
                <w:rPr>
                  <w:rFonts w:ascii="Cambria Math" w:hAnsi="Cambria Math"/>
                  <w:color w:val="000000" w:themeColor="text1"/>
                </w:rPr>
                <m:t xml:space="preserve"> </m:t>
              </m:r>
              <m:f>
                <m:fPr>
                  <m:ctrlPr>
                    <w:rPr>
                      <w:rFonts w:ascii="Cambria Math" w:hAnsi="Cambria Math"/>
                      <w:iCs/>
                      <w:color w:val="000000" w:themeColor="text1"/>
                    </w:rPr>
                  </m:ctrlPr>
                </m:fPr>
                <m:num>
                  <m:sSub>
                    <m:sSubPr>
                      <m:ctrlPr>
                        <w:rPr>
                          <w:rFonts w:ascii="Cambria Math" w:hAnsi="Cambria Math"/>
                          <w:iCs/>
                          <w:color w:val="000000" w:themeColor="text1"/>
                        </w:rPr>
                      </m:ctrlPr>
                    </m:sSubPr>
                    <m:e>
                      <m:r>
                        <m:rPr>
                          <m:sty m:val="p"/>
                        </m:rPr>
                        <w:rPr>
                          <w:rFonts w:ascii="Cambria Math" w:hAnsi="Cambria Math"/>
                          <w:color w:val="000000" w:themeColor="text1"/>
                        </w:rPr>
                        <m:t>U</m:t>
                      </m:r>
                    </m:e>
                    <m:sub>
                      <m:r>
                        <m:rPr>
                          <m:sty m:val="p"/>
                        </m:rPr>
                        <w:rPr>
                          <w:rFonts w:ascii="Cambria Math" w:hAnsi="Cambria Math"/>
                          <w:color w:val="000000" w:themeColor="text1"/>
                        </w:rPr>
                        <m:t>Input</m:t>
                      </m:r>
                    </m:sub>
                  </m:sSub>
                  <m:r>
                    <m:rPr>
                      <m:sty m:val="p"/>
                    </m:rPr>
                    <w:rPr>
                      <w:rFonts w:ascii="Cambria Math" w:hAnsi="Cambria Math"/>
                      <w:color w:val="000000" w:themeColor="text1"/>
                    </w:rPr>
                    <m:t xml:space="preserve">× </m:t>
                  </m:r>
                  <m:sSub>
                    <m:sSubPr>
                      <m:ctrlPr>
                        <w:rPr>
                          <w:rFonts w:ascii="Cambria Math" w:hAnsi="Cambria Math"/>
                          <w:iCs/>
                          <w:color w:val="000000" w:themeColor="text1"/>
                        </w:rPr>
                      </m:ctrlPr>
                    </m:sSubPr>
                    <m:e>
                      <m:r>
                        <m:rPr>
                          <m:sty m:val="p"/>
                        </m:rPr>
                        <w:rPr>
                          <w:rFonts w:ascii="Cambria Math" w:hAnsi="Cambria Math"/>
                          <w:color w:val="000000" w:themeColor="text1"/>
                        </w:rPr>
                        <m:t>I</m:t>
                      </m:r>
                    </m:e>
                    <m:sub>
                      <m:r>
                        <m:rPr>
                          <m:sty m:val="p"/>
                        </m:rPr>
                        <w:rPr>
                          <w:rFonts w:ascii="Cambria Math" w:hAnsi="Cambria Math"/>
                          <w:color w:val="000000" w:themeColor="text1"/>
                        </w:rPr>
                        <m:t>Input</m:t>
                      </m:r>
                    </m:sub>
                  </m:sSub>
                </m:num>
                <m:den>
                  <m:r>
                    <m:rPr>
                      <m:sty m:val="p"/>
                    </m:rPr>
                    <w:rPr>
                      <w:rFonts w:ascii="Cambria Math" w:hAnsi="Cambria Math"/>
                      <w:color w:val="000000" w:themeColor="text1"/>
                    </w:rPr>
                    <m:t>1000</m:t>
                  </m:r>
                </m:den>
              </m:f>
            </m:e>
          </m:d>
          <m:r>
            <m:rPr>
              <m:sty m:val="p"/>
            </m:rPr>
            <w:rPr>
              <w:rFonts w:ascii="Cambria Math" w:hAnsi="Cambria Math"/>
              <w:color w:val="000000" w:themeColor="text1"/>
            </w:rPr>
            <m:t>×K1</m:t>
          </m:r>
        </m:oMath>
      </m:oMathPara>
    </w:p>
    <w:p w14:paraId="766480D6" w14:textId="77777777" w:rsidR="00F56817" w:rsidRPr="00BC2D01" w:rsidRDefault="00F56817" w:rsidP="00F56817">
      <w:pPr>
        <w:spacing w:after="120"/>
        <w:ind w:left="2261" w:right="1138"/>
        <w:jc w:val="both"/>
        <w:rPr>
          <w:color w:val="000000" w:themeColor="text1"/>
        </w:rPr>
      </w:pPr>
      <w:proofErr w:type="spellStart"/>
      <w:proofErr w:type="gramStart"/>
      <w:r w:rsidRPr="00BC2D01">
        <w:rPr>
          <w:color w:val="000000" w:themeColor="text1"/>
        </w:rPr>
        <w:t>where</w:t>
      </w:r>
      <w:proofErr w:type="spellEnd"/>
      <w:proofErr w:type="gramEnd"/>
    </w:p>
    <w:p w14:paraId="08AF9758" w14:textId="77777777" w:rsidR="00F56817" w:rsidRPr="00BC2D01" w:rsidRDefault="00F56817" w:rsidP="00F56817">
      <w:pPr>
        <w:spacing w:after="120"/>
        <w:ind w:left="2268" w:right="1138"/>
        <w:jc w:val="both"/>
        <w:rPr>
          <w:color w:val="000000" w:themeColor="text1"/>
        </w:rPr>
      </w:pPr>
      <w:proofErr w:type="spellStart"/>
      <w:r w:rsidRPr="00BC2D01">
        <w:rPr>
          <w:color w:val="000000" w:themeColor="text1"/>
        </w:rPr>
        <w:t>U</w:t>
      </w:r>
      <w:r w:rsidRPr="00BC2D01">
        <w:rPr>
          <w:color w:val="000000" w:themeColor="text1"/>
          <w:vertAlign w:val="subscript"/>
        </w:rPr>
        <w:t>Input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the </w:t>
      </w:r>
      <w:proofErr w:type="spellStart"/>
      <w:r w:rsidRPr="00BC2D01">
        <w:rPr>
          <w:color w:val="000000" w:themeColor="text1"/>
        </w:rPr>
        <w:t>measured</w:t>
      </w:r>
      <w:proofErr w:type="spellEnd"/>
      <w:r w:rsidRPr="00BC2D01">
        <w:rPr>
          <w:color w:val="000000" w:themeColor="text1"/>
        </w:rPr>
        <w:t xml:space="preserve"> DC voltage at the </w:t>
      </w:r>
      <w:proofErr w:type="spellStart"/>
      <w:r w:rsidRPr="00BC2D01">
        <w:rPr>
          <w:color w:val="000000" w:themeColor="text1"/>
        </w:rPr>
        <w:t>inverter</w:t>
      </w:r>
      <w:proofErr w:type="spellEnd"/>
      <w:r w:rsidRPr="00BC2D01">
        <w:rPr>
          <w:color w:val="000000" w:themeColor="text1"/>
        </w:rPr>
        <w:t xml:space="preserve"> input [V]</w:t>
      </w:r>
    </w:p>
    <w:p w14:paraId="534DB959" w14:textId="77777777" w:rsidR="00F56817" w:rsidRPr="00BC2D01" w:rsidRDefault="00F56817" w:rsidP="00F56817">
      <w:pPr>
        <w:spacing w:after="120"/>
        <w:ind w:left="2268" w:right="1138"/>
        <w:jc w:val="both"/>
        <w:rPr>
          <w:color w:val="000000" w:themeColor="text1"/>
        </w:rPr>
      </w:pPr>
      <w:proofErr w:type="spellStart"/>
      <w:r w:rsidRPr="00BC2D01">
        <w:rPr>
          <w:color w:val="000000" w:themeColor="text1"/>
        </w:rPr>
        <w:t>I</w:t>
      </w:r>
      <w:r w:rsidRPr="00BC2D01">
        <w:rPr>
          <w:color w:val="000000" w:themeColor="text1"/>
          <w:vertAlign w:val="subscript"/>
        </w:rPr>
        <w:t>Input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the </w:t>
      </w:r>
      <w:proofErr w:type="spellStart"/>
      <w:r w:rsidRPr="00BC2D01">
        <w:rPr>
          <w:color w:val="000000" w:themeColor="text1"/>
        </w:rPr>
        <w:t>measured</w:t>
      </w:r>
      <w:proofErr w:type="spellEnd"/>
      <w:r w:rsidRPr="00BC2D01">
        <w:rPr>
          <w:color w:val="000000" w:themeColor="text1"/>
        </w:rPr>
        <w:t xml:space="preserve"> </w:t>
      </w:r>
      <w:proofErr w:type="spellStart"/>
      <w:r w:rsidRPr="00BC2D01">
        <w:rPr>
          <w:color w:val="000000" w:themeColor="text1"/>
        </w:rPr>
        <w:t>current</w:t>
      </w:r>
      <w:proofErr w:type="spellEnd"/>
      <w:r w:rsidRPr="00BC2D01">
        <w:rPr>
          <w:color w:val="000000" w:themeColor="text1"/>
        </w:rPr>
        <w:t xml:space="preserve"> at the </w:t>
      </w:r>
      <w:proofErr w:type="spellStart"/>
      <w:r w:rsidRPr="00BC2D01">
        <w:rPr>
          <w:color w:val="000000" w:themeColor="text1"/>
        </w:rPr>
        <w:t>inverter</w:t>
      </w:r>
      <w:proofErr w:type="spellEnd"/>
      <w:r w:rsidRPr="00BC2D01">
        <w:rPr>
          <w:color w:val="000000" w:themeColor="text1"/>
        </w:rPr>
        <w:t xml:space="preserve"> input [A]</w:t>
      </w:r>
    </w:p>
    <w:p w14:paraId="67CC75E1" w14:textId="77777777" w:rsidR="00F56817" w:rsidRPr="00BC2D01" w:rsidRDefault="00F56817" w:rsidP="00F56817">
      <w:pPr>
        <w:spacing w:after="120"/>
        <w:ind w:left="2268" w:right="1138"/>
        <w:jc w:val="both"/>
        <w:rPr>
          <w:color w:val="000000" w:themeColor="text1"/>
        </w:rPr>
      </w:pPr>
      <w:r w:rsidRPr="00BC2D01">
        <w:rPr>
          <w:color w:val="000000" w:themeColor="text1"/>
        </w:rPr>
        <w:t xml:space="preserve">K1 </w:t>
      </w:r>
      <w:proofErr w:type="spellStart"/>
      <w:r w:rsidRPr="00BC2D01">
        <w:rPr>
          <w:color w:val="000000" w:themeColor="text1"/>
        </w:rPr>
        <w:t>is</w:t>
      </w:r>
      <w:proofErr w:type="spellEnd"/>
      <w:r w:rsidRPr="00BC2D01">
        <w:rPr>
          <w:color w:val="000000" w:themeColor="text1"/>
        </w:rPr>
        <w:t xml:space="preserve"> the conversion factor </w:t>
      </w:r>
      <w:proofErr w:type="spellStart"/>
      <w:r w:rsidRPr="00BC2D01">
        <w:rPr>
          <w:color w:val="000000" w:themeColor="text1"/>
        </w:rPr>
        <w:t>from</w:t>
      </w:r>
      <w:proofErr w:type="spellEnd"/>
      <w:r w:rsidRPr="00BC2D01">
        <w:rPr>
          <w:color w:val="000000" w:themeColor="text1"/>
        </w:rPr>
        <w:t xml:space="preserve"> DC </w:t>
      </w:r>
      <w:proofErr w:type="spellStart"/>
      <w:r w:rsidRPr="00BC2D01">
        <w:rPr>
          <w:color w:val="000000" w:themeColor="text1"/>
        </w:rPr>
        <w:t>electrical</w:t>
      </w:r>
      <w:proofErr w:type="spellEnd"/>
      <w:r w:rsidRPr="00BC2D01">
        <w:rPr>
          <w:color w:val="000000" w:themeColor="text1"/>
        </w:rPr>
        <w:t xml:space="preserve"> power to </w:t>
      </w:r>
      <w:proofErr w:type="spellStart"/>
      <w:r w:rsidRPr="00BC2D01">
        <w:rPr>
          <w:color w:val="000000" w:themeColor="text1"/>
        </w:rPr>
        <w:t>mechanical</w:t>
      </w:r>
      <w:proofErr w:type="spellEnd"/>
      <w:r w:rsidRPr="00BC2D01">
        <w:rPr>
          <w:color w:val="000000" w:themeColor="text1"/>
        </w:rPr>
        <w:t xml:space="preserve"> power as </w:t>
      </w:r>
      <w:proofErr w:type="spellStart"/>
      <w:r w:rsidRPr="00BC2D01">
        <w:rPr>
          <w:color w:val="000000" w:themeColor="text1"/>
        </w:rPr>
        <w:t>described</w:t>
      </w:r>
      <w:proofErr w:type="spellEnd"/>
      <w:r w:rsidRPr="00BC2D01">
        <w:rPr>
          <w:color w:val="000000" w:themeColor="text1"/>
        </w:rPr>
        <w:t xml:space="preserve"> in </w:t>
      </w:r>
      <w:proofErr w:type="spellStart"/>
      <w:r w:rsidRPr="00BC2D01">
        <w:rPr>
          <w:color w:val="000000" w:themeColor="text1"/>
        </w:rPr>
        <w:t>paragraphs</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8.1.1.2. </w:t>
      </w:r>
      <w:proofErr w:type="gramStart"/>
      <w:r w:rsidRPr="00BC2D01">
        <w:rPr>
          <w:color w:val="000000" w:themeColor="text1"/>
        </w:rPr>
        <w:t>and</w:t>
      </w:r>
      <w:proofErr w:type="gramEnd"/>
      <w:r w:rsidRPr="00BC2D01">
        <w:rPr>
          <w:color w:val="000000" w:themeColor="text1"/>
        </w:rPr>
        <w:t xml:space="preserve"> </w:t>
      </w:r>
      <w:r w:rsidRPr="00BC2D01">
        <w:rPr>
          <w:color w:val="000000" w:themeColor="text1"/>
          <w:cs/>
        </w:rPr>
        <w:t>‎</w:t>
      </w:r>
      <w:r w:rsidRPr="00BC2D01">
        <w:rPr>
          <w:color w:val="000000" w:themeColor="text1"/>
        </w:rPr>
        <w:t>8.1.3.1.</w:t>
      </w:r>
    </w:p>
    <w:p w14:paraId="29D31DD1" w14:textId="77777777" w:rsidR="00F56817" w:rsidRPr="00BC2D01" w:rsidRDefault="00F56817" w:rsidP="00F56817">
      <w:pPr>
        <w:spacing w:after="120"/>
        <w:ind w:left="2261" w:right="1138"/>
        <w:jc w:val="both"/>
        <w:rPr>
          <w:color w:val="000000" w:themeColor="text1"/>
          <w:szCs w:val="24"/>
        </w:rPr>
      </w:pPr>
      <w:r w:rsidRPr="00BC2D01">
        <w:rPr>
          <w:color w:val="000000" w:themeColor="text1"/>
          <w:szCs w:val="24"/>
        </w:rPr>
        <w:t xml:space="preserve">If K1 </w:t>
      </w:r>
      <w:proofErr w:type="spellStart"/>
      <w:r w:rsidRPr="00BC2D01">
        <w:rPr>
          <w:color w:val="000000" w:themeColor="text1"/>
          <w:szCs w:val="24"/>
        </w:rPr>
        <w:t>represents</w:t>
      </w:r>
      <w:proofErr w:type="spellEnd"/>
      <w:r w:rsidRPr="00BC2D01">
        <w:rPr>
          <w:color w:val="000000" w:themeColor="text1"/>
          <w:szCs w:val="24"/>
        </w:rPr>
        <w:t xml:space="preserve"> a conversion to the </w:t>
      </w:r>
      <w:proofErr w:type="spellStart"/>
      <w:r w:rsidRPr="00BC2D01">
        <w:rPr>
          <w:color w:val="000000" w:themeColor="text1"/>
          <w:szCs w:val="24"/>
        </w:rPr>
        <w:t>sum</w:t>
      </w:r>
      <w:proofErr w:type="spellEnd"/>
      <w:r w:rsidRPr="00BC2D01">
        <w:rPr>
          <w:color w:val="000000" w:themeColor="text1"/>
          <w:szCs w:val="24"/>
        </w:rPr>
        <w:t xml:space="preserve"> of the power at a set of </w:t>
      </w:r>
      <w:proofErr w:type="spellStart"/>
      <w:r w:rsidRPr="00BC2D01">
        <w:rPr>
          <w:color w:val="000000" w:themeColor="text1"/>
          <w:szCs w:val="24"/>
        </w:rPr>
        <w:t>reference</w:t>
      </w:r>
      <w:proofErr w:type="spellEnd"/>
      <w:r w:rsidRPr="00BC2D01">
        <w:rPr>
          <w:color w:val="000000" w:themeColor="text1"/>
          <w:szCs w:val="24"/>
        </w:rPr>
        <w:t xml:space="preserve"> points (for </w:t>
      </w:r>
      <w:proofErr w:type="spellStart"/>
      <w:r w:rsidRPr="00BC2D01">
        <w:rPr>
          <w:color w:val="000000" w:themeColor="text1"/>
          <w:szCs w:val="24"/>
        </w:rPr>
        <w:t>example</w:t>
      </w:r>
      <w:proofErr w:type="spellEnd"/>
      <w:r w:rsidRPr="00BC2D01">
        <w:rPr>
          <w:color w:val="000000" w:themeColor="text1"/>
          <w:szCs w:val="24"/>
        </w:rPr>
        <w:t xml:space="preserve">, if the </w:t>
      </w:r>
      <w:proofErr w:type="spellStart"/>
      <w:r w:rsidRPr="00BC2D01">
        <w:rPr>
          <w:color w:val="000000" w:themeColor="text1"/>
          <w:szCs w:val="24"/>
        </w:rPr>
        <w:t>inverter</w:t>
      </w:r>
      <w:proofErr w:type="spellEnd"/>
      <w:r w:rsidRPr="00BC2D01">
        <w:rPr>
          <w:color w:val="000000" w:themeColor="text1"/>
          <w:szCs w:val="24"/>
        </w:rPr>
        <w:t xml:space="preserve"> </w:t>
      </w:r>
      <w:proofErr w:type="spellStart"/>
      <w:r w:rsidRPr="00BC2D01">
        <w:rPr>
          <w:color w:val="000000" w:themeColor="text1"/>
          <w:szCs w:val="24"/>
        </w:rPr>
        <w:t>powers</w:t>
      </w:r>
      <w:proofErr w:type="spellEnd"/>
      <w:r w:rsidRPr="00BC2D01">
        <w:rPr>
          <w:color w:val="000000" w:themeColor="text1"/>
          <w:szCs w:val="24"/>
        </w:rPr>
        <w:t xml:space="preserve"> a set of </w:t>
      </w:r>
      <w:proofErr w:type="spellStart"/>
      <w:r w:rsidRPr="00BC2D01">
        <w:rPr>
          <w:color w:val="000000" w:themeColor="text1"/>
          <w:szCs w:val="24"/>
        </w:rPr>
        <w:t>electric</w:t>
      </w:r>
      <w:proofErr w:type="spellEnd"/>
      <w:r w:rsidRPr="00BC2D01">
        <w:rPr>
          <w:color w:val="000000" w:themeColor="text1"/>
          <w:szCs w:val="24"/>
        </w:rPr>
        <w:t xml:space="preserve"> machines), the </w:t>
      </w:r>
      <w:proofErr w:type="spellStart"/>
      <w:r w:rsidRPr="00BC2D01">
        <w:rPr>
          <w:color w:val="000000" w:themeColor="text1"/>
          <w:szCs w:val="24"/>
        </w:rPr>
        <w:t>equation</w:t>
      </w:r>
      <w:proofErr w:type="spellEnd"/>
      <w:r w:rsidRPr="00BC2D01">
        <w:rPr>
          <w:color w:val="000000" w:themeColor="text1"/>
          <w:szCs w:val="24"/>
        </w:rPr>
        <w:t xml:space="preserve"> </w:t>
      </w:r>
      <w:proofErr w:type="spellStart"/>
      <w:r w:rsidRPr="00BC2D01">
        <w:rPr>
          <w:color w:val="000000" w:themeColor="text1"/>
          <w:szCs w:val="24"/>
        </w:rPr>
        <w:t>computes</w:t>
      </w:r>
      <w:proofErr w:type="spellEnd"/>
      <w:r w:rsidRPr="00BC2D01">
        <w:rPr>
          <w:color w:val="000000" w:themeColor="text1"/>
          <w:szCs w:val="24"/>
        </w:rPr>
        <w:t xml:space="preserve"> the </w:t>
      </w:r>
      <w:proofErr w:type="spellStart"/>
      <w:r w:rsidRPr="00BC2D01">
        <w:rPr>
          <w:color w:val="000000" w:themeColor="text1"/>
          <w:szCs w:val="24"/>
        </w:rPr>
        <w:t>sum</w:t>
      </w:r>
      <w:proofErr w:type="spellEnd"/>
      <w:r w:rsidRPr="00BC2D01">
        <w:rPr>
          <w:color w:val="000000" w:themeColor="text1"/>
          <w:szCs w:val="24"/>
        </w:rPr>
        <w:t xml:space="preserve"> of the power at the set of </w:t>
      </w:r>
      <w:proofErr w:type="spellStart"/>
      <w:r w:rsidRPr="00BC2D01">
        <w:rPr>
          <w:color w:val="000000" w:themeColor="text1"/>
          <w:szCs w:val="24"/>
        </w:rPr>
        <w:t>reference</w:t>
      </w:r>
      <w:proofErr w:type="spellEnd"/>
      <w:r w:rsidRPr="00BC2D01">
        <w:rPr>
          <w:color w:val="000000" w:themeColor="text1"/>
          <w:szCs w:val="24"/>
        </w:rPr>
        <w:t xml:space="preserve"> points.</w:t>
      </w:r>
    </w:p>
    <w:p w14:paraId="232BB60A"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8.9.3.</w:t>
      </w:r>
      <w:r w:rsidRPr="00BC2D01">
        <w:rPr>
          <w:color w:val="000000" w:themeColor="text1"/>
        </w:rPr>
        <w:tab/>
        <w:t>Calculation for TP2</w:t>
      </w:r>
    </w:p>
    <w:p w14:paraId="5EF372AD"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8.9.3.1.</w:t>
      </w:r>
      <w:r w:rsidRPr="00BC2D01">
        <w:rPr>
          <w:color w:val="000000" w:themeColor="text1"/>
        </w:rPr>
        <w:tab/>
        <w:t>Calculation</w:t>
      </w:r>
    </w:p>
    <w:p w14:paraId="3C8336E8"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vehicle</w:t>
      </w:r>
      <w:proofErr w:type="spellEnd"/>
      <w:r w:rsidRPr="00BC2D01">
        <w:rPr>
          <w:color w:val="000000" w:themeColor="text1"/>
        </w:rPr>
        <w:t xml:space="preserve"> system power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calculated</w:t>
      </w:r>
      <w:proofErr w:type="spellEnd"/>
      <w:r w:rsidRPr="00BC2D01">
        <w:rPr>
          <w:color w:val="000000" w:themeColor="text1"/>
        </w:rPr>
        <w:t xml:space="preserve"> as the </w:t>
      </w:r>
      <w:proofErr w:type="spellStart"/>
      <w:r w:rsidRPr="00BC2D01">
        <w:rPr>
          <w:color w:val="000000" w:themeColor="text1"/>
        </w:rPr>
        <w:t>sum</w:t>
      </w:r>
      <w:proofErr w:type="spellEnd"/>
      <w:r w:rsidRPr="00BC2D01">
        <w:rPr>
          <w:color w:val="000000" w:themeColor="text1"/>
        </w:rPr>
        <w:t xml:space="preserve"> of the power at </w:t>
      </w:r>
      <w:proofErr w:type="spellStart"/>
      <w:r w:rsidRPr="00BC2D01">
        <w:rPr>
          <w:color w:val="000000" w:themeColor="text1"/>
        </w:rPr>
        <w:t>each</w:t>
      </w:r>
      <w:proofErr w:type="spellEnd"/>
      <w:r w:rsidRPr="00BC2D01">
        <w:rPr>
          <w:color w:val="000000" w:themeColor="text1"/>
        </w:rPr>
        <w:t xml:space="preserve"> of the </w:t>
      </w:r>
      <w:proofErr w:type="spellStart"/>
      <w:r w:rsidRPr="00BC2D01">
        <w:rPr>
          <w:color w:val="000000" w:themeColor="text1"/>
        </w:rPr>
        <w:t>reference</w:t>
      </w:r>
      <w:proofErr w:type="spellEnd"/>
      <w:r w:rsidRPr="00BC2D01">
        <w:rPr>
          <w:color w:val="000000" w:themeColor="text1"/>
        </w:rPr>
        <w:t xml:space="preserve"> </w:t>
      </w:r>
      <w:proofErr w:type="gramStart"/>
      <w:r w:rsidRPr="00BC2D01">
        <w:rPr>
          <w:color w:val="000000" w:themeColor="text1"/>
        </w:rPr>
        <w:t>points:</w:t>
      </w:r>
      <w:proofErr w:type="gramEnd"/>
    </w:p>
    <w:p w14:paraId="10DE36E1" w14:textId="77777777" w:rsidR="00F56817" w:rsidRPr="00BC2D01" w:rsidRDefault="00F56817" w:rsidP="00F56817">
      <w:pPr>
        <w:spacing w:after="120"/>
        <w:ind w:left="2261" w:right="1138"/>
        <w:jc w:val="both"/>
        <w:rPr>
          <w:iCs/>
          <w:color w:val="000000" w:themeColor="text1"/>
        </w:rPr>
      </w:pPr>
      <m:oMathPara>
        <m:oMath>
          <m:r>
            <m:rPr>
              <m:sty m:val="p"/>
            </m:rPr>
            <w:rPr>
              <w:rFonts w:ascii="Cambria Math" w:hAnsi="Cambria Math"/>
              <w:color w:val="000000" w:themeColor="text1"/>
            </w:rPr>
            <m:t xml:space="preserve">Vehicle system power </m:t>
          </m:r>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r>
            <m:rPr>
              <m:sty m:val="p"/>
            </m:rPr>
            <w:rPr>
              <w:rFonts w:ascii="Cambria Math" w:hAnsi="Cambria Math"/>
              <w:color w:val="000000" w:themeColor="text1"/>
            </w:rPr>
            <m:t xml:space="preserve">= </m:t>
          </m:r>
          <m:nary>
            <m:naryPr>
              <m:chr m:val="∑"/>
              <m:limLoc m:val="undOvr"/>
              <m:ctrlPr>
                <w:rPr>
                  <w:rFonts w:ascii="Cambria Math" w:hAnsi="Cambria Math"/>
                  <w:iCs/>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iCs/>
                      <w:color w:val="000000" w:themeColor="text1"/>
                    </w:rPr>
                  </m:ctrlPr>
                </m:sSubPr>
                <m:e>
                  <m:r>
                    <m:rPr>
                      <m:sty m:val="p"/>
                    </m:rPr>
                    <w:rPr>
                      <w:rFonts w:ascii="Cambria Math" w:hAnsi="Cambria Math"/>
                      <w:color w:val="000000" w:themeColor="text1"/>
                    </w:rPr>
                    <m:t>R</m:t>
                  </m:r>
                </m:e>
                <m:sub>
                  <m:r>
                    <m:rPr>
                      <m:sty m:val="p"/>
                    </m:rPr>
                    <w:rPr>
                      <w:rFonts w:ascii="Cambria Math" w:hAnsi="Cambria Math"/>
                      <w:color w:val="000000" w:themeColor="text1"/>
                    </w:rPr>
                    <m:t>i</m:t>
                  </m:r>
                </m:sub>
              </m:sSub>
            </m:e>
          </m:nary>
        </m:oMath>
      </m:oMathPara>
    </w:p>
    <w:p w14:paraId="37EC0BFD"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power at </w:t>
      </w:r>
      <w:proofErr w:type="spellStart"/>
      <w:r w:rsidRPr="00BC2D01">
        <w:rPr>
          <w:color w:val="000000" w:themeColor="text1"/>
        </w:rPr>
        <w:t>each</w:t>
      </w:r>
      <w:proofErr w:type="spellEnd"/>
      <w:r w:rsidRPr="00BC2D01">
        <w:rPr>
          <w:color w:val="000000" w:themeColor="text1"/>
        </w:rPr>
        <w:t xml:space="preserve"> </w:t>
      </w:r>
      <w:proofErr w:type="spellStart"/>
      <w:r w:rsidRPr="00BC2D01">
        <w:rPr>
          <w:color w:val="000000" w:themeColor="text1"/>
        </w:rPr>
        <w:t>reference</w:t>
      </w:r>
      <w:proofErr w:type="spellEnd"/>
      <w:r w:rsidRPr="00BC2D01">
        <w:rPr>
          <w:color w:val="000000" w:themeColor="text1"/>
        </w:rPr>
        <w:t xml:space="preserve"> point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calculated</w:t>
      </w:r>
      <w:proofErr w:type="spellEnd"/>
      <w:r w:rsidRPr="00BC2D01">
        <w:rPr>
          <w:color w:val="000000" w:themeColor="text1"/>
        </w:rPr>
        <w:t xml:space="preserve"> </w:t>
      </w:r>
      <w:proofErr w:type="gramStart"/>
      <w:r w:rsidRPr="00BC2D01">
        <w:rPr>
          <w:color w:val="000000" w:themeColor="text1"/>
        </w:rPr>
        <w:t>as:</w:t>
      </w:r>
      <w:proofErr w:type="gramEnd"/>
    </w:p>
    <w:p w14:paraId="7594AFDD" w14:textId="77777777" w:rsidR="00F56817" w:rsidRPr="00BC2D01" w:rsidRDefault="00A15DE0" w:rsidP="00F56817">
      <w:pPr>
        <w:spacing w:after="120"/>
        <w:ind w:left="2261" w:right="1138"/>
        <w:jc w:val="both"/>
        <w:rPr>
          <w:iCs/>
          <w:color w:val="000000" w:themeColor="text1"/>
        </w:rPr>
      </w:pPr>
      <m:oMathPara>
        <m:oMath>
          <m:sSub>
            <m:sSubPr>
              <m:ctrlPr>
                <w:rPr>
                  <w:rFonts w:ascii="Cambria Math" w:hAnsi="Cambria Math"/>
                  <w:iCs/>
                  <w:color w:val="000000" w:themeColor="text1"/>
                </w:rPr>
              </m:ctrlPr>
            </m:sSubPr>
            <m:e>
              <m:r>
                <m:rPr>
                  <m:sty m:val="p"/>
                </m:rPr>
                <w:rPr>
                  <w:rFonts w:ascii="Cambria Math" w:hAnsi="Cambria Math"/>
                  <w:color w:val="000000" w:themeColor="text1"/>
                </w:rPr>
                <m:t>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r>
            <m:rPr>
              <m:sty m:val="p"/>
            </m:rPr>
            <w:rPr>
              <w:rFonts w:ascii="Cambria Math" w:hAnsi="Cambria Math"/>
              <w:color w:val="000000" w:themeColor="text1"/>
            </w:rPr>
            <m:t xml:space="preserve">= </m:t>
          </m:r>
          <m:d>
            <m:dPr>
              <m:ctrlPr>
                <w:rPr>
                  <w:rFonts w:ascii="Cambria Math" w:hAnsi="Cambria Math"/>
                  <w:iCs/>
                  <w:color w:val="000000" w:themeColor="text1"/>
                </w:rPr>
              </m:ctrlPr>
            </m:dPr>
            <m:e>
              <m:r>
                <m:rPr>
                  <m:sty m:val="p"/>
                </m:rPr>
                <w:rPr>
                  <w:rFonts w:ascii="Cambria Math" w:hAnsi="Cambria Math"/>
                  <w:color w:val="000000" w:themeColor="text1"/>
                </w:rPr>
                <m:t xml:space="preserve"> </m:t>
              </m:r>
              <m:f>
                <m:fPr>
                  <m:ctrlPr>
                    <w:rPr>
                      <w:rFonts w:ascii="Cambria Math" w:hAnsi="Cambria Math"/>
                      <w:iCs/>
                      <w:color w:val="000000" w:themeColor="text1"/>
                    </w:rPr>
                  </m:ctrlPr>
                </m:fPr>
                <m:num>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axle</m:t>
                      </m:r>
                    </m:sub>
                  </m:sSub>
                </m:num>
                <m:den>
                  <m:r>
                    <m:rPr>
                      <m:sty m:val="p"/>
                    </m:rPr>
                    <w:rPr>
                      <w:rFonts w:ascii="Cambria Math" w:hAnsi="Cambria Math"/>
                      <w:color w:val="000000" w:themeColor="text1"/>
                    </w:rPr>
                    <m:t>K2</m:t>
                  </m:r>
                </m:den>
              </m:f>
            </m:e>
          </m:d>
        </m:oMath>
      </m:oMathPara>
    </w:p>
    <w:p w14:paraId="642BB203" w14:textId="77777777" w:rsidR="00F56817" w:rsidRPr="00BC2D01" w:rsidRDefault="00F56817" w:rsidP="00F56817">
      <w:pPr>
        <w:spacing w:after="120"/>
        <w:ind w:left="2261" w:right="1138"/>
        <w:jc w:val="both"/>
        <w:rPr>
          <w:color w:val="000000" w:themeColor="text1"/>
        </w:rPr>
      </w:pPr>
      <w:proofErr w:type="spellStart"/>
      <w:r w:rsidRPr="00BC2D01">
        <w:rPr>
          <w:color w:val="000000" w:themeColor="text1"/>
        </w:rPr>
        <w:t>Where</w:t>
      </w:r>
      <w:proofErr w:type="spellEnd"/>
    </w:p>
    <w:p w14:paraId="7B58F953" w14:textId="77777777" w:rsidR="00F56817" w:rsidRPr="00BC2D01" w:rsidRDefault="00F56817" w:rsidP="00F56817">
      <w:pPr>
        <w:spacing w:after="120"/>
        <w:ind w:left="2261" w:right="1138"/>
        <w:jc w:val="both"/>
        <w:rPr>
          <w:iCs/>
          <w:color w:val="000000" w:themeColor="text1"/>
        </w:rPr>
      </w:pPr>
      <w:proofErr w:type="spellStart"/>
      <w:r w:rsidRPr="00BC2D01">
        <w:rPr>
          <w:iCs/>
          <w:color w:val="000000" w:themeColor="text1"/>
        </w:rPr>
        <w:t>P</w:t>
      </w:r>
      <w:r w:rsidRPr="00BC2D01">
        <w:rPr>
          <w:iCs/>
          <w:color w:val="000000" w:themeColor="text1"/>
          <w:vertAlign w:val="subscript"/>
        </w:rPr>
        <w:t>axle</w:t>
      </w:r>
      <w:proofErr w:type="spellEnd"/>
      <w:r w:rsidRPr="00BC2D01">
        <w:rPr>
          <w:iCs/>
          <w:color w:val="000000" w:themeColor="text1"/>
        </w:rPr>
        <w:t xml:space="preserve"> </w:t>
      </w:r>
      <w:proofErr w:type="spellStart"/>
      <w:r w:rsidRPr="00BC2D01">
        <w:rPr>
          <w:iCs/>
          <w:color w:val="000000" w:themeColor="text1"/>
        </w:rPr>
        <w:t>is</w:t>
      </w:r>
      <w:proofErr w:type="spellEnd"/>
      <w:r w:rsidRPr="00BC2D01">
        <w:rPr>
          <w:iCs/>
          <w:color w:val="000000" w:themeColor="text1"/>
        </w:rPr>
        <w:t xml:space="preserve"> the power </w:t>
      </w:r>
      <w:proofErr w:type="spellStart"/>
      <w:r w:rsidRPr="00BC2D01">
        <w:rPr>
          <w:iCs/>
          <w:color w:val="000000" w:themeColor="text1"/>
        </w:rPr>
        <w:t>measured</w:t>
      </w:r>
      <w:proofErr w:type="spellEnd"/>
      <w:r w:rsidRPr="00BC2D01">
        <w:rPr>
          <w:iCs/>
          <w:color w:val="000000" w:themeColor="text1"/>
        </w:rPr>
        <w:t xml:space="preserve"> at the respective </w:t>
      </w:r>
      <w:proofErr w:type="spellStart"/>
      <w:r w:rsidRPr="00BC2D01">
        <w:rPr>
          <w:iCs/>
          <w:color w:val="000000" w:themeColor="text1"/>
        </w:rPr>
        <w:t>powered</w:t>
      </w:r>
      <w:proofErr w:type="spellEnd"/>
      <w:r w:rsidRPr="00BC2D01">
        <w:rPr>
          <w:iCs/>
          <w:color w:val="000000" w:themeColor="text1"/>
        </w:rPr>
        <w:t xml:space="preserve"> </w:t>
      </w:r>
      <w:proofErr w:type="spellStart"/>
      <w:r w:rsidRPr="00BC2D01">
        <w:rPr>
          <w:iCs/>
          <w:color w:val="000000" w:themeColor="text1"/>
        </w:rPr>
        <w:t>axle</w:t>
      </w:r>
      <w:proofErr w:type="spellEnd"/>
      <w:r w:rsidRPr="00BC2D01">
        <w:rPr>
          <w:iCs/>
          <w:color w:val="000000" w:themeColor="text1"/>
        </w:rPr>
        <w:t xml:space="preserve"> [kW</w:t>
      </w:r>
      <w:proofErr w:type="gramStart"/>
      <w:r w:rsidRPr="00BC2D01">
        <w:rPr>
          <w:iCs/>
          <w:color w:val="000000" w:themeColor="text1"/>
        </w:rPr>
        <w:t>]:</w:t>
      </w:r>
      <w:proofErr w:type="gramEnd"/>
    </w:p>
    <w:p w14:paraId="1F61D5FF" w14:textId="77777777" w:rsidR="00F56817" w:rsidRPr="00BC2D01" w:rsidRDefault="00A15DE0" w:rsidP="00F56817">
      <w:pPr>
        <w:spacing w:after="120"/>
        <w:ind w:left="2261" w:right="1138"/>
        <w:jc w:val="both"/>
        <w:rPr>
          <w:color w:val="000000" w:themeColor="text1"/>
        </w:rPr>
      </w:pPr>
      <m:oMathPara>
        <m:oMath>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axle</m:t>
              </m:r>
            </m:sub>
          </m:sSub>
          <m:r>
            <m:rPr>
              <m:sty m:val="p"/>
            </m:rPr>
            <w:rPr>
              <w:rFonts w:ascii="Cambria Math" w:hAnsi="Cambria Math"/>
              <w:color w:val="000000" w:themeColor="text1"/>
            </w:rPr>
            <m:t xml:space="preserve"> </m:t>
          </m:r>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r>
            <m:rPr>
              <m:sty m:val="p"/>
            </m:rPr>
            <w:rPr>
              <w:rFonts w:ascii="Cambria Math" w:hAnsi="Cambria Math"/>
              <w:color w:val="000000" w:themeColor="text1"/>
            </w:rPr>
            <m:t xml:space="preserve">= </m:t>
          </m:r>
          <m:d>
            <m:dPr>
              <m:ctrlPr>
                <w:rPr>
                  <w:rFonts w:ascii="Cambria Math" w:hAnsi="Cambria Math"/>
                  <w:color w:val="000000" w:themeColor="text1"/>
                </w:rPr>
              </m:ctrlPr>
            </m:dPr>
            <m:e>
              <m:r>
                <m:rPr>
                  <m:sty m:val="p"/>
                </m:rPr>
                <w:rPr>
                  <w:rFonts w:ascii="Cambria Math" w:hAnsi="Cambria Math"/>
                  <w:color w:val="000000" w:themeColor="text1"/>
                </w:rPr>
                <m:t xml:space="preserve">2π×axle shaft or wheel speed </m:t>
              </m:r>
              <m:d>
                <m:dPr>
                  <m:begChr m:val="["/>
                  <m:endChr m:val="]"/>
                  <m:ctrlPr>
                    <w:rPr>
                      <w:rFonts w:ascii="Cambria Math" w:hAnsi="Cambria Math"/>
                      <w:color w:val="000000" w:themeColor="text1"/>
                    </w:rPr>
                  </m:ctrlPr>
                </m:dPr>
                <m:e>
                  <m:sSup>
                    <m:sSupPr>
                      <m:ctrlPr>
                        <w:rPr>
                          <w:rFonts w:ascii="Cambria Math" w:hAnsi="Cambria Math"/>
                          <w:color w:val="000000" w:themeColor="text1"/>
                        </w:rPr>
                      </m:ctrlPr>
                    </m:sSupPr>
                    <m:e>
                      <m:r>
                        <m:rPr>
                          <m:sty m:val="p"/>
                        </m:rPr>
                        <w:rPr>
                          <w:rFonts w:ascii="Cambria Math" w:hAnsi="Cambria Math"/>
                          <w:color w:val="000000" w:themeColor="text1"/>
                        </w:rPr>
                        <m:t>rev•s</m:t>
                      </m:r>
                    </m:e>
                    <m:sup>
                      <m:r>
                        <m:rPr>
                          <m:sty m:val="p"/>
                        </m:rPr>
                        <w:rPr>
                          <w:rFonts w:ascii="Cambria Math" w:hAnsi="Cambria Math"/>
                          <w:color w:val="000000" w:themeColor="text1"/>
                        </w:rPr>
                        <m:t>-1</m:t>
                      </m:r>
                    </m:sup>
                  </m:sSup>
                </m:e>
              </m:d>
              <m:r>
                <m:rPr>
                  <m:sty m:val="p"/>
                </m:rPr>
                <w:rPr>
                  <w:rFonts w:ascii="Cambria Math" w:hAnsi="Cambria Math"/>
                  <w:color w:val="000000" w:themeColor="text1"/>
                </w:rPr>
                <m:t>×axle shaft or wheel torque [Nm]</m:t>
              </m:r>
            </m:e>
          </m:d>
          <m:r>
            <m:rPr>
              <m:sty m:val="p"/>
            </m:rPr>
            <w:rPr>
              <w:rFonts w:ascii="Cambria Math" w:hAnsi="Cambria Math"/>
              <w:color w:val="000000" w:themeColor="text1"/>
            </w:rPr>
            <m:t>/1000</m:t>
          </m:r>
        </m:oMath>
      </m:oMathPara>
    </w:p>
    <w:p w14:paraId="075B6065"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K2 </w:t>
      </w:r>
      <w:proofErr w:type="spellStart"/>
      <w:r w:rsidRPr="00BC2D01">
        <w:rPr>
          <w:color w:val="000000" w:themeColor="text1"/>
        </w:rPr>
        <w:t>is</w:t>
      </w:r>
      <w:proofErr w:type="spellEnd"/>
      <w:r w:rsidRPr="00BC2D01">
        <w:rPr>
          <w:color w:val="000000" w:themeColor="text1"/>
        </w:rPr>
        <w:t xml:space="preserve"> the </w:t>
      </w:r>
      <w:proofErr w:type="spellStart"/>
      <w:r w:rsidRPr="00BC2D01">
        <w:rPr>
          <w:color w:val="000000" w:themeColor="text1"/>
        </w:rPr>
        <w:t>mechanical</w:t>
      </w:r>
      <w:proofErr w:type="spellEnd"/>
      <w:r w:rsidRPr="00BC2D01">
        <w:rPr>
          <w:color w:val="000000" w:themeColor="text1"/>
        </w:rPr>
        <w:t xml:space="preserve"> </w:t>
      </w:r>
      <w:proofErr w:type="spellStart"/>
      <w:r w:rsidRPr="00BC2D01">
        <w:rPr>
          <w:color w:val="000000" w:themeColor="text1"/>
        </w:rPr>
        <w:t>energy</w:t>
      </w:r>
      <w:proofErr w:type="spellEnd"/>
      <w:r w:rsidRPr="00BC2D01">
        <w:rPr>
          <w:color w:val="000000" w:themeColor="text1"/>
        </w:rPr>
        <w:t xml:space="preserve"> conversion </w:t>
      </w:r>
      <w:proofErr w:type="spellStart"/>
      <w:r w:rsidRPr="00BC2D01">
        <w:rPr>
          <w:color w:val="000000" w:themeColor="text1"/>
        </w:rPr>
        <w:t>efficiency</w:t>
      </w:r>
      <w:proofErr w:type="spellEnd"/>
      <w:r w:rsidRPr="00BC2D01">
        <w:rPr>
          <w:color w:val="000000" w:themeColor="text1"/>
        </w:rPr>
        <w:t xml:space="preserve"> factor K2 applicable to the </w:t>
      </w:r>
      <w:proofErr w:type="spellStart"/>
      <w:r w:rsidRPr="00BC2D01">
        <w:rPr>
          <w:color w:val="000000" w:themeColor="text1"/>
        </w:rPr>
        <w:t>axle</w:t>
      </w:r>
      <w:proofErr w:type="spellEnd"/>
      <w:r w:rsidRPr="00BC2D01">
        <w:rPr>
          <w:color w:val="000000" w:themeColor="text1"/>
        </w:rPr>
        <w:t xml:space="preserve"> as </w:t>
      </w:r>
      <w:proofErr w:type="spellStart"/>
      <w:r w:rsidRPr="00BC2D01">
        <w:rPr>
          <w:color w:val="000000" w:themeColor="text1"/>
        </w:rPr>
        <w:t>described</w:t>
      </w:r>
      <w:proofErr w:type="spellEnd"/>
      <w:r w:rsidRPr="00BC2D01">
        <w:rPr>
          <w:color w:val="000000" w:themeColor="text1"/>
        </w:rPr>
        <w:t xml:space="preserve"> in </w:t>
      </w:r>
      <w:proofErr w:type="spellStart"/>
      <w:r w:rsidRPr="00BC2D01">
        <w:rPr>
          <w:color w:val="000000" w:themeColor="text1"/>
        </w:rPr>
        <w:t>paragraphs</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8.1.1.2. </w:t>
      </w:r>
      <w:proofErr w:type="gramStart"/>
      <w:r w:rsidRPr="00BC2D01">
        <w:rPr>
          <w:color w:val="000000" w:themeColor="text1"/>
        </w:rPr>
        <w:t>and</w:t>
      </w:r>
      <w:proofErr w:type="gramEnd"/>
      <w:r w:rsidRPr="00BC2D01">
        <w:rPr>
          <w:color w:val="000000" w:themeColor="text1"/>
        </w:rPr>
        <w:t xml:space="preserve"> </w:t>
      </w:r>
      <w:r w:rsidRPr="00BC2D01">
        <w:rPr>
          <w:color w:val="000000" w:themeColor="text1"/>
          <w:cs/>
        </w:rPr>
        <w:t>8</w:t>
      </w:r>
      <w:r w:rsidRPr="00BC2D01">
        <w:rPr>
          <w:color w:val="000000" w:themeColor="text1"/>
        </w:rPr>
        <w:t>.1.3.2.</w:t>
      </w:r>
    </w:p>
    <w:p w14:paraId="578DC47A" w14:textId="77777777" w:rsidR="00F56817" w:rsidRPr="00BC2D01" w:rsidRDefault="00F56817" w:rsidP="00F56817">
      <w:pPr>
        <w:spacing w:after="120"/>
        <w:ind w:left="2261" w:right="1138"/>
        <w:jc w:val="both"/>
        <w:rPr>
          <w:color w:val="000000" w:themeColor="text1"/>
          <w:szCs w:val="24"/>
        </w:rPr>
      </w:pPr>
      <w:r w:rsidRPr="00BC2D01">
        <w:rPr>
          <w:color w:val="000000" w:themeColor="text1"/>
          <w:szCs w:val="24"/>
        </w:rPr>
        <w:t xml:space="preserve">If K2 </w:t>
      </w:r>
      <w:proofErr w:type="spellStart"/>
      <w:r w:rsidRPr="00BC2D01">
        <w:rPr>
          <w:color w:val="000000" w:themeColor="text1"/>
          <w:szCs w:val="24"/>
        </w:rPr>
        <w:t>represents</w:t>
      </w:r>
      <w:proofErr w:type="spellEnd"/>
      <w:r w:rsidRPr="00BC2D01">
        <w:rPr>
          <w:color w:val="000000" w:themeColor="text1"/>
          <w:szCs w:val="24"/>
        </w:rPr>
        <w:t xml:space="preserve"> a conversion to the </w:t>
      </w:r>
      <w:proofErr w:type="spellStart"/>
      <w:r w:rsidRPr="00BC2D01">
        <w:rPr>
          <w:color w:val="000000" w:themeColor="text1"/>
          <w:szCs w:val="24"/>
        </w:rPr>
        <w:t>sum</w:t>
      </w:r>
      <w:proofErr w:type="spellEnd"/>
      <w:r w:rsidRPr="00BC2D01">
        <w:rPr>
          <w:color w:val="000000" w:themeColor="text1"/>
          <w:szCs w:val="24"/>
        </w:rPr>
        <w:t xml:space="preserve"> of the power at a set of </w:t>
      </w:r>
      <w:proofErr w:type="spellStart"/>
      <w:r w:rsidRPr="00BC2D01">
        <w:rPr>
          <w:color w:val="000000" w:themeColor="text1"/>
          <w:szCs w:val="24"/>
        </w:rPr>
        <w:t>reference</w:t>
      </w:r>
      <w:proofErr w:type="spellEnd"/>
      <w:r w:rsidRPr="00BC2D01">
        <w:rPr>
          <w:color w:val="000000" w:themeColor="text1"/>
          <w:szCs w:val="24"/>
        </w:rPr>
        <w:t xml:space="preserve"> points (for </w:t>
      </w:r>
      <w:proofErr w:type="spellStart"/>
      <w:r w:rsidRPr="00BC2D01">
        <w:rPr>
          <w:color w:val="000000" w:themeColor="text1"/>
          <w:szCs w:val="24"/>
        </w:rPr>
        <w:t>example</w:t>
      </w:r>
      <w:proofErr w:type="spellEnd"/>
      <w:r w:rsidRPr="00BC2D01">
        <w:rPr>
          <w:color w:val="000000" w:themeColor="text1"/>
          <w:szCs w:val="24"/>
        </w:rPr>
        <w:t>, (R1</w:t>
      </w:r>
      <w:r>
        <w:rPr>
          <w:color w:val="000000" w:themeColor="text1"/>
          <w:szCs w:val="24"/>
        </w:rPr>
        <w:t xml:space="preserve"> </w:t>
      </w:r>
      <w:r w:rsidRPr="00BC2D01">
        <w:rPr>
          <w:color w:val="000000" w:themeColor="text1"/>
          <w:szCs w:val="24"/>
        </w:rPr>
        <w:t xml:space="preserve">+ R2) as </w:t>
      </w:r>
      <w:proofErr w:type="spellStart"/>
      <w:r w:rsidRPr="00BC2D01">
        <w:rPr>
          <w:color w:val="000000" w:themeColor="text1"/>
          <w:szCs w:val="24"/>
        </w:rPr>
        <w:t>depicted</w:t>
      </w:r>
      <w:proofErr w:type="spellEnd"/>
      <w:r w:rsidRPr="00BC2D01">
        <w:rPr>
          <w:color w:val="000000" w:themeColor="text1"/>
          <w:szCs w:val="24"/>
        </w:rPr>
        <w:t xml:space="preserve"> in </w:t>
      </w:r>
      <w:r w:rsidRPr="00BC2D01">
        <w:rPr>
          <w:bCs/>
          <w:color w:val="000000" w:themeColor="text1"/>
          <w:lang w:eastAsia="de-DE"/>
        </w:rPr>
        <w:t xml:space="preserve">Figure </w:t>
      </w:r>
      <w:r w:rsidRPr="00BC2D01">
        <w:rPr>
          <w:bCs/>
          <w:noProof/>
          <w:color w:val="000000" w:themeColor="text1"/>
          <w:lang w:eastAsia="de-DE"/>
        </w:rPr>
        <w:t>21</w:t>
      </w:r>
      <w:r w:rsidRPr="00BC2D01">
        <w:rPr>
          <w:color w:val="000000" w:themeColor="text1"/>
          <w:szCs w:val="24"/>
        </w:rPr>
        <w:t xml:space="preserve">), the </w:t>
      </w:r>
      <w:proofErr w:type="spellStart"/>
      <w:r w:rsidRPr="00BC2D01">
        <w:rPr>
          <w:color w:val="000000" w:themeColor="text1"/>
          <w:szCs w:val="24"/>
        </w:rPr>
        <w:t>equation</w:t>
      </w:r>
      <w:proofErr w:type="spellEnd"/>
      <w:r w:rsidRPr="00BC2D01">
        <w:rPr>
          <w:color w:val="000000" w:themeColor="text1"/>
          <w:szCs w:val="24"/>
        </w:rPr>
        <w:t xml:space="preserve"> </w:t>
      </w:r>
      <w:proofErr w:type="spellStart"/>
      <w:r w:rsidRPr="00BC2D01">
        <w:rPr>
          <w:color w:val="000000" w:themeColor="text1"/>
          <w:szCs w:val="24"/>
        </w:rPr>
        <w:t>computes</w:t>
      </w:r>
      <w:proofErr w:type="spellEnd"/>
      <w:r w:rsidRPr="00BC2D01">
        <w:rPr>
          <w:color w:val="000000" w:themeColor="text1"/>
          <w:szCs w:val="24"/>
        </w:rPr>
        <w:t xml:space="preserve"> the </w:t>
      </w:r>
      <w:proofErr w:type="spellStart"/>
      <w:r w:rsidRPr="00BC2D01">
        <w:rPr>
          <w:color w:val="000000" w:themeColor="text1"/>
          <w:szCs w:val="24"/>
        </w:rPr>
        <w:t>sum</w:t>
      </w:r>
      <w:proofErr w:type="spellEnd"/>
      <w:r w:rsidRPr="00BC2D01">
        <w:rPr>
          <w:color w:val="000000" w:themeColor="text1"/>
          <w:szCs w:val="24"/>
        </w:rPr>
        <w:t xml:space="preserve"> of the power at the set of </w:t>
      </w:r>
      <w:proofErr w:type="spellStart"/>
      <w:r w:rsidRPr="00BC2D01">
        <w:rPr>
          <w:color w:val="000000" w:themeColor="text1"/>
          <w:szCs w:val="24"/>
        </w:rPr>
        <w:t>reference</w:t>
      </w:r>
      <w:proofErr w:type="spellEnd"/>
      <w:r w:rsidRPr="00BC2D01">
        <w:rPr>
          <w:color w:val="000000" w:themeColor="text1"/>
          <w:szCs w:val="24"/>
        </w:rPr>
        <w:t xml:space="preserve"> points.</w:t>
      </w:r>
    </w:p>
    <w:p w14:paraId="74B76897" w14:textId="77777777" w:rsidR="00F56817" w:rsidRPr="00BC2D01" w:rsidRDefault="00F56817" w:rsidP="00F56817">
      <w:pPr>
        <w:pStyle w:val="SingleTxtG"/>
        <w:ind w:leftChars="567" w:left="2268" w:hangingChars="567" w:hanging="1134"/>
        <w:rPr>
          <w:color w:val="000000" w:themeColor="text1"/>
        </w:rPr>
      </w:pPr>
      <w:bookmarkStart w:id="50" w:name="_Ref498590953"/>
      <w:r w:rsidRPr="00BC2D01">
        <w:rPr>
          <w:color w:val="000000" w:themeColor="text1"/>
        </w:rPr>
        <w:t>8.9.3.2.</w:t>
      </w:r>
      <w:r w:rsidRPr="00BC2D01">
        <w:rPr>
          <w:color w:val="000000" w:themeColor="text1"/>
        </w:rPr>
        <w:tab/>
        <w:t xml:space="preserve">ICE power </w:t>
      </w:r>
      <w:proofErr w:type="gramStart"/>
      <w:r w:rsidRPr="00BC2D01">
        <w:rPr>
          <w:color w:val="000000" w:themeColor="text1"/>
        </w:rPr>
        <w:t>correction</w:t>
      </w:r>
      <w:proofErr w:type="gramEnd"/>
      <w:r w:rsidRPr="00BC2D01">
        <w:rPr>
          <w:color w:val="000000" w:themeColor="text1"/>
        </w:rPr>
        <w:t xml:space="preserve"> </w:t>
      </w:r>
      <w:bookmarkEnd w:id="50"/>
    </w:p>
    <w:p w14:paraId="3B3454C1"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ICE power portion of the </w:t>
      </w:r>
      <w:proofErr w:type="spellStart"/>
      <w:r w:rsidRPr="00BC2D01">
        <w:rPr>
          <w:color w:val="000000" w:themeColor="text1"/>
        </w:rPr>
        <w:t>vehicle</w:t>
      </w:r>
      <w:proofErr w:type="spellEnd"/>
      <w:r w:rsidRPr="00BC2D01">
        <w:rPr>
          <w:color w:val="000000" w:themeColor="text1"/>
        </w:rPr>
        <w:t xml:space="preserve"> system power rating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corrected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the provision </w:t>
      </w:r>
      <w:proofErr w:type="spellStart"/>
      <w:r w:rsidRPr="00BC2D01">
        <w:rPr>
          <w:color w:val="000000" w:themeColor="text1"/>
        </w:rPr>
        <w:t>given</w:t>
      </w:r>
      <w:proofErr w:type="spellEnd"/>
      <w:r w:rsidRPr="00BC2D01">
        <w:rPr>
          <w:color w:val="000000" w:themeColor="text1"/>
        </w:rPr>
        <w:t xml:space="preserve"> in </w:t>
      </w:r>
      <w:proofErr w:type="spellStart"/>
      <w:r>
        <w:rPr>
          <w:color w:val="000000" w:themeColor="text1"/>
        </w:rPr>
        <w:t>paragraph</w:t>
      </w:r>
      <w:proofErr w:type="spellEnd"/>
      <w:r w:rsidRPr="00BC2D01">
        <w:rPr>
          <w:color w:val="000000" w:themeColor="text1"/>
        </w:rPr>
        <w:t xml:space="preserve"> 6</w:t>
      </w:r>
      <w:r>
        <w:rPr>
          <w:color w:val="000000" w:themeColor="text1"/>
        </w:rPr>
        <w:t xml:space="preserve">. </w:t>
      </w:r>
      <w:proofErr w:type="gramStart"/>
      <w:r>
        <w:rPr>
          <w:color w:val="000000" w:themeColor="text1"/>
        </w:rPr>
        <w:t>of</w:t>
      </w:r>
      <w:proofErr w:type="gramEnd"/>
      <w:r>
        <w:rPr>
          <w:color w:val="000000" w:themeColor="text1"/>
        </w:rPr>
        <w:t xml:space="preserve"> ISO 1585:2020</w:t>
      </w:r>
      <w:r w:rsidRPr="00BC2D01">
        <w:rPr>
          <w:color w:val="000000" w:themeColor="text1"/>
        </w:rPr>
        <w:t>, if</w:t>
      </w:r>
      <w:r>
        <w:rPr>
          <w:color w:val="000000" w:themeColor="text1"/>
        </w:rPr>
        <w:t xml:space="preserve"> </w:t>
      </w:r>
      <w:proofErr w:type="spellStart"/>
      <w:r>
        <w:rPr>
          <w:color w:val="000000" w:themeColor="text1"/>
        </w:rPr>
        <w:t>either</w:t>
      </w:r>
      <w:proofErr w:type="spellEnd"/>
      <w:r>
        <w:rPr>
          <w:color w:val="000000" w:themeColor="text1"/>
        </w:rPr>
        <w:t xml:space="preserve"> </w:t>
      </w:r>
      <w:r w:rsidRPr="00BC2D01">
        <w:rPr>
          <w:color w:val="000000" w:themeColor="text1"/>
        </w:rPr>
        <w:t xml:space="preserve">the </w:t>
      </w:r>
      <w:proofErr w:type="spellStart"/>
      <w:r w:rsidRPr="00BC2D01">
        <w:rPr>
          <w:color w:val="000000" w:themeColor="text1"/>
        </w:rPr>
        <w:t>reference</w:t>
      </w:r>
      <w:proofErr w:type="spellEnd"/>
      <w:r w:rsidRPr="00BC2D01">
        <w:rPr>
          <w:color w:val="000000" w:themeColor="text1"/>
        </w:rPr>
        <w:t xml:space="preserve"> </w:t>
      </w:r>
      <w:proofErr w:type="spellStart"/>
      <w:r w:rsidRPr="00BC2D01">
        <w:rPr>
          <w:color w:val="000000" w:themeColor="text1"/>
        </w:rPr>
        <w:t>atmospheric</w:t>
      </w:r>
      <w:proofErr w:type="spellEnd"/>
      <w:r w:rsidRPr="00BC2D01">
        <w:rPr>
          <w:color w:val="000000" w:themeColor="text1"/>
        </w:rPr>
        <w:t xml:space="preserve"> and </w:t>
      </w:r>
      <w:proofErr w:type="spellStart"/>
      <w:r w:rsidRPr="00BC2D01">
        <w:rPr>
          <w:color w:val="000000" w:themeColor="text1"/>
        </w:rPr>
        <w:t>temperature</w:t>
      </w:r>
      <w:proofErr w:type="spellEnd"/>
      <w:r w:rsidRPr="00BC2D01">
        <w:rPr>
          <w:color w:val="000000" w:themeColor="text1"/>
        </w:rPr>
        <w:t xml:space="preserve"> conditions, </w:t>
      </w:r>
      <w:proofErr w:type="spellStart"/>
      <w:r w:rsidRPr="00BC2D01">
        <w:rPr>
          <w:color w:val="000000" w:themeColor="text1"/>
        </w:rPr>
        <w:t>given</w:t>
      </w:r>
      <w:proofErr w:type="spellEnd"/>
      <w:r w:rsidRPr="00BC2D01">
        <w:rPr>
          <w:color w:val="000000" w:themeColor="text1"/>
        </w:rPr>
        <w:t xml:space="preserve"> in </w:t>
      </w:r>
      <w:proofErr w:type="spellStart"/>
      <w:r>
        <w:rPr>
          <w:color w:val="000000" w:themeColor="text1"/>
        </w:rPr>
        <w:t>paragraph</w:t>
      </w:r>
      <w:proofErr w:type="spellEnd"/>
      <w:r w:rsidRPr="00BC2D01">
        <w:rPr>
          <w:color w:val="000000" w:themeColor="text1"/>
        </w:rPr>
        <w:t xml:space="preserve"> 6.2.1</w:t>
      </w:r>
      <w:r>
        <w:rPr>
          <w:color w:val="000000" w:themeColor="text1"/>
        </w:rPr>
        <w:t>.</w:t>
      </w:r>
      <w:r w:rsidRPr="00BC2D01">
        <w:rPr>
          <w:color w:val="000000" w:themeColor="text1"/>
        </w:rPr>
        <w:t xml:space="preserve"> </w:t>
      </w:r>
      <w:proofErr w:type="gramStart"/>
      <w:r>
        <w:rPr>
          <w:color w:val="000000" w:themeColor="text1"/>
        </w:rPr>
        <w:t>of</w:t>
      </w:r>
      <w:proofErr w:type="gramEnd"/>
      <w:r>
        <w:rPr>
          <w:color w:val="000000" w:themeColor="text1"/>
        </w:rPr>
        <w:t xml:space="preserve"> </w:t>
      </w:r>
      <w:r w:rsidRPr="00BC2D01">
        <w:rPr>
          <w:color w:val="000000" w:themeColor="text1"/>
        </w:rPr>
        <w:t>ISO 1585:</w:t>
      </w:r>
      <w:r>
        <w:rPr>
          <w:color w:val="000000" w:themeColor="text1"/>
        </w:rPr>
        <w:t xml:space="preserve">2020 </w:t>
      </w:r>
      <w:r w:rsidRPr="00BC2D01">
        <w:rPr>
          <w:color w:val="000000" w:themeColor="text1"/>
        </w:rPr>
        <w:t xml:space="preserve">or the </w:t>
      </w:r>
      <w:proofErr w:type="spellStart"/>
      <w:r w:rsidRPr="00BC2D01">
        <w:rPr>
          <w:color w:val="000000" w:themeColor="text1"/>
        </w:rPr>
        <w:t>automatic</w:t>
      </w:r>
      <w:proofErr w:type="spellEnd"/>
      <w:r w:rsidRPr="00BC2D01">
        <w:rPr>
          <w:color w:val="000000" w:themeColor="text1"/>
        </w:rPr>
        <w:t xml:space="preserve"> control conditions </w:t>
      </w:r>
      <w:proofErr w:type="spellStart"/>
      <w:r w:rsidRPr="00BC2D01">
        <w:rPr>
          <w:color w:val="000000" w:themeColor="text1"/>
        </w:rPr>
        <w:t>according</w:t>
      </w:r>
      <w:proofErr w:type="spellEnd"/>
      <w:r w:rsidRPr="00BC2D01">
        <w:rPr>
          <w:color w:val="000000" w:themeColor="text1"/>
        </w:rPr>
        <w:t xml:space="preserve"> to, </w:t>
      </w:r>
      <w:proofErr w:type="spellStart"/>
      <w:r>
        <w:rPr>
          <w:color w:val="000000" w:themeColor="text1"/>
        </w:rPr>
        <w:t>paragraph</w:t>
      </w:r>
      <w:proofErr w:type="spellEnd"/>
      <w:r w:rsidRPr="00BC2D01">
        <w:rPr>
          <w:color w:val="000000" w:themeColor="text1"/>
        </w:rPr>
        <w:t xml:space="preserve"> 6.3</w:t>
      </w:r>
      <w:r>
        <w:rPr>
          <w:color w:val="000000" w:themeColor="text1"/>
        </w:rPr>
        <w:t>.</w:t>
      </w:r>
      <w:r w:rsidRPr="00BC2D01">
        <w:rPr>
          <w:color w:val="000000" w:themeColor="text1"/>
        </w:rPr>
        <w:t xml:space="preserve"> </w:t>
      </w:r>
      <w:proofErr w:type="gramStart"/>
      <w:r>
        <w:rPr>
          <w:color w:val="000000" w:themeColor="text1"/>
        </w:rPr>
        <w:t>of</w:t>
      </w:r>
      <w:proofErr w:type="gramEnd"/>
      <w:r>
        <w:rPr>
          <w:color w:val="000000" w:themeColor="text1"/>
        </w:rPr>
        <w:t xml:space="preserve"> </w:t>
      </w:r>
      <w:r w:rsidRPr="00BC2D01">
        <w:rPr>
          <w:color w:val="000000" w:themeColor="text1"/>
        </w:rPr>
        <w:t>ISO 1585:</w:t>
      </w:r>
      <w:r>
        <w:rPr>
          <w:color w:val="000000" w:themeColor="text1"/>
        </w:rPr>
        <w:t xml:space="preserve">2020 </w:t>
      </w:r>
      <w:proofErr w:type="spellStart"/>
      <w:r w:rsidRPr="00BC2D01">
        <w:rPr>
          <w:color w:val="000000" w:themeColor="text1"/>
        </w:rPr>
        <w:t>cannot</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fulfilled</w:t>
      </w:r>
      <w:proofErr w:type="spellEnd"/>
      <w:r w:rsidRPr="00BC2D01">
        <w:rPr>
          <w:color w:val="000000" w:themeColor="text1"/>
        </w:rPr>
        <w:t>.</w:t>
      </w:r>
    </w:p>
    <w:p w14:paraId="61A4392B" w14:textId="77777777" w:rsidR="00F56817" w:rsidRPr="00BC2D01" w:rsidRDefault="00F56817" w:rsidP="00F56817">
      <w:pPr>
        <w:spacing w:after="120"/>
        <w:ind w:left="2261" w:right="1138"/>
        <w:jc w:val="both"/>
        <w:rPr>
          <w:color w:val="000000" w:themeColor="text1"/>
        </w:rPr>
      </w:pPr>
      <w:proofErr w:type="gramStart"/>
      <w:r w:rsidRPr="00BC2D01">
        <w:rPr>
          <w:color w:val="000000" w:themeColor="text1"/>
        </w:rPr>
        <w:t>Note:</w:t>
      </w:r>
      <w:proofErr w:type="gramEnd"/>
      <w:r w:rsidRPr="00BC2D01">
        <w:rPr>
          <w:color w:val="000000" w:themeColor="text1"/>
        </w:rPr>
        <w:t xml:space="preserve"> if the applicable standard </w:t>
      </w:r>
      <w:proofErr w:type="spellStart"/>
      <w:r w:rsidRPr="00BC2D01">
        <w:rPr>
          <w:color w:val="000000" w:themeColor="text1"/>
        </w:rPr>
        <w:t>according</w:t>
      </w:r>
      <w:proofErr w:type="spellEnd"/>
      <w:r w:rsidRPr="00BC2D01">
        <w:rPr>
          <w:color w:val="000000" w:themeColor="text1"/>
        </w:rPr>
        <w:t xml:space="preserve"> to </w:t>
      </w:r>
      <w:proofErr w:type="spellStart"/>
      <w:r w:rsidRPr="00BC2D01">
        <w:rPr>
          <w:color w:val="000000" w:themeColor="text1"/>
        </w:rPr>
        <w:t>paragraph</w:t>
      </w:r>
      <w:proofErr w:type="spellEnd"/>
      <w:r w:rsidRPr="00BC2D01">
        <w:rPr>
          <w:color w:val="000000" w:themeColor="text1"/>
        </w:rPr>
        <w:t xml:space="preserve"> 8.9.2.1. </w:t>
      </w:r>
      <w:proofErr w:type="spellStart"/>
      <w:proofErr w:type="gramStart"/>
      <w:r w:rsidRPr="00BC2D01">
        <w:rPr>
          <w:color w:val="000000" w:themeColor="text1"/>
        </w:rPr>
        <w:t>is</w:t>
      </w:r>
      <w:proofErr w:type="spellEnd"/>
      <w:proofErr w:type="gramEnd"/>
      <w:r w:rsidRPr="00BC2D01">
        <w:rPr>
          <w:color w:val="000000" w:themeColor="text1"/>
        </w:rPr>
        <w:t xml:space="preserve"> not ISO 1585 (for </w:t>
      </w:r>
      <w:proofErr w:type="spellStart"/>
      <w:r w:rsidRPr="00BC2D01">
        <w:rPr>
          <w:color w:val="000000" w:themeColor="text1"/>
        </w:rPr>
        <w:t>example</w:t>
      </w:r>
      <w:proofErr w:type="spellEnd"/>
      <w:r w:rsidRPr="00BC2D01">
        <w:rPr>
          <w:color w:val="000000" w:themeColor="text1"/>
        </w:rPr>
        <w:t xml:space="preserve">, UN </w:t>
      </w:r>
      <w:proofErr w:type="spellStart"/>
      <w:r w:rsidRPr="00BC2D01">
        <w:rPr>
          <w:color w:val="000000" w:themeColor="text1"/>
        </w:rPr>
        <w:t>Regulation</w:t>
      </w:r>
      <w:proofErr w:type="spellEnd"/>
      <w:r w:rsidRPr="00BC2D01">
        <w:rPr>
          <w:color w:val="000000" w:themeColor="text1"/>
        </w:rPr>
        <w:t xml:space="preserve"> No. 85), ICE power correction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performed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the </w:t>
      </w:r>
      <w:proofErr w:type="spellStart"/>
      <w:r w:rsidRPr="00BC2D01">
        <w:rPr>
          <w:color w:val="000000" w:themeColor="text1"/>
        </w:rPr>
        <w:t>equivalent</w:t>
      </w:r>
      <w:proofErr w:type="spellEnd"/>
      <w:r w:rsidRPr="00BC2D01">
        <w:rPr>
          <w:color w:val="000000" w:themeColor="text1"/>
        </w:rPr>
        <w:t xml:space="preserve"> portions of the applicable standard (for </w:t>
      </w:r>
      <w:proofErr w:type="spellStart"/>
      <w:r w:rsidRPr="00BC2D01">
        <w:rPr>
          <w:color w:val="000000" w:themeColor="text1"/>
        </w:rPr>
        <w:t>example</w:t>
      </w:r>
      <w:proofErr w:type="spellEnd"/>
      <w:r w:rsidRPr="00BC2D01">
        <w:rPr>
          <w:color w:val="000000" w:themeColor="text1"/>
        </w:rPr>
        <w:t xml:space="preserve">, UN </w:t>
      </w:r>
      <w:proofErr w:type="spellStart"/>
      <w:r w:rsidRPr="00BC2D01">
        <w:rPr>
          <w:color w:val="000000" w:themeColor="text1"/>
        </w:rPr>
        <w:t>Regulation</w:t>
      </w:r>
      <w:proofErr w:type="spellEnd"/>
      <w:r w:rsidRPr="00BC2D01">
        <w:rPr>
          <w:color w:val="000000" w:themeColor="text1"/>
        </w:rPr>
        <w:t xml:space="preserve"> No. 85 </w:t>
      </w:r>
      <w:proofErr w:type="spellStart"/>
      <w:r>
        <w:rPr>
          <w:color w:val="000000" w:themeColor="text1"/>
        </w:rPr>
        <w:t>paragraph</w:t>
      </w:r>
      <w:proofErr w:type="spellEnd"/>
      <w:r w:rsidRPr="00BC2D01">
        <w:rPr>
          <w:color w:val="000000" w:themeColor="text1"/>
        </w:rPr>
        <w:t xml:space="preserve"> 5</w:t>
      </w:r>
      <w:r>
        <w:rPr>
          <w:color w:val="000000" w:themeColor="text1"/>
        </w:rPr>
        <w:t>.</w:t>
      </w:r>
      <w:r w:rsidRPr="00BC2D01">
        <w:rPr>
          <w:color w:val="000000" w:themeColor="text1"/>
        </w:rPr>
        <w:t>).</w:t>
      </w:r>
    </w:p>
    <w:p w14:paraId="74320447"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If the ICE power portion </w:t>
      </w:r>
      <w:proofErr w:type="spellStart"/>
      <w:r w:rsidRPr="00BC2D01">
        <w:rPr>
          <w:color w:val="000000" w:themeColor="text1"/>
        </w:rPr>
        <w:t>needs</w:t>
      </w:r>
      <w:proofErr w:type="spellEnd"/>
      <w:r w:rsidRPr="00BC2D01">
        <w:rPr>
          <w:color w:val="000000" w:themeColor="text1"/>
        </w:rPr>
        <w:t xml:space="preserve"> to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corrected</w:t>
      </w:r>
      <w:proofErr w:type="spellEnd"/>
      <w:r w:rsidRPr="00BC2D01">
        <w:rPr>
          <w:color w:val="000000" w:themeColor="text1"/>
        </w:rPr>
        <w:t xml:space="preserve">, follow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 xml:space="preserve">8.9.3.3., </w:t>
      </w:r>
      <w:proofErr w:type="spellStart"/>
      <w:r w:rsidRPr="00BC2D01">
        <w:rPr>
          <w:color w:val="000000" w:themeColor="text1"/>
        </w:rPr>
        <w:t>otherwise</w:t>
      </w:r>
      <w:proofErr w:type="spellEnd"/>
      <w:r w:rsidRPr="00BC2D01">
        <w:rPr>
          <w:color w:val="000000" w:themeColor="text1"/>
        </w:rPr>
        <w:t xml:space="preserve"> continue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8.1</w:t>
      </w:r>
      <w:r>
        <w:rPr>
          <w:color w:val="000000" w:themeColor="text1"/>
        </w:rPr>
        <w:t>1</w:t>
      </w:r>
      <w:r w:rsidRPr="00BC2D01">
        <w:rPr>
          <w:color w:val="000000" w:themeColor="text1"/>
        </w:rPr>
        <w:t>.</w:t>
      </w:r>
    </w:p>
    <w:p w14:paraId="3DDB19F2" w14:textId="77777777" w:rsidR="00F56817" w:rsidRPr="00BC2D01" w:rsidRDefault="00F56817" w:rsidP="00F56817">
      <w:pPr>
        <w:pStyle w:val="SingleTxtG"/>
        <w:ind w:leftChars="567" w:left="2268" w:hangingChars="567" w:hanging="1134"/>
        <w:rPr>
          <w:color w:val="000000" w:themeColor="text1"/>
        </w:rPr>
      </w:pPr>
      <w:bookmarkStart w:id="51" w:name="_Ref498590919"/>
      <w:r w:rsidRPr="00BC2D01">
        <w:rPr>
          <w:color w:val="000000" w:themeColor="text1"/>
        </w:rPr>
        <w:t>8.9.3.</w:t>
      </w:r>
      <w:r>
        <w:rPr>
          <w:color w:val="000000" w:themeColor="text1"/>
        </w:rPr>
        <w:t>3</w:t>
      </w:r>
      <w:r w:rsidRPr="00BC2D01">
        <w:rPr>
          <w:color w:val="000000" w:themeColor="text1"/>
        </w:rPr>
        <w:t>.</w:t>
      </w:r>
      <w:r w:rsidRPr="00BC2D01">
        <w:rPr>
          <w:color w:val="000000" w:themeColor="text1"/>
        </w:rPr>
        <w:tab/>
        <w:t>Corrected vehicle system power rating for TP2</w:t>
      </w:r>
      <w:bookmarkEnd w:id="51"/>
    </w:p>
    <w:p w14:paraId="197F2006"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ICE power correction </w:t>
      </w:r>
      <w:proofErr w:type="spellStart"/>
      <w:r w:rsidRPr="00BC2D01">
        <w:rPr>
          <w:color w:val="000000" w:themeColor="text1"/>
        </w:rPr>
        <w:t>requires</w:t>
      </w:r>
      <w:proofErr w:type="spellEnd"/>
      <w:r w:rsidRPr="00BC2D01">
        <w:rPr>
          <w:color w:val="000000" w:themeColor="text1"/>
        </w:rPr>
        <w:t xml:space="preserve"> a distinct value for the ICE power portion (P</w:t>
      </w:r>
      <w:r w:rsidRPr="00BC2D01">
        <w:rPr>
          <w:color w:val="000000" w:themeColor="text1"/>
          <w:vertAlign w:val="subscript"/>
        </w:rPr>
        <w:t>ICE</w:t>
      </w:r>
      <w:r w:rsidRPr="00BC2D01">
        <w:rPr>
          <w:color w:val="000000" w:themeColor="text1"/>
        </w:rPr>
        <w:t xml:space="preserve">) of the </w:t>
      </w:r>
      <w:proofErr w:type="spellStart"/>
      <w:r w:rsidRPr="00BC2D01">
        <w:rPr>
          <w:color w:val="000000" w:themeColor="text1"/>
        </w:rPr>
        <w:t>vehicle</w:t>
      </w:r>
      <w:proofErr w:type="spellEnd"/>
      <w:r w:rsidRPr="00BC2D01">
        <w:rPr>
          <w:color w:val="000000" w:themeColor="text1"/>
        </w:rPr>
        <w:t xml:space="preserve"> system power rating.</w:t>
      </w:r>
    </w:p>
    <w:p w14:paraId="3CFC481E"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For </w:t>
      </w:r>
      <w:proofErr w:type="spellStart"/>
      <w:r w:rsidRPr="00BC2D01">
        <w:rPr>
          <w:color w:val="000000" w:themeColor="text1"/>
        </w:rPr>
        <w:t>many</w:t>
      </w:r>
      <w:proofErr w:type="spellEnd"/>
      <w:r w:rsidRPr="00BC2D01">
        <w:rPr>
          <w:color w:val="000000" w:themeColor="text1"/>
        </w:rPr>
        <w:t xml:space="preserve"> </w:t>
      </w:r>
      <w:proofErr w:type="spellStart"/>
      <w:r w:rsidRPr="00BC2D01">
        <w:rPr>
          <w:color w:val="000000" w:themeColor="text1"/>
        </w:rPr>
        <w:t>powertrain</w:t>
      </w:r>
      <w:proofErr w:type="spellEnd"/>
      <w:r w:rsidRPr="00BC2D01">
        <w:rPr>
          <w:color w:val="000000" w:themeColor="text1"/>
        </w:rPr>
        <w:t xml:space="preserve"> architectures, TP2 </w:t>
      </w:r>
      <w:proofErr w:type="spellStart"/>
      <w:r w:rsidRPr="00BC2D01">
        <w:rPr>
          <w:color w:val="000000" w:themeColor="text1"/>
        </w:rPr>
        <w:t>does</w:t>
      </w:r>
      <w:proofErr w:type="spellEnd"/>
      <w:r w:rsidRPr="00BC2D01">
        <w:rPr>
          <w:color w:val="000000" w:themeColor="text1"/>
        </w:rPr>
        <w:t xml:space="preserve"> not </w:t>
      </w:r>
      <w:proofErr w:type="spellStart"/>
      <w:r w:rsidRPr="00BC2D01">
        <w:rPr>
          <w:color w:val="000000" w:themeColor="text1"/>
        </w:rPr>
        <w:t>deliver</w:t>
      </w:r>
      <w:proofErr w:type="spellEnd"/>
      <w:r w:rsidRPr="00BC2D01">
        <w:rPr>
          <w:color w:val="000000" w:themeColor="text1"/>
        </w:rPr>
        <w:t xml:space="preserve"> a distinct value for the ICE power portion. For </w:t>
      </w:r>
      <w:proofErr w:type="spellStart"/>
      <w:r w:rsidRPr="00BC2D01">
        <w:rPr>
          <w:color w:val="000000" w:themeColor="text1"/>
        </w:rPr>
        <w:t>example</w:t>
      </w:r>
      <w:proofErr w:type="spellEnd"/>
      <w:r w:rsidRPr="00BC2D01">
        <w:rPr>
          <w:color w:val="000000" w:themeColor="text1"/>
        </w:rPr>
        <w:t xml:space="preserve">, </w:t>
      </w:r>
      <w:r w:rsidRPr="00BC2D01">
        <w:rPr>
          <w:bCs/>
          <w:color w:val="000000" w:themeColor="text1"/>
          <w:lang w:eastAsia="de-DE"/>
        </w:rPr>
        <w:t xml:space="preserve">Figure </w:t>
      </w:r>
      <w:r w:rsidRPr="00BC2D01">
        <w:rPr>
          <w:bCs/>
          <w:noProof/>
          <w:color w:val="000000" w:themeColor="text1"/>
          <w:lang w:eastAsia="de-DE"/>
        </w:rPr>
        <w:t>24</w:t>
      </w:r>
      <w:r w:rsidRPr="00BC2D01">
        <w:rPr>
          <w:color w:val="000000" w:themeColor="text1"/>
        </w:rPr>
        <w:t xml:space="preserve"> shows a </w:t>
      </w:r>
      <w:proofErr w:type="spellStart"/>
      <w:r w:rsidRPr="00BC2D01">
        <w:rPr>
          <w:color w:val="000000" w:themeColor="text1"/>
        </w:rPr>
        <w:t>powertrain</w:t>
      </w:r>
      <w:proofErr w:type="spellEnd"/>
      <w:r w:rsidRPr="00BC2D01">
        <w:rPr>
          <w:color w:val="000000" w:themeColor="text1"/>
        </w:rPr>
        <w:t xml:space="preserve"> </w:t>
      </w:r>
      <w:proofErr w:type="spellStart"/>
      <w:r w:rsidRPr="00BC2D01">
        <w:rPr>
          <w:color w:val="000000" w:themeColor="text1"/>
        </w:rPr>
        <w:t>where</w:t>
      </w:r>
      <w:proofErr w:type="spellEnd"/>
      <w:r w:rsidRPr="00BC2D01">
        <w:rPr>
          <w:color w:val="000000" w:themeColor="text1"/>
        </w:rPr>
        <w:t xml:space="preserve"> TP2 </w:t>
      </w:r>
      <w:proofErr w:type="spellStart"/>
      <w:r w:rsidRPr="00BC2D01">
        <w:rPr>
          <w:color w:val="000000" w:themeColor="text1"/>
        </w:rPr>
        <w:t>would</w:t>
      </w:r>
      <w:proofErr w:type="spellEnd"/>
      <w:r w:rsidRPr="00BC2D01">
        <w:rPr>
          <w:color w:val="000000" w:themeColor="text1"/>
        </w:rPr>
        <w:t xml:space="preserve"> </w:t>
      </w:r>
      <w:proofErr w:type="spellStart"/>
      <w:r w:rsidRPr="00BC2D01">
        <w:rPr>
          <w:color w:val="000000" w:themeColor="text1"/>
        </w:rPr>
        <w:t>apply</w:t>
      </w:r>
      <w:proofErr w:type="spellEnd"/>
      <w:r w:rsidRPr="00BC2D01">
        <w:rPr>
          <w:color w:val="000000" w:themeColor="text1"/>
        </w:rPr>
        <w:t xml:space="preserve"> a K2 factor to the power </w:t>
      </w:r>
      <w:proofErr w:type="spellStart"/>
      <w:r w:rsidRPr="00BC2D01">
        <w:rPr>
          <w:color w:val="000000" w:themeColor="text1"/>
        </w:rPr>
        <w:t>measured</w:t>
      </w:r>
      <w:proofErr w:type="spellEnd"/>
      <w:r w:rsidRPr="00BC2D01">
        <w:rPr>
          <w:color w:val="000000" w:themeColor="text1"/>
        </w:rPr>
        <w:t xml:space="preserve"> at the </w:t>
      </w:r>
      <w:proofErr w:type="spellStart"/>
      <w:r w:rsidRPr="00BC2D01">
        <w:rPr>
          <w:color w:val="000000" w:themeColor="text1"/>
        </w:rPr>
        <w:t>axles</w:t>
      </w:r>
      <w:proofErr w:type="spellEnd"/>
      <w:r w:rsidRPr="00BC2D01">
        <w:rPr>
          <w:color w:val="000000" w:themeColor="text1"/>
        </w:rPr>
        <w:t xml:space="preserve">, </w:t>
      </w:r>
      <w:proofErr w:type="spellStart"/>
      <w:r w:rsidRPr="00BC2D01">
        <w:rPr>
          <w:color w:val="000000" w:themeColor="text1"/>
        </w:rPr>
        <w:t>delivering</w:t>
      </w:r>
      <w:proofErr w:type="spellEnd"/>
      <w:r w:rsidRPr="00BC2D01">
        <w:rPr>
          <w:color w:val="000000" w:themeColor="text1"/>
        </w:rPr>
        <w:t xml:space="preserve"> the </w:t>
      </w:r>
      <w:proofErr w:type="spellStart"/>
      <w:r w:rsidRPr="00BC2D01">
        <w:rPr>
          <w:color w:val="000000" w:themeColor="text1"/>
        </w:rPr>
        <w:t>sum</w:t>
      </w:r>
      <w:proofErr w:type="spellEnd"/>
      <w:r w:rsidRPr="00BC2D01">
        <w:rPr>
          <w:color w:val="000000" w:themeColor="text1"/>
        </w:rPr>
        <w:t xml:space="preserve"> of R1 (P</w:t>
      </w:r>
      <w:r w:rsidRPr="00BC2D01">
        <w:rPr>
          <w:color w:val="000000" w:themeColor="text1"/>
          <w:vertAlign w:val="subscript"/>
        </w:rPr>
        <w:t>ICE</w:t>
      </w:r>
      <w:r w:rsidRPr="00BC2D01">
        <w:rPr>
          <w:color w:val="000000" w:themeColor="text1"/>
        </w:rPr>
        <w:t>) and R2 (</w:t>
      </w:r>
      <w:proofErr w:type="spellStart"/>
      <w:r w:rsidRPr="00BC2D01">
        <w:rPr>
          <w:color w:val="000000" w:themeColor="text1"/>
        </w:rPr>
        <w:t>P</w:t>
      </w:r>
      <w:r w:rsidRPr="00BC2D01">
        <w:rPr>
          <w:color w:val="000000" w:themeColor="text1"/>
          <w:vertAlign w:val="subscript"/>
        </w:rPr>
        <w:t>non</w:t>
      </w:r>
      <w:proofErr w:type="spellEnd"/>
      <w:r w:rsidRPr="00BC2D01">
        <w:rPr>
          <w:color w:val="000000" w:themeColor="text1"/>
          <w:vertAlign w:val="subscript"/>
        </w:rPr>
        <w:t>-ICE</w:t>
      </w:r>
      <w:r w:rsidRPr="00BC2D01">
        <w:rPr>
          <w:color w:val="000000" w:themeColor="text1"/>
        </w:rPr>
        <w:t xml:space="preserve">) </w:t>
      </w:r>
      <w:proofErr w:type="spellStart"/>
      <w:r w:rsidRPr="00BC2D01">
        <w:rPr>
          <w:color w:val="000000" w:themeColor="text1"/>
        </w:rPr>
        <w:t>instead</w:t>
      </w:r>
      <w:proofErr w:type="spellEnd"/>
      <w:r w:rsidRPr="00BC2D01">
        <w:rPr>
          <w:color w:val="000000" w:themeColor="text1"/>
        </w:rPr>
        <w:t xml:space="preserve"> of a distinct value for </w:t>
      </w:r>
      <w:proofErr w:type="spellStart"/>
      <w:r w:rsidRPr="00BC2D01">
        <w:rPr>
          <w:color w:val="000000" w:themeColor="text1"/>
        </w:rPr>
        <w:t>each</w:t>
      </w:r>
      <w:proofErr w:type="spellEnd"/>
      <w:r w:rsidRPr="00BC2D01">
        <w:rPr>
          <w:color w:val="000000" w:themeColor="text1"/>
        </w:rPr>
        <w:t>.</w:t>
      </w:r>
    </w:p>
    <w:p w14:paraId="35677ABF" w14:textId="77777777" w:rsidR="00F56817" w:rsidRPr="00BC2D01" w:rsidRDefault="00F56817" w:rsidP="00F56817">
      <w:pPr>
        <w:keepNext/>
        <w:keepLines/>
        <w:ind w:left="2268"/>
        <w:rPr>
          <w:color w:val="000000" w:themeColor="text1"/>
        </w:rPr>
      </w:pPr>
      <w:r w:rsidRPr="00BC2D01">
        <w:rPr>
          <w:color w:val="000000" w:themeColor="text1"/>
        </w:rPr>
        <w:t>Figure 24</w:t>
      </w:r>
    </w:p>
    <w:p w14:paraId="5DDCAEAD" w14:textId="77777777" w:rsidR="00F56817" w:rsidRPr="00BC2D01" w:rsidRDefault="00F56817" w:rsidP="00F56817">
      <w:pPr>
        <w:spacing w:after="120"/>
        <w:ind w:left="2268" w:right="1134"/>
        <w:jc w:val="both"/>
        <w:rPr>
          <w:color w:val="000000" w:themeColor="text1"/>
          <w:szCs w:val="24"/>
        </w:rPr>
      </w:pPr>
      <w:r w:rsidRPr="00BC2D01">
        <w:rPr>
          <w:b/>
          <w:bCs/>
          <w:color w:val="000000" w:themeColor="text1"/>
        </w:rPr>
        <w:t xml:space="preserve">Example of </w:t>
      </w:r>
      <w:proofErr w:type="spellStart"/>
      <w:r w:rsidRPr="00BC2D01">
        <w:rPr>
          <w:b/>
          <w:bCs/>
          <w:color w:val="000000" w:themeColor="text1"/>
        </w:rPr>
        <w:t>powertrain</w:t>
      </w:r>
      <w:proofErr w:type="spellEnd"/>
      <w:r w:rsidRPr="00BC2D01">
        <w:rPr>
          <w:b/>
          <w:bCs/>
          <w:color w:val="000000" w:themeColor="text1"/>
        </w:rPr>
        <w:t xml:space="preserve"> </w:t>
      </w:r>
      <w:proofErr w:type="spellStart"/>
      <w:r w:rsidRPr="00BC2D01">
        <w:rPr>
          <w:b/>
          <w:bCs/>
          <w:color w:val="000000" w:themeColor="text1"/>
        </w:rPr>
        <w:t>where</w:t>
      </w:r>
      <w:proofErr w:type="spellEnd"/>
      <w:r w:rsidRPr="00BC2D01">
        <w:rPr>
          <w:b/>
          <w:bCs/>
          <w:color w:val="000000" w:themeColor="text1"/>
        </w:rPr>
        <w:t xml:space="preserve"> TP2 </w:t>
      </w:r>
      <w:proofErr w:type="spellStart"/>
      <w:r w:rsidRPr="00BC2D01">
        <w:rPr>
          <w:b/>
          <w:bCs/>
          <w:color w:val="000000" w:themeColor="text1"/>
        </w:rPr>
        <w:t>does</w:t>
      </w:r>
      <w:proofErr w:type="spellEnd"/>
      <w:r w:rsidRPr="00BC2D01">
        <w:rPr>
          <w:b/>
          <w:bCs/>
          <w:color w:val="000000" w:themeColor="text1"/>
        </w:rPr>
        <w:t xml:space="preserve"> not </w:t>
      </w:r>
      <w:proofErr w:type="spellStart"/>
      <w:r w:rsidRPr="00BC2D01">
        <w:rPr>
          <w:b/>
          <w:bCs/>
          <w:color w:val="000000" w:themeColor="text1"/>
        </w:rPr>
        <w:t>deliver</w:t>
      </w:r>
      <w:proofErr w:type="spellEnd"/>
      <w:r w:rsidRPr="00BC2D01">
        <w:rPr>
          <w:b/>
          <w:bCs/>
          <w:color w:val="000000" w:themeColor="text1"/>
        </w:rPr>
        <w:t xml:space="preserve"> a distinct value for ICE power (R1)</w:t>
      </w:r>
    </w:p>
    <w:p w14:paraId="76261303" w14:textId="77777777" w:rsidR="00F56817" w:rsidRPr="00BC2D01" w:rsidRDefault="00F56817" w:rsidP="00F56817">
      <w:pPr>
        <w:spacing w:after="120"/>
        <w:ind w:left="1694" w:right="1138" w:firstLine="567"/>
        <w:rPr>
          <w:color w:val="000000" w:themeColor="text1"/>
        </w:rPr>
      </w:pPr>
      <w:r w:rsidRPr="00BC2D01">
        <w:rPr>
          <w:noProof/>
          <w:color w:val="000000" w:themeColor="text1"/>
          <w:lang w:eastAsia="en-CA"/>
        </w:rPr>
        <w:drawing>
          <wp:inline distT="0" distB="0" distL="0" distR="0" wp14:anchorId="11FA29DD" wp14:editId="4524C945">
            <wp:extent cx="2441575" cy="2135505"/>
            <wp:effectExtent l="0" t="0" r="0" b="0"/>
            <wp:docPr id="21" name="Grafik 21" descr="Une image contenant texte, diagram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Une image contenant texte, diagramme, capture d’écran, Police&#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1575" cy="2135505"/>
                    </a:xfrm>
                    <a:prstGeom prst="rect">
                      <a:avLst/>
                    </a:prstGeom>
                    <a:noFill/>
                    <a:ln>
                      <a:noFill/>
                    </a:ln>
                  </pic:spPr>
                </pic:pic>
              </a:graphicData>
            </a:graphic>
          </wp:inline>
        </w:drawing>
      </w:r>
    </w:p>
    <w:p w14:paraId="2DB45712" w14:textId="77777777" w:rsidR="00F56817" w:rsidRPr="00BC2D01" w:rsidRDefault="00F56817" w:rsidP="00F56817">
      <w:pPr>
        <w:suppressAutoHyphens w:val="0"/>
        <w:spacing w:after="120" w:line="240" w:lineRule="auto"/>
        <w:ind w:left="2268"/>
        <w:rPr>
          <w:bCs/>
          <w:i/>
          <w:iCs/>
          <w:color w:val="000000" w:themeColor="text1"/>
          <w:lang w:eastAsia="de-DE"/>
        </w:rPr>
      </w:pPr>
      <w:proofErr w:type="gramStart"/>
      <w:r w:rsidRPr="00BC2D01">
        <w:rPr>
          <w:bCs/>
          <w:i/>
          <w:iCs/>
          <w:color w:val="000000" w:themeColor="text1"/>
          <w:lang w:eastAsia="de-DE"/>
        </w:rPr>
        <w:t>Note:</w:t>
      </w:r>
      <w:proofErr w:type="gramEnd"/>
      <w:r w:rsidRPr="00BC2D01">
        <w:rPr>
          <w:bCs/>
          <w:i/>
          <w:iCs/>
          <w:color w:val="000000" w:themeColor="text1"/>
          <w:lang w:eastAsia="de-DE"/>
        </w:rPr>
        <w:t xml:space="preserve"> </w:t>
      </w:r>
      <w:proofErr w:type="spellStart"/>
      <w:r w:rsidRPr="00BC2D01">
        <w:rPr>
          <w:bCs/>
          <w:i/>
          <w:iCs/>
          <w:color w:val="000000" w:themeColor="text1"/>
          <w:lang w:eastAsia="de-DE"/>
        </w:rPr>
        <w:t>measurement</w:t>
      </w:r>
      <w:proofErr w:type="spellEnd"/>
      <w:r w:rsidRPr="00BC2D01">
        <w:rPr>
          <w:bCs/>
          <w:i/>
          <w:iCs/>
          <w:color w:val="000000" w:themeColor="text1"/>
          <w:lang w:eastAsia="de-DE"/>
        </w:rPr>
        <w:t xml:space="preserve"> point </w:t>
      </w:r>
      <w:proofErr w:type="spellStart"/>
      <w:r w:rsidRPr="00BC2D01">
        <w:rPr>
          <w:bCs/>
          <w:i/>
          <w:iCs/>
          <w:color w:val="000000" w:themeColor="text1"/>
          <w:lang w:eastAsia="de-DE"/>
        </w:rPr>
        <w:t>represents</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both</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axle</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shafts</w:t>
      </w:r>
      <w:proofErr w:type="spellEnd"/>
      <w:r w:rsidRPr="00BC2D01">
        <w:rPr>
          <w:bCs/>
          <w:i/>
          <w:iCs/>
          <w:color w:val="000000" w:themeColor="text1"/>
          <w:lang w:eastAsia="de-DE"/>
        </w:rPr>
        <w:t>.</w:t>
      </w:r>
    </w:p>
    <w:p w14:paraId="7A7D267A"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If TP2 </w:t>
      </w:r>
      <w:proofErr w:type="spellStart"/>
      <w:r w:rsidRPr="00BC2D01">
        <w:rPr>
          <w:color w:val="000000" w:themeColor="text1"/>
        </w:rPr>
        <w:t>does</w:t>
      </w:r>
      <w:proofErr w:type="spellEnd"/>
      <w:r w:rsidRPr="00BC2D01">
        <w:rPr>
          <w:color w:val="000000" w:themeColor="text1"/>
        </w:rPr>
        <w:t xml:space="preserve"> not </w:t>
      </w:r>
      <w:proofErr w:type="spellStart"/>
      <w:r w:rsidRPr="00BC2D01">
        <w:rPr>
          <w:color w:val="000000" w:themeColor="text1"/>
        </w:rPr>
        <w:t>provide</w:t>
      </w:r>
      <w:proofErr w:type="spellEnd"/>
      <w:r w:rsidRPr="00BC2D01">
        <w:rPr>
          <w:color w:val="000000" w:themeColor="text1"/>
        </w:rPr>
        <w:t xml:space="preserve"> a distinct value for P</w:t>
      </w:r>
      <w:r w:rsidRPr="00BC2D01">
        <w:rPr>
          <w:color w:val="000000" w:themeColor="text1"/>
          <w:vertAlign w:val="subscript"/>
        </w:rPr>
        <w:t>ICE</w:t>
      </w:r>
      <w:r w:rsidRPr="00BC2D01">
        <w:rPr>
          <w:color w:val="000000" w:themeColor="text1"/>
        </w:rPr>
        <w:t xml:space="preserve">, </w:t>
      </w:r>
      <w:proofErr w:type="spellStart"/>
      <w:r w:rsidRPr="00BC2D01">
        <w:rPr>
          <w:color w:val="000000" w:themeColor="text1"/>
        </w:rPr>
        <w:t>perform</w:t>
      </w:r>
      <w:proofErr w:type="spellEnd"/>
      <w:r w:rsidRPr="00BC2D01">
        <w:rPr>
          <w:color w:val="000000" w:themeColor="text1"/>
        </w:rPr>
        <w:t xml:space="preserve"> </w:t>
      </w:r>
      <w:proofErr w:type="spellStart"/>
      <w:r w:rsidRPr="00BC2D01">
        <w:rPr>
          <w:color w:val="000000" w:themeColor="text1"/>
        </w:rPr>
        <w:t>steps</w:t>
      </w:r>
      <w:proofErr w:type="spellEnd"/>
      <w:r w:rsidRPr="00BC2D01">
        <w:rPr>
          <w:color w:val="000000" w:themeColor="text1"/>
        </w:rPr>
        <w:t xml:space="preserve"> (a), (b) and (c) </w:t>
      </w:r>
      <w:proofErr w:type="spellStart"/>
      <w:r w:rsidRPr="00BC2D01">
        <w:rPr>
          <w:color w:val="000000" w:themeColor="text1"/>
        </w:rPr>
        <w:t>below</w:t>
      </w:r>
      <w:proofErr w:type="spellEnd"/>
      <w:r w:rsidRPr="00BC2D01">
        <w:rPr>
          <w:color w:val="000000" w:themeColor="text1"/>
        </w:rPr>
        <w:t xml:space="preserve"> to </w:t>
      </w:r>
      <w:proofErr w:type="spellStart"/>
      <w:r w:rsidRPr="00BC2D01">
        <w:rPr>
          <w:color w:val="000000" w:themeColor="text1"/>
        </w:rPr>
        <w:t>derive</w:t>
      </w:r>
      <w:proofErr w:type="spellEnd"/>
      <w:r w:rsidRPr="00BC2D01">
        <w:rPr>
          <w:color w:val="000000" w:themeColor="text1"/>
        </w:rPr>
        <w:t xml:space="preserve"> P</w:t>
      </w:r>
      <w:r w:rsidRPr="00BC2D01">
        <w:rPr>
          <w:color w:val="000000" w:themeColor="text1"/>
          <w:vertAlign w:val="subscript"/>
        </w:rPr>
        <w:t>ICE</w:t>
      </w:r>
      <w:r w:rsidRPr="00BC2D01">
        <w:rPr>
          <w:color w:val="000000" w:themeColor="text1"/>
        </w:rPr>
        <w:t xml:space="preserve"> by </w:t>
      </w:r>
      <w:proofErr w:type="spellStart"/>
      <w:r w:rsidRPr="00BC2D01">
        <w:rPr>
          <w:color w:val="000000" w:themeColor="text1"/>
        </w:rPr>
        <w:t>subtracting</w:t>
      </w:r>
      <w:proofErr w:type="spellEnd"/>
      <w:r w:rsidRPr="00BC2D01">
        <w:rPr>
          <w:color w:val="000000" w:themeColor="text1"/>
        </w:rPr>
        <w:t xml:space="preserve"> the power at the non-ICE </w:t>
      </w:r>
      <w:proofErr w:type="spellStart"/>
      <w:r w:rsidRPr="00BC2D01">
        <w:rPr>
          <w:color w:val="000000" w:themeColor="text1"/>
        </w:rPr>
        <w:t>reference</w:t>
      </w:r>
      <w:proofErr w:type="spellEnd"/>
      <w:r w:rsidRPr="00BC2D01">
        <w:rPr>
          <w:color w:val="000000" w:themeColor="text1"/>
        </w:rPr>
        <w:t xml:space="preserve"> points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were</w:t>
      </w:r>
      <w:proofErr w:type="spellEnd"/>
      <w:r w:rsidRPr="00BC2D01">
        <w:rPr>
          <w:color w:val="000000" w:themeColor="text1"/>
        </w:rPr>
        <w:t xml:space="preserve"> </w:t>
      </w:r>
      <w:proofErr w:type="spellStart"/>
      <w:r w:rsidRPr="00BC2D01">
        <w:rPr>
          <w:color w:val="000000" w:themeColor="text1"/>
        </w:rPr>
        <w:t>summed</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the ICE </w:t>
      </w:r>
      <w:proofErr w:type="spellStart"/>
      <w:r w:rsidRPr="00BC2D01">
        <w:rPr>
          <w:color w:val="000000" w:themeColor="text1"/>
        </w:rPr>
        <w:t>reference</w:t>
      </w:r>
      <w:proofErr w:type="spellEnd"/>
      <w:r w:rsidRPr="00BC2D01">
        <w:rPr>
          <w:color w:val="000000" w:themeColor="text1"/>
        </w:rPr>
        <w:t xml:space="preserve"> point</w:t>
      </w:r>
      <w:r>
        <w:rPr>
          <w:color w:val="000000" w:themeColor="text1"/>
        </w:rPr>
        <w:t xml:space="preserve">, </w:t>
      </w:r>
      <w:proofErr w:type="spellStart"/>
      <w:r>
        <w:rPr>
          <w:color w:val="000000" w:themeColor="text1"/>
        </w:rPr>
        <w:t>o</w:t>
      </w:r>
      <w:r w:rsidRPr="00BC2D01">
        <w:rPr>
          <w:color w:val="000000" w:themeColor="text1"/>
        </w:rPr>
        <w:t>therwise</w:t>
      </w:r>
      <w:proofErr w:type="spellEnd"/>
      <w:r w:rsidRPr="00BC2D01">
        <w:rPr>
          <w:color w:val="000000" w:themeColor="text1"/>
        </w:rPr>
        <w:t xml:space="preserve"> </w:t>
      </w:r>
      <w:proofErr w:type="spellStart"/>
      <w:r w:rsidRPr="00BC2D01">
        <w:rPr>
          <w:color w:val="000000" w:themeColor="text1"/>
        </w:rPr>
        <w:t>proceed</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step</w:t>
      </w:r>
      <w:proofErr w:type="spellEnd"/>
      <w:r w:rsidRPr="00BC2D01">
        <w:rPr>
          <w:color w:val="000000" w:themeColor="text1"/>
        </w:rPr>
        <w:t xml:space="preserve"> (d).</w:t>
      </w:r>
    </w:p>
    <w:p w14:paraId="2E3A0777" w14:textId="77777777" w:rsidR="00F56817" w:rsidRPr="00BC2D01" w:rsidRDefault="00F56817" w:rsidP="00F56817">
      <w:pPr>
        <w:spacing w:after="120"/>
        <w:ind w:left="2835" w:right="1138" w:hanging="574"/>
        <w:jc w:val="both"/>
        <w:rPr>
          <w:color w:val="000000" w:themeColor="text1"/>
        </w:rPr>
      </w:pPr>
      <w:r w:rsidRPr="00BC2D01">
        <w:rPr>
          <w:color w:val="000000" w:themeColor="text1"/>
        </w:rPr>
        <w:t xml:space="preserve">(a) </w:t>
      </w:r>
      <w:r w:rsidRPr="00BC2D01">
        <w:rPr>
          <w:color w:val="000000" w:themeColor="text1"/>
        </w:rPr>
        <w:tab/>
      </w:r>
      <w:proofErr w:type="spellStart"/>
      <w:r w:rsidRPr="00BC2D01">
        <w:rPr>
          <w:color w:val="000000" w:themeColor="text1"/>
        </w:rPr>
        <w:t>Identify</w:t>
      </w:r>
      <w:proofErr w:type="spellEnd"/>
      <w:r w:rsidRPr="00BC2D01">
        <w:rPr>
          <w:color w:val="000000" w:themeColor="text1"/>
        </w:rPr>
        <w:t xml:space="preserve"> the set of </w:t>
      </w:r>
      <w:proofErr w:type="spellStart"/>
      <w:r w:rsidRPr="00BC2D01">
        <w:rPr>
          <w:color w:val="000000" w:themeColor="text1"/>
        </w:rPr>
        <w:t>summed</w:t>
      </w:r>
      <w:proofErr w:type="spellEnd"/>
      <w:r w:rsidRPr="00BC2D01">
        <w:rPr>
          <w:color w:val="000000" w:themeColor="text1"/>
        </w:rPr>
        <w:t xml:space="preserve"> </w:t>
      </w:r>
      <w:proofErr w:type="spellStart"/>
      <w:r w:rsidRPr="00BC2D01">
        <w:rPr>
          <w:color w:val="000000" w:themeColor="text1"/>
        </w:rPr>
        <w:t>reference</w:t>
      </w:r>
      <w:proofErr w:type="spellEnd"/>
      <w:r w:rsidRPr="00BC2D01">
        <w:rPr>
          <w:color w:val="000000" w:themeColor="text1"/>
        </w:rPr>
        <w:t xml:space="preserve"> points </w:t>
      </w:r>
      <w:proofErr w:type="spellStart"/>
      <w:r w:rsidRPr="00BC2D01">
        <w:rPr>
          <w:color w:val="000000" w:themeColor="text1"/>
        </w:rPr>
        <w:t>that</w:t>
      </w:r>
      <w:proofErr w:type="spellEnd"/>
      <w:r w:rsidRPr="00BC2D01">
        <w:rPr>
          <w:color w:val="000000" w:themeColor="text1"/>
        </w:rPr>
        <w:t xml:space="preserve"> </w:t>
      </w:r>
      <w:proofErr w:type="spellStart"/>
      <w:r w:rsidRPr="00BC2D01">
        <w:rPr>
          <w:color w:val="000000" w:themeColor="text1"/>
        </w:rPr>
        <w:t>includes</w:t>
      </w:r>
      <w:proofErr w:type="spellEnd"/>
      <w:r w:rsidRPr="00BC2D01">
        <w:rPr>
          <w:color w:val="000000" w:themeColor="text1"/>
        </w:rPr>
        <w:t xml:space="preserve"> the ICE </w:t>
      </w:r>
      <w:proofErr w:type="spellStart"/>
      <w:r w:rsidRPr="00BC2D01">
        <w:rPr>
          <w:color w:val="000000" w:themeColor="text1"/>
        </w:rPr>
        <w:t>reference</w:t>
      </w:r>
      <w:proofErr w:type="spellEnd"/>
      <w:r w:rsidRPr="00BC2D01">
        <w:rPr>
          <w:color w:val="000000" w:themeColor="text1"/>
        </w:rPr>
        <w:t xml:space="preserve"> point, and </w:t>
      </w:r>
      <w:proofErr w:type="spellStart"/>
      <w:r w:rsidRPr="00BC2D01">
        <w:rPr>
          <w:color w:val="000000" w:themeColor="text1"/>
        </w:rPr>
        <w:t>their</w:t>
      </w:r>
      <w:proofErr w:type="spellEnd"/>
      <w:r w:rsidRPr="00BC2D01">
        <w:rPr>
          <w:color w:val="000000" w:themeColor="text1"/>
        </w:rPr>
        <w:t xml:space="preserve"> </w:t>
      </w:r>
      <w:proofErr w:type="spellStart"/>
      <w:r w:rsidRPr="00BC2D01">
        <w:rPr>
          <w:color w:val="000000" w:themeColor="text1"/>
        </w:rPr>
        <w:t>summed</w:t>
      </w:r>
      <w:proofErr w:type="spellEnd"/>
      <w:r w:rsidRPr="00BC2D01">
        <w:rPr>
          <w:color w:val="000000" w:themeColor="text1"/>
        </w:rPr>
        <w:t xml:space="preserve"> power as </w:t>
      </w:r>
      <w:proofErr w:type="spellStart"/>
      <w:r w:rsidRPr="00BC2D01">
        <w:rPr>
          <w:color w:val="000000" w:themeColor="text1"/>
        </w:rPr>
        <w:t>delivered</w:t>
      </w:r>
      <w:proofErr w:type="spellEnd"/>
      <w:r w:rsidRPr="00BC2D01">
        <w:rPr>
          <w:color w:val="000000" w:themeColor="text1"/>
        </w:rPr>
        <w:t xml:space="preserve"> by TP2 (</w:t>
      </w:r>
      <w:proofErr w:type="spellStart"/>
      <w:r w:rsidRPr="00BC2D01">
        <w:rPr>
          <w:color w:val="000000" w:themeColor="text1"/>
        </w:rPr>
        <w:t>P</w:t>
      </w:r>
      <w:r w:rsidRPr="00BC2D01">
        <w:rPr>
          <w:color w:val="000000" w:themeColor="text1"/>
          <w:vertAlign w:val="subscript"/>
        </w:rPr>
        <w:t>summed</w:t>
      </w:r>
      <w:proofErr w:type="spellEnd"/>
      <w:r w:rsidRPr="00BC2D01">
        <w:rPr>
          <w:color w:val="000000" w:themeColor="text1"/>
        </w:rPr>
        <w:t>).</w:t>
      </w:r>
    </w:p>
    <w:p w14:paraId="033D1E80" w14:textId="77777777" w:rsidR="00F56817" w:rsidRPr="00BC2D01" w:rsidRDefault="00F56817" w:rsidP="00F56817">
      <w:pPr>
        <w:spacing w:after="120"/>
        <w:ind w:left="2835" w:right="1138" w:hanging="574"/>
        <w:jc w:val="both"/>
        <w:rPr>
          <w:color w:val="000000" w:themeColor="text1"/>
        </w:rPr>
      </w:pPr>
      <w:r w:rsidRPr="00BC2D01">
        <w:rPr>
          <w:color w:val="000000" w:themeColor="text1"/>
        </w:rPr>
        <w:t>(b)</w:t>
      </w:r>
      <w:r w:rsidRPr="00BC2D01">
        <w:rPr>
          <w:color w:val="000000" w:themeColor="text1"/>
        </w:rPr>
        <w:tab/>
      </w:r>
      <w:proofErr w:type="spellStart"/>
      <w:r w:rsidRPr="00BC2D01">
        <w:rPr>
          <w:color w:val="000000" w:themeColor="text1"/>
        </w:rPr>
        <w:t>Perform</w:t>
      </w:r>
      <w:proofErr w:type="spellEnd"/>
      <w:r w:rsidRPr="00BC2D01">
        <w:rPr>
          <w:color w:val="000000" w:themeColor="text1"/>
        </w:rPr>
        <w:t xml:space="preserve"> TP1 to </w:t>
      </w:r>
      <w:proofErr w:type="spellStart"/>
      <w:r w:rsidRPr="00BC2D01">
        <w:rPr>
          <w:color w:val="000000" w:themeColor="text1"/>
        </w:rPr>
        <w:t>determine</w:t>
      </w:r>
      <w:proofErr w:type="spellEnd"/>
      <w:r w:rsidRPr="00BC2D01">
        <w:rPr>
          <w:color w:val="000000" w:themeColor="text1"/>
        </w:rPr>
        <w:t xml:space="preserve"> the power at </w:t>
      </w:r>
      <w:proofErr w:type="spellStart"/>
      <w:r w:rsidRPr="00BC2D01">
        <w:rPr>
          <w:color w:val="000000" w:themeColor="text1"/>
        </w:rPr>
        <w:t>each</w:t>
      </w:r>
      <w:proofErr w:type="spellEnd"/>
      <w:r w:rsidRPr="00BC2D01">
        <w:rPr>
          <w:color w:val="000000" w:themeColor="text1"/>
        </w:rPr>
        <w:t xml:space="preserve"> of the non-ICE </w:t>
      </w:r>
      <w:proofErr w:type="spellStart"/>
      <w:r w:rsidRPr="00BC2D01">
        <w:rPr>
          <w:color w:val="000000" w:themeColor="text1"/>
        </w:rPr>
        <w:t>reference</w:t>
      </w:r>
      <w:proofErr w:type="spellEnd"/>
      <w:r w:rsidRPr="00BC2D01">
        <w:rPr>
          <w:color w:val="000000" w:themeColor="text1"/>
        </w:rPr>
        <w:t xml:space="preserve"> points in the set, and </w:t>
      </w:r>
      <w:proofErr w:type="spellStart"/>
      <w:r w:rsidRPr="00BC2D01">
        <w:rPr>
          <w:color w:val="000000" w:themeColor="text1"/>
        </w:rPr>
        <w:t>sum</w:t>
      </w:r>
      <w:proofErr w:type="spellEnd"/>
      <w:r w:rsidRPr="00BC2D01">
        <w:rPr>
          <w:color w:val="000000" w:themeColor="text1"/>
        </w:rPr>
        <w:t xml:space="preserve"> </w:t>
      </w:r>
      <w:proofErr w:type="spellStart"/>
      <w:r w:rsidRPr="00BC2D01">
        <w:rPr>
          <w:color w:val="000000" w:themeColor="text1"/>
        </w:rPr>
        <w:t>them</w:t>
      </w:r>
      <w:proofErr w:type="spellEnd"/>
      <w:r w:rsidRPr="00BC2D01">
        <w:rPr>
          <w:color w:val="000000" w:themeColor="text1"/>
        </w:rPr>
        <w:t xml:space="preserve"> </w:t>
      </w:r>
      <w:proofErr w:type="spellStart"/>
      <w:r w:rsidRPr="00BC2D01">
        <w:rPr>
          <w:color w:val="000000" w:themeColor="text1"/>
        </w:rPr>
        <w:t>together</w:t>
      </w:r>
      <w:proofErr w:type="spellEnd"/>
      <w:r w:rsidRPr="00BC2D01">
        <w:rPr>
          <w:color w:val="000000" w:themeColor="text1"/>
        </w:rPr>
        <w:t xml:space="preserve"> to </w:t>
      </w:r>
      <w:proofErr w:type="spellStart"/>
      <w:r w:rsidRPr="00BC2D01">
        <w:rPr>
          <w:color w:val="000000" w:themeColor="text1"/>
        </w:rPr>
        <w:t>determine</w:t>
      </w:r>
      <w:proofErr w:type="spellEnd"/>
      <w:r w:rsidRPr="00BC2D01">
        <w:rPr>
          <w:color w:val="000000" w:themeColor="text1"/>
        </w:rPr>
        <w:t xml:space="preserve"> the non-ICE portion (</w:t>
      </w:r>
      <w:proofErr w:type="spellStart"/>
      <w:r w:rsidRPr="00BC2D01">
        <w:rPr>
          <w:color w:val="000000" w:themeColor="text1"/>
        </w:rPr>
        <w:t>P</w:t>
      </w:r>
      <w:r w:rsidRPr="00BC2D01">
        <w:rPr>
          <w:color w:val="000000" w:themeColor="text1"/>
          <w:vertAlign w:val="subscript"/>
        </w:rPr>
        <w:t>summed</w:t>
      </w:r>
      <w:proofErr w:type="spellEnd"/>
      <w:r w:rsidRPr="00BC2D01">
        <w:rPr>
          <w:color w:val="000000" w:themeColor="text1"/>
          <w:vertAlign w:val="subscript"/>
        </w:rPr>
        <w:t>, non-ICE</w:t>
      </w:r>
      <w:r w:rsidRPr="00BC2D01">
        <w:rPr>
          <w:color w:val="000000" w:themeColor="text1"/>
        </w:rPr>
        <w:t>).</w:t>
      </w:r>
    </w:p>
    <w:p w14:paraId="5AC7C5CD" w14:textId="77777777" w:rsidR="00F56817" w:rsidRPr="00BC2D01" w:rsidRDefault="00F56817" w:rsidP="00F56817">
      <w:pPr>
        <w:spacing w:after="120"/>
        <w:ind w:left="2835" w:right="1138" w:hanging="574"/>
        <w:jc w:val="both"/>
        <w:rPr>
          <w:color w:val="000000" w:themeColor="text1"/>
        </w:rPr>
      </w:pPr>
      <w:r w:rsidRPr="00BC2D01">
        <w:rPr>
          <w:color w:val="000000" w:themeColor="text1"/>
        </w:rPr>
        <w:t xml:space="preserve">(c) </w:t>
      </w:r>
      <w:r w:rsidRPr="00BC2D01">
        <w:rPr>
          <w:color w:val="000000" w:themeColor="text1"/>
        </w:rPr>
        <w:tab/>
      </w:r>
      <w:proofErr w:type="spellStart"/>
      <w:r w:rsidRPr="00BC2D01">
        <w:rPr>
          <w:color w:val="000000" w:themeColor="text1"/>
        </w:rPr>
        <w:t>Subtract</w:t>
      </w:r>
      <w:proofErr w:type="spellEnd"/>
      <w:r w:rsidRPr="00BC2D01">
        <w:rPr>
          <w:color w:val="000000" w:themeColor="text1"/>
        </w:rPr>
        <w:t xml:space="preserve"> the power at the non-ICE </w:t>
      </w:r>
      <w:proofErr w:type="spellStart"/>
      <w:r w:rsidRPr="00BC2D01">
        <w:rPr>
          <w:color w:val="000000" w:themeColor="text1"/>
        </w:rPr>
        <w:t>reference</w:t>
      </w:r>
      <w:proofErr w:type="spellEnd"/>
      <w:r w:rsidRPr="00BC2D01">
        <w:rPr>
          <w:color w:val="000000" w:themeColor="text1"/>
        </w:rPr>
        <w:t xml:space="preserve"> points (</w:t>
      </w:r>
      <w:proofErr w:type="spellStart"/>
      <w:r w:rsidRPr="00BC2D01">
        <w:rPr>
          <w:color w:val="000000" w:themeColor="text1"/>
        </w:rPr>
        <w:t>P</w:t>
      </w:r>
      <w:r w:rsidRPr="00BC2D01">
        <w:rPr>
          <w:color w:val="000000" w:themeColor="text1"/>
          <w:vertAlign w:val="subscript"/>
        </w:rPr>
        <w:t>summed</w:t>
      </w:r>
      <w:proofErr w:type="spellEnd"/>
      <w:r w:rsidRPr="00BC2D01">
        <w:rPr>
          <w:color w:val="000000" w:themeColor="text1"/>
          <w:vertAlign w:val="subscript"/>
        </w:rPr>
        <w:t>, non-ICE</w:t>
      </w:r>
      <w:r w:rsidRPr="00BC2D01">
        <w:rPr>
          <w:color w:val="000000" w:themeColor="text1"/>
        </w:rPr>
        <w:t xml:space="preserve">) </w:t>
      </w:r>
      <w:proofErr w:type="spellStart"/>
      <w:r w:rsidRPr="00BC2D01">
        <w:rPr>
          <w:color w:val="000000" w:themeColor="text1"/>
        </w:rPr>
        <w:t>from</w:t>
      </w:r>
      <w:proofErr w:type="spellEnd"/>
      <w:r w:rsidRPr="00BC2D01">
        <w:rPr>
          <w:color w:val="000000" w:themeColor="text1"/>
        </w:rPr>
        <w:t xml:space="preserve"> the </w:t>
      </w:r>
      <w:proofErr w:type="spellStart"/>
      <w:r w:rsidRPr="00BC2D01">
        <w:rPr>
          <w:color w:val="000000" w:themeColor="text1"/>
        </w:rPr>
        <w:t>summed</w:t>
      </w:r>
      <w:proofErr w:type="spellEnd"/>
      <w:r w:rsidRPr="00BC2D01">
        <w:rPr>
          <w:color w:val="000000" w:themeColor="text1"/>
        </w:rPr>
        <w:t xml:space="preserve"> power (</w:t>
      </w:r>
      <w:proofErr w:type="spellStart"/>
      <w:r w:rsidRPr="00BC2D01">
        <w:rPr>
          <w:color w:val="000000" w:themeColor="text1"/>
        </w:rPr>
        <w:t>P</w:t>
      </w:r>
      <w:r w:rsidRPr="00BC2D01">
        <w:rPr>
          <w:color w:val="000000" w:themeColor="text1"/>
          <w:vertAlign w:val="subscript"/>
        </w:rPr>
        <w:t>summed</w:t>
      </w:r>
      <w:proofErr w:type="spellEnd"/>
      <w:r w:rsidRPr="00BC2D01">
        <w:rPr>
          <w:color w:val="000000" w:themeColor="text1"/>
        </w:rPr>
        <w:t xml:space="preserve">). The </w:t>
      </w:r>
      <w:proofErr w:type="spellStart"/>
      <w:r w:rsidRPr="00BC2D01">
        <w:rPr>
          <w:color w:val="000000" w:themeColor="text1"/>
        </w:rPr>
        <w:t>result</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the </w:t>
      </w:r>
      <w:proofErr w:type="spellStart"/>
      <w:r w:rsidRPr="00BC2D01">
        <w:rPr>
          <w:color w:val="000000" w:themeColor="text1"/>
        </w:rPr>
        <w:t>measured</w:t>
      </w:r>
      <w:proofErr w:type="spellEnd"/>
      <w:r w:rsidRPr="00BC2D01">
        <w:rPr>
          <w:color w:val="000000" w:themeColor="text1"/>
        </w:rPr>
        <w:t xml:space="preserve"> ICE power, </w:t>
      </w:r>
      <w:proofErr w:type="gramStart"/>
      <w:r w:rsidRPr="00BC2D01">
        <w:rPr>
          <w:color w:val="000000" w:themeColor="text1"/>
        </w:rPr>
        <w:t>P</w:t>
      </w:r>
      <w:r w:rsidRPr="00BC2D01">
        <w:rPr>
          <w:color w:val="000000" w:themeColor="text1"/>
          <w:vertAlign w:val="subscript"/>
        </w:rPr>
        <w:t>ICE</w:t>
      </w:r>
      <w:r w:rsidRPr="00BC2D01">
        <w:rPr>
          <w:color w:val="000000" w:themeColor="text1"/>
        </w:rPr>
        <w:t>:</w:t>
      </w:r>
      <w:proofErr w:type="gramEnd"/>
    </w:p>
    <w:p w14:paraId="3CFC373F" w14:textId="77777777" w:rsidR="00F56817" w:rsidRPr="00BC2D01" w:rsidRDefault="00A15DE0" w:rsidP="00F56817">
      <w:pPr>
        <w:spacing w:after="120"/>
        <w:ind w:left="2261" w:right="1138"/>
        <w:jc w:val="both"/>
        <w:rPr>
          <w:iCs/>
          <w:color w:val="000000" w:themeColor="text1"/>
        </w:rPr>
      </w:pPr>
      <m:oMathPara>
        <m:oMath>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ICE</m:t>
              </m:r>
            </m:sub>
          </m:sSub>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r>
            <m:rPr>
              <m:sty m:val="p"/>
            </m:rPr>
            <w:rPr>
              <w:rFonts w:ascii="Cambria Math" w:hAnsi="Cambria Math"/>
              <w:color w:val="000000" w:themeColor="text1"/>
            </w:rPr>
            <m:t xml:space="preserve">= </m:t>
          </m:r>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summed</m:t>
              </m:r>
            </m:sub>
          </m:sSub>
          <m:r>
            <m:rPr>
              <m:sty m:val="p"/>
            </m:rPr>
            <w:rPr>
              <w:rFonts w:ascii="Cambria Math" w:hAnsi="Cambria Math"/>
              <w:color w:val="000000" w:themeColor="text1"/>
            </w:rPr>
            <m:t xml:space="preserve"> [kW]-</m:t>
          </m:r>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summed,  non-ICE</m:t>
              </m:r>
            </m:sub>
          </m:sSub>
          <m:r>
            <m:rPr>
              <m:sty m:val="p"/>
            </m:rPr>
            <w:rPr>
              <w:rFonts w:ascii="Cambria Math" w:hAnsi="Cambria Math"/>
              <w:color w:val="000000" w:themeColor="text1"/>
            </w:rPr>
            <m:t xml:space="preserve"> [kW]</m:t>
          </m:r>
        </m:oMath>
      </m:oMathPara>
    </w:p>
    <w:p w14:paraId="32E03A56" w14:textId="77777777" w:rsidR="00F56817" w:rsidRPr="00BC2D01" w:rsidRDefault="00F56817" w:rsidP="00F56817">
      <w:pPr>
        <w:spacing w:after="120"/>
        <w:ind w:left="2835" w:right="1138" w:hanging="574"/>
        <w:jc w:val="both"/>
        <w:rPr>
          <w:color w:val="000000" w:themeColor="text1"/>
        </w:rPr>
      </w:pPr>
      <w:r w:rsidRPr="00BC2D01">
        <w:rPr>
          <w:color w:val="000000" w:themeColor="text1"/>
        </w:rPr>
        <w:t xml:space="preserve">(d) </w:t>
      </w:r>
      <w:r w:rsidRPr="00BC2D01">
        <w:tab/>
      </w:r>
      <w:r w:rsidRPr="00BC2D01">
        <w:rPr>
          <w:color w:val="000000" w:themeColor="text1"/>
        </w:rPr>
        <w:t xml:space="preserve">Correct the </w:t>
      </w:r>
      <w:proofErr w:type="spellStart"/>
      <w:r w:rsidRPr="00BC2D01">
        <w:rPr>
          <w:color w:val="000000" w:themeColor="text1"/>
        </w:rPr>
        <w:t>measured</w:t>
      </w:r>
      <w:proofErr w:type="spellEnd"/>
      <w:r w:rsidRPr="00BC2D01">
        <w:rPr>
          <w:color w:val="000000" w:themeColor="text1"/>
        </w:rPr>
        <w:t xml:space="preserve"> ICE power </w:t>
      </w:r>
      <w:proofErr w:type="spellStart"/>
      <w:r w:rsidRPr="00BC2D01">
        <w:rPr>
          <w:color w:val="000000" w:themeColor="text1"/>
        </w:rPr>
        <w:t>according</w:t>
      </w:r>
      <w:proofErr w:type="spellEnd"/>
      <w:r w:rsidRPr="00BC2D01">
        <w:rPr>
          <w:color w:val="000000" w:themeColor="text1"/>
        </w:rPr>
        <w:t xml:space="preserve"> to ISO </w:t>
      </w:r>
      <w:proofErr w:type="gramStart"/>
      <w:r w:rsidRPr="00BC2D01">
        <w:rPr>
          <w:color w:val="000000" w:themeColor="text1"/>
        </w:rPr>
        <w:t>1585:</w:t>
      </w:r>
      <w:proofErr w:type="gramEnd"/>
      <w:r>
        <w:rPr>
          <w:color w:val="000000" w:themeColor="text1"/>
        </w:rPr>
        <w:t>2020</w:t>
      </w:r>
      <w:r w:rsidRPr="00BC2D01">
        <w:rPr>
          <w:color w:val="000000" w:themeColor="text1"/>
        </w:rPr>
        <w:t xml:space="preserve"> (or the applicable standard, if </w:t>
      </w:r>
      <w:proofErr w:type="spellStart"/>
      <w:r w:rsidRPr="00BC2D01">
        <w:rPr>
          <w:color w:val="000000" w:themeColor="text1"/>
        </w:rPr>
        <w:t>different</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sidRPr="00BC2D01">
        <w:rPr>
          <w:color w:val="000000" w:themeColor="text1"/>
        </w:rPr>
        <w:t>paragraph</w:t>
      </w:r>
      <w:proofErr w:type="spellEnd"/>
      <w:r w:rsidRPr="00BC2D01">
        <w:rPr>
          <w:color w:val="000000" w:themeColor="text1"/>
        </w:rPr>
        <w:t xml:space="preserve"> 8.9.2.1.):</w:t>
      </w:r>
    </w:p>
    <w:p w14:paraId="5F2AD5E6" w14:textId="77777777" w:rsidR="00F56817" w:rsidRPr="00BC2D01" w:rsidRDefault="00A15DE0" w:rsidP="00F56817">
      <w:pPr>
        <w:spacing w:after="120"/>
        <w:ind w:left="2261" w:right="1138"/>
        <w:jc w:val="both"/>
        <w:rPr>
          <w:iCs/>
          <w:color w:val="000000" w:themeColor="text1"/>
        </w:rPr>
      </w:pPr>
      <m:oMathPara>
        <m:oMath>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ICE, corrected</m:t>
              </m:r>
            </m:sub>
          </m:sSub>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r>
            <m:rPr>
              <m:sty m:val="p"/>
            </m:rPr>
            <w:rPr>
              <w:rFonts w:ascii="Cambria Math" w:hAnsi="Cambria Math"/>
              <w:color w:val="000000" w:themeColor="text1"/>
            </w:rPr>
            <m:t xml:space="preserve">= </m:t>
          </m:r>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ICE</m:t>
              </m:r>
            </m:sub>
          </m:sSub>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r>
            <m:rPr>
              <m:sty m:val="p"/>
            </m:rPr>
            <w:rPr>
              <w:rFonts w:ascii="Cambria Math" w:hAnsi="Cambria Math"/>
              <w:color w:val="000000" w:themeColor="text1"/>
            </w:rPr>
            <m:t>×</m:t>
          </m:r>
          <m:d>
            <m:dPr>
              <m:ctrlPr>
                <w:rPr>
                  <w:rFonts w:ascii="Cambria Math" w:hAnsi="Cambria Math"/>
                  <w:iCs/>
                  <w:color w:val="000000" w:themeColor="text1"/>
                </w:rPr>
              </m:ctrlPr>
            </m:dPr>
            <m:e>
              <m:r>
                <m:rPr>
                  <m:sty m:val="p"/>
                </m:rPr>
                <w:rPr>
                  <w:rFonts w:ascii="Cambria Math" w:hAnsi="Cambria Math"/>
                  <w:color w:val="000000" w:themeColor="text1"/>
                </w:rPr>
                <m:t>Power correction factor</m:t>
              </m:r>
            </m:e>
          </m:d>
        </m:oMath>
      </m:oMathPara>
    </w:p>
    <w:p w14:paraId="095CBE89" w14:textId="77777777" w:rsidR="00F56817" w:rsidRPr="00BC2D01" w:rsidRDefault="00F56817" w:rsidP="00F56817">
      <w:pPr>
        <w:spacing w:after="120"/>
        <w:ind w:left="2835" w:right="1138"/>
        <w:jc w:val="both"/>
        <w:rPr>
          <w:color w:val="000000" w:themeColor="text1"/>
        </w:rPr>
      </w:pPr>
      <w:proofErr w:type="spellStart"/>
      <w:proofErr w:type="gramStart"/>
      <w:r w:rsidRPr="00BC2D01">
        <w:rPr>
          <w:color w:val="000000" w:themeColor="text1"/>
        </w:rPr>
        <w:t>where</w:t>
      </w:r>
      <w:proofErr w:type="spellEnd"/>
      <w:proofErr w:type="gramEnd"/>
      <w:r w:rsidRPr="00BC2D01">
        <w:rPr>
          <w:color w:val="000000" w:themeColor="text1"/>
        </w:rPr>
        <w:t xml:space="preserve"> </w:t>
      </w:r>
      <w:r w:rsidRPr="00BC2D01">
        <w:rPr>
          <w:i/>
          <w:color w:val="000000" w:themeColor="text1"/>
        </w:rPr>
        <w:t>Power correction factor</w:t>
      </w:r>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ISO 1585:</w:t>
      </w:r>
      <w:r>
        <w:rPr>
          <w:color w:val="000000" w:themeColor="text1"/>
        </w:rPr>
        <w:t>2020</w:t>
      </w:r>
      <w:r w:rsidRPr="00BC2D01">
        <w:rPr>
          <w:color w:val="000000" w:themeColor="text1"/>
        </w:rPr>
        <w:t xml:space="preserve">, </w:t>
      </w:r>
      <w:proofErr w:type="spellStart"/>
      <w:r>
        <w:rPr>
          <w:color w:val="000000" w:themeColor="text1"/>
        </w:rPr>
        <w:t>paragraph</w:t>
      </w:r>
      <w:proofErr w:type="spellEnd"/>
      <w:r w:rsidRPr="00BC2D01">
        <w:rPr>
          <w:color w:val="000000" w:themeColor="text1"/>
        </w:rPr>
        <w:t xml:space="preserve"> 6 (or the </w:t>
      </w:r>
      <w:proofErr w:type="spellStart"/>
      <w:r w:rsidRPr="00BC2D01">
        <w:rPr>
          <w:color w:val="000000" w:themeColor="text1"/>
        </w:rPr>
        <w:t>equivalent</w:t>
      </w:r>
      <w:proofErr w:type="spellEnd"/>
      <w:r w:rsidRPr="00BC2D01">
        <w:rPr>
          <w:color w:val="000000" w:themeColor="text1"/>
        </w:rPr>
        <w:t xml:space="preserve"> portion of the applicable standard, if </w:t>
      </w:r>
      <w:proofErr w:type="spellStart"/>
      <w:r w:rsidRPr="00BC2D01">
        <w:rPr>
          <w:color w:val="000000" w:themeColor="text1"/>
        </w:rPr>
        <w:t>different</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w:t>
      </w:r>
      <w:proofErr w:type="spellStart"/>
      <w:r w:rsidRPr="00BC2D01">
        <w:rPr>
          <w:color w:val="000000" w:themeColor="text1"/>
        </w:rPr>
        <w:t>paragraph</w:t>
      </w:r>
      <w:proofErr w:type="spellEnd"/>
      <w:r w:rsidRPr="00BC2D01">
        <w:rPr>
          <w:color w:val="000000" w:themeColor="text1"/>
        </w:rPr>
        <w:t xml:space="preserve"> 8.9.2.1.).</w:t>
      </w:r>
    </w:p>
    <w:p w14:paraId="4606496A" w14:textId="77777777" w:rsidR="00F56817" w:rsidRPr="00BC2D01" w:rsidRDefault="00F56817" w:rsidP="00F56817">
      <w:pPr>
        <w:spacing w:after="120"/>
        <w:ind w:left="2835" w:right="1138" w:hanging="574"/>
        <w:jc w:val="both"/>
        <w:rPr>
          <w:color w:val="000000" w:themeColor="text1"/>
        </w:rPr>
      </w:pPr>
      <w:r w:rsidRPr="00BC2D01">
        <w:rPr>
          <w:color w:val="000000" w:themeColor="text1"/>
        </w:rPr>
        <w:t xml:space="preserve">(e) </w:t>
      </w:r>
      <w:r w:rsidRPr="00BC2D01">
        <w:rPr>
          <w:color w:val="000000" w:themeColor="text1"/>
        </w:rPr>
        <w:tab/>
      </w:r>
      <w:proofErr w:type="spellStart"/>
      <w:r w:rsidRPr="00BC2D01">
        <w:rPr>
          <w:color w:val="000000" w:themeColor="text1"/>
        </w:rPr>
        <w:t>Compute</w:t>
      </w:r>
      <w:proofErr w:type="spellEnd"/>
      <w:r w:rsidRPr="00BC2D01">
        <w:rPr>
          <w:color w:val="000000" w:themeColor="text1"/>
        </w:rPr>
        <w:t xml:space="preserve"> the </w:t>
      </w:r>
      <w:proofErr w:type="spellStart"/>
      <w:r w:rsidRPr="00BC2D01">
        <w:rPr>
          <w:color w:val="000000" w:themeColor="text1"/>
        </w:rPr>
        <w:t>corrected</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system power rating as the </w:t>
      </w:r>
      <w:proofErr w:type="spellStart"/>
      <w:r w:rsidRPr="00BC2D01">
        <w:rPr>
          <w:color w:val="000000" w:themeColor="text1"/>
        </w:rPr>
        <w:t>sum</w:t>
      </w:r>
      <w:proofErr w:type="spellEnd"/>
      <w:r w:rsidRPr="00BC2D01">
        <w:rPr>
          <w:color w:val="000000" w:themeColor="text1"/>
        </w:rPr>
        <w:t xml:space="preserve"> of the </w:t>
      </w:r>
      <w:proofErr w:type="spellStart"/>
      <w:r w:rsidRPr="00BC2D01">
        <w:rPr>
          <w:color w:val="000000" w:themeColor="text1"/>
        </w:rPr>
        <w:t>corrected</w:t>
      </w:r>
      <w:proofErr w:type="spellEnd"/>
      <w:r w:rsidRPr="00BC2D01">
        <w:rPr>
          <w:color w:val="000000" w:themeColor="text1"/>
        </w:rPr>
        <w:t xml:space="preserve"> ICE power and the power at all non-ICE </w:t>
      </w:r>
      <w:proofErr w:type="spellStart"/>
      <w:r w:rsidRPr="00BC2D01">
        <w:rPr>
          <w:color w:val="000000" w:themeColor="text1"/>
        </w:rPr>
        <w:t>reference</w:t>
      </w:r>
      <w:proofErr w:type="spellEnd"/>
      <w:r w:rsidRPr="00BC2D01">
        <w:rPr>
          <w:color w:val="000000" w:themeColor="text1"/>
        </w:rPr>
        <w:t xml:space="preserve"> points in the </w:t>
      </w:r>
      <w:proofErr w:type="spellStart"/>
      <w:proofErr w:type="gramStart"/>
      <w:r w:rsidRPr="00BC2D01">
        <w:rPr>
          <w:color w:val="000000" w:themeColor="text1"/>
        </w:rPr>
        <w:t>powertrain</w:t>
      </w:r>
      <w:proofErr w:type="spellEnd"/>
      <w:r w:rsidRPr="00BC2D01">
        <w:rPr>
          <w:color w:val="000000" w:themeColor="text1"/>
        </w:rPr>
        <w:t>:</w:t>
      </w:r>
      <w:proofErr w:type="gramEnd"/>
    </w:p>
    <w:p w14:paraId="7A3B3175" w14:textId="77777777" w:rsidR="00F56817" w:rsidRPr="00BC2D01" w:rsidRDefault="00A15DE0" w:rsidP="00F56817">
      <w:pPr>
        <w:spacing w:after="120"/>
        <w:ind w:left="1701" w:right="634"/>
        <w:jc w:val="both"/>
        <w:rPr>
          <w:iCs/>
          <w:color w:val="000000" w:themeColor="text1"/>
        </w:rPr>
      </w:pPr>
      <m:oMathPara>
        <m:oMath>
          <m:sSub>
            <m:sSubPr>
              <m:ctrlPr>
                <w:rPr>
                  <w:rFonts w:ascii="Cambria Math" w:hAnsi="Cambria Math"/>
                  <w:iCs/>
                  <w:color w:val="000000" w:themeColor="text1"/>
                </w:rPr>
              </m:ctrlPr>
            </m:sSubPr>
            <m:e>
              <m:r>
                <m:rPr>
                  <m:sty m:val="p"/>
                </m:rPr>
                <w:rPr>
                  <w:rFonts w:ascii="Cambria Math" w:hAnsi="Cambria Math"/>
                  <w:color w:val="000000" w:themeColor="text1"/>
                </w:rPr>
                <m:t>Vehicle system power</m:t>
              </m:r>
            </m:e>
            <m:sub>
              <m:r>
                <m:rPr>
                  <m:sty m:val="p"/>
                </m:rPr>
                <w:rPr>
                  <w:rFonts w:ascii="Cambria Math" w:hAnsi="Cambria Math"/>
                  <w:color w:val="000000" w:themeColor="text1"/>
                </w:rPr>
                <m:t>corrected</m:t>
              </m:r>
            </m:sub>
          </m:sSub>
          <m:r>
            <m:rPr>
              <m:sty m:val="p"/>
            </m:rPr>
            <w:rPr>
              <w:rFonts w:ascii="Cambria Math" w:hAnsi="Cambria Math"/>
              <w:color w:val="000000" w:themeColor="text1"/>
            </w:rPr>
            <m:t xml:space="preserve"> </m:t>
          </m:r>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r>
            <m:rPr>
              <m:sty m:val="p"/>
            </m:rPr>
            <w:rPr>
              <w:rFonts w:ascii="Cambria Math" w:hAnsi="Cambria Math"/>
              <w:color w:val="000000" w:themeColor="text1"/>
            </w:rPr>
            <m:t xml:space="preserve">= </m:t>
          </m:r>
          <m:d>
            <m:dPr>
              <m:ctrlPr>
                <w:rPr>
                  <w:rFonts w:ascii="Cambria Math" w:hAnsi="Cambria Math"/>
                  <w:iCs/>
                  <w:color w:val="000000" w:themeColor="text1"/>
                </w:rPr>
              </m:ctrlPr>
            </m:dPr>
            <m:e>
              <m:r>
                <m:rPr>
                  <m:sty m:val="p"/>
                </m:rPr>
                <w:rPr>
                  <w:rFonts w:ascii="Cambria Math" w:hAnsi="Cambria Math"/>
                  <w:color w:val="000000" w:themeColor="text1"/>
                </w:rPr>
                <m:t xml:space="preserve"> </m:t>
              </m:r>
              <m:nary>
                <m:naryPr>
                  <m:chr m:val="∑"/>
                  <m:limLoc m:val="undOvr"/>
                  <m:subHide m:val="1"/>
                  <m:supHide m:val="1"/>
                  <m:ctrlPr>
                    <w:rPr>
                      <w:rFonts w:ascii="Cambria Math" w:hAnsi="Cambria Math"/>
                      <w:iCs/>
                      <w:color w:val="000000" w:themeColor="text1"/>
                    </w:rPr>
                  </m:ctrlPr>
                </m:naryPr>
                <m:sub/>
                <m:sup/>
                <m:e>
                  <m:sSub>
                    <m:sSubPr>
                      <m:ctrlPr>
                        <w:rPr>
                          <w:rFonts w:ascii="Cambria Math" w:hAnsi="Cambria Math"/>
                          <w:iCs/>
                          <w:color w:val="000000" w:themeColor="text1"/>
                        </w:rPr>
                      </m:ctrlPr>
                    </m:sSubPr>
                    <m:e>
                      <m:r>
                        <m:rPr>
                          <m:sty m:val="p"/>
                        </m:rPr>
                        <w:rPr>
                          <w:rFonts w:ascii="Cambria Math" w:hAnsi="Cambria Math"/>
                          <w:color w:val="000000" w:themeColor="text1"/>
                        </w:rPr>
                        <m:t>R</m:t>
                      </m:r>
                    </m:e>
                    <m:sub>
                      <m:r>
                        <m:rPr>
                          <m:sty m:val="p"/>
                        </m:rPr>
                        <w:rPr>
                          <w:rFonts w:ascii="Cambria Math" w:hAnsi="Cambria Math"/>
                          <w:color w:val="000000" w:themeColor="text1"/>
                        </w:rPr>
                        <m:t>all non-ICE</m:t>
                      </m:r>
                    </m:sub>
                  </m:sSub>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e>
              </m:nary>
            </m:e>
          </m:d>
          <m:r>
            <m:rPr>
              <m:sty m:val="p"/>
            </m:rPr>
            <w:rPr>
              <w:rFonts w:ascii="Cambria Math" w:hAnsi="Cambria Math"/>
              <w:color w:val="000000" w:themeColor="text1"/>
            </w:rPr>
            <m:t xml:space="preserve">+ </m:t>
          </m:r>
          <m:sSub>
            <m:sSubPr>
              <m:ctrlPr>
                <w:rPr>
                  <w:rFonts w:ascii="Cambria Math" w:hAnsi="Cambria Math"/>
                  <w:iCs/>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ICE,  corrected</m:t>
              </m:r>
            </m:sub>
          </m:sSub>
          <m:d>
            <m:dPr>
              <m:begChr m:val="["/>
              <m:endChr m:val="]"/>
              <m:ctrlPr>
                <w:rPr>
                  <w:rFonts w:ascii="Cambria Math" w:hAnsi="Cambria Math"/>
                  <w:iCs/>
                  <w:color w:val="000000" w:themeColor="text1"/>
                </w:rPr>
              </m:ctrlPr>
            </m:dPr>
            <m:e>
              <m:r>
                <m:rPr>
                  <m:sty m:val="p"/>
                </m:rPr>
                <w:rPr>
                  <w:rFonts w:ascii="Cambria Math" w:hAnsi="Cambria Math"/>
                  <w:color w:val="000000" w:themeColor="text1"/>
                </w:rPr>
                <m:t>kW</m:t>
              </m:r>
            </m:e>
          </m:d>
        </m:oMath>
      </m:oMathPara>
    </w:p>
    <w:p w14:paraId="4BE5606C" w14:textId="77777777" w:rsidR="00F56817" w:rsidRPr="00BC2D01" w:rsidRDefault="00F56817" w:rsidP="00F56817">
      <w:pPr>
        <w:spacing w:after="120"/>
        <w:ind w:left="2261" w:right="1138"/>
        <w:jc w:val="both"/>
        <w:rPr>
          <w:color w:val="000000" w:themeColor="text1"/>
        </w:rPr>
      </w:pPr>
      <w:proofErr w:type="gramStart"/>
      <w:r w:rsidRPr="00BC2D01">
        <w:rPr>
          <w:i/>
          <w:iCs/>
          <w:color w:val="000000" w:themeColor="text1"/>
        </w:rPr>
        <w:t>Note</w:t>
      </w:r>
      <w:r w:rsidRPr="00BC2D01">
        <w:rPr>
          <w:color w:val="000000" w:themeColor="text1"/>
        </w:rPr>
        <w:t>:</w:t>
      </w:r>
      <w:proofErr w:type="gramEnd"/>
      <w:r w:rsidRPr="00BC2D01">
        <w:rPr>
          <w:color w:val="000000" w:themeColor="text1"/>
        </w:rPr>
        <w:t xml:space="preserve"> Ask the manufacturer if the </w:t>
      </w:r>
      <w:proofErr w:type="spellStart"/>
      <w:r w:rsidRPr="00BC2D01">
        <w:rPr>
          <w:color w:val="000000" w:themeColor="text1"/>
        </w:rPr>
        <w:t>vehicle</w:t>
      </w:r>
      <w:proofErr w:type="spellEnd"/>
      <w:r w:rsidRPr="00BC2D01">
        <w:rPr>
          <w:color w:val="000000" w:themeColor="text1"/>
        </w:rPr>
        <w:t xml:space="preserve"> control system </w:t>
      </w:r>
      <w:proofErr w:type="spellStart"/>
      <w:r w:rsidRPr="00BC2D01">
        <w:rPr>
          <w:color w:val="000000" w:themeColor="text1"/>
        </w:rPr>
        <w:t>adjusts</w:t>
      </w:r>
      <w:proofErr w:type="spellEnd"/>
      <w:r w:rsidRPr="00BC2D01">
        <w:rPr>
          <w:color w:val="000000" w:themeColor="text1"/>
        </w:rPr>
        <w:t xml:space="preserve"> the power output of </w:t>
      </w:r>
      <w:proofErr w:type="spellStart"/>
      <w:r w:rsidRPr="00BC2D01">
        <w:rPr>
          <w:color w:val="000000" w:themeColor="text1"/>
        </w:rPr>
        <w:t>electric</w:t>
      </w:r>
      <w:proofErr w:type="spellEnd"/>
      <w:r w:rsidRPr="00BC2D01">
        <w:rPr>
          <w:color w:val="000000" w:themeColor="text1"/>
        </w:rPr>
        <w:t xml:space="preserve"> machine(s) to </w:t>
      </w:r>
      <w:proofErr w:type="spellStart"/>
      <w:r w:rsidRPr="00BC2D01">
        <w:rPr>
          <w:color w:val="000000" w:themeColor="text1"/>
        </w:rPr>
        <w:t>electrically</w:t>
      </w:r>
      <w:proofErr w:type="spellEnd"/>
      <w:r w:rsidRPr="00BC2D01">
        <w:rPr>
          <w:color w:val="000000" w:themeColor="text1"/>
        </w:rPr>
        <w:t xml:space="preserve"> </w:t>
      </w:r>
      <w:proofErr w:type="spellStart"/>
      <w:r w:rsidRPr="00BC2D01">
        <w:rPr>
          <w:color w:val="000000" w:themeColor="text1"/>
        </w:rPr>
        <w:t>compensate</w:t>
      </w:r>
      <w:proofErr w:type="spellEnd"/>
      <w:r w:rsidRPr="00BC2D01">
        <w:rPr>
          <w:color w:val="000000" w:themeColor="text1"/>
        </w:rPr>
        <w:t xml:space="preserve"> for variation in ICE power output due to altitude or air </w:t>
      </w:r>
      <w:proofErr w:type="spellStart"/>
      <w:r w:rsidRPr="00BC2D01">
        <w:rPr>
          <w:color w:val="000000" w:themeColor="text1"/>
        </w:rPr>
        <w:t>temperature</w:t>
      </w:r>
      <w:proofErr w:type="spellEnd"/>
      <w:r w:rsidRPr="00BC2D01">
        <w:rPr>
          <w:color w:val="000000" w:themeColor="text1"/>
        </w:rPr>
        <w:t xml:space="preserve">. In this case, the </w:t>
      </w:r>
      <w:proofErr w:type="spellStart"/>
      <w:r w:rsidRPr="00BC2D01">
        <w:rPr>
          <w:color w:val="000000" w:themeColor="text1"/>
        </w:rPr>
        <w:t>amount</w:t>
      </w:r>
      <w:proofErr w:type="spellEnd"/>
      <w:r w:rsidRPr="00BC2D01">
        <w:rPr>
          <w:color w:val="000000" w:themeColor="text1"/>
        </w:rPr>
        <w:t xml:space="preserve"> of </w:t>
      </w:r>
      <w:proofErr w:type="spellStart"/>
      <w:r w:rsidRPr="00BC2D01">
        <w:rPr>
          <w:color w:val="000000" w:themeColor="text1"/>
        </w:rPr>
        <w:t>electrical</w:t>
      </w:r>
      <w:proofErr w:type="spellEnd"/>
      <w:r w:rsidRPr="00BC2D01">
        <w:rPr>
          <w:color w:val="000000" w:themeColor="text1"/>
        </w:rPr>
        <w:t xml:space="preserve"> compensation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subtracted</w:t>
      </w:r>
      <w:proofErr w:type="spellEnd"/>
      <w:r w:rsidRPr="00BC2D01">
        <w:rPr>
          <w:color w:val="000000" w:themeColor="text1"/>
        </w:rPr>
        <w:t xml:space="preserve"> </w:t>
      </w:r>
      <w:proofErr w:type="spellStart"/>
      <w:r w:rsidRPr="00BC2D01">
        <w:rPr>
          <w:color w:val="000000" w:themeColor="text1"/>
        </w:rPr>
        <w:t>from</w:t>
      </w:r>
      <w:proofErr w:type="spellEnd"/>
      <w:r w:rsidRPr="00BC2D01">
        <w:rPr>
          <w:color w:val="000000" w:themeColor="text1"/>
        </w:rPr>
        <w:t xml:space="preserve"> the </w:t>
      </w:r>
      <w:proofErr w:type="spellStart"/>
      <w:r w:rsidRPr="00BC2D01">
        <w:rPr>
          <w:color w:val="000000" w:themeColor="text1"/>
        </w:rPr>
        <w:t>vehicle</w:t>
      </w:r>
      <w:proofErr w:type="spellEnd"/>
      <w:r w:rsidRPr="00BC2D01">
        <w:rPr>
          <w:color w:val="000000" w:themeColor="text1"/>
        </w:rPr>
        <w:t xml:space="preserve"> system power rating </w:t>
      </w:r>
      <w:proofErr w:type="spellStart"/>
      <w:r w:rsidRPr="00BC2D01">
        <w:rPr>
          <w:color w:val="000000" w:themeColor="text1"/>
        </w:rPr>
        <w:t>after</w:t>
      </w:r>
      <w:proofErr w:type="spellEnd"/>
      <w:r w:rsidRPr="00BC2D01">
        <w:rPr>
          <w:color w:val="000000" w:themeColor="text1"/>
        </w:rPr>
        <w:t xml:space="preserve"> the power correction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performed</w:t>
      </w:r>
      <w:proofErr w:type="spellEnd"/>
      <w:r w:rsidRPr="00BC2D01">
        <w:rPr>
          <w:color w:val="000000" w:themeColor="text1"/>
        </w:rPr>
        <w:t>.</w:t>
      </w:r>
    </w:p>
    <w:p w14:paraId="39B0E015" w14:textId="77777777" w:rsidR="00F56817" w:rsidRPr="00BC2D01" w:rsidRDefault="00F56817" w:rsidP="00F56817">
      <w:pPr>
        <w:pStyle w:val="SingleTxtG"/>
        <w:ind w:leftChars="567" w:left="2268" w:hangingChars="567" w:hanging="1134"/>
        <w:jc w:val="left"/>
        <w:rPr>
          <w:color w:val="000000" w:themeColor="text1"/>
        </w:rPr>
      </w:pPr>
      <w:r w:rsidRPr="00BC2D01">
        <w:rPr>
          <w:color w:val="000000" w:themeColor="text1"/>
        </w:rPr>
        <w:t>8.</w:t>
      </w:r>
      <w:r>
        <w:rPr>
          <w:color w:val="000000" w:themeColor="text1"/>
        </w:rPr>
        <w:t>10</w:t>
      </w:r>
      <w:r w:rsidRPr="00BC2D01">
        <w:rPr>
          <w:color w:val="000000" w:themeColor="text1"/>
        </w:rPr>
        <w:t>.</w:t>
      </w:r>
      <w:r w:rsidRPr="00BC2D01">
        <w:rPr>
          <w:color w:val="000000" w:themeColor="text1"/>
        </w:rPr>
        <w:tab/>
        <w:t>Interpretation of results</w:t>
      </w:r>
      <w:r w:rsidRPr="00BC2D01">
        <w:rPr>
          <w:color w:val="000000" w:themeColor="text1"/>
        </w:rPr>
        <w:br/>
      </w:r>
      <w:r w:rsidRPr="00BC2D01">
        <w:rPr>
          <w:color w:val="000000" w:themeColor="text1"/>
        </w:rPr>
        <w:br/>
        <w:t xml:space="preserve">The peak system power or sustained system power for electrified drive trains indicated by the manufacturer for the type of drive train shall be accepted if it does not differ by more than ±5% for peak system power or sustained system power from the values measured by the </w:t>
      </w:r>
      <w:r>
        <w:rPr>
          <w:color w:val="000000" w:themeColor="text1"/>
        </w:rPr>
        <w:t>T</w:t>
      </w:r>
      <w:r w:rsidRPr="00BC2D01">
        <w:rPr>
          <w:color w:val="000000" w:themeColor="text1"/>
        </w:rPr>
        <w:t xml:space="preserve">echnical </w:t>
      </w:r>
      <w:r>
        <w:rPr>
          <w:color w:val="000000" w:themeColor="text1"/>
        </w:rPr>
        <w:t>S</w:t>
      </w:r>
      <w:r w:rsidRPr="00BC2D01">
        <w:rPr>
          <w:color w:val="000000" w:themeColor="text1"/>
        </w:rPr>
        <w:t>ervice on the drive train submitted for testing.</w:t>
      </w:r>
    </w:p>
    <w:p w14:paraId="51915F18"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parameters</w:t>
      </w:r>
      <w:proofErr w:type="spellEnd"/>
      <w:r w:rsidRPr="00BC2D01">
        <w:rPr>
          <w:color w:val="000000" w:themeColor="text1"/>
        </w:rPr>
        <w:t xml:space="preserve"> and conditions </w:t>
      </w:r>
      <w:proofErr w:type="spellStart"/>
      <w:r w:rsidRPr="00BC2D01">
        <w:rPr>
          <w:color w:val="000000" w:themeColor="text1"/>
        </w:rPr>
        <w:t>under</w:t>
      </w:r>
      <w:proofErr w:type="spellEnd"/>
      <w:r w:rsidRPr="00BC2D01">
        <w:rPr>
          <w:color w:val="000000" w:themeColor="text1"/>
        </w:rPr>
        <w:t xml:space="preserve"> </w:t>
      </w:r>
      <w:proofErr w:type="spellStart"/>
      <w:r w:rsidRPr="00BC2D01">
        <w:rPr>
          <w:color w:val="000000" w:themeColor="text1"/>
        </w:rPr>
        <w:t>which</w:t>
      </w:r>
      <w:proofErr w:type="spellEnd"/>
      <w:r w:rsidRPr="00BC2D01">
        <w:rPr>
          <w:color w:val="000000" w:themeColor="text1"/>
        </w:rPr>
        <w:t xml:space="preserve"> the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peak</w:t>
      </w:r>
      <w:proofErr w:type="spellEnd"/>
      <w:r w:rsidRPr="00BC2D01">
        <w:rPr>
          <w:color w:val="000000" w:themeColor="text1"/>
        </w:rPr>
        <w:t xml:space="preserve"> system power or </w:t>
      </w:r>
      <w:proofErr w:type="spellStart"/>
      <w:r w:rsidRPr="00BC2D01">
        <w:rPr>
          <w:color w:val="000000" w:themeColor="text1"/>
        </w:rPr>
        <w:t>sustained</w:t>
      </w:r>
      <w:proofErr w:type="spellEnd"/>
      <w:r w:rsidRPr="00BC2D01">
        <w:rPr>
          <w:color w:val="000000" w:themeColor="text1"/>
        </w:rPr>
        <w:t xml:space="preserve"> system power are </w:t>
      </w:r>
      <w:proofErr w:type="spellStart"/>
      <w:r w:rsidRPr="00BC2D01">
        <w:rPr>
          <w:color w:val="000000" w:themeColor="text1"/>
        </w:rPr>
        <w:t>reached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TP1 or TP2 are </w:t>
      </w:r>
      <w:proofErr w:type="spellStart"/>
      <w:r w:rsidRPr="00BC2D01">
        <w:rPr>
          <w:color w:val="000000" w:themeColor="text1"/>
        </w:rPr>
        <w:t>referenced</w:t>
      </w:r>
      <w:proofErr w:type="spellEnd"/>
      <w:r w:rsidRPr="00BC2D01">
        <w:rPr>
          <w:color w:val="000000" w:themeColor="text1"/>
        </w:rPr>
        <w:t xml:space="preserve"> in Annex </w:t>
      </w:r>
      <w:r>
        <w:rPr>
          <w:color w:val="000000" w:themeColor="text1"/>
        </w:rPr>
        <w:t>1</w:t>
      </w:r>
      <w:r w:rsidRPr="00BC2D01">
        <w:rPr>
          <w:color w:val="000000" w:themeColor="text1"/>
        </w:rPr>
        <w:t xml:space="preserve"> Appendix </w:t>
      </w:r>
      <w:r>
        <w:rPr>
          <w:color w:val="000000" w:themeColor="text1"/>
        </w:rPr>
        <w:t>1.</w:t>
      </w:r>
      <w:r w:rsidRPr="00BC2D01">
        <w:rPr>
          <w:color w:val="000000" w:themeColor="text1"/>
        </w:rPr>
        <w:t xml:space="preserve"> </w:t>
      </w:r>
    </w:p>
    <w:p w14:paraId="50F9F0E9"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8.1</w:t>
      </w:r>
      <w:r>
        <w:rPr>
          <w:color w:val="000000" w:themeColor="text1"/>
        </w:rPr>
        <w:t>1</w:t>
      </w:r>
      <w:r w:rsidRPr="00BC2D01">
        <w:rPr>
          <w:color w:val="000000" w:themeColor="text1"/>
        </w:rPr>
        <w:t>.</w:t>
      </w:r>
      <w:r w:rsidRPr="00BC2D01">
        <w:rPr>
          <w:color w:val="000000" w:themeColor="text1"/>
        </w:rPr>
        <w:tab/>
      </w:r>
      <w:r w:rsidRPr="00BC2D01">
        <w:rPr>
          <w:color w:val="000000" w:themeColor="text1"/>
        </w:rPr>
        <w:tab/>
      </w:r>
      <w:bookmarkStart w:id="52" w:name="_Ref17896472"/>
      <w:bookmarkStart w:id="53" w:name="_Ref17717940"/>
      <w:r w:rsidRPr="00BC2D01">
        <w:rPr>
          <w:color w:val="000000" w:themeColor="text1"/>
        </w:rPr>
        <w:t>Internal validation of vehicle system power rating</w:t>
      </w:r>
      <w:bookmarkEnd w:id="52"/>
      <w:bookmarkEnd w:id="53"/>
    </w:p>
    <w:p w14:paraId="1F9C08A4"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The </w:t>
      </w:r>
      <w:proofErr w:type="spellStart"/>
      <w:r w:rsidRPr="00BC2D01">
        <w:rPr>
          <w:color w:val="000000" w:themeColor="text1"/>
        </w:rPr>
        <w:t>vehicle</w:t>
      </w:r>
      <w:proofErr w:type="spellEnd"/>
      <w:r w:rsidRPr="00BC2D01">
        <w:rPr>
          <w:color w:val="000000" w:themeColor="text1"/>
        </w:rPr>
        <w:t xml:space="preserve"> system power rating </w:t>
      </w:r>
      <w:proofErr w:type="spellStart"/>
      <w:r w:rsidRPr="00BC2D01">
        <w:rPr>
          <w:color w:val="000000" w:themeColor="text1"/>
        </w:rPr>
        <w:t>according</w:t>
      </w:r>
      <w:proofErr w:type="spellEnd"/>
      <w:r w:rsidRPr="00BC2D01">
        <w:rPr>
          <w:color w:val="000000" w:themeColor="text1"/>
        </w:rPr>
        <w:t xml:space="preserve"> to TP1 or TP2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fulfil</w:t>
      </w:r>
      <w:proofErr w:type="spellEnd"/>
      <w:r w:rsidRPr="00BC2D01">
        <w:rPr>
          <w:color w:val="000000" w:themeColor="text1"/>
        </w:rPr>
        <w:t xml:space="preserve"> the </w:t>
      </w:r>
      <w:proofErr w:type="spellStart"/>
      <w:r w:rsidRPr="00BC2D01">
        <w:rPr>
          <w:color w:val="000000" w:themeColor="text1"/>
        </w:rPr>
        <w:t>following</w:t>
      </w:r>
      <w:proofErr w:type="spellEnd"/>
      <w:r w:rsidRPr="00BC2D01">
        <w:rPr>
          <w:color w:val="000000" w:themeColor="text1"/>
        </w:rPr>
        <w:t xml:space="preserve"> </w:t>
      </w:r>
      <w:proofErr w:type="spellStart"/>
      <w:proofErr w:type="gramStart"/>
      <w:r w:rsidRPr="00BC2D01">
        <w:rPr>
          <w:color w:val="000000" w:themeColor="text1"/>
        </w:rPr>
        <w:t>requirement</w:t>
      </w:r>
      <w:proofErr w:type="spellEnd"/>
      <w:r w:rsidRPr="00BC2D01">
        <w:rPr>
          <w:color w:val="000000" w:themeColor="text1"/>
        </w:rPr>
        <w:t>:</w:t>
      </w:r>
      <w:proofErr w:type="gramEnd"/>
    </w:p>
    <w:p w14:paraId="400447EE" w14:textId="77777777" w:rsidR="00F56817" w:rsidRPr="00BC2D01" w:rsidRDefault="00F56817" w:rsidP="00F56817">
      <w:pPr>
        <w:spacing w:line="240" w:lineRule="auto"/>
        <w:ind w:left="2268" w:right="1134"/>
        <w:outlineLvl w:val="0"/>
        <w:rPr>
          <w:color w:val="000000" w:themeColor="text1"/>
        </w:rPr>
      </w:pPr>
      <w:r w:rsidRPr="00BC2D01">
        <w:rPr>
          <w:color w:val="000000" w:themeColor="text1"/>
        </w:rPr>
        <w:t xml:space="preserve">The </w:t>
      </w:r>
      <w:proofErr w:type="spellStart"/>
      <w:r w:rsidRPr="00BC2D01">
        <w:rPr>
          <w:color w:val="000000" w:themeColor="text1"/>
        </w:rPr>
        <w:t>implied</w:t>
      </w:r>
      <w:proofErr w:type="spellEnd"/>
      <w:r w:rsidRPr="00BC2D01">
        <w:rPr>
          <w:color w:val="000000" w:themeColor="text1"/>
        </w:rPr>
        <w:t xml:space="preserve"> </w:t>
      </w:r>
      <w:proofErr w:type="spellStart"/>
      <w:r w:rsidRPr="00BC2D01">
        <w:rPr>
          <w:color w:val="000000" w:themeColor="text1"/>
        </w:rPr>
        <w:t>downstream</w:t>
      </w:r>
      <w:proofErr w:type="spellEnd"/>
      <w:r w:rsidRPr="00BC2D01">
        <w:rPr>
          <w:color w:val="000000" w:themeColor="text1"/>
        </w:rPr>
        <w:t xml:space="preserve"> </w:t>
      </w:r>
      <w:proofErr w:type="spellStart"/>
      <w:r w:rsidRPr="00BC2D01">
        <w:rPr>
          <w:color w:val="000000" w:themeColor="text1"/>
        </w:rPr>
        <w:t>efficiency</w:t>
      </w:r>
      <w:proofErr w:type="spellEnd"/>
      <w:r w:rsidRPr="00BC2D01">
        <w:rPr>
          <w:color w:val="000000" w:themeColor="text1"/>
        </w:rPr>
        <w:t xml:space="preserve"> </w:t>
      </w:r>
      <w:proofErr w:type="spellStart"/>
      <w:r w:rsidRPr="00BC2D01">
        <w:rPr>
          <w:color w:val="000000" w:themeColor="text1"/>
        </w:rPr>
        <w:t>between</w:t>
      </w:r>
      <w:proofErr w:type="spellEnd"/>
      <w:r w:rsidRPr="00BC2D01">
        <w:rPr>
          <w:color w:val="000000" w:themeColor="text1"/>
        </w:rPr>
        <w:t xml:space="preserve"> the </w:t>
      </w:r>
      <w:proofErr w:type="spellStart"/>
      <w:r w:rsidRPr="00BC2D01">
        <w:rPr>
          <w:color w:val="000000" w:themeColor="text1"/>
        </w:rPr>
        <w:t>reference</w:t>
      </w:r>
      <w:proofErr w:type="spellEnd"/>
      <w:r w:rsidRPr="00BC2D01">
        <w:rPr>
          <w:color w:val="000000" w:themeColor="text1"/>
        </w:rPr>
        <w:t xml:space="preserve"> point(s) and the road </w:t>
      </w:r>
      <w:proofErr w:type="spellStart"/>
      <w:r w:rsidRPr="00BC2D01">
        <w:rPr>
          <w:color w:val="000000" w:themeColor="text1"/>
        </w:rPr>
        <w:t>shall</w:t>
      </w:r>
      <w:proofErr w:type="spellEnd"/>
      <w:r w:rsidRPr="00BC2D01">
        <w:rPr>
          <w:color w:val="000000" w:themeColor="text1"/>
        </w:rPr>
        <w:t xml:space="preserve"> not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greater</w:t>
      </w:r>
      <w:proofErr w:type="spellEnd"/>
      <w:r w:rsidRPr="00BC2D01">
        <w:rPr>
          <w:color w:val="000000" w:themeColor="text1"/>
        </w:rPr>
        <w:t xml:space="preserve"> </w:t>
      </w:r>
      <w:proofErr w:type="spellStart"/>
      <w:r w:rsidRPr="00BC2D01">
        <w:rPr>
          <w:color w:val="000000" w:themeColor="text1"/>
        </w:rPr>
        <w:t>than</w:t>
      </w:r>
      <w:proofErr w:type="spellEnd"/>
      <w:r w:rsidRPr="00BC2D01">
        <w:rPr>
          <w:color w:val="000000" w:themeColor="text1"/>
        </w:rPr>
        <w:t xml:space="preserve"> 1. </w:t>
      </w:r>
      <w:proofErr w:type="spellStart"/>
      <w:r w:rsidRPr="00BC2D01">
        <w:rPr>
          <w:color w:val="000000" w:themeColor="text1"/>
        </w:rPr>
        <w:t>Implied</w:t>
      </w:r>
      <w:proofErr w:type="spellEnd"/>
      <w:r w:rsidRPr="00BC2D01">
        <w:rPr>
          <w:color w:val="000000" w:themeColor="text1"/>
        </w:rPr>
        <w:t xml:space="preserve"> </w:t>
      </w:r>
      <w:proofErr w:type="spellStart"/>
      <w:r w:rsidRPr="00BC2D01">
        <w:rPr>
          <w:color w:val="000000" w:themeColor="text1"/>
        </w:rPr>
        <w:t>downstream</w:t>
      </w:r>
      <w:proofErr w:type="spellEnd"/>
      <w:r w:rsidRPr="00BC2D01">
        <w:rPr>
          <w:color w:val="000000" w:themeColor="text1"/>
        </w:rPr>
        <w:t xml:space="preserve"> </w:t>
      </w:r>
      <w:proofErr w:type="spellStart"/>
      <w:r w:rsidRPr="00BC2D01">
        <w:rPr>
          <w:color w:val="000000" w:themeColor="text1"/>
        </w:rPr>
        <w:t>efficiency</w:t>
      </w:r>
      <w:proofErr w:type="spell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w:t>
      </w:r>
      <w:proofErr w:type="spellStart"/>
      <w:r w:rsidRPr="00BC2D01">
        <w:rPr>
          <w:color w:val="000000" w:themeColor="text1"/>
        </w:rPr>
        <w:t>computed</w:t>
      </w:r>
      <w:proofErr w:type="spellEnd"/>
      <w:r w:rsidRPr="00BC2D01">
        <w:rPr>
          <w:color w:val="000000" w:themeColor="text1"/>
        </w:rPr>
        <w:t xml:space="preserve"> by </w:t>
      </w:r>
      <w:proofErr w:type="spellStart"/>
      <w:r w:rsidRPr="00BC2D01">
        <w:rPr>
          <w:color w:val="000000" w:themeColor="text1"/>
        </w:rPr>
        <w:t>dividing</w:t>
      </w:r>
      <w:proofErr w:type="spellEnd"/>
      <w:r w:rsidRPr="00BC2D01">
        <w:rPr>
          <w:color w:val="000000" w:themeColor="text1"/>
        </w:rPr>
        <w:t xml:space="preserve"> the </w:t>
      </w:r>
      <w:proofErr w:type="spellStart"/>
      <w:r w:rsidRPr="00BC2D01">
        <w:rPr>
          <w:color w:val="000000" w:themeColor="text1"/>
        </w:rPr>
        <w:t>average</w:t>
      </w:r>
      <w:proofErr w:type="spellEnd"/>
      <w:r w:rsidRPr="00BC2D01">
        <w:rPr>
          <w:color w:val="000000" w:themeColor="text1"/>
        </w:rPr>
        <w:t xml:space="preserve"> power </w:t>
      </w:r>
      <w:proofErr w:type="spellStart"/>
      <w:r w:rsidRPr="00BC2D01">
        <w:rPr>
          <w:color w:val="000000" w:themeColor="text1"/>
        </w:rPr>
        <w:t>recorded</w:t>
      </w:r>
      <w:proofErr w:type="spellEnd"/>
      <w:r w:rsidRPr="00BC2D01">
        <w:rPr>
          <w:color w:val="000000" w:themeColor="text1"/>
        </w:rPr>
        <w:t xml:space="preserve"> at the </w:t>
      </w:r>
      <w:proofErr w:type="spellStart"/>
      <w:r w:rsidRPr="00BC2D01">
        <w:rPr>
          <w:color w:val="000000" w:themeColor="text1"/>
        </w:rPr>
        <w:t>dynamometer</w:t>
      </w:r>
      <w:proofErr w:type="spellEnd"/>
      <w:r w:rsidRPr="00BC2D01">
        <w:rPr>
          <w:color w:val="000000" w:themeColor="text1"/>
        </w:rPr>
        <w:t xml:space="preserve"> rollers (or hub </w:t>
      </w:r>
      <w:proofErr w:type="spellStart"/>
      <w:r w:rsidRPr="00BC2D01">
        <w:rPr>
          <w:color w:val="000000" w:themeColor="text1"/>
        </w:rPr>
        <w:t>dyno</w:t>
      </w:r>
      <w:proofErr w:type="spellEnd"/>
      <w:r w:rsidRPr="00BC2D01">
        <w:rPr>
          <w:color w:val="000000" w:themeColor="text1"/>
        </w:rPr>
        <w:t xml:space="preserve"> if applicable) </w:t>
      </w:r>
      <w:proofErr w:type="spellStart"/>
      <w:r w:rsidRPr="00BC2D01">
        <w:rPr>
          <w:color w:val="000000" w:themeColor="text1"/>
        </w:rPr>
        <w:t>between</w:t>
      </w:r>
      <w:proofErr w:type="spellEnd"/>
      <w:r w:rsidRPr="00BC2D01">
        <w:rPr>
          <w:color w:val="000000" w:themeColor="text1"/>
        </w:rPr>
        <w:t xml:space="preserve"> the 8th and 10th second by the </w:t>
      </w:r>
      <w:proofErr w:type="spellStart"/>
      <w:r w:rsidRPr="00BC2D01">
        <w:rPr>
          <w:color w:val="000000" w:themeColor="text1"/>
        </w:rPr>
        <w:t>sustained</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system power </w:t>
      </w:r>
      <w:proofErr w:type="spellStart"/>
      <w:r w:rsidRPr="00BC2D01">
        <w:rPr>
          <w:color w:val="000000" w:themeColor="text1"/>
        </w:rPr>
        <w:t>result</w:t>
      </w:r>
      <w:proofErr w:type="spellEnd"/>
      <w:r w:rsidRPr="00BC2D01">
        <w:rPr>
          <w:color w:val="000000" w:themeColor="text1"/>
        </w:rPr>
        <w:t xml:space="preserve"> (</w:t>
      </w:r>
      <w:proofErr w:type="spellStart"/>
      <w:r w:rsidRPr="00BC2D01">
        <w:rPr>
          <w:color w:val="000000" w:themeColor="text1"/>
        </w:rPr>
        <w:t>prior</w:t>
      </w:r>
      <w:proofErr w:type="spellEnd"/>
      <w:r w:rsidRPr="00BC2D01">
        <w:rPr>
          <w:color w:val="000000" w:themeColor="text1"/>
        </w:rPr>
        <w:t xml:space="preserve"> to </w:t>
      </w:r>
      <w:proofErr w:type="spellStart"/>
      <w:r w:rsidRPr="00BC2D01">
        <w:rPr>
          <w:color w:val="000000" w:themeColor="text1"/>
        </w:rPr>
        <w:t>any</w:t>
      </w:r>
      <w:proofErr w:type="spellEnd"/>
      <w:r w:rsidRPr="00BC2D01">
        <w:rPr>
          <w:color w:val="000000" w:themeColor="text1"/>
        </w:rPr>
        <w:t xml:space="preserve"> correction </w:t>
      </w:r>
      <w:proofErr w:type="spellStart"/>
      <w:r w:rsidRPr="00BC2D01">
        <w:rPr>
          <w:color w:val="000000" w:themeColor="text1"/>
        </w:rPr>
        <w:t>under</w:t>
      </w:r>
      <w:proofErr w:type="spellEnd"/>
      <w:r w:rsidRPr="00BC2D01">
        <w:rPr>
          <w:color w:val="000000" w:themeColor="text1"/>
        </w:rPr>
        <w:t xml:space="preserve"> </w:t>
      </w:r>
      <w:proofErr w:type="spellStart"/>
      <w:r w:rsidRPr="00BC2D01">
        <w:rPr>
          <w:color w:val="000000" w:themeColor="text1"/>
        </w:rPr>
        <w:t>paragraph</w:t>
      </w:r>
      <w:proofErr w:type="spellEnd"/>
      <w:r w:rsidRPr="00BC2D01">
        <w:rPr>
          <w:color w:val="000000" w:themeColor="text1"/>
        </w:rPr>
        <w:t xml:space="preserve"> </w:t>
      </w:r>
      <w:r w:rsidRPr="00BC2D01">
        <w:rPr>
          <w:color w:val="000000" w:themeColor="text1"/>
          <w:cs/>
        </w:rPr>
        <w:t>‎</w:t>
      </w:r>
      <w:r w:rsidRPr="00BC2D01">
        <w:rPr>
          <w:color w:val="000000" w:themeColor="text1"/>
        </w:rPr>
        <w:t>8.9.3.3.).</w:t>
      </w:r>
    </w:p>
    <w:p w14:paraId="7F4852D1" w14:textId="77777777" w:rsidR="00F56817" w:rsidRPr="00BC2D01" w:rsidRDefault="00F56817" w:rsidP="00F56817">
      <w:pPr>
        <w:pStyle w:val="HChG"/>
        <w:ind w:left="2268"/>
        <w:rPr>
          <w:color w:val="000000" w:themeColor="text1"/>
        </w:rPr>
      </w:pPr>
      <w:bookmarkStart w:id="54" w:name="_Hlk167864429"/>
      <w:r w:rsidRPr="00BC2D01">
        <w:rPr>
          <w:color w:val="000000" w:themeColor="text1"/>
        </w:rPr>
        <w:t>9.</w:t>
      </w:r>
      <w:r w:rsidRPr="00BC2D01">
        <w:rPr>
          <w:color w:val="000000" w:themeColor="text1"/>
        </w:rPr>
        <w:tab/>
      </w:r>
      <w:proofErr w:type="spellStart"/>
      <w:r>
        <w:rPr>
          <w:color w:val="000000" w:themeColor="text1"/>
        </w:rPr>
        <w:t>Families</w:t>
      </w:r>
      <w:proofErr w:type="spellEnd"/>
      <w:r>
        <w:rPr>
          <w:color w:val="000000" w:themeColor="text1"/>
        </w:rPr>
        <w:t xml:space="preserve"> </w:t>
      </w:r>
      <w:proofErr w:type="spellStart"/>
      <w:r>
        <w:rPr>
          <w:color w:val="000000" w:themeColor="text1"/>
        </w:rPr>
        <w:t>within</w:t>
      </w:r>
      <w:proofErr w:type="spellEnd"/>
      <w:r>
        <w:rPr>
          <w:color w:val="000000" w:themeColor="text1"/>
        </w:rPr>
        <w:t xml:space="preserve"> Types</w:t>
      </w:r>
    </w:p>
    <w:bookmarkEnd w:id="54"/>
    <w:p w14:paraId="149E2892"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9.</w:t>
      </w:r>
      <w:r>
        <w:rPr>
          <w:color w:val="000000" w:themeColor="text1"/>
        </w:rPr>
        <w:t>1</w:t>
      </w:r>
      <w:r w:rsidRPr="00BC2D01">
        <w:rPr>
          <w:color w:val="000000" w:themeColor="text1"/>
        </w:rPr>
        <w:t>.</w:t>
      </w:r>
      <w:r w:rsidRPr="00BC2D01">
        <w:rPr>
          <w:color w:val="000000" w:themeColor="text1"/>
        </w:rPr>
        <w:tab/>
        <w:t xml:space="preserve">Only vehicles that are the same with respect to </w:t>
      </w:r>
      <w:proofErr w:type="gramStart"/>
      <w:r w:rsidRPr="00BC2D01">
        <w:rPr>
          <w:color w:val="000000" w:themeColor="text1"/>
        </w:rPr>
        <w:t>all of</w:t>
      </w:r>
      <w:proofErr w:type="gramEnd"/>
      <w:r w:rsidRPr="00BC2D01">
        <w:rPr>
          <w:color w:val="000000" w:themeColor="text1"/>
        </w:rPr>
        <w:t xml:space="preserve"> the following elements may be part of the same </w:t>
      </w:r>
      <w:r>
        <w:rPr>
          <w:color w:val="000000" w:themeColor="text1"/>
        </w:rPr>
        <w:t>vehicle type</w:t>
      </w:r>
      <w:r w:rsidRPr="00BC2D01">
        <w:rPr>
          <w:color w:val="000000" w:themeColor="text1"/>
        </w:rPr>
        <w:t>:</w:t>
      </w:r>
    </w:p>
    <w:p w14:paraId="12871A45" w14:textId="77777777" w:rsidR="00F56817" w:rsidRPr="00BC2D01" w:rsidRDefault="00F56817" w:rsidP="00F56817">
      <w:pPr>
        <w:spacing w:after="120"/>
        <w:ind w:left="2835" w:right="1138" w:hanging="574"/>
        <w:jc w:val="both"/>
        <w:rPr>
          <w:color w:val="000000" w:themeColor="text1"/>
        </w:rPr>
      </w:pPr>
      <w:r w:rsidRPr="00BC2D01">
        <w:rPr>
          <w:color w:val="000000" w:themeColor="text1"/>
        </w:rPr>
        <w:t xml:space="preserve">(a) </w:t>
      </w:r>
      <w:r w:rsidRPr="00BC2D01">
        <w:rPr>
          <w:color w:val="000000" w:themeColor="text1"/>
        </w:rPr>
        <w:tab/>
      </w:r>
      <w:proofErr w:type="spellStart"/>
      <w:r w:rsidRPr="00BC2D01">
        <w:rPr>
          <w:color w:val="000000" w:themeColor="text1"/>
        </w:rPr>
        <w:t>Powertrain</w:t>
      </w:r>
      <w:proofErr w:type="spellEnd"/>
      <w:r w:rsidRPr="00BC2D01">
        <w:rPr>
          <w:color w:val="000000" w:themeColor="text1"/>
        </w:rPr>
        <w:t xml:space="preserve"> system configuration, </w:t>
      </w:r>
      <w:proofErr w:type="spellStart"/>
      <w:r w:rsidRPr="00BC2D01">
        <w:rPr>
          <w:color w:val="000000" w:themeColor="text1"/>
        </w:rPr>
        <w:t>including</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type, and </w:t>
      </w:r>
      <w:proofErr w:type="spellStart"/>
      <w:r w:rsidRPr="00BC2D01">
        <w:rPr>
          <w:color w:val="000000" w:themeColor="text1"/>
        </w:rPr>
        <w:t>mechanical</w:t>
      </w:r>
      <w:proofErr w:type="spellEnd"/>
      <w:r w:rsidRPr="00BC2D01">
        <w:rPr>
          <w:color w:val="000000" w:themeColor="text1"/>
        </w:rPr>
        <w:t xml:space="preserve"> arrangement of power sources and operating </w:t>
      </w:r>
      <w:proofErr w:type="spellStart"/>
      <w:proofErr w:type="gramStart"/>
      <w:r w:rsidRPr="00BC2D01">
        <w:rPr>
          <w:color w:val="000000" w:themeColor="text1"/>
        </w:rPr>
        <w:t>strategy</w:t>
      </w:r>
      <w:proofErr w:type="spellEnd"/>
      <w:r w:rsidRPr="00BC2D01">
        <w:rPr>
          <w:color w:val="000000" w:themeColor="text1"/>
        </w:rPr>
        <w:t>;</w:t>
      </w:r>
      <w:proofErr w:type="gramEnd"/>
    </w:p>
    <w:p w14:paraId="64078981"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(b) </w:t>
      </w:r>
      <w:r w:rsidRPr="00BC2D01">
        <w:rPr>
          <w:color w:val="000000" w:themeColor="text1"/>
        </w:rPr>
        <w:tab/>
        <w:t xml:space="preserve">ICE power </w:t>
      </w:r>
      <w:proofErr w:type="gramStart"/>
      <w:r w:rsidRPr="00BC2D01">
        <w:rPr>
          <w:color w:val="000000" w:themeColor="text1"/>
        </w:rPr>
        <w:t>rating;</w:t>
      </w:r>
      <w:proofErr w:type="gramEnd"/>
    </w:p>
    <w:p w14:paraId="1032FBCC" w14:textId="77777777" w:rsidR="00F56817" w:rsidRPr="00BC2D01" w:rsidRDefault="00F56817" w:rsidP="00F56817">
      <w:pPr>
        <w:spacing w:after="120"/>
        <w:ind w:left="2835" w:right="1138" w:hanging="574"/>
        <w:jc w:val="both"/>
        <w:rPr>
          <w:color w:val="000000" w:themeColor="text1"/>
        </w:rPr>
      </w:pPr>
      <w:r w:rsidRPr="00BC2D01">
        <w:rPr>
          <w:color w:val="000000" w:themeColor="text1"/>
        </w:rPr>
        <w:t xml:space="preserve">(c) </w:t>
      </w:r>
      <w:r w:rsidRPr="00BC2D01">
        <w:rPr>
          <w:color w:val="000000" w:themeColor="text1"/>
        </w:rPr>
        <w:tab/>
        <w:t xml:space="preserve">Net power and construction type (for </w:t>
      </w:r>
      <w:proofErr w:type="spellStart"/>
      <w:r w:rsidRPr="00BC2D01">
        <w:rPr>
          <w:color w:val="000000" w:themeColor="text1"/>
        </w:rPr>
        <w:t>example</w:t>
      </w:r>
      <w:proofErr w:type="spellEnd"/>
      <w:r w:rsidRPr="00BC2D01">
        <w:rPr>
          <w:color w:val="000000" w:themeColor="text1"/>
        </w:rPr>
        <w:t xml:space="preserve">, </w:t>
      </w:r>
      <w:proofErr w:type="spellStart"/>
      <w:r w:rsidRPr="00BC2D01">
        <w:rPr>
          <w:color w:val="000000" w:themeColor="text1"/>
        </w:rPr>
        <w:t>asynchronous</w:t>
      </w:r>
      <w:proofErr w:type="spellEnd"/>
      <w:r w:rsidRPr="00BC2D01">
        <w:rPr>
          <w:color w:val="000000" w:themeColor="text1"/>
        </w:rPr>
        <w:t xml:space="preserve">, </w:t>
      </w:r>
      <w:proofErr w:type="spellStart"/>
      <w:r w:rsidRPr="00BC2D01">
        <w:rPr>
          <w:color w:val="000000" w:themeColor="text1"/>
        </w:rPr>
        <w:t>synchronous</w:t>
      </w:r>
      <w:proofErr w:type="spellEnd"/>
      <w:r w:rsidRPr="00BC2D01">
        <w:rPr>
          <w:color w:val="000000" w:themeColor="text1"/>
        </w:rPr>
        <w:t xml:space="preserve">, or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specific</w:t>
      </w:r>
      <w:proofErr w:type="spellEnd"/>
      <w:r w:rsidRPr="00BC2D01">
        <w:rPr>
          <w:color w:val="000000" w:themeColor="text1"/>
        </w:rPr>
        <w:t xml:space="preserve"> construction type) of all </w:t>
      </w:r>
      <w:proofErr w:type="spellStart"/>
      <w:r w:rsidRPr="00BC2D01">
        <w:rPr>
          <w:color w:val="000000" w:themeColor="text1"/>
        </w:rPr>
        <w:t>electric</w:t>
      </w:r>
      <w:proofErr w:type="spellEnd"/>
      <w:r w:rsidRPr="00BC2D01">
        <w:rPr>
          <w:color w:val="000000" w:themeColor="text1"/>
        </w:rPr>
        <w:t xml:space="preserve"> machines in the </w:t>
      </w:r>
      <w:proofErr w:type="spellStart"/>
      <w:r w:rsidRPr="00BC2D01">
        <w:rPr>
          <w:color w:val="000000" w:themeColor="text1"/>
        </w:rPr>
        <w:t>powertrain</w:t>
      </w:r>
      <w:proofErr w:type="spellEnd"/>
      <w:r w:rsidRPr="00BC2D01">
        <w:rPr>
          <w:color w:val="000000" w:themeColor="text1"/>
        </w:rPr>
        <w:t xml:space="preserve">, and type of </w:t>
      </w:r>
      <w:proofErr w:type="spellStart"/>
      <w:r w:rsidRPr="00BC2D01">
        <w:rPr>
          <w:color w:val="000000" w:themeColor="text1"/>
        </w:rPr>
        <w:t>electric</w:t>
      </w:r>
      <w:proofErr w:type="spellEnd"/>
      <w:r w:rsidRPr="00BC2D01">
        <w:rPr>
          <w:color w:val="000000" w:themeColor="text1"/>
        </w:rPr>
        <w:t xml:space="preserve"> </w:t>
      </w:r>
      <w:proofErr w:type="spellStart"/>
      <w:r w:rsidRPr="00BC2D01">
        <w:rPr>
          <w:color w:val="000000" w:themeColor="text1"/>
        </w:rPr>
        <w:t>energy</w:t>
      </w:r>
      <w:proofErr w:type="spellEnd"/>
      <w:r w:rsidRPr="00BC2D01">
        <w:rPr>
          <w:color w:val="000000" w:themeColor="text1"/>
        </w:rPr>
        <w:t xml:space="preserve"> </w:t>
      </w:r>
      <w:proofErr w:type="spellStart"/>
      <w:r w:rsidRPr="00BC2D01">
        <w:rPr>
          <w:color w:val="000000" w:themeColor="text1"/>
        </w:rPr>
        <w:t>converter</w:t>
      </w:r>
      <w:proofErr w:type="spellEnd"/>
      <w:r w:rsidRPr="00BC2D01">
        <w:rPr>
          <w:color w:val="000000" w:themeColor="text1"/>
        </w:rPr>
        <w:t xml:space="preserve">(s) </w:t>
      </w:r>
      <w:proofErr w:type="spellStart"/>
      <w:r w:rsidRPr="00BC2D01">
        <w:rPr>
          <w:color w:val="000000" w:themeColor="text1"/>
        </w:rPr>
        <w:t>between</w:t>
      </w:r>
      <w:proofErr w:type="spellEnd"/>
      <w:r w:rsidRPr="00BC2D01">
        <w:rPr>
          <w:color w:val="000000" w:themeColor="text1"/>
        </w:rPr>
        <w:t xml:space="preserve"> the </w:t>
      </w:r>
      <w:proofErr w:type="spellStart"/>
      <w:r w:rsidRPr="00BC2D01">
        <w:rPr>
          <w:color w:val="000000" w:themeColor="text1"/>
        </w:rPr>
        <w:t>electric</w:t>
      </w:r>
      <w:proofErr w:type="spellEnd"/>
      <w:r w:rsidRPr="00BC2D01">
        <w:rPr>
          <w:color w:val="000000" w:themeColor="text1"/>
        </w:rPr>
        <w:t xml:space="preserve"> machine(s) and the </w:t>
      </w:r>
      <w:proofErr w:type="spellStart"/>
      <w:proofErr w:type="gramStart"/>
      <w:r w:rsidRPr="00BC2D01">
        <w:rPr>
          <w:color w:val="000000" w:themeColor="text1"/>
        </w:rPr>
        <w:t>battery</w:t>
      </w:r>
      <w:proofErr w:type="spellEnd"/>
      <w:r w:rsidRPr="00BC2D01">
        <w:rPr>
          <w:color w:val="000000" w:themeColor="text1"/>
        </w:rPr>
        <w:t>;</w:t>
      </w:r>
      <w:proofErr w:type="gramEnd"/>
    </w:p>
    <w:p w14:paraId="0EF28419"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(d) </w:t>
      </w:r>
      <w:r w:rsidRPr="00BC2D01">
        <w:rPr>
          <w:color w:val="000000" w:themeColor="text1"/>
        </w:rPr>
        <w:tab/>
        <w:t xml:space="preserve">Type of </w:t>
      </w:r>
      <w:proofErr w:type="spellStart"/>
      <w:r w:rsidRPr="00BC2D01">
        <w:rPr>
          <w:color w:val="000000" w:themeColor="text1"/>
        </w:rPr>
        <w:t>battery</w:t>
      </w:r>
      <w:proofErr w:type="spellEnd"/>
      <w:r w:rsidRPr="00BC2D01">
        <w:rPr>
          <w:color w:val="000000" w:themeColor="text1"/>
        </w:rPr>
        <w:t xml:space="preserve"> </w:t>
      </w:r>
      <w:proofErr w:type="spellStart"/>
      <w:r w:rsidRPr="00BC2D01">
        <w:rPr>
          <w:color w:val="000000" w:themeColor="text1"/>
        </w:rPr>
        <w:t>cell</w:t>
      </w:r>
      <w:proofErr w:type="spellEnd"/>
      <w:r w:rsidRPr="00BC2D01">
        <w:rPr>
          <w:color w:val="000000" w:themeColor="text1"/>
        </w:rPr>
        <w:t xml:space="preserve">, </w:t>
      </w:r>
      <w:proofErr w:type="spellStart"/>
      <w:r w:rsidRPr="00BC2D01">
        <w:rPr>
          <w:color w:val="000000" w:themeColor="text1"/>
        </w:rPr>
        <w:t>including</w:t>
      </w:r>
      <w:proofErr w:type="spellEnd"/>
      <w:r w:rsidRPr="00BC2D01">
        <w:rPr>
          <w:color w:val="000000" w:themeColor="text1"/>
        </w:rPr>
        <w:t xml:space="preserve"> format, </w:t>
      </w:r>
      <w:proofErr w:type="spellStart"/>
      <w:r w:rsidRPr="00BC2D01">
        <w:rPr>
          <w:color w:val="000000" w:themeColor="text1"/>
        </w:rPr>
        <w:t>capacity</w:t>
      </w:r>
      <w:proofErr w:type="spellEnd"/>
      <w:r w:rsidRPr="00BC2D01">
        <w:rPr>
          <w:color w:val="000000" w:themeColor="text1"/>
        </w:rPr>
        <w:t xml:space="preserve">, voltage, and </w:t>
      </w:r>
      <w:proofErr w:type="spellStart"/>
      <w:proofErr w:type="gramStart"/>
      <w:r w:rsidRPr="00BC2D01">
        <w:rPr>
          <w:color w:val="000000" w:themeColor="text1"/>
        </w:rPr>
        <w:t>chemistry</w:t>
      </w:r>
      <w:proofErr w:type="spellEnd"/>
      <w:r w:rsidRPr="00BC2D01">
        <w:rPr>
          <w:color w:val="000000" w:themeColor="text1"/>
        </w:rPr>
        <w:t>;</w:t>
      </w:r>
      <w:proofErr w:type="gramEnd"/>
    </w:p>
    <w:p w14:paraId="08C27566" w14:textId="77777777" w:rsidR="00F56817" w:rsidRPr="00BC2D01" w:rsidRDefault="00F56817" w:rsidP="00F56817">
      <w:pPr>
        <w:spacing w:after="120"/>
        <w:ind w:left="2835" w:right="1138" w:hanging="574"/>
        <w:jc w:val="both"/>
        <w:rPr>
          <w:color w:val="000000" w:themeColor="text1"/>
        </w:rPr>
      </w:pPr>
      <w:r w:rsidRPr="00BC2D01">
        <w:rPr>
          <w:color w:val="000000" w:themeColor="text1"/>
        </w:rPr>
        <w:t xml:space="preserve">(e) </w:t>
      </w:r>
      <w:r w:rsidRPr="00BC2D01">
        <w:tab/>
      </w:r>
      <w:r w:rsidRPr="00BC2D01">
        <w:rPr>
          <w:color w:val="000000" w:themeColor="text1"/>
        </w:rPr>
        <w:t xml:space="preserve">Type of </w:t>
      </w:r>
      <w:proofErr w:type="spellStart"/>
      <w:r w:rsidRPr="00BC2D01">
        <w:rPr>
          <w:color w:val="000000" w:themeColor="text1"/>
        </w:rPr>
        <w:t>battery</w:t>
      </w:r>
      <w:proofErr w:type="spellEnd"/>
      <w:r w:rsidRPr="00BC2D01">
        <w:rPr>
          <w:color w:val="000000" w:themeColor="text1"/>
        </w:rPr>
        <w:t xml:space="preserve"> pack, </w:t>
      </w:r>
      <w:proofErr w:type="spellStart"/>
      <w:r w:rsidRPr="00BC2D01">
        <w:rPr>
          <w:color w:val="000000" w:themeColor="text1"/>
        </w:rPr>
        <w:t>including</w:t>
      </w:r>
      <w:proofErr w:type="spellEnd"/>
      <w:r w:rsidRPr="00BC2D01">
        <w:rPr>
          <w:color w:val="000000" w:themeColor="text1"/>
        </w:rPr>
        <w:t xml:space="preserve"> </w:t>
      </w:r>
      <w:proofErr w:type="spellStart"/>
      <w:r w:rsidRPr="00BC2D01">
        <w:rPr>
          <w:color w:val="000000" w:themeColor="text1"/>
        </w:rPr>
        <w:t>battery</w:t>
      </w:r>
      <w:proofErr w:type="spellEnd"/>
      <w:r w:rsidRPr="00BC2D01">
        <w:rPr>
          <w:color w:val="000000" w:themeColor="text1"/>
        </w:rPr>
        <w:t xml:space="preserve"> configuration (</w:t>
      </w:r>
      <w:proofErr w:type="spellStart"/>
      <w:r w:rsidRPr="00BC2D01">
        <w:rPr>
          <w:color w:val="000000" w:themeColor="text1"/>
        </w:rPr>
        <w:t>number</w:t>
      </w:r>
      <w:proofErr w:type="spellEnd"/>
      <w:r w:rsidRPr="00BC2D01">
        <w:rPr>
          <w:color w:val="000000" w:themeColor="text1"/>
        </w:rPr>
        <w:t xml:space="preserve"> of </w:t>
      </w:r>
      <w:proofErr w:type="spellStart"/>
      <w:r w:rsidRPr="00BC2D01">
        <w:rPr>
          <w:color w:val="000000" w:themeColor="text1"/>
        </w:rPr>
        <w:t>cells</w:t>
      </w:r>
      <w:proofErr w:type="spellEnd"/>
      <w:r w:rsidRPr="00BC2D01">
        <w:rPr>
          <w:color w:val="000000" w:themeColor="text1"/>
        </w:rPr>
        <w:t xml:space="preserve"> in </w:t>
      </w:r>
      <w:proofErr w:type="spellStart"/>
      <w:r w:rsidRPr="00BC2D01">
        <w:rPr>
          <w:color w:val="000000" w:themeColor="text1"/>
        </w:rPr>
        <w:t>series</w:t>
      </w:r>
      <w:proofErr w:type="spellEnd"/>
      <w:r w:rsidRPr="00BC2D01">
        <w:rPr>
          <w:color w:val="000000" w:themeColor="text1"/>
        </w:rPr>
        <w:t xml:space="preserve"> and mode of </w:t>
      </w:r>
      <w:proofErr w:type="spellStart"/>
      <w:r w:rsidRPr="00BC2D01">
        <w:rPr>
          <w:color w:val="000000" w:themeColor="text1"/>
        </w:rPr>
        <w:t>connection</w:t>
      </w:r>
      <w:proofErr w:type="spellEnd"/>
      <w:proofErr w:type="gramStart"/>
      <w:r w:rsidRPr="00BC2D01">
        <w:rPr>
          <w:color w:val="000000" w:themeColor="text1"/>
        </w:rPr>
        <w:t>);</w:t>
      </w:r>
      <w:proofErr w:type="gramEnd"/>
    </w:p>
    <w:p w14:paraId="271E7404"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(f) </w:t>
      </w:r>
      <w:r w:rsidRPr="00BC2D01">
        <w:rPr>
          <w:color w:val="000000" w:themeColor="text1"/>
        </w:rPr>
        <w:tab/>
        <w:t xml:space="preserve">Nominal voltage of the </w:t>
      </w:r>
      <w:proofErr w:type="spellStart"/>
      <w:proofErr w:type="gramStart"/>
      <w:r w:rsidRPr="00BC2D01">
        <w:rPr>
          <w:color w:val="000000" w:themeColor="text1"/>
        </w:rPr>
        <w:t>battery</w:t>
      </w:r>
      <w:proofErr w:type="spellEnd"/>
      <w:r w:rsidRPr="00BC2D01">
        <w:rPr>
          <w:color w:val="000000" w:themeColor="text1"/>
        </w:rPr>
        <w:t>;</w:t>
      </w:r>
      <w:proofErr w:type="gramEnd"/>
    </w:p>
    <w:p w14:paraId="56558C80"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(g) </w:t>
      </w:r>
      <w:r w:rsidRPr="00BC2D01">
        <w:rPr>
          <w:color w:val="000000" w:themeColor="text1"/>
        </w:rPr>
        <w:tab/>
        <w:t xml:space="preserve">Maximum </w:t>
      </w:r>
      <w:proofErr w:type="spellStart"/>
      <w:r w:rsidRPr="00BC2D01">
        <w:rPr>
          <w:color w:val="000000" w:themeColor="text1"/>
        </w:rPr>
        <w:t>current</w:t>
      </w:r>
      <w:proofErr w:type="spellEnd"/>
      <w:r w:rsidRPr="00BC2D01">
        <w:rPr>
          <w:color w:val="000000" w:themeColor="text1"/>
        </w:rPr>
        <w:t xml:space="preserve"> of the </w:t>
      </w:r>
      <w:proofErr w:type="spellStart"/>
      <w:proofErr w:type="gramStart"/>
      <w:r w:rsidRPr="00BC2D01">
        <w:rPr>
          <w:color w:val="000000" w:themeColor="text1"/>
        </w:rPr>
        <w:t>battery</w:t>
      </w:r>
      <w:proofErr w:type="spellEnd"/>
      <w:r w:rsidRPr="00BC2D01">
        <w:rPr>
          <w:color w:val="000000" w:themeColor="text1"/>
        </w:rPr>
        <w:t>;</w:t>
      </w:r>
      <w:proofErr w:type="gramEnd"/>
      <w:r w:rsidRPr="00BC2D01">
        <w:rPr>
          <w:color w:val="000000" w:themeColor="text1"/>
        </w:rPr>
        <w:t xml:space="preserve"> and</w:t>
      </w:r>
    </w:p>
    <w:p w14:paraId="2AFBFC8B"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(h) </w:t>
      </w:r>
      <w:r w:rsidRPr="00BC2D01">
        <w:rPr>
          <w:color w:val="000000" w:themeColor="text1"/>
        </w:rPr>
        <w:tab/>
        <w:t xml:space="preserve">Type of </w:t>
      </w:r>
      <w:proofErr w:type="spellStart"/>
      <w:r w:rsidRPr="00BC2D01">
        <w:rPr>
          <w:color w:val="000000" w:themeColor="text1"/>
        </w:rPr>
        <w:t>vehicle</w:t>
      </w:r>
      <w:proofErr w:type="spellEnd"/>
      <w:r w:rsidRPr="00BC2D01">
        <w:rPr>
          <w:color w:val="000000" w:themeColor="text1"/>
        </w:rPr>
        <w:t xml:space="preserve"> (PEV, OVC-HEV, or NOVC-HEV).</w:t>
      </w:r>
    </w:p>
    <w:p w14:paraId="20142582" w14:textId="77777777" w:rsidR="00F56817" w:rsidRDefault="00F56817" w:rsidP="00F56817">
      <w:pPr>
        <w:spacing w:after="120"/>
        <w:ind w:left="2261" w:right="1138"/>
        <w:jc w:val="both"/>
        <w:rPr>
          <w:color w:val="000000" w:themeColor="text1"/>
        </w:rPr>
      </w:pPr>
      <w:r w:rsidRPr="00BC2D01">
        <w:rPr>
          <w:color w:val="000000" w:themeColor="text1"/>
        </w:rPr>
        <w:t xml:space="preserve">At the </w:t>
      </w:r>
      <w:proofErr w:type="spellStart"/>
      <w:r w:rsidRPr="00BC2D01">
        <w:rPr>
          <w:color w:val="000000" w:themeColor="text1"/>
        </w:rPr>
        <w:t>request</w:t>
      </w:r>
      <w:proofErr w:type="spellEnd"/>
      <w:r w:rsidRPr="00BC2D01">
        <w:rPr>
          <w:color w:val="000000" w:themeColor="text1"/>
        </w:rPr>
        <w:t xml:space="preserve"> of the manufacturer, </w:t>
      </w:r>
      <w:proofErr w:type="spellStart"/>
      <w:r w:rsidRPr="00BC2D01">
        <w:rPr>
          <w:color w:val="000000" w:themeColor="text1"/>
        </w:rPr>
        <w:t>with</w:t>
      </w:r>
      <w:proofErr w:type="spellEnd"/>
      <w:r w:rsidRPr="00BC2D01">
        <w:rPr>
          <w:color w:val="000000" w:themeColor="text1"/>
        </w:rPr>
        <w:t xml:space="preserve"> the </w:t>
      </w:r>
      <w:proofErr w:type="spellStart"/>
      <w:r w:rsidRPr="00BC2D01">
        <w:rPr>
          <w:color w:val="000000" w:themeColor="text1"/>
        </w:rPr>
        <w:t>approval</w:t>
      </w:r>
      <w:proofErr w:type="spellEnd"/>
      <w:r w:rsidRPr="00BC2D01">
        <w:rPr>
          <w:color w:val="000000" w:themeColor="text1"/>
        </w:rPr>
        <w:t xml:space="preserve"> of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Authority</w:t>
      </w:r>
      <w:proofErr w:type="spellEnd"/>
      <w:r w:rsidRPr="00BC2D01">
        <w:rPr>
          <w:color w:val="000000" w:themeColor="text1"/>
        </w:rPr>
        <w:t xml:space="preserve"> and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appropriate</w:t>
      </w:r>
      <w:proofErr w:type="spellEnd"/>
      <w:r w:rsidRPr="00BC2D01">
        <w:rPr>
          <w:color w:val="000000" w:themeColor="text1"/>
        </w:rPr>
        <w:t xml:space="preserve"> </w:t>
      </w:r>
      <w:proofErr w:type="spellStart"/>
      <w:r w:rsidRPr="00BC2D01">
        <w:rPr>
          <w:color w:val="000000" w:themeColor="text1"/>
        </w:rPr>
        <w:t>technical</w:t>
      </w:r>
      <w:proofErr w:type="spellEnd"/>
      <w:r w:rsidRPr="00BC2D01">
        <w:rPr>
          <w:color w:val="000000" w:themeColor="text1"/>
        </w:rPr>
        <w:t xml:space="preserve"> justification, the manufacturer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deviate</w:t>
      </w:r>
      <w:proofErr w:type="spellEnd"/>
      <w:r w:rsidRPr="00BC2D01">
        <w:rPr>
          <w:color w:val="000000" w:themeColor="text1"/>
        </w:rPr>
        <w:t xml:space="preserve"> </w:t>
      </w:r>
      <w:proofErr w:type="spellStart"/>
      <w:r w:rsidRPr="00BC2D01">
        <w:rPr>
          <w:color w:val="000000" w:themeColor="text1"/>
        </w:rPr>
        <w:t>from</w:t>
      </w:r>
      <w:proofErr w:type="spellEnd"/>
      <w:r w:rsidRPr="00BC2D01">
        <w:rPr>
          <w:color w:val="000000" w:themeColor="text1"/>
        </w:rPr>
        <w:t xml:space="preserve"> the </w:t>
      </w:r>
      <w:proofErr w:type="spellStart"/>
      <w:r w:rsidRPr="00BC2D01">
        <w:rPr>
          <w:color w:val="000000" w:themeColor="text1"/>
        </w:rPr>
        <w:t>above</w:t>
      </w:r>
      <w:proofErr w:type="spellEnd"/>
      <w:r w:rsidRPr="00BC2D01">
        <w:rPr>
          <w:color w:val="000000" w:themeColor="text1"/>
        </w:rPr>
        <w:t xml:space="preserve"> </w:t>
      </w:r>
      <w:proofErr w:type="spellStart"/>
      <w:r w:rsidRPr="00BC2D01">
        <w:rPr>
          <w:color w:val="000000" w:themeColor="text1"/>
        </w:rPr>
        <w:t>criteria</w:t>
      </w:r>
      <w:proofErr w:type="spellEnd"/>
      <w:r w:rsidRPr="00BC2D01">
        <w:rPr>
          <w:color w:val="000000" w:themeColor="text1"/>
        </w:rPr>
        <w:t>.</w:t>
      </w:r>
    </w:p>
    <w:p w14:paraId="3FEFAADE" w14:textId="77777777" w:rsidR="00F56817" w:rsidRPr="00A665B0" w:rsidRDefault="00F56817" w:rsidP="00F56817">
      <w:pPr>
        <w:spacing w:after="120"/>
        <w:ind w:left="2261" w:right="1138" w:hanging="1127"/>
        <w:jc w:val="both"/>
        <w:rPr>
          <w:color w:val="000000" w:themeColor="text1"/>
          <w:lang w:val="en-US"/>
        </w:rPr>
      </w:pPr>
      <w:r>
        <w:rPr>
          <w:color w:val="000000" w:themeColor="text1"/>
        </w:rPr>
        <w:t>9.2</w:t>
      </w:r>
      <w:r>
        <w:rPr>
          <w:color w:val="000000" w:themeColor="text1"/>
        </w:rPr>
        <w:tab/>
      </w:r>
      <w:r>
        <w:rPr>
          <w:color w:val="000000" w:themeColor="text1"/>
        </w:rPr>
        <w:tab/>
      </w:r>
      <w:proofErr w:type="spellStart"/>
      <w:r w:rsidRPr="00A665B0">
        <w:rPr>
          <w:color w:val="000000" w:themeColor="text1"/>
        </w:rPr>
        <w:t>Within</w:t>
      </w:r>
      <w:proofErr w:type="spellEnd"/>
      <w:r w:rsidRPr="00A665B0">
        <w:rPr>
          <w:color w:val="000000" w:themeColor="text1"/>
        </w:rPr>
        <w:t xml:space="preserve"> a </w:t>
      </w:r>
      <w:proofErr w:type="spellStart"/>
      <w:r w:rsidRPr="00A665B0">
        <w:rPr>
          <w:color w:val="000000" w:themeColor="text1"/>
        </w:rPr>
        <w:t>vehicle</w:t>
      </w:r>
      <w:proofErr w:type="spellEnd"/>
      <w:r w:rsidRPr="00A665B0">
        <w:rPr>
          <w:color w:val="000000" w:themeColor="text1"/>
        </w:rPr>
        <w:t xml:space="preserve"> type, </w:t>
      </w:r>
      <w:proofErr w:type="spellStart"/>
      <w:r w:rsidRPr="00A665B0">
        <w:rPr>
          <w:color w:val="000000" w:themeColor="text1"/>
        </w:rPr>
        <w:t>vehicles</w:t>
      </w:r>
      <w:proofErr w:type="spellEnd"/>
      <w:r w:rsidRPr="00A665B0">
        <w:rPr>
          <w:color w:val="000000" w:themeColor="text1"/>
        </w:rPr>
        <w:t xml:space="preserve"> </w:t>
      </w:r>
      <w:proofErr w:type="spellStart"/>
      <w:r w:rsidRPr="00A665B0">
        <w:rPr>
          <w:color w:val="000000" w:themeColor="text1"/>
        </w:rPr>
        <w:t>having</w:t>
      </w:r>
      <w:proofErr w:type="spellEnd"/>
      <w:r w:rsidRPr="00A665B0">
        <w:rPr>
          <w:color w:val="000000" w:themeColor="text1"/>
        </w:rPr>
        <w:t xml:space="preserve"> the </w:t>
      </w:r>
      <w:proofErr w:type="spellStart"/>
      <w:r w:rsidRPr="00A665B0">
        <w:rPr>
          <w:color w:val="000000" w:themeColor="text1"/>
        </w:rPr>
        <w:t>same</w:t>
      </w:r>
      <w:proofErr w:type="spellEnd"/>
      <w:r w:rsidRPr="00A665B0">
        <w:rPr>
          <w:color w:val="000000" w:themeColor="text1"/>
        </w:rPr>
        <w:t xml:space="preserve"> </w:t>
      </w:r>
      <w:proofErr w:type="spellStart"/>
      <w:r w:rsidRPr="00A665B0">
        <w:rPr>
          <w:color w:val="000000" w:themeColor="text1"/>
        </w:rPr>
        <w:t>characteristics</w:t>
      </w:r>
      <w:proofErr w:type="spellEnd"/>
      <w:r w:rsidRPr="00A665B0">
        <w:rPr>
          <w:color w:val="000000" w:themeColor="text1"/>
        </w:rPr>
        <w:t xml:space="preserve"> </w:t>
      </w:r>
      <w:proofErr w:type="spellStart"/>
      <w:r w:rsidRPr="00A665B0">
        <w:rPr>
          <w:color w:val="000000" w:themeColor="text1"/>
        </w:rPr>
        <w:t>with</w:t>
      </w:r>
      <w:proofErr w:type="spellEnd"/>
      <w:r w:rsidRPr="00A665B0">
        <w:rPr>
          <w:color w:val="000000" w:themeColor="text1"/>
        </w:rPr>
        <w:t xml:space="preserve"> respect to </w:t>
      </w:r>
      <w:proofErr w:type="spellStart"/>
      <w:r w:rsidRPr="00A665B0">
        <w:rPr>
          <w:color w:val="000000" w:themeColor="text1"/>
        </w:rPr>
        <w:t>their</w:t>
      </w:r>
      <w:proofErr w:type="spellEnd"/>
      <w:r w:rsidRPr="00A665B0">
        <w:rPr>
          <w:color w:val="000000" w:themeColor="text1"/>
        </w:rPr>
        <w:t xml:space="preserve"> </w:t>
      </w:r>
      <w:proofErr w:type="spellStart"/>
      <w:r w:rsidRPr="00A665B0">
        <w:rPr>
          <w:color w:val="000000" w:themeColor="text1"/>
        </w:rPr>
        <w:t>evaluation</w:t>
      </w:r>
      <w:proofErr w:type="spellEnd"/>
      <w:r w:rsidRPr="00A665B0">
        <w:rPr>
          <w:color w:val="000000" w:themeColor="text1"/>
        </w:rPr>
        <w:t xml:space="preserve"> for system power </w:t>
      </w:r>
      <w:proofErr w:type="spellStart"/>
      <w:r w:rsidRPr="00A665B0">
        <w:rPr>
          <w:color w:val="000000" w:themeColor="text1"/>
        </w:rPr>
        <w:t>may</w:t>
      </w:r>
      <w:proofErr w:type="spellEnd"/>
      <w:r w:rsidRPr="00A665B0">
        <w:rPr>
          <w:color w:val="000000" w:themeColor="text1"/>
        </w:rPr>
        <w:t xml:space="preserve"> </w:t>
      </w:r>
      <w:proofErr w:type="spellStart"/>
      <w:r w:rsidRPr="00A665B0">
        <w:rPr>
          <w:color w:val="000000" w:themeColor="text1"/>
        </w:rPr>
        <w:t>be</w:t>
      </w:r>
      <w:proofErr w:type="spellEnd"/>
      <w:r w:rsidRPr="00A665B0">
        <w:rPr>
          <w:color w:val="000000" w:themeColor="text1"/>
        </w:rPr>
        <w:t xml:space="preserve"> </w:t>
      </w:r>
      <w:proofErr w:type="spellStart"/>
      <w:r w:rsidRPr="00A665B0">
        <w:rPr>
          <w:color w:val="000000" w:themeColor="text1"/>
        </w:rPr>
        <w:t>grouped</w:t>
      </w:r>
      <w:proofErr w:type="spellEnd"/>
      <w:r w:rsidRPr="00A665B0">
        <w:rPr>
          <w:color w:val="000000" w:themeColor="text1"/>
        </w:rPr>
        <w:t xml:space="preserve"> </w:t>
      </w:r>
      <w:proofErr w:type="spellStart"/>
      <w:r w:rsidRPr="00A665B0">
        <w:rPr>
          <w:color w:val="000000" w:themeColor="text1"/>
        </w:rPr>
        <w:t>into</w:t>
      </w:r>
      <w:proofErr w:type="spellEnd"/>
      <w:r w:rsidRPr="00A665B0">
        <w:rPr>
          <w:color w:val="000000" w:themeColor="text1"/>
        </w:rPr>
        <w:t xml:space="preserve"> </w:t>
      </w:r>
      <w:proofErr w:type="spellStart"/>
      <w:r w:rsidRPr="00A665B0">
        <w:rPr>
          <w:color w:val="000000" w:themeColor="text1"/>
        </w:rPr>
        <w:t>vehicle</w:t>
      </w:r>
      <w:proofErr w:type="spellEnd"/>
      <w:r w:rsidRPr="00A665B0">
        <w:rPr>
          <w:color w:val="000000" w:themeColor="text1"/>
        </w:rPr>
        <w:t xml:space="preserve"> </w:t>
      </w:r>
      <w:proofErr w:type="spellStart"/>
      <w:r w:rsidRPr="00A665B0">
        <w:rPr>
          <w:color w:val="000000" w:themeColor="text1"/>
        </w:rPr>
        <w:t>families</w:t>
      </w:r>
      <w:proofErr w:type="spellEnd"/>
      <w:r w:rsidRPr="00A665B0">
        <w:rPr>
          <w:color w:val="000000" w:themeColor="text1"/>
        </w:rPr>
        <w:t>.</w:t>
      </w:r>
    </w:p>
    <w:p w14:paraId="687ADACA"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9.3.</w:t>
      </w:r>
      <w:r w:rsidRPr="00BC2D01">
        <w:rPr>
          <w:color w:val="000000" w:themeColor="text1"/>
        </w:rPr>
        <w:tab/>
        <w:t>Identification of families for type</w:t>
      </w:r>
      <w:r>
        <w:rPr>
          <w:color w:val="000000" w:themeColor="text1"/>
        </w:rPr>
        <w:t>-</w:t>
      </w:r>
      <w:r w:rsidRPr="00BC2D01">
        <w:rPr>
          <w:color w:val="000000" w:themeColor="text1"/>
        </w:rPr>
        <w:t>approval</w:t>
      </w:r>
    </w:p>
    <w:p w14:paraId="4C2876E9"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To </w:t>
      </w:r>
      <w:proofErr w:type="spellStart"/>
      <w:r w:rsidRPr="00BC2D01">
        <w:rPr>
          <w:color w:val="000000" w:themeColor="text1"/>
        </w:rPr>
        <w:t>differentiate</w:t>
      </w:r>
      <w:proofErr w:type="spellEnd"/>
      <w:r w:rsidRPr="00BC2D01">
        <w:rPr>
          <w:color w:val="000000" w:themeColor="text1"/>
        </w:rPr>
        <w:t xml:space="preserve"> </w:t>
      </w:r>
      <w:proofErr w:type="spellStart"/>
      <w:r w:rsidRPr="00BC2D01">
        <w:rPr>
          <w:color w:val="000000" w:themeColor="text1"/>
        </w:rPr>
        <w:t>between</w:t>
      </w:r>
      <w:proofErr w:type="spellEnd"/>
      <w:r w:rsidRPr="00BC2D01">
        <w:rPr>
          <w:color w:val="000000" w:themeColor="text1"/>
        </w:rPr>
        <w:t xml:space="preserve"> </w:t>
      </w:r>
      <w:proofErr w:type="spellStart"/>
      <w:r w:rsidRPr="00BC2D01">
        <w:rPr>
          <w:color w:val="000000" w:themeColor="text1"/>
        </w:rPr>
        <w:t>different</w:t>
      </w:r>
      <w:proofErr w:type="spellEnd"/>
      <w:r w:rsidRPr="00BC2D01">
        <w:rPr>
          <w:color w:val="000000" w:themeColor="text1"/>
        </w:rPr>
        <w:t xml:space="preserve"> </w:t>
      </w:r>
      <w:proofErr w:type="spellStart"/>
      <w:r w:rsidRPr="00BC2D01">
        <w:rPr>
          <w:color w:val="000000" w:themeColor="text1"/>
        </w:rPr>
        <w:t>families</w:t>
      </w:r>
      <w:proofErr w:type="spellEnd"/>
      <w:r w:rsidRPr="00BC2D01">
        <w:rPr>
          <w:color w:val="000000" w:themeColor="text1"/>
        </w:rPr>
        <w:t xml:space="preserve"> </w:t>
      </w:r>
      <w:proofErr w:type="spellStart"/>
      <w:r w:rsidRPr="00BC2D01">
        <w:rPr>
          <w:color w:val="000000" w:themeColor="text1"/>
        </w:rPr>
        <w:t>within</w:t>
      </w:r>
      <w:proofErr w:type="spellEnd"/>
      <w:r w:rsidRPr="00BC2D01">
        <w:rPr>
          <w:color w:val="000000" w:themeColor="text1"/>
        </w:rPr>
        <w:t xml:space="preserve"> the </w:t>
      </w:r>
      <w:proofErr w:type="spellStart"/>
      <w:r w:rsidRPr="00BC2D01">
        <w:rPr>
          <w:color w:val="000000" w:themeColor="text1"/>
        </w:rPr>
        <w:t>same</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type, e.g. </w:t>
      </w:r>
      <w:proofErr w:type="spellStart"/>
      <w:r w:rsidRPr="00BC2D01">
        <w:rPr>
          <w:color w:val="000000" w:themeColor="text1"/>
        </w:rPr>
        <w:t>when</w:t>
      </w:r>
      <w:proofErr w:type="spellEnd"/>
      <w:r w:rsidRPr="00BC2D01">
        <w:rPr>
          <w:color w:val="000000" w:themeColor="text1"/>
        </w:rPr>
        <w:t xml:space="preserve"> </w:t>
      </w:r>
      <w:proofErr w:type="spellStart"/>
      <w:r w:rsidRPr="00BC2D01">
        <w:rPr>
          <w:color w:val="000000" w:themeColor="text1"/>
        </w:rPr>
        <w:t>different</w:t>
      </w:r>
      <w:proofErr w:type="spellEnd"/>
      <w:r w:rsidRPr="00BC2D01">
        <w:rPr>
          <w:color w:val="000000" w:themeColor="text1"/>
        </w:rPr>
        <w:t xml:space="preserve"> K-</w:t>
      </w:r>
      <w:proofErr w:type="spellStart"/>
      <w:r w:rsidRPr="00BC2D01">
        <w:rPr>
          <w:color w:val="000000" w:themeColor="text1"/>
        </w:rPr>
        <w:t>factors</w:t>
      </w:r>
      <w:proofErr w:type="spellEnd"/>
      <w:r w:rsidRPr="00BC2D01">
        <w:rPr>
          <w:color w:val="000000" w:themeColor="text1"/>
        </w:rPr>
        <w:t xml:space="preserve"> do not affect the </w:t>
      </w:r>
      <w:proofErr w:type="spellStart"/>
      <w:r w:rsidRPr="00BC2D01">
        <w:rPr>
          <w:color w:val="000000" w:themeColor="text1"/>
        </w:rPr>
        <w:t>parameters</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xml:space="preserve"> 9.</w:t>
      </w:r>
      <w:r>
        <w:rPr>
          <w:color w:val="000000" w:themeColor="text1"/>
        </w:rPr>
        <w:t>1</w:t>
      </w:r>
      <w:r w:rsidRPr="00BC2D01">
        <w:rPr>
          <w:color w:val="000000" w:themeColor="text1"/>
        </w:rPr>
        <w:t xml:space="preserve">., the manufacturer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specify</w:t>
      </w:r>
      <w:proofErr w:type="spellEnd"/>
      <w:r w:rsidRPr="00BC2D01">
        <w:rPr>
          <w:color w:val="000000" w:themeColor="text1"/>
        </w:rPr>
        <w:t xml:space="preserve"> a unique identifier of the </w:t>
      </w:r>
      <w:proofErr w:type="spellStart"/>
      <w:r w:rsidRPr="00BC2D01">
        <w:rPr>
          <w:color w:val="000000" w:themeColor="text1"/>
        </w:rPr>
        <w:t>following</w:t>
      </w:r>
      <w:proofErr w:type="spellEnd"/>
      <w:r w:rsidRPr="00BC2D01">
        <w:rPr>
          <w:color w:val="000000" w:themeColor="text1"/>
        </w:rPr>
        <w:t xml:space="preserve"> </w:t>
      </w:r>
      <w:proofErr w:type="gramStart"/>
      <w:r w:rsidRPr="00BC2D01">
        <w:rPr>
          <w:color w:val="000000" w:themeColor="text1"/>
        </w:rPr>
        <w:t>format:</w:t>
      </w:r>
      <w:proofErr w:type="gramEnd"/>
      <w:r w:rsidRPr="00BC2D01">
        <w:rPr>
          <w:color w:val="000000" w:themeColor="text1"/>
        </w:rPr>
        <w:t xml:space="preserve"> </w:t>
      </w:r>
    </w:p>
    <w:p w14:paraId="4766A854" w14:textId="77777777" w:rsidR="00F56817" w:rsidRPr="00BC2D01" w:rsidRDefault="00F56817" w:rsidP="00F56817">
      <w:pPr>
        <w:spacing w:after="120"/>
        <w:ind w:left="2261" w:right="1138"/>
        <w:jc w:val="both"/>
        <w:rPr>
          <w:color w:val="000000" w:themeColor="text1"/>
        </w:rPr>
      </w:pPr>
      <w:r w:rsidRPr="00BC2D01">
        <w:rPr>
          <w:color w:val="000000" w:themeColor="text1"/>
        </w:rPr>
        <w:tab/>
        <w:t>SP-</w:t>
      </w:r>
      <w:proofErr w:type="spellStart"/>
      <w:r w:rsidRPr="00BC2D01">
        <w:rPr>
          <w:color w:val="000000" w:themeColor="text1"/>
        </w:rPr>
        <w:t>nnnnnnnnnnnnnnn</w:t>
      </w:r>
      <w:proofErr w:type="spellEnd"/>
      <w:r w:rsidRPr="00BC2D01">
        <w:rPr>
          <w:color w:val="000000" w:themeColor="text1"/>
        </w:rPr>
        <w:t xml:space="preserve"> -WMI</w:t>
      </w:r>
    </w:p>
    <w:p w14:paraId="485476A2" w14:textId="77777777" w:rsidR="00F56817" w:rsidRPr="00BC2D01" w:rsidRDefault="00F56817" w:rsidP="00F56817">
      <w:pPr>
        <w:spacing w:after="120"/>
        <w:ind w:left="2261" w:right="1138"/>
        <w:jc w:val="both"/>
        <w:rPr>
          <w:color w:val="000000" w:themeColor="text1"/>
        </w:rPr>
      </w:pPr>
      <w:proofErr w:type="spellStart"/>
      <w:proofErr w:type="gramStart"/>
      <w:r w:rsidRPr="00BC2D01">
        <w:rPr>
          <w:color w:val="000000" w:themeColor="text1"/>
        </w:rPr>
        <w:t>nnnnnnnnnnnnnnn</w:t>
      </w:r>
      <w:proofErr w:type="spellEnd"/>
      <w:proofErr w:type="gramEnd"/>
      <w:r w:rsidRPr="00BC2D01">
        <w:rPr>
          <w:color w:val="000000" w:themeColor="text1"/>
        </w:rPr>
        <w:t xml:space="preserve"> </w:t>
      </w:r>
      <w:proofErr w:type="spellStart"/>
      <w:r w:rsidRPr="00BC2D01">
        <w:rPr>
          <w:color w:val="000000" w:themeColor="text1"/>
        </w:rPr>
        <w:t>is</w:t>
      </w:r>
      <w:proofErr w:type="spellEnd"/>
      <w:r w:rsidRPr="00BC2D01">
        <w:rPr>
          <w:color w:val="000000" w:themeColor="text1"/>
        </w:rPr>
        <w:t xml:space="preserve"> a string </w:t>
      </w:r>
      <w:proofErr w:type="spellStart"/>
      <w:r w:rsidRPr="00BC2D01">
        <w:rPr>
          <w:color w:val="000000" w:themeColor="text1"/>
        </w:rPr>
        <w:t>with</w:t>
      </w:r>
      <w:proofErr w:type="spellEnd"/>
      <w:r w:rsidRPr="00BC2D01">
        <w:rPr>
          <w:color w:val="000000" w:themeColor="text1"/>
        </w:rPr>
        <w:t xml:space="preserve"> a maximum of </w:t>
      </w:r>
      <w:proofErr w:type="spellStart"/>
      <w:r w:rsidRPr="00BC2D01">
        <w:rPr>
          <w:color w:val="000000" w:themeColor="text1"/>
        </w:rPr>
        <w:t>fifteen</w:t>
      </w:r>
      <w:proofErr w:type="spellEnd"/>
      <w:r w:rsidRPr="00BC2D01">
        <w:rPr>
          <w:color w:val="000000" w:themeColor="text1"/>
        </w:rPr>
        <w:t xml:space="preserve"> </w:t>
      </w:r>
      <w:proofErr w:type="spellStart"/>
      <w:r w:rsidRPr="00BC2D01">
        <w:rPr>
          <w:color w:val="000000" w:themeColor="text1"/>
        </w:rPr>
        <w:t>characters</w:t>
      </w:r>
      <w:proofErr w:type="spellEnd"/>
      <w:r w:rsidRPr="00BC2D01">
        <w:rPr>
          <w:color w:val="000000" w:themeColor="text1"/>
        </w:rPr>
        <w:t xml:space="preserve">, </w:t>
      </w:r>
      <w:proofErr w:type="spellStart"/>
      <w:r w:rsidRPr="00BC2D01">
        <w:rPr>
          <w:color w:val="000000" w:themeColor="text1"/>
        </w:rPr>
        <w:t>restricted</w:t>
      </w:r>
      <w:proofErr w:type="spellEnd"/>
      <w:r w:rsidRPr="00BC2D01">
        <w:rPr>
          <w:color w:val="000000" w:themeColor="text1"/>
        </w:rPr>
        <w:t xml:space="preserve"> to </w:t>
      </w:r>
      <w:proofErr w:type="spellStart"/>
      <w:r w:rsidRPr="00BC2D01">
        <w:rPr>
          <w:color w:val="000000" w:themeColor="text1"/>
        </w:rPr>
        <w:t>using</w:t>
      </w:r>
      <w:proofErr w:type="spellEnd"/>
      <w:r w:rsidRPr="00BC2D01">
        <w:rPr>
          <w:color w:val="000000" w:themeColor="text1"/>
        </w:rPr>
        <w:t xml:space="preserve"> the </w:t>
      </w:r>
      <w:proofErr w:type="spellStart"/>
      <w:r w:rsidRPr="00BC2D01">
        <w:rPr>
          <w:color w:val="000000" w:themeColor="text1"/>
        </w:rPr>
        <w:t>characters</w:t>
      </w:r>
      <w:proofErr w:type="spellEnd"/>
      <w:r w:rsidRPr="00BC2D01">
        <w:rPr>
          <w:color w:val="000000" w:themeColor="text1"/>
        </w:rPr>
        <w:t xml:space="preserve"> 0-9, A-Z and the </w:t>
      </w:r>
      <w:proofErr w:type="spellStart"/>
      <w:r w:rsidRPr="00BC2D01">
        <w:rPr>
          <w:color w:val="000000" w:themeColor="text1"/>
        </w:rPr>
        <w:t>underscore</w:t>
      </w:r>
      <w:proofErr w:type="spellEnd"/>
      <w:r w:rsidRPr="00BC2D01">
        <w:rPr>
          <w:color w:val="000000" w:themeColor="text1"/>
        </w:rPr>
        <w:t xml:space="preserve"> </w:t>
      </w:r>
      <w:proofErr w:type="spellStart"/>
      <w:r w:rsidRPr="00BC2D01">
        <w:rPr>
          <w:color w:val="000000" w:themeColor="text1"/>
        </w:rPr>
        <w:t>character</w:t>
      </w:r>
      <w:proofErr w:type="spellEnd"/>
      <w:r w:rsidRPr="00BC2D01">
        <w:rPr>
          <w:color w:val="000000" w:themeColor="text1"/>
        </w:rPr>
        <w:t xml:space="preserve"> '_'. </w:t>
      </w:r>
    </w:p>
    <w:p w14:paraId="6B57EFB4"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WMI (world manufacturer identifier) </w:t>
      </w:r>
      <w:proofErr w:type="spellStart"/>
      <w:r w:rsidRPr="00BC2D01">
        <w:rPr>
          <w:color w:val="000000" w:themeColor="text1"/>
        </w:rPr>
        <w:t>is</w:t>
      </w:r>
      <w:proofErr w:type="spellEnd"/>
      <w:r w:rsidRPr="00BC2D01">
        <w:rPr>
          <w:color w:val="000000" w:themeColor="text1"/>
        </w:rPr>
        <w:t xml:space="preserve"> a code </w:t>
      </w:r>
      <w:proofErr w:type="spellStart"/>
      <w:r w:rsidRPr="00BC2D01">
        <w:rPr>
          <w:color w:val="000000" w:themeColor="text1"/>
        </w:rPr>
        <w:t>that</w:t>
      </w:r>
      <w:proofErr w:type="spellEnd"/>
      <w:r w:rsidRPr="00BC2D01">
        <w:rPr>
          <w:color w:val="000000" w:themeColor="text1"/>
        </w:rPr>
        <w:t xml:space="preserve"> identifies the manufacturer in a unique </w:t>
      </w:r>
      <w:proofErr w:type="spellStart"/>
      <w:r w:rsidRPr="00BC2D01">
        <w:rPr>
          <w:color w:val="000000" w:themeColor="text1"/>
        </w:rPr>
        <w:t>manner</w:t>
      </w:r>
      <w:proofErr w:type="spellEnd"/>
      <w:r w:rsidRPr="00BC2D01">
        <w:rPr>
          <w:color w:val="000000" w:themeColor="text1"/>
        </w:rPr>
        <w:t xml:space="preserve"> </w:t>
      </w:r>
      <w:proofErr w:type="spellStart"/>
      <w:r w:rsidRPr="00BC2D01">
        <w:rPr>
          <w:color w:val="000000" w:themeColor="text1"/>
        </w:rPr>
        <w:t>defined</w:t>
      </w:r>
      <w:proofErr w:type="spellEnd"/>
      <w:r w:rsidRPr="00BC2D01">
        <w:rPr>
          <w:color w:val="000000" w:themeColor="text1"/>
        </w:rPr>
        <w:t xml:space="preserve"> in ISO </w:t>
      </w:r>
      <w:proofErr w:type="gramStart"/>
      <w:r w:rsidRPr="00BC2D01">
        <w:rPr>
          <w:color w:val="000000" w:themeColor="text1"/>
        </w:rPr>
        <w:t>3780:</w:t>
      </w:r>
      <w:proofErr w:type="gramEnd"/>
      <w:r w:rsidRPr="00BC2D01">
        <w:rPr>
          <w:color w:val="000000" w:themeColor="text1"/>
        </w:rPr>
        <w:t xml:space="preserve">2009. </w:t>
      </w:r>
    </w:p>
    <w:p w14:paraId="2793B7D7" w14:textId="77777777" w:rsidR="00F56817" w:rsidRPr="00BC2D01" w:rsidRDefault="00F56817" w:rsidP="00F56817">
      <w:pPr>
        <w:spacing w:after="120"/>
        <w:ind w:left="2261" w:right="1138"/>
        <w:jc w:val="both"/>
        <w:rPr>
          <w:color w:val="000000" w:themeColor="text1"/>
        </w:rPr>
      </w:pPr>
      <w:r w:rsidRPr="00BC2D01">
        <w:rPr>
          <w:color w:val="000000" w:themeColor="text1"/>
        </w:rPr>
        <w:t xml:space="preserve">It </w:t>
      </w:r>
      <w:proofErr w:type="spellStart"/>
      <w:r w:rsidRPr="00BC2D01">
        <w:rPr>
          <w:color w:val="000000" w:themeColor="text1"/>
        </w:rPr>
        <w:t>is</w:t>
      </w:r>
      <w:proofErr w:type="spellEnd"/>
      <w:r w:rsidRPr="00BC2D01">
        <w:rPr>
          <w:color w:val="000000" w:themeColor="text1"/>
        </w:rPr>
        <w:t xml:space="preserve"> the </w:t>
      </w:r>
      <w:proofErr w:type="spellStart"/>
      <w:r w:rsidRPr="00BC2D01">
        <w:rPr>
          <w:color w:val="000000" w:themeColor="text1"/>
        </w:rPr>
        <w:t>responsibility</w:t>
      </w:r>
      <w:proofErr w:type="spellEnd"/>
      <w:r w:rsidRPr="00BC2D01">
        <w:rPr>
          <w:color w:val="000000" w:themeColor="text1"/>
        </w:rPr>
        <w:t xml:space="preserve"> of the </w:t>
      </w:r>
      <w:proofErr w:type="spellStart"/>
      <w:r w:rsidRPr="00BC2D01">
        <w:rPr>
          <w:color w:val="000000" w:themeColor="text1"/>
        </w:rPr>
        <w:t>owner</w:t>
      </w:r>
      <w:proofErr w:type="spellEnd"/>
      <w:r w:rsidRPr="00BC2D01">
        <w:rPr>
          <w:color w:val="000000" w:themeColor="text1"/>
        </w:rPr>
        <w:t xml:space="preserve"> of the WMI to </w:t>
      </w:r>
      <w:proofErr w:type="spellStart"/>
      <w:r w:rsidRPr="00BC2D01">
        <w:rPr>
          <w:color w:val="000000" w:themeColor="text1"/>
        </w:rPr>
        <w:t>ensure</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the combination of the string </w:t>
      </w:r>
      <w:proofErr w:type="spellStart"/>
      <w:r w:rsidRPr="00BC2D01">
        <w:rPr>
          <w:color w:val="000000" w:themeColor="text1"/>
        </w:rPr>
        <w:t>nnnnnnnnnnnnnnn</w:t>
      </w:r>
      <w:proofErr w:type="spellEnd"/>
      <w:r w:rsidRPr="00BC2D01">
        <w:rPr>
          <w:color w:val="000000" w:themeColor="text1"/>
        </w:rPr>
        <w:t xml:space="preserve"> and the WMI </w:t>
      </w:r>
      <w:proofErr w:type="spellStart"/>
      <w:r w:rsidRPr="00BC2D01">
        <w:rPr>
          <w:color w:val="000000" w:themeColor="text1"/>
        </w:rPr>
        <w:t>is</w:t>
      </w:r>
      <w:proofErr w:type="spellEnd"/>
      <w:r w:rsidRPr="00BC2D01">
        <w:rPr>
          <w:color w:val="000000" w:themeColor="text1"/>
        </w:rPr>
        <w:t xml:space="preserve"> unique to the </w:t>
      </w:r>
      <w:proofErr w:type="spellStart"/>
      <w:r w:rsidRPr="00BC2D01">
        <w:rPr>
          <w:color w:val="000000" w:themeColor="text1"/>
        </w:rPr>
        <w:t>family</w:t>
      </w:r>
      <w:proofErr w:type="spellEnd"/>
      <w:r w:rsidRPr="00BC2D01">
        <w:rPr>
          <w:color w:val="000000" w:themeColor="text1"/>
        </w:rPr>
        <w:t>.</w:t>
      </w:r>
    </w:p>
    <w:p w14:paraId="690078DD" w14:textId="77777777" w:rsidR="00F56817" w:rsidRPr="00F420A3" w:rsidRDefault="00F56817" w:rsidP="00F56817">
      <w:pPr>
        <w:pStyle w:val="HChG"/>
        <w:ind w:left="2268"/>
        <w:rPr>
          <w:color w:val="000000" w:themeColor="text1"/>
        </w:rPr>
      </w:pPr>
      <w:r w:rsidRPr="00BC2D01">
        <w:rPr>
          <w:color w:val="000000" w:themeColor="text1"/>
        </w:rPr>
        <w:t>10.</w:t>
      </w:r>
      <w:r w:rsidRPr="00BC2D01">
        <w:rPr>
          <w:color w:val="000000" w:themeColor="text1"/>
        </w:rPr>
        <w:tab/>
      </w:r>
      <w:bookmarkStart w:id="55" w:name="_Hlk178866652"/>
      <w:r w:rsidRPr="00F420A3">
        <w:rPr>
          <w:color w:val="000000" w:themeColor="text1"/>
        </w:rPr>
        <w:t xml:space="preserve">Modification and extension of the type </w:t>
      </w:r>
      <w:proofErr w:type="spellStart"/>
      <w:r w:rsidRPr="00F420A3">
        <w:rPr>
          <w:color w:val="000000" w:themeColor="text1"/>
        </w:rPr>
        <w:t>approval</w:t>
      </w:r>
      <w:proofErr w:type="spellEnd"/>
      <w:r w:rsidRPr="00F420A3">
        <w:rPr>
          <w:color w:val="000000" w:themeColor="text1"/>
        </w:rPr>
        <w:t xml:space="preserve"> </w:t>
      </w:r>
      <w:bookmarkEnd w:id="55"/>
    </w:p>
    <w:p w14:paraId="5229943F" w14:textId="77777777" w:rsidR="00F56817" w:rsidRPr="00ED738F" w:rsidRDefault="00F56817" w:rsidP="00F56817">
      <w:pPr>
        <w:spacing w:after="120"/>
        <w:ind w:left="2268" w:right="1138" w:hanging="1134"/>
        <w:jc w:val="both"/>
        <w:rPr>
          <w:color w:val="000000" w:themeColor="text1"/>
        </w:rPr>
      </w:pPr>
      <w:r>
        <w:rPr>
          <w:color w:val="000000" w:themeColor="text1"/>
        </w:rPr>
        <w:t>10.1.</w:t>
      </w:r>
      <w:r w:rsidRPr="00ED738F">
        <w:rPr>
          <w:color w:val="000000" w:themeColor="text1"/>
        </w:rPr>
        <w:t xml:space="preserve"> </w:t>
      </w:r>
      <w:r w:rsidRPr="00F420A3">
        <w:rPr>
          <w:color w:val="000000" w:themeColor="text1"/>
        </w:rPr>
        <w:tab/>
      </w:r>
      <w:r>
        <w:rPr>
          <w:color w:val="000000" w:themeColor="text1"/>
        </w:rPr>
        <w:tab/>
      </w:r>
      <w:proofErr w:type="spellStart"/>
      <w:r w:rsidRPr="00ED738F">
        <w:rPr>
          <w:color w:val="000000" w:themeColor="text1"/>
        </w:rPr>
        <w:t>Every</w:t>
      </w:r>
      <w:proofErr w:type="spellEnd"/>
      <w:r w:rsidRPr="00ED738F">
        <w:rPr>
          <w:color w:val="000000" w:themeColor="text1"/>
        </w:rPr>
        <w:t xml:space="preserve"> modification of the </w:t>
      </w:r>
      <w:proofErr w:type="spellStart"/>
      <w:r w:rsidRPr="00ED738F">
        <w:rPr>
          <w:color w:val="000000" w:themeColor="text1"/>
        </w:rPr>
        <w:t>vehicle</w:t>
      </w:r>
      <w:proofErr w:type="spellEnd"/>
      <w:r w:rsidRPr="00ED738F">
        <w:rPr>
          <w:color w:val="000000" w:themeColor="text1"/>
        </w:rPr>
        <w:t xml:space="preserve"> type </w:t>
      </w:r>
      <w:proofErr w:type="spellStart"/>
      <w:r w:rsidRPr="00ED738F">
        <w:rPr>
          <w:color w:val="000000" w:themeColor="text1"/>
        </w:rPr>
        <w:t>shall</w:t>
      </w:r>
      <w:proofErr w:type="spellEnd"/>
      <w:r w:rsidRPr="00ED738F">
        <w:rPr>
          <w:color w:val="000000" w:themeColor="text1"/>
        </w:rPr>
        <w:t xml:space="preserve"> </w:t>
      </w:r>
      <w:proofErr w:type="spellStart"/>
      <w:r w:rsidRPr="00ED738F">
        <w:rPr>
          <w:color w:val="000000" w:themeColor="text1"/>
        </w:rPr>
        <w:t>be</w:t>
      </w:r>
      <w:proofErr w:type="spellEnd"/>
      <w:r w:rsidRPr="00ED738F">
        <w:rPr>
          <w:color w:val="000000" w:themeColor="text1"/>
        </w:rPr>
        <w:t xml:space="preserve"> </w:t>
      </w:r>
      <w:proofErr w:type="spellStart"/>
      <w:r w:rsidRPr="00ED738F">
        <w:rPr>
          <w:color w:val="000000" w:themeColor="text1"/>
        </w:rPr>
        <w:t>notified</w:t>
      </w:r>
      <w:proofErr w:type="spellEnd"/>
      <w:r w:rsidRPr="00ED738F">
        <w:rPr>
          <w:color w:val="000000" w:themeColor="text1"/>
        </w:rPr>
        <w:t xml:space="preserve"> to the Type </w:t>
      </w:r>
      <w:proofErr w:type="spellStart"/>
      <w:r w:rsidRPr="00ED738F">
        <w:rPr>
          <w:color w:val="000000" w:themeColor="text1"/>
        </w:rPr>
        <w:t>Approval</w:t>
      </w:r>
      <w:proofErr w:type="spellEnd"/>
      <w:r w:rsidRPr="00ED738F">
        <w:rPr>
          <w:color w:val="000000" w:themeColor="text1"/>
        </w:rPr>
        <w:t xml:space="preserve"> </w:t>
      </w:r>
      <w:proofErr w:type="spellStart"/>
      <w:r w:rsidRPr="00ED738F">
        <w:rPr>
          <w:color w:val="000000" w:themeColor="text1"/>
        </w:rPr>
        <w:t>Authority</w:t>
      </w:r>
      <w:proofErr w:type="spellEnd"/>
      <w:r w:rsidRPr="00ED738F">
        <w:rPr>
          <w:color w:val="000000" w:themeColor="text1"/>
        </w:rPr>
        <w:t xml:space="preserve"> </w:t>
      </w:r>
      <w:proofErr w:type="spellStart"/>
      <w:r w:rsidRPr="00ED738F">
        <w:rPr>
          <w:color w:val="000000" w:themeColor="text1"/>
        </w:rPr>
        <w:t>that</w:t>
      </w:r>
      <w:proofErr w:type="spellEnd"/>
      <w:r w:rsidRPr="00ED738F">
        <w:rPr>
          <w:color w:val="000000" w:themeColor="text1"/>
        </w:rPr>
        <w:t xml:space="preserve"> </w:t>
      </w:r>
      <w:proofErr w:type="spellStart"/>
      <w:r w:rsidRPr="00ED738F">
        <w:rPr>
          <w:color w:val="000000" w:themeColor="text1"/>
        </w:rPr>
        <w:t>approved</w:t>
      </w:r>
      <w:proofErr w:type="spellEnd"/>
      <w:r w:rsidRPr="00ED738F">
        <w:rPr>
          <w:color w:val="000000" w:themeColor="text1"/>
        </w:rPr>
        <w:t xml:space="preserve"> the </w:t>
      </w:r>
      <w:proofErr w:type="spellStart"/>
      <w:r w:rsidRPr="00ED738F">
        <w:rPr>
          <w:color w:val="000000" w:themeColor="text1"/>
        </w:rPr>
        <w:t>vehicle</w:t>
      </w:r>
      <w:proofErr w:type="spellEnd"/>
      <w:r w:rsidRPr="00ED738F">
        <w:rPr>
          <w:color w:val="000000" w:themeColor="text1"/>
        </w:rPr>
        <w:t xml:space="preserve"> type. The Type </w:t>
      </w:r>
      <w:proofErr w:type="spellStart"/>
      <w:r w:rsidRPr="00ED738F">
        <w:rPr>
          <w:color w:val="000000" w:themeColor="text1"/>
        </w:rPr>
        <w:t>Approval</w:t>
      </w:r>
      <w:proofErr w:type="spellEnd"/>
      <w:r w:rsidRPr="00ED738F">
        <w:rPr>
          <w:color w:val="000000" w:themeColor="text1"/>
        </w:rPr>
        <w:t xml:space="preserve"> </w:t>
      </w:r>
      <w:proofErr w:type="spellStart"/>
      <w:r w:rsidRPr="00ED738F">
        <w:rPr>
          <w:color w:val="000000" w:themeColor="text1"/>
        </w:rPr>
        <w:t>Authority</w:t>
      </w:r>
      <w:proofErr w:type="spellEnd"/>
      <w:r w:rsidRPr="00ED738F">
        <w:rPr>
          <w:color w:val="000000" w:themeColor="text1"/>
        </w:rPr>
        <w:t xml:space="preserve"> </w:t>
      </w:r>
      <w:proofErr w:type="spellStart"/>
      <w:r w:rsidRPr="00ED738F">
        <w:rPr>
          <w:color w:val="000000" w:themeColor="text1"/>
        </w:rPr>
        <w:t>may</w:t>
      </w:r>
      <w:proofErr w:type="spellEnd"/>
      <w:r w:rsidRPr="00ED738F">
        <w:rPr>
          <w:color w:val="000000" w:themeColor="text1"/>
        </w:rPr>
        <w:t xml:space="preserve"> </w:t>
      </w:r>
      <w:proofErr w:type="spellStart"/>
      <w:r w:rsidRPr="00ED738F">
        <w:rPr>
          <w:color w:val="000000" w:themeColor="text1"/>
        </w:rPr>
        <w:t>then</w:t>
      </w:r>
      <w:proofErr w:type="spellEnd"/>
      <w:r w:rsidRPr="00ED738F">
        <w:rPr>
          <w:color w:val="000000" w:themeColor="text1"/>
        </w:rPr>
        <w:t xml:space="preserve"> </w:t>
      </w:r>
      <w:proofErr w:type="spellStart"/>
      <w:proofErr w:type="gramStart"/>
      <w:r w:rsidRPr="00ED738F">
        <w:rPr>
          <w:color w:val="000000" w:themeColor="text1"/>
        </w:rPr>
        <w:t>either</w:t>
      </w:r>
      <w:proofErr w:type="spellEnd"/>
      <w:r w:rsidRPr="00ED738F">
        <w:rPr>
          <w:color w:val="000000" w:themeColor="text1"/>
        </w:rPr>
        <w:t>:</w:t>
      </w:r>
      <w:proofErr w:type="gramEnd"/>
      <w:r w:rsidRPr="00ED738F">
        <w:rPr>
          <w:color w:val="000000" w:themeColor="text1"/>
        </w:rPr>
        <w:t xml:space="preserve"> </w:t>
      </w:r>
    </w:p>
    <w:p w14:paraId="20290630" w14:textId="77777777" w:rsidR="00F56817" w:rsidRPr="00ED738F" w:rsidRDefault="00F56817" w:rsidP="00F56817">
      <w:pPr>
        <w:spacing w:after="120"/>
        <w:ind w:left="2261" w:right="1138" w:hanging="1127"/>
        <w:jc w:val="both"/>
        <w:rPr>
          <w:color w:val="000000" w:themeColor="text1"/>
        </w:rPr>
      </w:pPr>
      <w:r>
        <w:rPr>
          <w:color w:val="000000" w:themeColor="text1"/>
        </w:rPr>
        <w:t>10.1.1.</w:t>
      </w:r>
      <w:r w:rsidRPr="00ED738F">
        <w:rPr>
          <w:color w:val="000000" w:themeColor="text1"/>
        </w:rPr>
        <w:t xml:space="preserve"> </w:t>
      </w:r>
      <w:r w:rsidRPr="00F420A3">
        <w:rPr>
          <w:color w:val="000000" w:themeColor="text1"/>
        </w:rPr>
        <w:tab/>
      </w:r>
      <w:proofErr w:type="spellStart"/>
      <w:r w:rsidRPr="00ED738F">
        <w:rPr>
          <w:color w:val="000000" w:themeColor="text1"/>
        </w:rPr>
        <w:t>Consider</w:t>
      </w:r>
      <w:proofErr w:type="spellEnd"/>
      <w:r w:rsidRPr="00ED738F">
        <w:rPr>
          <w:color w:val="000000" w:themeColor="text1"/>
        </w:rPr>
        <w:t xml:space="preserve"> </w:t>
      </w:r>
      <w:proofErr w:type="spellStart"/>
      <w:r w:rsidRPr="00ED738F">
        <w:rPr>
          <w:color w:val="000000" w:themeColor="text1"/>
        </w:rPr>
        <w:t>that</w:t>
      </w:r>
      <w:proofErr w:type="spellEnd"/>
      <w:r w:rsidRPr="00ED738F">
        <w:rPr>
          <w:color w:val="000000" w:themeColor="text1"/>
        </w:rPr>
        <w:t xml:space="preserve"> the modifications made are </w:t>
      </w:r>
      <w:proofErr w:type="spellStart"/>
      <w:r w:rsidRPr="00ED738F">
        <w:rPr>
          <w:color w:val="000000" w:themeColor="text1"/>
        </w:rPr>
        <w:t>contained</w:t>
      </w:r>
      <w:proofErr w:type="spellEnd"/>
      <w:r w:rsidRPr="00ED738F">
        <w:rPr>
          <w:color w:val="000000" w:themeColor="text1"/>
        </w:rPr>
        <w:t xml:space="preserve"> </w:t>
      </w:r>
      <w:proofErr w:type="spellStart"/>
      <w:r w:rsidRPr="00ED738F">
        <w:rPr>
          <w:color w:val="000000" w:themeColor="text1"/>
        </w:rPr>
        <w:t>within</w:t>
      </w:r>
      <w:proofErr w:type="spellEnd"/>
      <w:r w:rsidRPr="00ED738F">
        <w:rPr>
          <w:color w:val="000000" w:themeColor="text1"/>
        </w:rPr>
        <w:t xml:space="preserve"> the </w:t>
      </w:r>
      <w:proofErr w:type="spellStart"/>
      <w:r w:rsidRPr="00ED738F">
        <w:rPr>
          <w:color w:val="000000" w:themeColor="text1"/>
        </w:rPr>
        <w:t>families</w:t>
      </w:r>
      <w:proofErr w:type="spellEnd"/>
      <w:r w:rsidRPr="00ED738F">
        <w:rPr>
          <w:color w:val="000000" w:themeColor="text1"/>
        </w:rPr>
        <w:t xml:space="preserve"> </w:t>
      </w:r>
      <w:proofErr w:type="spellStart"/>
      <w:r w:rsidRPr="00ED738F">
        <w:rPr>
          <w:color w:val="000000" w:themeColor="text1"/>
        </w:rPr>
        <w:t>covered</w:t>
      </w:r>
      <w:proofErr w:type="spellEnd"/>
      <w:r w:rsidRPr="00ED738F">
        <w:rPr>
          <w:color w:val="000000" w:themeColor="text1"/>
        </w:rPr>
        <w:t xml:space="preserve"> by the </w:t>
      </w:r>
      <w:proofErr w:type="spellStart"/>
      <w:r w:rsidRPr="00ED738F">
        <w:rPr>
          <w:color w:val="000000" w:themeColor="text1"/>
        </w:rPr>
        <w:t>approval</w:t>
      </w:r>
      <w:proofErr w:type="spellEnd"/>
      <w:r w:rsidRPr="00ED738F">
        <w:rPr>
          <w:color w:val="000000" w:themeColor="text1"/>
        </w:rPr>
        <w:t xml:space="preserve"> or are </w:t>
      </w:r>
      <w:proofErr w:type="spellStart"/>
      <w:r w:rsidRPr="00ED738F">
        <w:rPr>
          <w:color w:val="000000" w:themeColor="text1"/>
        </w:rPr>
        <w:t>unlikely</w:t>
      </w:r>
      <w:proofErr w:type="spellEnd"/>
      <w:r w:rsidRPr="00ED738F">
        <w:rPr>
          <w:color w:val="000000" w:themeColor="text1"/>
        </w:rPr>
        <w:t xml:space="preserve"> to have an </w:t>
      </w:r>
      <w:proofErr w:type="spellStart"/>
      <w:r w:rsidRPr="00ED738F">
        <w:rPr>
          <w:color w:val="000000" w:themeColor="text1"/>
        </w:rPr>
        <w:t>appreciable</w:t>
      </w:r>
      <w:proofErr w:type="spellEnd"/>
      <w:r w:rsidRPr="00ED738F">
        <w:rPr>
          <w:color w:val="000000" w:themeColor="text1"/>
        </w:rPr>
        <w:t xml:space="preserve"> adverse </w:t>
      </w:r>
      <w:proofErr w:type="spellStart"/>
      <w:r w:rsidRPr="00ED738F">
        <w:rPr>
          <w:color w:val="000000" w:themeColor="text1"/>
        </w:rPr>
        <w:t>effect</w:t>
      </w:r>
      <w:proofErr w:type="spellEnd"/>
      <w:r w:rsidRPr="00ED738F">
        <w:rPr>
          <w:color w:val="000000" w:themeColor="text1"/>
        </w:rPr>
        <w:t xml:space="preserve"> on the </w:t>
      </w:r>
      <w:r>
        <w:rPr>
          <w:color w:val="000000" w:themeColor="text1"/>
        </w:rPr>
        <w:t xml:space="preserve">Type </w:t>
      </w:r>
      <w:proofErr w:type="spellStart"/>
      <w:r>
        <w:rPr>
          <w:color w:val="000000" w:themeColor="text1"/>
        </w:rPr>
        <w:t>Approval</w:t>
      </w:r>
      <w:proofErr w:type="spellEnd"/>
      <w:r>
        <w:rPr>
          <w:color w:val="000000" w:themeColor="text1"/>
        </w:rPr>
        <w:t xml:space="preserve"> </w:t>
      </w:r>
      <w:r w:rsidRPr="00ED738F">
        <w:rPr>
          <w:color w:val="000000" w:themeColor="text1"/>
        </w:rPr>
        <w:t xml:space="preserve">values and </w:t>
      </w:r>
      <w:proofErr w:type="spellStart"/>
      <w:r w:rsidRPr="00ED738F">
        <w:rPr>
          <w:color w:val="000000" w:themeColor="text1"/>
        </w:rPr>
        <w:t>that</w:t>
      </w:r>
      <w:proofErr w:type="spellEnd"/>
      <w:r w:rsidRPr="00ED738F">
        <w:rPr>
          <w:color w:val="000000" w:themeColor="text1"/>
        </w:rPr>
        <w:t xml:space="preserve">, in this case, the original </w:t>
      </w:r>
      <w:proofErr w:type="spellStart"/>
      <w:r w:rsidRPr="00ED738F">
        <w:rPr>
          <w:color w:val="000000" w:themeColor="text1"/>
        </w:rPr>
        <w:t>approval</w:t>
      </w:r>
      <w:proofErr w:type="spellEnd"/>
      <w:r w:rsidRPr="00ED738F">
        <w:rPr>
          <w:color w:val="000000" w:themeColor="text1"/>
        </w:rPr>
        <w:t xml:space="preserve"> </w:t>
      </w:r>
      <w:proofErr w:type="spellStart"/>
      <w:r w:rsidRPr="00ED738F">
        <w:rPr>
          <w:color w:val="000000" w:themeColor="text1"/>
        </w:rPr>
        <w:t>will</w:t>
      </w:r>
      <w:proofErr w:type="spellEnd"/>
      <w:r w:rsidRPr="00ED738F">
        <w:rPr>
          <w:color w:val="000000" w:themeColor="text1"/>
        </w:rPr>
        <w:t xml:space="preserve"> </w:t>
      </w:r>
      <w:proofErr w:type="spellStart"/>
      <w:r w:rsidRPr="00ED738F">
        <w:rPr>
          <w:color w:val="000000" w:themeColor="text1"/>
        </w:rPr>
        <w:t>be</w:t>
      </w:r>
      <w:proofErr w:type="spellEnd"/>
      <w:r w:rsidRPr="00ED738F">
        <w:rPr>
          <w:color w:val="000000" w:themeColor="text1"/>
        </w:rPr>
        <w:t xml:space="preserve"> </w:t>
      </w:r>
      <w:proofErr w:type="spellStart"/>
      <w:r w:rsidRPr="00ED738F">
        <w:rPr>
          <w:color w:val="000000" w:themeColor="text1"/>
        </w:rPr>
        <w:t>valid</w:t>
      </w:r>
      <w:proofErr w:type="spellEnd"/>
      <w:r w:rsidRPr="00ED738F">
        <w:rPr>
          <w:color w:val="000000" w:themeColor="text1"/>
        </w:rPr>
        <w:t xml:space="preserve"> for the </w:t>
      </w:r>
      <w:proofErr w:type="spellStart"/>
      <w:r w:rsidRPr="00ED738F">
        <w:rPr>
          <w:color w:val="000000" w:themeColor="text1"/>
        </w:rPr>
        <w:t>modified</w:t>
      </w:r>
      <w:proofErr w:type="spellEnd"/>
      <w:r w:rsidRPr="00ED738F">
        <w:rPr>
          <w:color w:val="000000" w:themeColor="text1"/>
        </w:rPr>
        <w:t xml:space="preserve"> </w:t>
      </w:r>
      <w:proofErr w:type="spellStart"/>
      <w:r w:rsidRPr="00ED738F">
        <w:rPr>
          <w:color w:val="000000" w:themeColor="text1"/>
        </w:rPr>
        <w:t>vehicle</w:t>
      </w:r>
      <w:proofErr w:type="spellEnd"/>
      <w:r w:rsidRPr="00ED738F">
        <w:rPr>
          <w:color w:val="000000" w:themeColor="text1"/>
        </w:rPr>
        <w:t xml:space="preserve"> </w:t>
      </w:r>
      <w:proofErr w:type="gramStart"/>
      <w:r w:rsidRPr="00ED738F">
        <w:rPr>
          <w:color w:val="000000" w:themeColor="text1"/>
        </w:rPr>
        <w:t>type;</w:t>
      </w:r>
      <w:proofErr w:type="gramEnd"/>
      <w:r w:rsidRPr="00ED738F">
        <w:rPr>
          <w:color w:val="000000" w:themeColor="text1"/>
        </w:rPr>
        <w:t xml:space="preserve"> or </w:t>
      </w:r>
    </w:p>
    <w:p w14:paraId="60DF15FC" w14:textId="77777777" w:rsidR="00F56817" w:rsidRPr="00ED738F" w:rsidRDefault="00F56817" w:rsidP="00F56817">
      <w:pPr>
        <w:spacing w:after="120"/>
        <w:ind w:left="2261" w:right="1138" w:hanging="1127"/>
        <w:jc w:val="both"/>
        <w:rPr>
          <w:color w:val="000000" w:themeColor="text1"/>
        </w:rPr>
      </w:pPr>
      <w:r>
        <w:rPr>
          <w:color w:val="000000" w:themeColor="text1"/>
        </w:rPr>
        <w:t>10.1.2.</w:t>
      </w:r>
      <w:r w:rsidRPr="00ED738F">
        <w:rPr>
          <w:color w:val="000000" w:themeColor="text1"/>
        </w:rPr>
        <w:t xml:space="preserve"> </w:t>
      </w:r>
      <w:r w:rsidRPr="00F420A3">
        <w:rPr>
          <w:color w:val="000000" w:themeColor="text1"/>
        </w:rPr>
        <w:tab/>
      </w:r>
      <w:proofErr w:type="spellStart"/>
      <w:r w:rsidRPr="00ED738F">
        <w:rPr>
          <w:color w:val="000000" w:themeColor="text1"/>
        </w:rPr>
        <w:t>Require</w:t>
      </w:r>
      <w:proofErr w:type="spellEnd"/>
      <w:r w:rsidRPr="00ED738F">
        <w:rPr>
          <w:color w:val="000000" w:themeColor="text1"/>
        </w:rPr>
        <w:t xml:space="preserve"> a </w:t>
      </w:r>
      <w:proofErr w:type="spellStart"/>
      <w:r w:rsidRPr="00ED738F">
        <w:rPr>
          <w:color w:val="000000" w:themeColor="text1"/>
        </w:rPr>
        <w:t>further</w:t>
      </w:r>
      <w:proofErr w:type="spellEnd"/>
      <w:r w:rsidRPr="00ED738F">
        <w:rPr>
          <w:color w:val="000000" w:themeColor="text1"/>
        </w:rPr>
        <w:t xml:space="preserve"> test report </w:t>
      </w:r>
      <w:proofErr w:type="spellStart"/>
      <w:r w:rsidRPr="00ED738F">
        <w:rPr>
          <w:color w:val="000000" w:themeColor="text1"/>
        </w:rPr>
        <w:t>from</w:t>
      </w:r>
      <w:proofErr w:type="spellEnd"/>
      <w:r w:rsidRPr="00ED738F">
        <w:rPr>
          <w:color w:val="000000" w:themeColor="text1"/>
        </w:rPr>
        <w:t xml:space="preserve"> the </w:t>
      </w:r>
      <w:proofErr w:type="spellStart"/>
      <w:r w:rsidRPr="00ED738F">
        <w:rPr>
          <w:color w:val="000000" w:themeColor="text1"/>
        </w:rPr>
        <w:t>Technical</w:t>
      </w:r>
      <w:proofErr w:type="spellEnd"/>
      <w:r w:rsidRPr="00ED738F">
        <w:rPr>
          <w:color w:val="000000" w:themeColor="text1"/>
        </w:rPr>
        <w:t xml:space="preserve"> Service </w:t>
      </w:r>
      <w:proofErr w:type="spellStart"/>
      <w:r w:rsidRPr="00ED738F">
        <w:rPr>
          <w:color w:val="000000" w:themeColor="text1"/>
        </w:rPr>
        <w:t>responsible</w:t>
      </w:r>
      <w:proofErr w:type="spellEnd"/>
      <w:r w:rsidRPr="00ED738F">
        <w:rPr>
          <w:color w:val="000000" w:themeColor="text1"/>
        </w:rPr>
        <w:t xml:space="preserve"> for </w:t>
      </w:r>
      <w:proofErr w:type="spellStart"/>
      <w:r w:rsidRPr="00ED738F">
        <w:rPr>
          <w:color w:val="000000" w:themeColor="text1"/>
        </w:rPr>
        <w:t>conducting</w:t>
      </w:r>
      <w:proofErr w:type="spellEnd"/>
      <w:r w:rsidRPr="00ED738F">
        <w:rPr>
          <w:color w:val="000000" w:themeColor="text1"/>
        </w:rPr>
        <w:t xml:space="preserve"> the tests. </w:t>
      </w:r>
    </w:p>
    <w:p w14:paraId="695B4760" w14:textId="77777777" w:rsidR="00F56817" w:rsidRPr="00ED738F" w:rsidRDefault="00F56817" w:rsidP="00F56817">
      <w:pPr>
        <w:spacing w:after="120"/>
        <w:ind w:left="2261" w:right="1138" w:hanging="1127"/>
        <w:jc w:val="both"/>
        <w:rPr>
          <w:color w:val="000000" w:themeColor="text1"/>
        </w:rPr>
      </w:pPr>
      <w:r>
        <w:rPr>
          <w:color w:val="000000" w:themeColor="text1"/>
        </w:rPr>
        <w:t>10.2.</w:t>
      </w:r>
      <w:r w:rsidRPr="00ED738F">
        <w:rPr>
          <w:color w:val="000000" w:themeColor="text1"/>
        </w:rPr>
        <w:t xml:space="preserve"> </w:t>
      </w:r>
      <w:r w:rsidRPr="00F420A3">
        <w:rPr>
          <w:color w:val="000000" w:themeColor="text1"/>
        </w:rPr>
        <w:tab/>
      </w:r>
      <w:r w:rsidRPr="00ED738F">
        <w:rPr>
          <w:color w:val="000000" w:themeColor="text1"/>
        </w:rPr>
        <w:t xml:space="preserve">Confirmation or </w:t>
      </w:r>
      <w:proofErr w:type="spellStart"/>
      <w:r w:rsidRPr="00ED738F">
        <w:rPr>
          <w:color w:val="000000" w:themeColor="text1"/>
        </w:rPr>
        <w:t>refusal</w:t>
      </w:r>
      <w:proofErr w:type="spellEnd"/>
      <w:r w:rsidRPr="00ED738F">
        <w:rPr>
          <w:color w:val="000000" w:themeColor="text1"/>
        </w:rPr>
        <w:t xml:space="preserve"> of </w:t>
      </w:r>
      <w:proofErr w:type="spellStart"/>
      <w:r w:rsidRPr="00ED738F">
        <w:rPr>
          <w:color w:val="000000" w:themeColor="text1"/>
        </w:rPr>
        <w:t>approval</w:t>
      </w:r>
      <w:proofErr w:type="spellEnd"/>
      <w:r w:rsidRPr="00ED738F">
        <w:rPr>
          <w:color w:val="000000" w:themeColor="text1"/>
        </w:rPr>
        <w:t xml:space="preserve">, </w:t>
      </w:r>
      <w:proofErr w:type="spellStart"/>
      <w:r w:rsidRPr="00ED738F">
        <w:rPr>
          <w:color w:val="000000" w:themeColor="text1"/>
        </w:rPr>
        <w:t>specifying</w:t>
      </w:r>
      <w:proofErr w:type="spellEnd"/>
      <w:r w:rsidRPr="00ED738F">
        <w:rPr>
          <w:color w:val="000000" w:themeColor="text1"/>
        </w:rPr>
        <w:t xml:space="preserve"> the </w:t>
      </w:r>
      <w:proofErr w:type="spellStart"/>
      <w:r w:rsidRPr="00ED738F">
        <w:rPr>
          <w:color w:val="000000" w:themeColor="text1"/>
        </w:rPr>
        <w:t>alterations</w:t>
      </w:r>
      <w:proofErr w:type="spellEnd"/>
      <w:r w:rsidRPr="00ED738F">
        <w:rPr>
          <w:color w:val="000000" w:themeColor="text1"/>
        </w:rPr>
        <w:t xml:space="preserve">, </w:t>
      </w:r>
      <w:proofErr w:type="spellStart"/>
      <w:r w:rsidRPr="00ED738F">
        <w:rPr>
          <w:color w:val="000000" w:themeColor="text1"/>
        </w:rPr>
        <w:t>shall</w:t>
      </w:r>
      <w:proofErr w:type="spellEnd"/>
      <w:r w:rsidRPr="00ED738F">
        <w:rPr>
          <w:color w:val="000000" w:themeColor="text1"/>
        </w:rPr>
        <w:t xml:space="preserve"> </w:t>
      </w:r>
      <w:proofErr w:type="spellStart"/>
      <w:r w:rsidRPr="00ED738F">
        <w:rPr>
          <w:color w:val="000000" w:themeColor="text1"/>
        </w:rPr>
        <w:t>be</w:t>
      </w:r>
      <w:proofErr w:type="spellEnd"/>
      <w:r w:rsidRPr="00ED738F">
        <w:rPr>
          <w:color w:val="000000" w:themeColor="text1"/>
        </w:rPr>
        <w:t xml:space="preserve"> </w:t>
      </w:r>
      <w:proofErr w:type="spellStart"/>
      <w:r w:rsidRPr="00ED738F">
        <w:rPr>
          <w:color w:val="000000" w:themeColor="text1"/>
        </w:rPr>
        <w:t>communicated</w:t>
      </w:r>
      <w:proofErr w:type="spellEnd"/>
      <w:r w:rsidRPr="00ED738F">
        <w:rPr>
          <w:color w:val="000000" w:themeColor="text1"/>
        </w:rPr>
        <w:t xml:space="preserve"> by the </w:t>
      </w:r>
      <w:proofErr w:type="spellStart"/>
      <w:r w:rsidRPr="00ED738F">
        <w:rPr>
          <w:color w:val="000000" w:themeColor="text1"/>
        </w:rPr>
        <w:t>procedure</w:t>
      </w:r>
      <w:proofErr w:type="spellEnd"/>
      <w:r w:rsidRPr="00ED738F">
        <w:rPr>
          <w:color w:val="000000" w:themeColor="text1"/>
        </w:rPr>
        <w:t xml:space="preserve"> </w:t>
      </w:r>
      <w:proofErr w:type="spellStart"/>
      <w:r w:rsidRPr="00ED738F">
        <w:rPr>
          <w:color w:val="000000" w:themeColor="text1"/>
        </w:rPr>
        <w:t>specified</w:t>
      </w:r>
      <w:proofErr w:type="spellEnd"/>
      <w:r w:rsidRPr="00ED738F">
        <w:rPr>
          <w:color w:val="000000" w:themeColor="text1"/>
        </w:rPr>
        <w:t xml:space="preserve"> in </w:t>
      </w:r>
      <w:proofErr w:type="spellStart"/>
      <w:r w:rsidRPr="00ED738F">
        <w:rPr>
          <w:color w:val="000000" w:themeColor="text1"/>
        </w:rPr>
        <w:t>paragraph</w:t>
      </w:r>
      <w:proofErr w:type="spellEnd"/>
      <w:r w:rsidRPr="00ED738F">
        <w:rPr>
          <w:color w:val="000000" w:themeColor="text1"/>
        </w:rPr>
        <w:t xml:space="preserve"> 5.3. </w:t>
      </w:r>
      <w:proofErr w:type="gramStart"/>
      <w:r w:rsidRPr="00ED738F">
        <w:rPr>
          <w:color w:val="000000" w:themeColor="text1"/>
        </w:rPr>
        <w:t>to</w:t>
      </w:r>
      <w:proofErr w:type="gramEnd"/>
      <w:r w:rsidRPr="00ED738F">
        <w:rPr>
          <w:color w:val="000000" w:themeColor="text1"/>
        </w:rPr>
        <w:t xml:space="preserve"> the </w:t>
      </w:r>
      <w:proofErr w:type="spellStart"/>
      <w:r w:rsidRPr="00ED738F">
        <w:rPr>
          <w:color w:val="000000" w:themeColor="text1"/>
        </w:rPr>
        <w:t>Contracting</w:t>
      </w:r>
      <w:proofErr w:type="spellEnd"/>
      <w:r w:rsidRPr="00ED738F">
        <w:rPr>
          <w:color w:val="000000" w:themeColor="text1"/>
        </w:rPr>
        <w:t xml:space="preserve"> Parties to the Agreement </w:t>
      </w:r>
      <w:proofErr w:type="spellStart"/>
      <w:r w:rsidRPr="00ED738F">
        <w:rPr>
          <w:color w:val="000000" w:themeColor="text1"/>
        </w:rPr>
        <w:t>which</w:t>
      </w:r>
      <w:proofErr w:type="spellEnd"/>
      <w:r w:rsidRPr="00ED738F">
        <w:rPr>
          <w:color w:val="000000" w:themeColor="text1"/>
        </w:rPr>
        <w:t xml:space="preserve"> </w:t>
      </w:r>
      <w:proofErr w:type="spellStart"/>
      <w:r w:rsidRPr="00ED738F">
        <w:rPr>
          <w:color w:val="000000" w:themeColor="text1"/>
        </w:rPr>
        <w:t>apply</w:t>
      </w:r>
      <w:proofErr w:type="spellEnd"/>
      <w:r w:rsidRPr="00ED738F">
        <w:rPr>
          <w:color w:val="000000" w:themeColor="text1"/>
        </w:rPr>
        <w:t xml:space="preserve"> this </w:t>
      </w:r>
      <w:proofErr w:type="spellStart"/>
      <w:r w:rsidRPr="00ED738F">
        <w:rPr>
          <w:color w:val="000000" w:themeColor="text1"/>
        </w:rPr>
        <w:t>Regulation</w:t>
      </w:r>
      <w:proofErr w:type="spellEnd"/>
      <w:r w:rsidRPr="00ED738F">
        <w:rPr>
          <w:color w:val="000000" w:themeColor="text1"/>
        </w:rPr>
        <w:t xml:space="preserve">. </w:t>
      </w:r>
    </w:p>
    <w:p w14:paraId="6DCE1E1D" w14:textId="77777777" w:rsidR="00F56817" w:rsidRDefault="00F56817" w:rsidP="00F56817">
      <w:pPr>
        <w:spacing w:after="120"/>
        <w:ind w:left="2261" w:right="1138" w:hanging="1127"/>
        <w:jc w:val="both"/>
        <w:rPr>
          <w:color w:val="000000" w:themeColor="text1"/>
        </w:rPr>
      </w:pPr>
      <w:r>
        <w:rPr>
          <w:color w:val="000000" w:themeColor="text1"/>
        </w:rPr>
        <w:t>10.3.</w:t>
      </w:r>
      <w:r w:rsidRPr="00ED738F">
        <w:rPr>
          <w:color w:val="000000" w:themeColor="text1"/>
        </w:rPr>
        <w:t xml:space="preserve"> </w:t>
      </w:r>
      <w:r>
        <w:rPr>
          <w:color w:val="000000" w:themeColor="text1"/>
        </w:rPr>
        <w:tab/>
      </w:r>
      <w:r w:rsidRPr="00ED738F">
        <w:rPr>
          <w:color w:val="000000" w:themeColor="text1"/>
        </w:rPr>
        <w:t xml:space="preserve">The Type </w:t>
      </w:r>
      <w:proofErr w:type="spellStart"/>
      <w:r w:rsidRPr="00ED738F">
        <w:rPr>
          <w:color w:val="000000" w:themeColor="text1"/>
        </w:rPr>
        <w:t>Approval</w:t>
      </w:r>
      <w:proofErr w:type="spellEnd"/>
      <w:r w:rsidRPr="00ED738F">
        <w:rPr>
          <w:color w:val="000000" w:themeColor="text1"/>
        </w:rPr>
        <w:t xml:space="preserve"> </w:t>
      </w:r>
      <w:proofErr w:type="spellStart"/>
      <w:r w:rsidRPr="00ED738F">
        <w:rPr>
          <w:color w:val="000000" w:themeColor="text1"/>
        </w:rPr>
        <w:t>Authority</w:t>
      </w:r>
      <w:proofErr w:type="spellEnd"/>
      <w:r w:rsidRPr="00ED738F">
        <w:rPr>
          <w:color w:val="000000" w:themeColor="text1"/>
        </w:rPr>
        <w:t xml:space="preserve"> </w:t>
      </w:r>
      <w:proofErr w:type="spellStart"/>
      <w:r w:rsidRPr="00ED738F">
        <w:rPr>
          <w:color w:val="000000" w:themeColor="text1"/>
        </w:rPr>
        <w:t>issuing</w:t>
      </w:r>
      <w:proofErr w:type="spellEnd"/>
      <w:r w:rsidRPr="00ED738F">
        <w:rPr>
          <w:color w:val="000000" w:themeColor="text1"/>
        </w:rPr>
        <w:t xml:space="preserve"> the extension of </w:t>
      </w:r>
      <w:proofErr w:type="spellStart"/>
      <w:r w:rsidRPr="00ED738F">
        <w:rPr>
          <w:color w:val="000000" w:themeColor="text1"/>
        </w:rPr>
        <w:t>approval</w:t>
      </w:r>
      <w:proofErr w:type="spellEnd"/>
      <w:r w:rsidRPr="00ED738F">
        <w:rPr>
          <w:color w:val="000000" w:themeColor="text1"/>
        </w:rPr>
        <w:t xml:space="preserve"> </w:t>
      </w:r>
      <w:proofErr w:type="spellStart"/>
      <w:r w:rsidRPr="00ED738F">
        <w:rPr>
          <w:color w:val="000000" w:themeColor="text1"/>
        </w:rPr>
        <w:t>shall</w:t>
      </w:r>
      <w:proofErr w:type="spellEnd"/>
      <w:r w:rsidRPr="00ED738F">
        <w:rPr>
          <w:color w:val="000000" w:themeColor="text1"/>
        </w:rPr>
        <w:t xml:space="preserve"> </w:t>
      </w:r>
      <w:proofErr w:type="spellStart"/>
      <w:r w:rsidRPr="00ED738F">
        <w:rPr>
          <w:color w:val="000000" w:themeColor="text1"/>
        </w:rPr>
        <w:t>assign</w:t>
      </w:r>
      <w:proofErr w:type="spellEnd"/>
      <w:r w:rsidRPr="00ED738F">
        <w:rPr>
          <w:color w:val="000000" w:themeColor="text1"/>
        </w:rPr>
        <w:t xml:space="preserve"> a </w:t>
      </w:r>
      <w:proofErr w:type="spellStart"/>
      <w:r w:rsidRPr="00ED738F">
        <w:rPr>
          <w:color w:val="000000" w:themeColor="text1"/>
        </w:rPr>
        <w:t>series</w:t>
      </w:r>
      <w:proofErr w:type="spellEnd"/>
      <w:r w:rsidRPr="00ED738F">
        <w:rPr>
          <w:color w:val="000000" w:themeColor="text1"/>
        </w:rPr>
        <w:t xml:space="preserve"> </w:t>
      </w:r>
      <w:proofErr w:type="spellStart"/>
      <w:r w:rsidRPr="00ED738F">
        <w:rPr>
          <w:color w:val="000000" w:themeColor="text1"/>
        </w:rPr>
        <w:t>number</w:t>
      </w:r>
      <w:proofErr w:type="spellEnd"/>
      <w:r w:rsidRPr="00ED738F">
        <w:rPr>
          <w:color w:val="000000" w:themeColor="text1"/>
        </w:rPr>
        <w:t xml:space="preserve"> to the extension and </w:t>
      </w:r>
      <w:proofErr w:type="spellStart"/>
      <w:r w:rsidRPr="00ED738F">
        <w:rPr>
          <w:color w:val="000000" w:themeColor="text1"/>
        </w:rPr>
        <w:t>inform</w:t>
      </w:r>
      <w:proofErr w:type="spellEnd"/>
      <w:r w:rsidRPr="00ED738F">
        <w:rPr>
          <w:color w:val="000000" w:themeColor="text1"/>
        </w:rPr>
        <w:t xml:space="preserve"> </w:t>
      </w:r>
      <w:proofErr w:type="spellStart"/>
      <w:r w:rsidRPr="00ED738F">
        <w:rPr>
          <w:color w:val="000000" w:themeColor="text1"/>
        </w:rPr>
        <w:t>thereof</w:t>
      </w:r>
      <w:proofErr w:type="spellEnd"/>
      <w:r w:rsidRPr="00ED738F">
        <w:rPr>
          <w:color w:val="000000" w:themeColor="text1"/>
        </w:rPr>
        <w:t xml:space="preserve"> the </w:t>
      </w:r>
      <w:proofErr w:type="spellStart"/>
      <w:r w:rsidRPr="00ED738F">
        <w:rPr>
          <w:color w:val="000000" w:themeColor="text1"/>
        </w:rPr>
        <w:t>other</w:t>
      </w:r>
      <w:proofErr w:type="spellEnd"/>
      <w:r w:rsidRPr="00ED738F">
        <w:rPr>
          <w:color w:val="000000" w:themeColor="text1"/>
        </w:rPr>
        <w:t xml:space="preserve"> </w:t>
      </w:r>
      <w:proofErr w:type="spellStart"/>
      <w:r w:rsidRPr="00ED738F">
        <w:rPr>
          <w:color w:val="000000" w:themeColor="text1"/>
        </w:rPr>
        <w:t>Contracting</w:t>
      </w:r>
      <w:proofErr w:type="spellEnd"/>
      <w:r w:rsidRPr="00ED738F">
        <w:rPr>
          <w:color w:val="000000" w:themeColor="text1"/>
        </w:rPr>
        <w:t xml:space="preserve"> Parties to the 1958 Agreement </w:t>
      </w:r>
      <w:proofErr w:type="spellStart"/>
      <w:r w:rsidRPr="00ED738F">
        <w:rPr>
          <w:color w:val="000000" w:themeColor="text1"/>
        </w:rPr>
        <w:t>applying</w:t>
      </w:r>
      <w:proofErr w:type="spellEnd"/>
      <w:r w:rsidRPr="00ED738F">
        <w:rPr>
          <w:color w:val="000000" w:themeColor="text1"/>
        </w:rPr>
        <w:t xml:space="preserve"> this </w:t>
      </w:r>
      <w:proofErr w:type="spellStart"/>
      <w:r w:rsidRPr="00ED738F">
        <w:rPr>
          <w:color w:val="000000" w:themeColor="text1"/>
        </w:rPr>
        <w:t>Regulation</w:t>
      </w:r>
      <w:proofErr w:type="spellEnd"/>
      <w:r w:rsidRPr="00ED738F">
        <w:rPr>
          <w:color w:val="000000" w:themeColor="text1"/>
        </w:rPr>
        <w:t xml:space="preserve"> by </w:t>
      </w:r>
      <w:proofErr w:type="spellStart"/>
      <w:r w:rsidRPr="00ED738F">
        <w:rPr>
          <w:color w:val="000000" w:themeColor="text1"/>
        </w:rPr>
        <w:t>means</w:t>
      </w:r>
      <w:proofErr w:type="spellEnd"/>
      <w:r w:rsidRPr="00ED738F">
        <w:rPr>
          <w:color w:val="000000" w:themeColor="text1"/>
        </w:rPr>
        <w:t xml:space="preserve"> of a communication </w:t>
      </w:r>
      <w:proofErr w:type="spellStart"/>
      <w:r w:rsidRPr="00ED738F">
        <w:rPr>
          <w:color w:val="000000" w:themeColor="text1"/>
        </w:rPr>
        <w:t>form</w:t>
      </w:r>
      <w:proofErr w:type="spellEnd"/>
      <w:r w:rsidRPr="00ED738F">
        <w:rPr>
          <w:color w:val="000000" w:themeColor="text1"/>
        </w:rPr>
        <w:t xml:space="preserve"> </w:t>
      </w:r>
      <w:proofErr w:type="spellStart"/>
      <w:r w:rsidRPr="00ED738F">
        <w:rPr>
          <w:color w:val="000000" w:themeColor="text1"/>
        </w:rPr>
        <w:t>conforming</w:t>
      </w:r>
      <w:proofErr w:type="spellEnd"/>
      <w:r w:rsidRPr="00ED738F">
        <w:rPr>
          <w:color w:val="000000" w:themeColor="text1"/>
        </w:rPr>
        <w:t xml:space="preserve"> to the model in Annex 2 to this </w:t>
      </w:r>
      <w:proofErr w:type="spellStart"/>
      <w:r w:rsidRPr="00ED738F">
        <w:rPr>
          <w:color w:val="000000" w:themeColor="text1"/>
        </w:rPr>
        <w:t>Regulation</w:t>
      </w:r>
      <w:proofErr w:type="spellEnd"/>
      <w:r w:rsidRPr="00ED738F">
        <w:rPr>
          <w:color w:val="000000" w:themeColor="text1"/>
        </w:rPr>
        <w:t xml:space="preserve">. </w:t>
      </w:r>
    </w:p>
    <w:p w14:paraId="1766427D" w14:textId="77777777" w:rsidR="00F56817" w:rsidRDefault="00F56817" w:rsidP="00F56817">
      <w:pPr>
        <w:spacing w:after="120"/>
        <w:ind w:left="2261" w:right="1138" w:hanging="1127"/>
        <w:jc w:val="both"/>
        <w:rPr>
          <w:color w:val="000000" w:themeColor="text1"/>
        </w:rPr>
      </w:pPr>
      <w:r>
        <w:rPr>
          <w:color w:val="000000" w:themeColor="text1"/>
        </w:rPr>
        <w:t>10.4.</w:t>
      </w:r>
      <w:r>
        <w:rPr>
          <w:color w:val="000000" w:themeColor="text1"/>
        </w:rPr>
        <w:tab/>
      </w:r>
      <w:r w:rsidRPr="00A665B0">
        <w:rPr>
          <w:color w:val="000000" w:themeColor="text1"/>
        </w:rPr>
        <w:t xml:space="preserve">Extension of an </w:t>
      </w:r>
      <w:proofErr w:type="spellStart"/>
      <w:r w:rsidRPr="00A665B0">
        <w:rPr>
          <w:color w:val="000000" w:themeColor="text1"/>
        </w:rPr>
        <w:t>approval</w:t>
      </w:r>
      <w:proofErr w:type="spellEnd"/>
    </w:p>
    <w:p w14:paraId="491163F1" w14:textId="77777777" w:rsidR="00F56817" w:rsidRPr="00ED738F" w:rsidRDefault="00F56817" w:rsidP="00F56817">
      <w:pPr>
        <w:spacing w:after="120"/>
        <w:ind w:left="2261" w:right="1138" w:hanging="1127"/>
        <w:jc w:val="both"/>
        <w:rPr>
          <w:color w:val="000000" w:themeColor="text1"/>
        </w:rPr>
      </w:pPr>
      <w:r>
        <w:rPr>
          <w:color w:val="000000" w:themeColor="text1"/>
        </w:rPr>
        <w:tab/>
      </w:r>
      <w:r w:rsidRPr="00A665B0">
        <w:rPr>
          <w:color w:val="000000" w:themeColor="text1"/>
        </w:rPr>
        <w:t xml:space="preserve">An </w:t>
      </w:r>
      <w:proofErr w:type="spellStart"/>
      <w:r w:rsidRPr="00A665B0">
        <w:rPr>
          <w:color w:val="000000" w:themeColor="text1"/>
        </w:rPr>
        <w:t>existing</w:t>
      </w:r>
      <w:proofErr w:type="spellEnd"/>
      <w:r w:rsidRPr="00A665B0">
        <w:rPr>
          <w:color w:val="000000" w:themeColor="text1"/>
        </w:rPr>
        <w:t xml:space="preserve"> type </w:t>
      </w:r>
      <w:proofErr w:type="spellStart"/>
      <w:r w:rsidRPr="00A665B0">
        <w:rPr>
          <w:color w:val="000000" w:themeColor="text1"/>
        </w:rPr>
        <w:t>approval</w:t>
      </w:r>
      <w:proofErr w:type="spellEnd"/>
      <w:r w:rsidRPr="00A665B0">
        <w:rPr>
          <w:color w:val="000000" w:themeColor="text1"/>
        </w:rPr>
        <w:t xml:space="preserve"> </w:t>
      </w:r>
      <w:proofErr w:type="spellStart"/>
      <w:r w:rsidRPr="00A665B0">
        <w:rPr>
          <w:color w:val="000000" w:themeColor="text1"/>
        </w:rPr>
        <w:t>may</w:t>
      </w:r>
      <w:proofErr w:type="spellEnd"/>
      <w:r w:rsidRPr="00A665B0">
        <w:rPr>
          <w:color w:val="000000" w:themeColor="text1"/>
        </w:rPr>
        <w:t xml:space="preserve"> </w:t>
      </w:r>
      <w:proofErr w:type="spellStart"/>
      <w:r w:rsidRPr="00A665B0">
        <w:rPr>
          <w:color w:val="000000" w:themeColor="text1"/>
        </w:rPr>
        <w:t>be</w:t>
      </w:r>
      <w:proofErr w:type="spellEnd"/>
      <w:r w:rsidRPr="00A665B0">
        <w:rPr>
          <w:color w:val="000000" w:themeColor="text1"/>
        </w:rPr>
        <w:t xml:space="preserve"> </w:t>
      </w:r>
      <w:proofErr w:type="spellStart"/>
      <w:r w:rsidRPr="00A665B0">
        <w:rPr>
          <w:color w:val="000000" w:themeColor="text1"/>
        </w:rPr>
        <w:t>extended</w:t>
      </w:r>
      <w:proofErr w:type="spellEnd"/>
      <w:r w:rsidRPr="00A665B0">
        <w:rPr>
          <w:color w:val="000000" w:themeColor="text1"/>
        </w:rPr>
        <w:t xml:space="preserve"> </w:t>
      </w:r>
      <w:r>
        <w:rPr>
          <w:color w:val="000000" w:themeColor="text1"/>
        </w:rPr>
        <w:t xml:space="preserve">e.g. </w:t>
      </w:r>
      <w:r w:rsidRPr="00A665B0">
        <w:rPr>
          <w:color w:val="000000" w:themeColor="text1"/>
        </w:rPr>
        <w:t xml:space="preserve">by </w:t>
      </w:r>
      <w:proofErr w:type="spellStart"/>
      <w:r w:rsidRPr="00A665B0">
        <w:rPr>
          <w:color w:val="000000" w:themeColor="text1"/>
        </w:rPr>
        <w:t>adding</w:t>
      </w:r>
      <w:proofErr w:type="spellEnd"/>
      <w:r w:rsidRPr="00A665B0">
        <w:rPr>
          <w:color w:val="000000" w:themeColor="text1"/>
        </w:rPr>
        <w:t xml:space="preserve"> new </w:t>
      </w:r>
      <w:proofErr w:type="spellStart"/>
      <w:r w:rsidRPr="00A665B0">
        <w:rPr>
          <w:color w:val="000000" w:themeColor="text1"/>
        </w:rPr>
        <w:t>vehicle</w:t>
      </w:r>
      <w:proofErr w:type="spellEnd"/>
      <w:r w:rsidRPr="00A665B0">
        <w:rPr>
          <w:color w:val="000000" w:themeColor="text1"/>
        </w:rPr>
        <w:t xml:space="preserve"> </w:t>
      </w:r>
      <w:proofErr w:type="spellStart"/>
      <w:r w:rsidRPr="00A665B0">
        <w:rPr>
          <w:color w:val="000000" w:themeColor="text1"/>
        </w:rPr>
        <w:t>families</w:t>
      </w:r>
      <w:proofErr w:type="spellEnd"/>
      <w:r w:rsidRPr="00A665B0">
        <w:rPr>
          <w:color w:val="000000" w:themeColor="text1"/>
        </w:rPr>
        <w:t xml:space="preserve"> to </w:t>
      </w:r>
      <w:proofErr w:type="spellStart"/>
      <w:r w:rsidRPr="00A665B0">
        <w:rPr>
          <w:color w:val="000000" w:themeColor="text1"/>
        </w:rPr>
        <w:t>it</w:t>
      </w:r>
      <w:proofErr w:type="spellEnd"/>
      <w:r w:rsidRPr="00A665B0">
        <w:rPr>
          <w:color w:val="000000" w:themeColor="text1"/>
        </w:rPr>
        <w:t xml:space="preserve">. The </w:t>
      </w:r>
      <w:proofErr w:type="spellStart"/>
      <w:r w:rsidRPr="00A665B0">
        <w:rPr>
          <w:color w:val="000000" w:themeColor="text1"/>
        </w:rPr>
        <w:t>added</w:t>
      </w:r>
      <w:proofErr w:type="spellEnd"/>
      <w:r w:rsidRPr="00A665B0">
        <w:rPr>
          <w:color w:val="000000" w:themeColor="text1"/>
        </w:rPr>
        <w:t xml:space="preserve"> </w:t>
      </w:r>
      <w:proofErr w:type="spellStart"/>
      <w:r w:rsidRPr="00A665B0">
        <w:rPr>
          <w:color w:val="000000" w:themeColor="text1"/>
        </w:rPr>
        <w:t>families</w:t>
      </w:r>
      <w:proofErr w:type="spellEnd"/>
      <w:r w:rsidRPr="00A665B0">
        <w:rPr>
          <w:color w:val="000000" w:themeColor="text1"/>
        </w:rPr>
        <w:t xml:space="preserve"> must </w:t>
      </w:r>
      <w:proofErr w:type="spellStart"/>
      <w:r w:rsidRPr="00A665B0">
        <w:rPr>
          <w:color w:val="000000" w:themeColor="text1"/>
        </w:rPr>
        <w:t>also</w:t>
      </w:r>
      <w:proofErr w:type="spellEnd"/>
      <w:r w:rsidRPr="00A665B0">
        <w:rPr>
          <w:color w:val="000000" w:themeColor="text1"/>
        </w:rPr>
        <w:t xml:space="preserve"> </w:t>
      </w:r>
      <w:proofErr w:type="spellStart"/>
      <w:r w:rsidRPr="00A665B0">
        <w:rPr>
          <w:color w:val="000000" w:themeColor="text1"/>
        </w:rPr>
        <w:t>fulfil</w:t>
      </w:r>
      <w:proofErr w:type="spellEnd"/>
      <w:r w:rsidRPr="00A665B0">
        <w:rPr>
          <w:color w:val="000000" w:themeColor="text1"/>
        </w:rPr>
        <w:t xml:space="preserve"> the </w:t>
      </w:r>
      <w:proofErr w:type="spellStart"/>
      <w:r w:rsidRPr="00A665B0">
        <w:rPr>
          <w:color w:val="000000" w:themeColor="text1"/>
        </w:rPr>
        <w:t>requirements</w:t>
      </w:r>
      <w:proofErr w:type="spellEnd"/>
      <w:r w:rsidRPr="00A665B0">
        <w:rPr>
          <w:color w:val="000000" w:themeColor="text1"/>
        </w:rPr>
        <w:t xml:space="preserve"> of </w:t>
      </w:r>
      <w:proofErr w:type="spellStart"/>
      <w:r w:rsidRPr="00A665B0">
        <w:rPr>
          <w:color w:val="000000" w:themeColor="text1"/>
        </w:rPr>
        <w:t>paragraph</w:t>
      </w:r>
      <w:proofErr w:type="spellEnd"/>
      <w:r w:rsidRPr="00A665B0">
        <w:rPr>
          <w:color w:val="000000" w:themeColor="text1"/>
        </w:rPr>
        <w:t xml:space="preserve"> 9.1. This </w:t>
      </w:r>
      <w:proofErr w:type="spellStart"/>
      <w:r w:rsidRPr="00A665B0">
        <w:rPr>
          <w:color w:val="000000" w:themeColor="text1"/>
        </w:rPr>
        <w:t>may</w:t>
      </w:r>
      <w:proofErr w:type="spellEnd"/>
      <w:r w:rsidRPr="00A665B0">
        <w:rPr>
          <w:color w:val="000000" w:themeColor="text1"/>
        </w:rPr>
        <w:t xml:space="preserve"> </w:t>
      </w:r>
      <w:proofErr w:type="spellStart"/>
      <w:r w:rsidRPr="00A665B0">
        <w:rPr>
          <w:color w:val="000000" w:themeColor="text1"/>
        </w:rPr>
        <w:t>require</w:t>
      </w:r>
      <w:proofErr w:type="spellEnd"/>
      <w:r w:rsidRPr="00A665B0">
        <w:rPr>
          <w:color w:val="000000" w:themeColor="text1"/>
        </w:rPr>
        <w:t xml:space="preserve"> </w:t>
      </w:r>
      <w:proofErr w:type="spellStart"/>
      <w:r w:rsidRPr="00A665B0">
        <w:rPr>
          <w:color w:val="000000" w:themeColor="text1"/>
        </w:rPr>
        <w:t>further</w:t>
      </w:r>
      <w:proofErr w:type="spellEnd"/>
      <w:r w:rsidRPr="00A665B0">
        <w:rPr>
          <w:color w:val="000000" w:themeColor="text1"/>
        </w:rPr>
        <w:t xml:space="preserve"> </w:t>
      </w:r>
      <w:proofErr w:type="spellStart"/>
      <w:r w:rsidRPr="00A665B0">
        <w:rPr>
          <w:color w:val="000000" w:themeColor="text1"/>
        </w:rPr>
        <w:t>verification</w:t>
      </w:r>
      <w:proofErr w:type="spellEnd"/>
      <w:r w:rsidRPr="00A665B0">
        <w:rPr>
          <w:color w:val="000000" w:themeColor="text1"/>
        </w:rPr>
        <w:t xml:space="preserve"> by the Type Approval Authority (e.g. </w:t>
      </w:r>
      <w:proofErr w:type="spellStart"/>
      <w:r w:rsidRPr="00A665B0">
        <w:rPr>
          <w:color w:val="000000" w:themeColor="text1"/>
        </w:rPr>
        <w:t>when</w:t>
      </w:r>
      <w:proofErr w:type="spellEnd"/>
      <w:r w:rsidRPr="00A665B0">
        <w:rPr>
          <w:color w:val="000000" w:themeColor="text1"/>
        </w:rPr>
        <w:t xml:space="preserve"> </w:t>
      </w:r>
      <w:proofErr w:type="spellStart"/>
      <w:r w:rsidRPr="00A665B0">
        <w:rPr>
          <w:color w:val="000000" w:themeColor="text1"/>
        </w:rPr>
        <w:t>different</w:t>
      </w:r>
      <w:proofErr w:type="spellEnd"/>
      <w:r w:rsidRPr="00A665B0">
        <w:rPr>
          <w:color w:val="000000" w:themeColor="text1"/>
        </w:rPr>
        <w:t xml:space="preserve"> K-</w:t>
      </w:r>
      <w:proofErr w:type="spellStart"/>
      <w:r w:rsidRPr="00A665B0">
        <w:rPr>
          <w:color w:val="000000" w:themeColor="text1"/>
        </w:rPr>
        <w:t>factors</w:t>
      </w:r>
      <w:proofErr w:type="spellEnd"/>
      <w:r w:rsidRPr="00A665B0">
        <w:rPr>
          <w:color w:val="000000" w:themeColor="text1"/>
        </w:rPr>
        <w:t xml:space="preserve"> </w:t>
      </w:r>
      <w:proofErr w:type="spellStart"/>
      <w:r w:rsidRPr="00A665B0">
        <w:rPr>
          <w:color w:val="000000" w:themeColor="text1"/>
        </w:rPr>
        <w:t>apply</w:t>
      </w:r>
      <w:proofErr w:type="spellEnd"/>
      <w:r w:rsidRPr="00A665B0">
        <w:rPr>
          <w:color w:val="000000" w:themeColor="text1"/>
        </w:rPr>
        <w:t>).</w:t>
      </w:r>
    </w:p>
    <w:p w14:paraId="3B33E6AC" w14:textId="77777777" w:rsidR="00F56817" w:rsidRPr="00BC2D01" w:rsidRDefault="00F56817" w:rsidP="00F56817">
      <w:pPr>
        <w:pStyle w:val="HChG"/>
        <w:ind w:left="2268"/>
        <w:rPr>
          <w:color w:val="000000" w:themeColor="text1"/>
        </w:rPr>
      </w:pPr>
      <w:r>
        <w:rPr>
          <w:color w:val="000000" w:themeColor="text1"/>
        </w:rPr>
        <w:t>11.</w:t>
      </w:r>
      <w:r>
        <w:rPr>
          <w:color w:val="000000" w:themeColor="text1"/>
        </w:rPr>
        <w:tab/>
      </w:r>
      <w:proofErr w:type="spellStart"/>
      <w:r w:rsidRPr="00BC2D01">
        <w:rPr>
          <w:color w:val="000000" w:themeColor="text1"/>
        </w:rPr>
        <w:t>Conformity</w:t>
      </w:r>
      <w:proofErr w:type="spellEnd"/>
      <w:r w:rsidRPr="00BC2D01">
        <w:rPr>
          <w:color w:val="000000" w:themeColor="text1"/>
        </w:rPr>
        <w:t xml:space="preserve"> of production </w:t>
      </w:r>
    </w:p>
    <w:p w14:paraId="51253152" w14:textId="77777777" w:rsidR="00F56817" w:rsidRPr="00BC2D01" w:rsidRDefault="00F56817" w:rsidP="00F56817">
      <w:pPr>
        <w:spacing w:after="120"/>
        <w:ind w:left="2268" w:right="1138" w:hanging="1134"/>
        <w:jc w:val="both"/>
        <w:rPr>
          <w:color w:val="000000" w:themeColor="text1"/>
        </w:rPr>
      </w:pPr>
      <w:r w:rsidRPr="00BC2D01">
        <w:rPr>
          <w:color w:val="000000" w:themeColor="text1"/>
        </w:rPr>
        <w:t>1</w:t>
      </w:r>
      <w:r>
        <w:rPr>
          <w:color w:val="000000" w:themeColor="text1"/>
        </w:rPr>
        <w:t>1</w:t>
      </w:r>
      <w:r w:rsidRPr="00BC2D01">
        <w:rPr>
          <w:color w:val="000000" w:themeColor="text1"/>
        </w:rPr>
        <w:t>.1.</w:t>
      </w:r>
      <w:r w:rsidRPr="00BC2D01">
        <w:rPr>
          <w:color w:val="000000" w:themeColor="text1"/>
        </w:rPr>
        <w:tab/>
        <w:t xml:space="preserve">The </w:t>
      </w:r>
      <w:proofErr w:type="spellStart"/>
      <w:r w:rsidRPr="00BC2D01">
        <w:rPr>
          <w:color w:val="000000" w:themeColor="text1"/>
        </w:rPr>
        <w:t>conformity</w:t>
      </w:r>
      <w:proofErr w:type="spellEnd"/>
      <w:r w:rsidRPr="00BC2D01">
        <w:rPr>
          <w:color w:val="000000" w:themeColor="text1"/>
        </w:rPr>
        <w:t xml:space="preserve"> of production </w:t>
      </w:r>
      <w:proofErr w:type="spellStart"/>
      <w:r w:rsidRPr="00BC2D01">
        <w:rPr>
          <w:color w:val="000000" w:themeColor="text1"/>
        </w:rPr>
        <w:t>requirements</w:t>
      </w:r>
      <w:proofErr w:type="spellEnd"/>
      <w:r w:rsidRPr="00BC2D01">
        <w:rPr>
          <w:color w:val="000000" w:themeColor="text1"/>
        </w:rPr>
        <w:t xml:space="preserve"> </w:t>
      </w:r>
      <w:proofErr w:type="spellStart"/>
      <w:r w:rsidRPr="00BC2D01">
        <w:rPr>
          <w:color w:val="000000" w:themeColor="text1"/>
        </w:rPr>
        <w:t>relating</w:t>
      </w:r>
      <w:proofErr w:type="spellEnd"/>
      <w:r w:rsidRPr="00BC2D01">
        <w:rPr>
          <w:color w:val="000000" w:themeColor="text1"/>
        </w:rPr>
        <w:t xml:space="preserve"> to the power </w:t>
      </w:r>
      <w:proofErr w:type="spellStart"/>
      <w:r w:rsidRPr="00BC2D01">
        <w:rPr>
          <w:color w:val="000000" w:themeColor="text1"/>
        </w:rPr>
        <w:t>determination</w:t>
      </w:r>
      <w:proofErr w:type="spellEnd"/>
      <w:r w:rsidRPr="00BC2D01">
        <w:rPr>
          <w:color w:val="000000" w:themeColor="text1"/>
        </w:rPr>
        <w:t xml:space="preserve"> of propulsion </w:t>
      </w:r>
      <w:proofErr w:type="spellStart"/>
      <w:r w:rsidRPr="00BC2D01">
        <w:rPr>
          <w:color w:val="000000" w:themeColor="text1"/>
        </w:rPr>
        <w:t>energy</w:t>
      </w:r>
      <w:proofErr w:type="spellEnd"/>
      <w:r w:rsidRPr="00BC2D01">
        <w:rPr>
          <w:color w:val="000000" w:themeColor="text1"/>
        </w:rPr>
        <w:t xml:space="preserve"> </w:t>
      </w:r>
      <w:proofErr w:type="spellStart"/>
      <w:r w:rsidRPr="00BC2D01">
        <w:rPr>
          <w:color w:val="000000" w:themeColor="text1"/>
        </w:rPr>
        <w:t>converters</w:t>
      </w:r>
      <w:proofErr w:type="spellEnd"/>
      <w:r w:rsidRPr="00BC2D01">
        <w:rPr>
          <w:color w:val="000000" w:themeColor="text1"/>
        </w:rPr>
        <w:t xml:space="preserve"> are </w:t>
      </w:r>
      <w:proofErr w:type="spellStart"/>
      <w:r w:rsidRPr="00BC2D01">
        <w:rPr>
          <w:color w:val="000000" w:themeColor="text1"/>
        </w:rPr>
        <w:t>already</w:t>
      </w:r>
      <w:proofErr w:type="spellEnd"/>
      <w:r w:rsidRPr="00BC2D01">
        <w:rPr>
          <w:color w:val="000000" w:themeColor="text1"/>
        </w:rPr>
        <w:t xml:space="preserve"> </w:t>
      </w:r>
      <w:proofErr w:type="spellStart"/>
      <w:r w:rsidRPr="00BC2D01">
        <w:rPr>
          <w:color w:val="000000" w:themeColor="text1"/>
        </w:rPr>
        <w:t>covered</w:t>
      </w:r>
      <w:proofErr w:type="spellEnd"/>
      <w:r w:rsidRPr="00BC2D01">
        <w:rPr>
          <w:color w:val="000000" w:themeColor="text1"/>
        </w:rPr>
        <w:t xml:space="preserve"> by the </w:t>
      </w:r>
      <w:proofErr w:type="spellStart"/>
      <w:r w:rsidRPr="00BC2D01">
        <w:rPr>
          <w:color w:val="000000" w:themeColor="text1"/>
        </w:rPr>
        <w:t>rules</w:t>
      </w:r>
      <w:proofErr w:type="spellEnd"/>
      <w:r w:rsidRPr="00BC2D01">
        <w:rPr>
          <w:color w:val="000000" w:themeColor="text1"/>
        </w:rPr>
        <w:t xml:space="preserve"> </w:t>
      </w:r>
      <w:proofErr w:type="spellStart"/>
      <w:r w:rsidRPr="00BC2D01">
        <w:rPr>
          <w:color w:val="000000" w:themeColor="text1"/>
        </w:rPr>
        <w:t>specified</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xml:space="preserve"> 6 of UN </w:t>
      </w:r>
      <w:proofErr w:type="spellStart"/>
      <w:r w:rsidRPr="00BC2D01">
        <w:rPr>
          <w:color w:val="000000" w:themeColor="text1"/>
        </w:rPr>
        <w:t>Regulation</w:t>
      </w:r>
      <w:proofErr w:type="spellEnd"/>
      <w:r w:rsidRPr="00BC2D01">
        <w:rPr>
          <w:color w:val="000000" w:themeColor="text1"/>
        </w:rPr>
        <w:t xml:space="preserve"> No. 85 and </w:t>
      </w:r>
      <w:proofErr w:type="spellStart"/>
      <w:r w:rsidRPr="00BC2D01">
        <w:rPr>
          <w:color w:val="000000" w:themeColor="text1"/>
        </w:rPr>
        <w:t>therefore</w:t>
      </w:r>
      <w:proofErr w:type="spellEnd"/>
      <w:r w:rsidRPr="00BC2D01">
        <w:rPr>
          <w:color w:val="000000" w:themeColor="text1"/>
        </w:rPr>
        <w:t xml:space="preserve"> compliance </w:t>
      </w:r>
      <w:proofErr w:type="spellStart"/>
      <w:r w:rsidRPr="00BC2D01">
        <w:rPr>
          <w:color w:val="000000" w:themeColor="text1"/>
        </w:rPr>
        <w:t>with</w:t>
      </w:r>
      <w:proofErr w:type="spellEnd"/>
      <w:r w:rsidRPr="00BC2D01">
        <w:rPr>
          <w:color w:val="000000" w:themeColor="text1"/>
        </w:rPr>
        <w:t xml:space="preserve"> the </w:t>
      </w:r>
      <w:proofErr w:type="spellStart"/>
      <w:r w:rsidRPr="00BC2D01">
        <w:rPr>
          <w:color w:val="000000" w:themeColor="text1"/>
        </w:rPr>
        <w:t>conformity</w:t>
      </w:r>
      <w:proofErr w:type="spellEnd"/>
      <w:r w:rsidRPr="00BC2D01">
        <w:rPr>
          <w:color w:val="000000" w:themeColor="text1"/>
        </w:rPr>
        <w:t xml:space="preserve"> of production </w:t>
      </w:r>
      <w:proofErr w:type="spellStart"/>
      <w:r w:rsidRPr="00BC2D01">
        <w:rPr>
          <w:color w:val="000000" w:themeColor="text1"/>
        </w:rPr>
        <w:t>requirements</w:t>
      </w:r>
      <w:proofErr w:type="spellEnd"/>
      <w:r w:rsidRPr="00BC2D01">
        <w:rPr>
          <w:color w:val="000000" w:themeColor="text1"/>
        </w:rPr>
        <w:t xml:space="preserve"> of UN </w:t>
      </w:r>
      <w:proofErr w:type="spellStart"/>
      <w:r w:rsidRPr="00BC2D01">
        <w:rPr>
          <w:color w:val="000000" w:themeColor="text1"/>
        </w:rPr>
        <w:t>Regulation</w:t>
      </w:r>
      <w:proofErr w:type="spellEnd"/>
      <w:r w:rsidRPr="00BC2D01">
        <w:rPr>
          <w:color w:val="000000" w:themeColor="text1"/>
        </w:rPr>
        <w:t xml:space="preserve"> No. 85 </w:t>
      </w:r>
      <w:proofErr w:type="gramStart"/>
      <w:r w:rsidRPr="00BC2D01">
        <w:rPr>
          <w:color w:val="000000" w:themeColor="text1"/>
        </w:rPr>
        <w:t>for</w:t>
      </w:r>
      <w:proofErr w:type="gramEnd"/>
      <w:r w:rsidRPr="00BC2D01">
        <w:rPr>
          <w:color w:val="000000" w:themeColor="text1"/>
        </w:rPr>
        <w:t xml:space="preserve"> all propulsion </w:t>
      </w:r>
      <w:proofErr w:type="spellStart"/>
      <w:r w:rsidRPr="00BC2D01">
        <w:rPr>
          <w:color w:val="000000" w:themeColor="text1"/>
        </w:rPr>
        <w:t>energy</w:t>
      </w:r>
      <w:proofErr w:type="spellEnd"/>
      <w:r w:rsidRPr="00BC2D01">
        <w:rPr>
          <w:color w:val="000000" w:themeColor="text1"/>
        </w:rPr>
        <w:t xml:space="preserve"> </w:t>
      </w:r>
      <w:proofErr w:type="spellStart"/>
      <w:r w:rsidRPr="00BC2D01">
        <w:rPr>
          <w:color w:val="000000" w:themeColor="text1"/>
        </w:rPr>
        <w:t>converters</w:t>
      </w:r>
      <w:proofErr w:type="spellEnd"/>
      <w:r w:rsidRPr="00BC2D01">
        <w:rPr>
          <w:color w:val="000000" w:themeColor="text1"/>
        </w:rPr>
        <w:t xml:space="preserve"> in the </w:t>
      </w:r>
      <w:proofErr w:type="spellStart"/>
      <w:r w:rsidRPr="00BC2D01">
        <w:rPr>
          <w:color w:val="000000" w:themeColor="text1"/>
        </w:rPr>
        <w:t>powertrain</w:t>
      </w:r>
      <w:proofErr w:type="spellEnd"/>
      <w:r w:rsidRPr="00BC2D01">
        <w:rPr>
          <w:color w:val="000000" w:themeColor="text1"/>
        </w:rPr>
        <w:t xml:space="preserve"> can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considered</w:t>
      </w:r>
      <w:proofErr w:type="spellEnd"/>
      <w:r w:rsidRPr="00BC2D01">
        <w:rPr>
          <w:color w:val="000000" w:themeColor="text1"/>
        </w:rPr>
        <w:t xml:space="preserve"> as </w:t>
      </w:r>
      <w:proofErr w:type="spellStart"/>
      <w:r w:rsidRPr="00BC2D01">
        <w:rPr>
          <w:color w:val="000000" w:themeColor="text1"/>
        </w:rPr>
        <w:t>sufficient</w:t>
      </w:r>
      <w:proofErr w:type="spellEnd"/>
      <w:r w:rsidRPr="00BC2D01">
        <w:rPr>
          <w:color w:val="000000" w:themeColor="text1"/>
        </w:rPr>
        <w:t xml:space="preserve"> to cover the </w:t>
      </w:r>
      <w:proofErr w:type="spellStart"/>
      <w:r w:rsidRPr="00BC2D01">
        <w:rPr>
          <w:color w:val="000000" w:themeColor="text1"/>
        </w:rPr>
        <w:t>conformity</w:t>
      </w:r>
      <w:proofErr w:type="spellEnd"/>
      <w:r w:rsidRPr="00BC2D01">
        <w:rPr>
          <w:color w:val="000000" w:themeColor="text1"/>
        </w:rPr>
        <w:t xml:space="preserve"> of production </w:t>
      </w:r>
      <w:proofErr w:type="spellStart"/>
      <w:r w:rsidRPr="00BC2D01">
        <w:rPr>
          <w:color w:val="000000" w:themeColor="text1"/>
        </w:rPr>
        <w:t>requirements</w:t>
      </w:r>
      <w:proofErr w:type="spellEnd"/>
      <w:r w:rsidRPr="00BC2D01">
        <w:rPr>
          <w:color w:val="000000" w:themeColor="text1"/>
        </w:rPr>
        <w:t xml:space="preserve"> for </w:t>
      </w:r>
      <w:proofErr w:type="spellStart"/>
      <w:r w:rsidRPr="00BC2D01">
        <w:rPr>
          <w:color w:val="000000" w:themeColor="text1"/>
        </w:rPr>
        <w:t>vehicles</w:t>
      </w:r>
      <w:proofErr w:type="spellEnd"/>
      <w:r w:rsidRPr="00BC2D01">
        <w:rPr>
          <w:color w:val="000000" w:themeColor="text1"/>
        </w:rPr>
        <w:t xml:space="preserve"> type </w:t>
      </w:r>
      <w:proofErr w:type="spellStart"/>
      <w:r w:rsidRPr="00BC2D01">
        <w:rPr>
          <w:color w:val="000000" w:themeColor="text1"/>
        </w:rPr>
        <w:t>approved</w:t>
      </w:r>
      <w:proofErr w:type="spellEnd"/>
      <w:r w:rsidRPr="00BC2D01">
        <w:rPr>
          <w:color w:val="000000" w:themeColor="text1"/>
        </w:rPr>
        <w:t xml:space="preserve"> </w:t>
      </w:r>
      <w:proofErr w:type="spellStart"/>
      <w:r w:rsidRPr="00BC2D01">
        <w:rPr>
          <w:color w:val="000000" w:themeColor="text1"/>
        </w:rPr>
        <w:t>under</w:t>
      </w:r>
      <w:proofErr w:type="spellEnd"/>
      <w:r w:rsidRPr="00BC2D01">
        <w:rPr>
          <w:color w:val="000000" w:themeColor="text1"/>
        </w:rPr>
        <w:t xml:space="preserve"> this </w:t>
      </w:r>
      <w:proofErr w:type="spellStart"/>
      <w:r w:rsidRPr="00BC2D01">
        <w:rPr>
          <w:color w:val="000000" w:themeColor="text1"/>
        </w:rPr>
        <w:t>Regulation</w:t>
      </w:r>
      <w:proofErr w:type="spellEnd"/>
      <w:r w:rsidRPr="00BC2D01">
        <w:rPr>
          <w:color w:val="000000" w:themeColor="text1"/>
        </w:rPr>
        <w:t>.</w:t>
      </w:r>
    </w:p>
    <w:p w14:paraId="1AE1F2A7" w14:textId="77777777" w:rsidR="00F56817" w:rsidRPr="00BC2D01" w:rsidRDefault="00F56817" w:rsidP="00F56817">
      <w:pPr>
        <w:spacing w:after="120"/>
        <w:ind w:left="2268" w:right="1138" w:hanging="1134"/>
        <w:jc w:val="both"/>
        <w:rPr>
          <w:color w:val="000000" w:themeColor="text1"/>
        </w:rPr>
      </w:pPr>
      <w:r w:rsidRPr="00BC2D01">
        <w:rPr>
          <w:color w:val="000000" w:themeColor="text1"/>
        </w:rPr>
        <w:t>1</w:t>
      </w:r>
      <w:r>
        <w:rPr>
          <w:color w:val="000000" w:themeColor="text1"/>
        </w:rPr>
        <w:t>1</w:t>
      </w:r>
      <w:r w:rsidRPr="00BC2D01">
        <w:rPr>
          <w:color w:val="000000" w:themeColor="text1"/>
        </w:rPr>
        <w:t xml:space="preserve">.2. </w:t>
      </w:r>
      <w:r w:rsidRPr="00BC2D01">
        <w:rPr>
          <w:color w:val="000000" w:themeColor="text1"/>
        </w:rPr>
        <w:tab/>
      </w:r>
      <w:r w:rsidRPr="00BC2D01">
        <w:rPr>
          <w:color w:val="000000" w:themeColor="text1"/>
        </w:rPr>
        <w:tab/>
        <w:t xml:space="preserve">In the absence of </w:t>
      </w:r>
      <w:proofErr w:type="spellStart"/>
      <w:r w:rsidRPr="00BC2D01">
        <w:rPr>
          <w:color w:val="000000" w:themeColor="text1"/>
        </w:rPr>
        <w:t>approvals</w:t>
      </w:r>
      <w:proofErr w:type="spellEnd"/>
      <w:r w:rsidRPr="00BC2D01">
        <w:rPr>
          <w:color w:val="000000" w:themeColor="text1"/>
        </w:rPr>
        <w:t xml:space="preserve"> to UN </w:t>
      </w:r>
      <w:proofErr w:type="spellStart"/>
      <w:r w:rsidRPr="00BC2D01">
        <w:rPr>
          <w:color w:val="000000" w:themeColor="text1"/>
        </w:rPr>
        <w:t>Regulation</w:t>
      </w:r>
      <w:proofErr w:type="spellEnd"/>
      <w:r w:rsidRPr="00BC2D01">
        <w:rPr>
          <w:color w:val="000000" w:themeColor="text1"/>
        </w:rPr>
        <w:t xml:space="preserve"> No. 85, the manufacturer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demonstrate</w:t>
      </w:r>
      <w:proofErr w:type="spellEnd"/>
      <w:r w:rsidRPr="00BC2D01">
        <w:rPr>
          <w:color w:val="000000" w:themeColor="text1"/>
        </w:rPr>
        <w:t xml:space="preserve"> to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Authority</w:t>
      </w:r>
      <w:proofErr w:type="spellEnd"/>
      <w:r w:rsidRPr="00BC2D01">
        <w:rPr>
          <w:color w:val="000000" w:themeColor="text1"/>
        </w:rPr>
        <w:t xml:space="preserve"> </w:t>
      </w:r>
      <w:proofErr w:type="spellStart"/>
      <w:r w:rsidRPr="00BC2D01">
        <w:rPr>
          <w:color w:val="000000" w:themeColor="text1"/>
        </w:rPr>
        <w:t>that</w:t>
      </w:r>
      <w:proofErr w:type="spellEnd"/>
      <w:r w:rsidRPr="00BC2D01">
        <w:rPr>
          <w:color w:val="000000" w:themeColor="text1"/>
        </w:rPr>
        <w:t xml:space="preserve"> all propulsion </w:t>
      </w:r>
      <w:proofErr w:type="spellStart"/>
      <w:r w:rsidRPr="00BC2D01">
        <w:rPr>
          <w:color w:val="000000" w:themeColor="text1"/>
        </w:rPr>
        <w:t>energy</w:t>
      </w:r>
      <w:proofErr w:type="spellEnd"/>
      <w:r w:rsidRPr="00BC2D01">
        <w:rPr>
          <w:color w:val="000000" w:themeColor="text1"/>
        </w:rPr>
        <w:t xml:space="preserve"> </w:t>
      </w:r>
      <w:proofErr w:type="spellStart"/>
      <w:r w:rsidRPr="00BC2D01">
        <w:rPr>
          <w:color w:val="000000" w:themeColor="text1"/>
        </w:rPr>
        <w:t>converters</w:t>
      </w:r>
      <w:proofErr w:type="spellEnd"/>
      <w:r w:rsidRPr="00BC2D01">
        <w:rPr>
          <w:color w:val="000000" w:themeColor="text1"/>
        </w:rPr>
        <w:t xml:space="preserve"> in the </w:t>
      </w:r>
      <w:proofErr w:type="spellStart"/>
      <w:r w:rsidRPr="00BC2D01">
        <w:rPr>
          <w:color w:val="000000" w:themeColor="text1"/>
        </w:rPr>
        <w:t>powertrain</w:t>
      </w:r>
      <w:proofErr w:type="spellEnd"/>
      <w:r w:rsidRPr="00BC2D01">
        <w:rPr>
          <w:color w:val="000000" w:themeColor="text1"/>
        </w:rPr>
        <w:t xml:space="preserve"> </w:t>
      </w:r>
      <w:proofErr w:type="spellStart"/>
      <w:r w:rsidRPr="00BC2D01">
        <w:rPr>
          <w:color w:val="000000" w:themeColor="text1"/>
        </w:rPr>
        <w:t>covered</w:t>
      </w:r>
      <w:proofErr w:type="spellEnd"/>
      <w:r w:rsidRPr="00BC2D01">
        <w:rPr>
          <w:color w:val="000000" w:themeColor="text1"/>
        </w:rPr>
        <w:t xml:space="preserve"> by the </w:t>
      </w:r>
      <w:proofErr w:type="spellStart"/>
      <w:r w:rsidRPr="00BC2D01">
        <w:rPr>
          <w:color w:val="000000" w:themeColor="text1"/>
        </w:rPr>
        <w:t>approval</w:t>
      </w:r>
      <w:proofErr w:type="spellEnd"/>
      <w:r w:rsidRPr="00BC2D01">
        <w:rPr>
          <w:color w:val="000000" w:themeColor="text1"/>
        </w:rPr>
        <w:t xml:space="preserve"> are compliant </w:t>
      </w:r>
      <w:proofErr w:type="spellStart"/>
      <w:r w:rsidRPr="00BC2D01">
        <w:rPr>
          <w:color w:val="000000" w:themeColor="text1"/>
        </w:rPr>
        <w:t>with</w:t>
      </w:r>
      <w:proofErr w:type="spellEnd"/>
      <w:r w:rsidRPr="00BC2D01">
        <w:rPr>
          <w:color w:val="000000" w:themeColor="text1"/>
        </w:rPr>
        <w:t xml:space="preserve"> the </w:t>
      </w:r>
      <w:proofErr w:type="spellStart"/>
      <w:r w:rsidRPr="00BC2D01">
        <w:rPr>
          <w:color w:val="000000" w:themeColor="text1"/>
        </w:rPr>
        <w:t>conformity</w:t>
      </w:r>
      <w:proofErr w:type="spellEnd"/>
      <w:r w:rsidRPr="00BC2D01">
        <w:rPr>
          <w:color w:val="000000" w:themeColor="text1"/>
        </w:rPr>
        <w:t xml:space="preserve"> of production </w:t>
      </w:r>
      <w:proofErr w:type="spellStart"/>
      <w:r w:rsidRPr="00BC2D01">
        <w:rPr>
          <w:color w:val="000000" w:themeColor="text1"/>
        </w:rPr>
        <w:t>requirements</w:t>
      </w:r>
      <w:proofErr w:type="spellEnd"/>
      <w:r w:rsidRPr="00BC2D01">
        <w:rPr>
          <w:color w:val="000000" w:themeColor="text1"/>
        </w:rPr>
        <w:t xml:space="preserve"> of UN </w:t>
      </w:r>
      <w:proofErr w:type="spellStart"/>
      <w:r w:rsidRPr="00BC2D01">
        <w:rPr>
          <w:color w:val="000000" w:themeColor="text1"/>
        </w:rPr>
        <w:t>Regulation</w:t>
      </w:r>
      <w:proofErr w:type="spellEnd"/>
      <w:r w:rsidRPr="00BC2D01">
        <w:rPr>
          <w:color w:val="000000" w:themeColor="text1"/>
        </w:rPr>
        <w:t xml:space="preserve"> No. 85.</w:t>
      </w:r>
    </w:p>
    <w:p w14:paraId="6926BEAB" w14:textId="77777777" w:rsidR="00F56817" w:rsidRPr="00BC2D01" w:rsidRDefault="00F56817" w:rsidP="00F56817">
      <w:pPr>
        <w:pStyle w:val="HChG"/>
        <w:ind w:left="2268"/>
        <w:rPr>
          <w:color w:val="000000" w:themeColor="text1"/>
        </w:rPr>
      </w:pPr>
      <w:r w:rsidRPr="00BC2D01">
        <w:rPr>
          <w:color w:val="000000" w:themeColor="text1"/>
        </w:rPr>
        <w:t>1</w:t>
      </w:r>
      <w:r>
        <w:rPr>
          <w:color w:val="000000" w:themeColor="text1"/>
        </w:rPr>
        <w:t>2</w:t>
      </w:r>
      <w:r w:rsidRPr="00BC2D01">
        <w:rPr>
          <w:color w:val="000000" w:themeColor="text1"/>
        </w:rPr>
        <w:t>.</w:t>
      </w:r>
      <w:r w:rsidRPr="00BC2D01">
        <w:rPr>
          <w:color w:val="000000" w:themeColor="text1"/>
        </w:rPr>
        <w:tab/>
        <w:t xml:space="preserve">Penalties for </w:t>
      </w:r>
      <w:proofErr w:type="spellStart"/>
      <w:r w:rsidRPr="00BC2D01">
        <w:rPr>
          <w:color w:val="000000" w:themeColor="text1"/>
        </w:rPr>
        <w:t>non-conformity</w:t>
      </w:r>
      <w:proofErr w:type="spellEnd"/>
      <w:r w:rsidRPr="00BC2D01">
        <w:rPr>
          <w:color w:val="000000" w:themeColor="text1"/>
        </w:rPr>
        <w:t xml:space="preserve"> of production </w:t>
      </w:r>
    </w:p>
    <w:p w14:paraId="0E6D8356" w14:textId="77777777" w:rsidR="00F56817" w:rsidRPr="00BC2D01" w:rsidRDefault="00F56817" w:rsidP="00F56817">
      <w:pPr>
        <w:spacing w:after="120"/>
        <w:ind w:left="2268" w:right="1138" w:hanging="1134"/>
        <w:jc w:val="both"/>
        <w:rPr>
          <w:color w:val="000000" w:themeColor="text1"/>
        </w:rPr>
      </w:pPr>
      <w:r w:rsidRPr="00BC2D01">
        <w:rPr>
          <w:color w:val="000000" w:themeColor="text1"/>
        </w:rPr>
        <w:t>1</w:t>
      </w:r>
      <w:r>
        <w:rPr>
          <w:color w:val="000000" w:themeColor="text1"/>
        </w:rPr>
        <w:t>2</w:t>
      </w:r>
      <w:r w:rsidRPr="00BC2D01">
        <w:rPr>
          <w:color w:val="000000" w:themeColor="text1"/>
        </w:rPr>
        <w:t>.1.</w:t>
      </w:r>
      <w:r w:rsidRPr="00BC2D01">
        <w:rPr>
          <w:color w:val="000000" w:themeColor="text1"/>
        </w:rPr>
        <w:tab/>
      </w:r>
      <w:r w:rsidRPr="00BC2D01">
        <w:rPr>
          <w:color w:val="000000" w:themeColor="text1"/>
        </w:rPr>
        <w:tab/>
        <w:t xml:space="preserve">The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granted</w:t>
      </w:r>
      <w:proofErr w:type="spellEnd"/>
      <w:r w:rsidRPr="00BC2D01">
        <w:rPr>
          <w:color w:val="000000" w:themeColor="text1"/>
        </w:rPr>
        <w:t xml:space="preserve"> in respect of a </w:t>
      </w:r>
      <w:proofErr w:type="spellStart"/>
      <w:r w:rsidRPr="00BC2D01">
        <w:rPr>
          <w:color w:val="000000" w:themeColor="text1"/>
        </w:rPr>
        <w:t>vehicle</w:t>
      </w:r>
      <w:proofErr w:type="spellEnd"/>
      <w:r w:rsidRPr="00BC2D01">
        <w:rPr>
          <w:color w:val="000000" w:themeColor="text1"/>
        </w:rPr>
        <w:t xml:space="preserve"> type </w:t>
      </w:r>
      <w:proofErr w:type="spellStart"/>
      <w:r w:rsidRPr="00BC2D01">
        <w:rPr>
          <w:color w:val="000000" w:themeColor="text1"/>
        </w:rPr>
        <w:t>pursuant</w:t>
      </w:r>
      <w:proofErr w:type="spellEnd"/>
      <w:r w:rsidRPr="00BC2D01">
        <w:rPr>
          <w:color w:val="000000" w:themeColor="text1"/>
        </w:rPr>
        <w:t xml:space="preserve"> to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may</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withdrawn</w:t>
      </w:r>
      <w:proofErr w:type="spellEnd"/>
      <w:r w:rsidRPr="00BC2D01">
        <w:rPr>
          <w:color w:val="000000" w:themeColor="text1"/>
        </w:rPr>
        <w:t xml:space="preserve"> if the </w:t>
      </w:r>
      <w:proofErr w:type="spellStart"/>
      <w:r w:rsidRPr="00BC2D01">
        <w:rPr>
          <w:color w:val="000000" w:themeColor="text1"/>
        </w:rPr>
        <w:t>requirements</w:t>
      </w:r>
      <w:proofErr w:type="spellEnd"/>
      <w:r w:rsidRPr="00BC2D01">
        <w:rPr>
          <w:color w:val="000000" w:themeColor="text1"/>
        </w:rPr>
        <w:t xml:space="preserve"> </w:t>
      </w:r>
      <w:proofErr w:type="spellStart"/>
      <w:r>
        <w:rPr>
          <w:color w:val="000000" w:themeColor="text1"/>
        </w:rPr>
        <w:t>described</w:t>
      </w:r>
      <w:proofErr w:type="spellEnd"/>
      <w:r>
        <w:rPr>
          <w:color w:val="000000" w:themeColor="text1"/>
        </w:rPr>
        <w:t xml:space="preserve"> in </w:t>
      </w:r>
      <w:proofErr w:type="spellStart"/>
      <w:r>
        <w:rPr>
          <w:color w:val="000000" w:themeColor="text1"/>
        </w:rPr>
        <w:t>paragraph</w:t>
      </w:r>
      <w:proofErr w:type="spellEnd"/>
      <w:r>
        <w:rPr>
          <w:color w:val="000000" w:themeColor="text1"/>
        </w:rPr>
        <w:t xml:space="preserve"> 11. </w:t>
      </w:r>
      <w:proofErr w:type="gramStart"/>
      <w:r w:rsidRPr="00BC2D01">
        <w:rPr>
          <w:color w:val="000000" w:themeColor="text1"/>
        </w:rPr>
        <w:t>of</w:t>
      </w:r>
      <w:proofErr w:type="gramEnd"/>
      <w:r w:rsidRPr="00BC2D01">
        <w:rPr>
          <w:color w:val="000000" w:themeColor="text1"/>
        </w:rPr>
        <w:t xml:space="preserve"> this </w:t>
      </w:r>
      <w:proofErr w:type="spellStart"/>
      <w:r w:rsidRPr="00BC2D01">
        <w:rPr>
          <w:color w:val="000000" w:themeColor="text1"/>
        </w:rPr>
        <w:t>Regulation</w:t>
      </w:r>
      <w:proofErr w:type="spellEnd"/>
      <w:r w:rsidRPr="00BC2D01">
        <w:rPr>
          <w:color w:val="000000" w:themeColor="text1"/>
        </w:rPr>
        <w:t xml:space="preserve"> are not </w:t>
      </w:r>
      <w:proofErr w:type="spellStart"/>
      <w:r w:rsidRPr="00BC2D01">
        <w:rPr>
          <w:color w:val="000000" w:themeColor="text1"/>
        </w:rPr>
        <w:t>complied</w:t>
      </w:r>
      <w:proofErr w:type="spell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w:t>
      </w:r>
    </w:p>
    <w:p w14:paraId="1A542C39" w14:textId="77777777" w:rsidR="00F56817" w:rsidRPr="00BC2D01" w:rsidRDefault="00F56817" w:rsidP="00F56817">
      <w:pPr>
        <w:spacing w:after="120"/>
        <w:ind w:left="2268" w:right="1138" w:hanging="1134"/>
        <w:jc w:val="both"/>
        <w:rPr>
          <w:color w:val="000000" w:themeColor="text1"/>
        </w:rPr>
      </w:pPr>
      <w:r w:rsidRPr="00BC2D01">
        <w:rPr>
          <w:color w:val="000000" w:themeColor="text1"/>
        </w:rPr>
        <w:t>1</w:t>
      </w:r>
      <w:r>
        <w:rPr>
          <w:color w:val="000000" w:themeColor="text1"/>
        </w:rPr>
        <w:t>2</w:t>
      </w:r>
      <w:r w:rsidRPr="00BC2D01">
        <w:rPr>
          <w:color w:val="000000" w:themeColor="text1"/>
        </w:rPr>
        <w:t>.2.</w:t>
      </w:r>
      <w:r w:rsidRPr="00BC2D01">
        <w:rPr>
          <w:color w:val="000000" w:themeColor="text1"/>
        </w:rPr>
        <w:tab/>
        <w:t xml:space="preserve">If a </w:t>
      </w:r>
      <w:proofErr w:type="spellStart"/>
      <w:r w:rsidRPr="00BC2D01">
        <w:rPr>
          <w:color w:val="000000" w:themeColor="text1"/>
        </w:rPr>
        <w:t>Contracting</w:t>
      </w:r>
      <w:proofErr w:type="spellEnd"/>
      <w:r w:rsidRPr="00BC2D01">
        <w:rPr>
          <w:color w:val="000000" w:themeColor="text1"/>
        </w:rPr>
        <w:t xml:space="preserve"> Party to the 1958 Agreement </w:t>
      </w:r>
      <w:proofErr w:type="spellStart"/>
      <w:r w:rsidRPr="00BC2D01">
        <w:rPr>
          <w:color w:val="000000" w:themeColor="text1"/>
        </w:rPr>
        <w:t>which</w:t>
      </w:r>
      <w:proofErr w:type="spellEnd"/>
      <w:r w:rsidRPr="00BC2D01">
        <w:rPr>
          <w:color w:val="000000" w:themeColor="text1"/>
        </w:rPr>
        <w:t xml:space="preserve"> </w:t>
      </w:r>
      <w:proofErr w:type="spellStart"/>
      <w:r w:rsidRPr="00BC2D01">
        <w:rPr>
          <w:color w:val="000000" w:themeColor="text1"/>
        </w:rPr>
        <w:t>applies</w:t>
      </w:r>
      <w:proofErr w:type="spellEnd"/>
      <w:r w:rsidRPr="00BC2D01">
        <w:rPr>
          <w:color w:val="000000" w:themeColor="text1"/>
        </w:rPr>
        <w:t xml:space="preserve">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withdraws</w:t>
      </w:r>
      <w:proofErr w:type="spellEnd"/>
      <w:r w:rsidRPr="00BC2D01">
        <w:rPr>
          <w:color w:val="000000" w:themeColor="text1"/>
        </w:rPr>
        <w:t xml:space="preserve"> an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it</w:t>
      </w:r>
      <w:proofErr w:type="spellEnd"/>
      <w:r w:rsidRPr="00BC2D01">
        <w:rPr>
          <w:color w:val="000000" w:themeColor="text1"/>
        </w:rPr>
        <w:t xml:space="preserve"> has </w:t>
      </w:r>
      <w:proofErr w:type="spellStart"/>
      <w:r w:rsidRPr="00BC2D01">
        <w:rPr>
          <w:color w:val="000000" w:themeColor="text1"/>
        </w:rPr>
        <w:t>previously</w:t>
      </w:r>
      <w:proofErr w:type="spellEnd"/>
      <w:r w:rsidRPr="00BC2D01">
        <w:rPr>
          <w:color w:val="000000" w:themeColor="text1"/>
        </w:rPr>
        <w:t xml:space="preserve"> </w:t>
      </w:r>
      <w:proofErr w:type="spellStart"/>
      <w:r w:rsidRPr="00BC2D01">
        <w:rPr>
          <w:color w:val="000000" w:themeColor="text1"/>
        </w:rPr>
        <w:t>granted</w:t>
      </w:r>
      <w:proofErr w:type="spellEnd"/>
      <w:r w:rsidRPr="00BC2D01">
        <w:rPr>
          <w:color w:val="000000" w:themeColor="text1"/>
        </w:rPr>
        <w:t xml:space="preserve">, </w:t>
      </w:r>
      <w:proofErr w:type="spellStart"/>
      <w:r w:rsidRPr="00BC2D01">
        <w:rPr>
          <w:color w:val="000000" w:themeColor="text1"/>
        </w:rPr>
        <w:t>it</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forthwith</w:t>
      </w:r>
      <w:proofErr w:type="spellEnd"/>
      <w:r w:rsidRPr="00BC2D01">
        <w:rPr>
          <w:color w:val="000000" w:themeColor="text1"/>
        </w:rPr>
        <w:t xml:space="preserve"> </w:t>
      </w:r>
      <w:proofErr w:type="spellStart"/>
      <w:r w:rsidRPr="00BC2D01">
        <w:rPr>
          <w:color w:val="000000" w:themeColor="text1"/>
        </w:rPr>
        <w:t>so</w:t>
      </w:r>
      <w:proofErr w:type="spellEnd"/>
      <w:r w:rsidRPr="00BC2D01">
        <w:rPr>
          <w:color w:val="000000" w:themeColor="text1"/>
        </w:rPr>
        <w:t xml:space="preserve"> </w:t>
      </w:r>
      <w:proofErr w:type="spellStart"/>
      <w:r w:rsidRPr="00BC2D01">
        <w:rPr>
          <w:color w:val="000000" w:themeColor="text1"/>
        </w:rPr>
        <w:t>notify</w:t>
      </w:r>
      <w:proofErr w:type="spellEnd"/>
      <w:r w:rsidRPr="00BC2D01">
        <w:rPr>
          <w:color w:val="000000" w:themeColor="text1"/>
        </w:rPr>
        <w:t xml:space="preserve"> the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Contracting</w:t>
      </w:r>
      <w:proofErr w:type="spellEnd"/>
      <w:r w:rsidRPr="00BC2D01">
        <w:rPr>
          <w:color w:val="000000" w:themeColor="text1"/>
        </w:rPr>
        <w:t xml:space="preserve"> Parties </w:t>
      </w:r>
      <w:proofErr w:type="spellStart"/>
      <w:r w:rsidRPr="00BC2D01">
        <w:rPr>
          <w:color w:val="000000" w:themeColor="text1"/>
        </w:rPr>
        <w:t>applying</w:t>
      </w:r>
      <w:proofErr w:type="spellEnd"/>
      <w:r w:rsidRPr="00BC2D01">
        <w:rPr>
          <w:color w:val="000000" w:themeColor="text1"/>
        </w:rPr>
        <w:t xml:space="preserve"> this </w:t>
      </w:r>
      <w:proofErr w:type="spellStart"/>
      <w:r w:rsidRPr="00BC2D01">
        <w:rPr>
          <w:color w:val="000000" w:themeColor="text1"/>
        </w:rPr>
        <w:t>Regulation</w:t>
      </w:r>
      <w:proofErr w:type="spellEnd"/>
      <w:r w:rsidRPr="00BC2D01">
        <w:rPr>
          <w:color w:val="000000" w:themeColor="text1"/>
        </w:rPr>
        <w:t xml:space="preserve">, by </w:t>
      </w:r>
      <w:proofErr w:type="spellStart"/>
      <w:r w:rsidRPr="00BC2D01">
        <w:rPr>
          <w:color w:val="000000" w:themeColor="text1"/>
        </w:rPr>
        <w:t>means</w:t>
      </w:r>
      <w:proofErr w:type="spellEnd"/>
      <w:r w:rsidRPr="00BC2D01">
        <w:rPr>
          <w:color w:val="000000" w:themeColor="text1"/>
        </w:rPr>
        <w:t xml:space="preserve"> of a communication </w:t>
      </w:r>
      <w:proofErr w:type="spellStart"/>
      <w:r w:rsidRPr="00BC2D01">
        <w:rPr>
          <w:color w:val="000000" w:themeColor="text1"/>
        </w:rPr>
        <w:t>form</w:t>
      </w:r>
      <w:proofErr w:type="spellEnd"/>
      <w:r w:rsidRPr="00BC2D01">
        <w:rPr>
          <w:color w:val="000000" w:themeColor="text1"/>
        </w:rPr>
        <w:t xml:space="preserve"> </w:t>
      </w:r>
      <w:proofErr w:type="spellStart"/>
      <w:r w:rsidRPr="00BC2D01">
        <w:rPr>
          <w:color w:val="000000" w:themeColor="text1"/>
        </w:rPr>
        <w:t>conforming</w:t>
      </w:r>
      <w:proofErr w:type="spellEnd"/>
      <w:r w:rsidRPr="00BC2D01">
        <w:rPr>
          <w:color w:val="000000" w:themeColor="text1"/>
        </w:rPr>
        <w:t xml:space="preserve"> to the model in Annex 2 to this </w:t>
      </w:r>
      <w:proofErr w:type="spellStart"/>
      <w:r w:rsidRPr="00BC2D01">
        <w:rPr>
          <w:color w:val="000000" w:themeColor="text1"/>
        </w:rPr>
        <w:t>Regulation</w:t>
      </w:r>
      <w:proofErr w:type="spellEnd"/>
      <w:r w:rsidRPr="00BC2D01">
        <w:rPr>
          <w:color w:val="000000" w:themeColor="text1"/>
        </w:rPr>
        <w:t>.</w:t>
      </w:r>
    </w:p>
    <w:p w14:paraId="2A31401B" w14:textId="77777777" w:rsidR="00F56817" w:rsidRPr="00BC2D01" w:rsidRDefault="00F56817" w:rsidP="00F56817">
      <w:pPr>
        <w:pStyle w:val="HChG"/>
        <w:ind w:left="2268"/>
        <w:rPr>
          <w:color w:val="000000" w:themeColor="text1"/>
        </w:rPr>
      </w:pPr>
      <w:r w:rsidRPr="00BC2D01">
        <w:rPr>
          <w:color w:val="000000" w:themeColor="text1"/>
        </w:rPr>
        <w:t>1</w:t>
      </w:r>
      <w:r>
        <w:rPr>
          <w:color w:val="000000" w:themeColor="text1"/>
        </w:rPr>
        <w:t>3</w:t>
      </w:r>
      <w:r w:rsidRPr="00BC2D01">
        <w:rPr>
          <w:color w:val="000000" w:themeColor="text1"/>
        </w:rPr>
        <w:t>.</w:t>
      </w:r>
      <w:r w:rsidRPr="00BC2D01">
        <w:rPr>
          <w:color w:val="000000" w:themeColor="text1"/>
        </w:rPr>
        <w:tab/>
      </w:r>
      <w:r w:rsidRPr="00BC2D01">
        <w:rPr>
          <w:color w:val="000000" w:themeColor="text1"/>
        </w:rPr>
        <w:tab/>
        <w:t xml:space="preserve">Production </w:t>
      </w:r>
      <w:proofErr w:type="spellStart"/>
      <w:r w:rsidRPr="00BC2D01">
        <w:rPr>
          <w:color w:val="000000" w:themeColor="text1"/>
        </w:rPr>
        <w:t>definitively</w:t>
      </w:r>
      <w:proofErr w:type="spellEnd"/>
      <w:r w:rsidRPr="00BC2D01">
        <w:rPr>
          <w:color w:val="000000" w:themeColor="text1"/>
        </w:rPr>
        <w:t xml:space="preserve"> </w:t>
      </w:r>
      <w:proofErr w:type="spellStart"/>
      <w:r w:rsidRPr="00BC2D01">
        <w:rPr>
          <w:color w:val="000000" w:themeColor="text1"/>
        </w:rPr>
        <w:t>discontinued</w:t>
      </w:r>
      <w:proofErr w:type="spellEnd"/>
    </w:p>
    <w:p w14:paraId="3E750488" w14:textId="77777777" w:rsidR="00F56817" w:rsidRDefault="00F56817" w:rsidP="00F56817">
      <w:pPr>
        <w:spacing w:after="120"/>
        <w:ind w:left="2268" w:right="1138" w:hanging="1134"/>
        <w:jc w:val="both"/>
        <w:rPr>
          <w:color w:val="000000" w:themeColor="text1"/>
        </w:rPr>
      </w:pPr>
      <w:r w:rsidRPr="00BC2D01">
        <w:rPr>
          <w:color w:val="000000" w:themeColor="text1"/>
        </w:rPr>
        <w:t>1</w:t>
      </w:r>
      <w:r>
        <w:rPr>
          <w:color w:val="000000" w:themeColor="text1"/>
        </w:rPr>
        <w:t>3</w:t>
      </w:r>
      <w:r w:rsidRPr="00BC2D01">
        <w:rPr>
          <w:color w:val="000000" w:themeColor="text1"/>
        </w:rPr>
        <w:t>.1.</w:t>
      </w:r>
      <w:r w:rsidRPr="00BC2D01">
        <w:rPr>
          <w:color w:val="000000" w:themeColor="text1"/>
        </w:rPr>
        <w:tab/>
        <w:t xml:space="preserve">If the </w:t>
      </w:r>
      <w:proofErr w:type="spellStart"/>
      <w:r w:rsidRPr="00BC2D01">
        <w:rPr>
          <w:color w:val="000000" w:themeColor="text1"/>
        </w:rPr>
        <w:t>holder</w:t>
      </w:r>
      <w:proofErr w:type="spellEnd"/>
      <w:r w:rsidRPr="00BC2D01">
        <w:rPr>
          <w:color w:val="000000" w:themeColor="text1"/>
        </w:rPr>
        <w:t xml:space="preserve"> of the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completely</w:t>
      </w:r>
      <w:proofErr w:type="spellEnd"/>
      <w:r w:rsidRPr="00BC2D01">
        <w:rPr>
          <w:color w:val="000000" w:themeColor="text1"/>
        </w:rPr>
        <w:t xml:space="preserve"> </w:t>
      </w:r>
      <w:proofErr w:type="spellStart"/>
      <w:r w:rsidRPr="00BC2D01">
        <w:rPr>
          <w:color w:val="000000" w:themeColor="text1"/>
        </w:rPr>
        <w:t>ceases</w:t>
      </w:r>
      <w:proofErr w:type="spellEnd"/>
      <w:r w:rsidRPr="00BC2D01">
        <w:rPr>
          <w:color w:val="000000" w:themeColor="text1"/>
        </w:rPr>
        <w:t xml:space="preserve"> to manufacture a type of </w:t>
      </w:r>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approved</w:t>
      </w:r>
      <w:proofErr w:type="spellEnd"/>
      <w:r w:rsidRPr="00BC2D01">
        <w:rPr>
          <w:color w:val="000000" w:themeColor="text1"/>
        </w:rPr>
        <w:t xml:space="preserve"> in accordance </w:t>
      </w:r>
      <w:proofErr w:type="spellStart"/>
      <w:r w:rsidRPr="00BC2D01">
        <w:rPr>
          <w:color w:val="000000" w:themeColor="text1"/>
        </w:rPr>
        <w:t>with</w:t>
      </w:r>
      <w:proofErr w:type="spellEnd"/>
      <w:r w:rsidRPr="00BC2D01">
        <w:rPr>
          <w:color w:val="000000" w:themeColor="text1"/>
        </w:rPr>
        <w:t xml:space="preserve"> this </w:t>
      </w:r>
      <w:proofErr w:type="spellStart"/>
      <w:r w:rsidRPr="00BC2D01">
        <w:rPr>
          <w:color w:val="000000" w:themeColor="text1"/>
        </w:rPr>
        <w:t>Regulation</w:t>
      </w:r>
      <w:proofErr w:type="spellEnd"/>
      <w:r w:rsidRPr="00BC2D01">
        <w:rPr>
          <w:color w:val="000000" w:themeColor="text1"/>
        </w:rPr>
        <w:t xml:space="preserve">, </w:t>
      </w:r>
      <w:proofErr w:type="spellStart"/>
      <w:r w:rsidRPr="00BC2D01">
        <w:rPr>
          <w:color w:val="000000" w:themeColor="text1"/>
        </w:rPr>
        <w:t>they</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so</w:t>
      </w:r>
      <w:proofErr w:type="spellEnd"/>
      <w:r w:rsidRPr="00BC2D01">
        <w:rPr>
          <w:color w:val="000000" w:themeColor="text1"/>
        </w:rPr>
        <w:t xml:space="preserve"> </w:t>
      </w:r>
      <w:proofErr w:type="spellStart"/>
      <w:r w:rsidRPr="00BC2D01">
        <w:rPr>
          <w:color w:val="000000" w:themeColor="text1"/>
        </w:rPr>
        <w:t>inform</w:t>
      </w:r>
      <w:proofErr w:type="spellEnd"/>
      <w:r w:rsidRPr="00BC2D01">
        <w:rPr>
          <w:color w:val="000000" w:themeColor="text1"/>
        </w:rPr>
        <w:t xml:space="preserve"> the Type</w:t>
      </w:r>
      <w:r>
        <w:rPr>
          <w:color w:val="000000" w:themeColor="text1"/>
        </w:rPr>
        <w:t>-</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Authority</w:t>
      </w:r>
      <w:proofErr w:type="spellEnd"/>
      <w:r w:rsidRPr="00BC2D01">
        <w:rPr>
          <w:color w:val="000000" w:themeColor="text1"/>
        </w:rPr>
        <w:t xml:space="preserve"> </w:t>
      </w:r>
      <w:proofErr w:type="spellStart"/>
      <w:r w:rsidRPr="00BC2D01">
        <w:rPr>
          <w:color w:val="000000" w:themeColor="text1"/>
        </w:rPr>
        <w:t>which</w:t>
      </w:r>
      <w:proofErr w:type="spellEnd"/>
      <w:r w:rsidRPr="00BC2D01">
        <w:rPr>
          <w:color w:val="000000" w:themeColor="text1"/>
        </w:rPr>
        <w:t xml:space="preserve"> </w:t>
      </w:r>
      <w:proofErr w:type="spellStart"/>
      <w:r w:rsidRPr="00BC2D01">
        <w:rPr>
          <w:color w:val="000000" w:themeColor="text1"/>
        </w:rPr>
        <w:t>granted</w:t>
      </w:r>
      <w:proofErr w:type="spellEnd"/>
      <w:r w:rsidRPr="00BC2D01">
        <w:rPr>
          <w:color w:val="000000" w:themeColor="text1"/>
        </w:rPr>
        <w:t xml:space="preserve"> the </w:t>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Upon</w:t>
      </w:r>
      <w:proofErr w:type="spellEnd"/>
      <w:r w:rsidRPr="00BC2D01">
        <w:rPr>
          <w:color w:val="000000" w:themeColor="text1"/>
        </w:rPr>
        <w:t xml:space="preserve"> </w:t>
      </w:r>
      <w:proofErr w:type="spellStart"/>
      <w:r w:rsidRPr="00BC2D01">
        <w:rPr>
          <w:color w:val="000000" w:themeColor="text1"/>
        </w:rPr>
        <w:t>receiving</w:t>
      </w:r>
      <w:proofErr w:type="spellEnd"/>
      <w:r w:rsidRPr="00BC2D01">
        <w:rPr>
          <w:color w:val="000000" w:themeColor="text1"/>
        </w:rPr>
        <w:t xml:space="preserve"> the relevant communication, </w:t>
      </w:r>
      <w:proofErr w:type="spellStart"/>
      <w:r w:rsidRPr="00BC2D01">
        <w:rPr>
          <w:color w:val="000000" w:themeColor="text1"/>
        </w:rPr>
        <w:t>that</w:t>
      </w:r>
      <w:proofErr w:type="spellEnd"/>
      <w:r w:rsidRPr="00BC2D01">
        <w:rPr>
          <w:color w:val="000000" w:themeColor="text1"/>
        </w:rPr>
        <w:t xml:space="preserve"> </w:t>
      </w:r>
      <w:proofErr w:type="spellStart"/>
      <w:r>
        <w:rPr>
          <w:color w:val="000000" w:themeColor="text1"/>
        </w:rPr>
        <w:t>A</w:t>
      </w:r>
      <w:r w:rsidRPr="00BC2D01">
        <w:rPr>
          <w:color w:val="000000" w:themeColor="text1"/>
        </w:rPr>
        <w:t>uthority</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inform</w:t>
      </w:r>
      <w:proofErr w:type="spellEnd"/>
      <w:r w:rsidRPr="00BC2D01">
        <w:rPr>
          <w:color w:val="000000" w:themeColor="text1"/>
        </w:rPr>
        <w:t xml:space="preserve"> </w:t>
      </w:r>
      <w:proofErr w:type="spellStart"/>
      <w:r w:rsidRPr="00BC2D01">
        <w:rPr>
          <w:color w:val="000000" w:themeColor="text1"/>
        </w:rPr>
        <w:t>thereof</w:t>
      </w:r>
      <w:proofErr w:type="spellEnd"/>
      <w:r w:rsidRPr="00BC2D01">
        <w:rPr>
          <w:color w:val="000000" w:themeColor="text1"/>
        </w:rPr>
        <w:t xml:space="preserve"> the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Contracting</w:t>
      </w:r>
      <w:proofErr w:type="spellEnd"/>
      <w:r w:rsidRPr="00BC2D01">
        <w:rPr>
          <w:color w:val="000000" w:themeColor="text1"/>
        </w:rPr>
        <w:t xml:space="preserve"> Parties to the 1958 Agreement </w:t>
      </w:r>
      <w:proofErr w:type="spellStart"/>
      <w:r w:rsidRPr="00BC2D01">
        <w:rPr>
          <w:color w:val="000000" w:themeColor="text1"/>
        </w:rPr>
        <w:t>applying</w:t>
      </w:r>
      <w:proofErr w:type="spellEnd"/>
      <w:r w:rsidRPr="00BC2D01">
        <w:rPr>
          <w:color w:val="000000" w:themeColor="text1"/>
        </w:rPr>
        <w:t xml:space="preserve"> this </w:t>
      </w:r>
      <w:proofErr w:type="spellStart"/>
      <w:r w:rsidRPr="00BC2D01">
        <w:rPr>
          <w:color w:val="000000" w:themeColor="text1"/>
        </w:rPr>
        <w:t>Regulation</w:t>
      </w:r>
      <w:proofErr w:type="spellEnd"/>
      <w:r w:rsidRPr="00BC2D01">
        <w:rPr>
          <w:color w:val="000000" w:themeColor="text1"/>
        </w:rPr>
        <w:t xml:space="preserve"> by </w:t>
      </w:r>
      <w:proofErr w:type="spellStart"/>
      <w:r w:rsidRPr="00BC2D01">
        <w:rPr>
          <w:color w:val="000000" w:themeColor="text1"/>
        </w:rPr>
        <w:t>means</w:t>
      </w:r>
      <w:proofErr w:type="spellEnd"/>
      <w:r w:rsidRPr="00BC2D01">
        <w:rPr>
          <w:color w:val="000000" w:themeColor="text1"/>
        </w:rPr>
        <w:t xml:space="preserve"> of copies of the communication </w:t>
      </w:r>
      <w:proofErr w:type="spellStart"/>
      <w:r w:rsidRPr="00BC2D01">
        <w:rPr>
          <w:color w:val="000000" w:themeColor="text1"/>
        </w:rPr>
        <w:t>form</w:t>
      </w:r>
      <w:proofErr w:type="spellEnd"/>
      <w:r w:rsidRPr="00BC2D01">
        <w:rPr>
          <w:color w:val="000000" w:themeColor="text1"/>
        </w:rPr>
        <w:t xml:space="preserve"> </w:t>
      </w:r>
      <w:proofErr w:type="spellStart"/>
      <w:r w:rsidRPr="00BC2D01">
        <w:rPr>
          <w:color w:val="000000" w:themeColor="text1"/>
        </w:rPr>
        <w:t>conforming</w:t>
      </w:r>
      <w:proofErr w:type="spellEnd"/>
      <w:r w:rsidRPr="00BC2D01">
        <w:rPr>
          <w:color w:val="000000" w:themeColor="text1"/>
        </w:rPr>
        <w:t xml:space="preserve"> to the model in Annex 2 to this </w:t>
      </w:r>
      <w:proofErr w:type="spellStart"/>
      <w:r w:rsidRPr="00BC2D01">
        <w:rPr>
          <w:color w:val="000000" w:themeColor="text1"/>
        </w:rPr>
        <w:t>Regulation</w:t>
      </w:r>
      <w:proofErr w:type="spellEnd"/>
      <w:r w:rsidRPr="00BC2D01">
        <w:rPr>
          <w:color w:val="000000" w:themeColor="text1"/>
        </w:rPr>
        <w:t>.</w:t>
      </w:r>
    </w:p>
    <w:p w14:paraId="2A3B9C24" w14:textId="77777777" w:rsidR="00F56817" w:rsidRDefault="00F56817" w:rsidP="00F56817">
      <w:pPr>
        <w:spacing w:after="120"/>
        <w:ind w:left="2268" w:right="1138" w:hanging="1134"/>
        <w:jc w:val="both"/>
        <w:rPr>
          <w:b/>
          <w:color w:val="000000" w:themeColor="text1"/>
          <w:sz w:val="28"/>
        </w:rPr>
      </w:pPr>
      <w:r w:rsidRPr="000741B7">
        <w:rPr>
          <w:b/>
          <w:color w:val="000000" w:themeColor="text1"/>
          <w:sz w:val="28"/>
        </w:rPr>
        <w:t>14.</w:t>
      </w:r>
      <w:r>
        <w:rPr>
          <w:color w:val="000000" w:themeColor="text1"/>
        </w:rPr>
        <w:tab/>
      </w:r>
      <w:proofErr w:type="spellStart"/>
      <w:r w:rsidRPr="000741B7">
        <w:rPr>
          <w:b/>
          <w:color w:val="000000" w:themeColor="text1"/>
          <w:sz w:val="28"/>
        </w:rPr>
        <w:t>Introductory</w:t>
      </w:r>
      <w:proofErr w:type="spellEnd"/>
      <w:r w:rsidRPr="000741B7">
        <w:rPr>
          <w:b/>
          <w:color w:val="000000" w:themeColor="text1"/>
          <w:sz w:val="28"/>
        </w:rPr>
        <w:t xml:space="preserve"> provisions</w:t>
      </w:r>
    </w:p>
    <w:p w14:paraId="4BE1D689" w14:textId="77777777" w:rsidR="00F56817" w:rsidRPr="000741B7" w:rsidRDefault="00F56817" w:rsidP="00F56817">
      <w:pPr>
        <w:spacing w:after="120"/>
        <w:ind w:left="2268" w:right="1138" w:hanging="1134"/>
        <w:jc w:val="both"/>
        <w:rPr>
          <w:color w:val="000000" w:themeColor="text1"/>
        </w:rPr>
      </w:pPr>
      <w:r w:rsidRPr="000741B7">
        <w:rPr>
          <w:color w:val="000000" w:themeColor="text1"/>
        </w:rPr>
        <w:t>14.1.</w:t>
      </w:r>
      <w:r w:rsidRPr="000741B7">
        <w:rPr>
          <w:color w:val="000000" w:themeColor="text1"/>
        </w:rPr>
        <w:tab/>
        <w:t xml:space="preserve">As </w:t>
      </w:r>
      <w:proofErr w:type="spellStart"/>
      <w:r w:rsidRPr="000741B7">
        <w:rPr>
          <w:color w:val="000000" w:themeColor="text1"/>
        </w:rPr>
        <w:t>from</w:t>
      </w:r>
      <w:proofErr w:type="spellEnd"/>
      <w:r w:rsidRPr="000741B7">
        <w:rPr>
          <w:color w:val="000000" w:themeColor="text1"/>
        </w:rPr>
        <w:t xml:space="preserve"> the official date of entry </w:t>
      </w:r>
      <w:proofErr w:type="spellStart"/>
      <w:r w:rsidRPr="000741B7">
        <w:rPr>
          <w:color w:val="000000" w:themeColor="text1"/>
        </w:rPr>
        <w:t>into</w:t>
      </w:r>
      <w:proofErr w:type="spellEnd"/>
      <w:r w:rsidRPr="000741B7">
        <w:rPr>
          <w:color w:val="000000" w:themeColor="text1"/>
        </w:rPr>
        <w:t xml:space="preserve"> force of this </w:t>
      </w:r>
      <w:proofErr w:type="spellStart"/>
      <w:r w:rsidRPr="000741B7">
        <w:rPr>
          <w:color w:val="000000" w:themeColor="text1"/>
        </w:rPr>
        <w:t>Regulation</w:t>
      </w:r>
      <w:proofErr w:type="spellEnd"/>
      <w:r w:rsidRPr="000741B7">
        <w:rPr>
          <w:color w:val="000000" w:themeColor="text1"/>
        </w:rPr>
        <w:t xml:space="preserve">, </w:t>
      </w:r>
      <w:proofErr w:type="spellStart"/>
      <w:r w:rsidRPr="000741B7">
        <w:rPr>
          <w:color w:val="000000" w:themeColor="text1"/>
        </w:rPr>
        <w:t>Contracting</w:t>
      </w:r>
      <w:proofErr w:type="spellEnd"/>
      <w:r w:rsidRPr="000741B7">
        <w:rPr>
          <w:color w:val="000000" w:themeColor="text1"/>
        </w:rPr>
        <w:t xml:space="preserve"> Parties </w:t>
      </w:r>
      <w:proofErr w:type="spellStart"/>
      <w:r w:rsidRPr="000741B7">
        <w:rPr>
          <w:color w:val="000000" w:themeColor="text1"/>
        </w:rPr>
        <w:t>applying</w:t>
      </w:r>
      <w:proofErr w:type="spellEnd"/>
      <w:r w:rsidRPr="000741B7">
        <w:rPr>
          <w:color w:val="000000" w:themeColor="text1"/>
        </w:rPr>
        <w:t xml:space="preserve"> this </w:t>
      </w:r>
      <w:proofErr w:type="spellStart"/>
      <w:r w:rsidRPr="000741B7">
        <w:rPr>
          <w:color w:val="000000" w:themeColor="text1"/>
        </w:rPr>
        <w:t>Regulation</w:t>
      </w:r>
      <w:proofErr w:type="spellEnd"/>
      <w:r w:rsidRPr="000741B7">
        <w:rPr>
          <w:color w:val="000000" w:themeColor="text1"/>
        </w:rPr>
        <w:t xml:space="preserve"> and </w:t>
      </w:r>
      <w:proofErr w:type="spellStart"/>
      <w:r w:rsidRPr="000741B7">
        <w:rPr>
          <w:color w:val="000000" w:themeColor="text1"/>
        </w:rPr>
        <w:t>also</w:t>
      </w:r>
      <w:proofErr w:type="spellEnd"/>
      <w:r w:rsidRPr="000741B7">
        <w:rPr>
          <w:color w:val="000000" w:themeColor="text1"/>
        </w:rPr>
        <w:t xml:space="preserve"> </w:t>
      </w:r>
      <w:proofErr w:type="spellStart"/>
      <w:r w:rsidRPr="000741B7">
        <w:rPr>
          <w:color w:val="000000" w:themeColor="text1"/>
        </w:rPr>
        <w:t>applying</w:t>
      </w:r>
      <w:proofErr w:type="spellEnd"/>
      <w:r w:rsidRPr="000741B7">
        <w:rPr>
          <w:color w:val="000000" w:themeColor="text1"/>
        </w:rPr>
        <w:t xml:space="preserve"> UN </w:t>
      </w:r>
      <w:proofErr w:type="spellStart"/>
      <w:r w:rsidRPr="000741B7">
        <w:rPr>
          <w:color w:val="000000" w:themeColor="text1"/>
        </w:rPr>
        <w:t>Regulation</w:t>
      </w:r>
      <w:proofErr w:type="spellEnd"/>
      <w:r w:rsidRPr="000741B7">
        <w:rPr>
          <w:color w:val="000000" w:themeColor="text1"/>
        </w:rPr>
        <w:t xml:space="preserve"> No. 85 </w:t>
      </w:r>
      <w:proofErr w:type="spellStart"/>
      <w:r w:rsidRPr="000741B7">
        <w:rPr>
          <w:color w:val="000000" w:themeColor="text1"/>
        </w:rPr>
        <w:t>may</w:t>
      </w:r>
      <w:proofErr w:type="spellEnd"/>
      <w:r w:rsidRPr="000741B7">
        <w:rPr>
          <w:color w:val="000000" w:themeColor="text1"/>
        </w:rPr>
        <w:t xml:space="preserve"> refuse to </w:t>
      </w:r>
      <w:proofErr w:type="spellStart"/>
      <w:r w:rsidRPr="000741B7">
        <w:rPr>
          <w:color w:val="000000" w:themeColor="text1"/>
        </w:rPr>
        <w:t>accept</w:t>
      </w:r>
      <w:proofErr w:type="spellEnd"/>
      <w:r w:rsidRPr="000741B7">
        <w:rPr>
          <w:color w:val="000000" w:themeColor="text1"/>
        </w:rPr>
        <w:t xml:space="preserve"> type-</w:t>
      </w:r>
      <w:proofErr w:type="spellStart"/>
      <w:r w:rsidRPr="000741B7">
        <w:rPr>
          <w:color w:val="000000" w:themeColor="text1"/>
        </w:rPr>
        <w:t>approvals</w:t>
      </w:r>
      <w:proofErr w:type="spellEnd"/>
      <w:r w:rsidRPr="000741B7">
        <w:rPr>
          <w:color w:val="000000" w:themeColor="text1"/>
        </w:rPr>
        <w:t xml:space="preserve"> </w:t>
      </w:r>
      <w:proofErr w:type="spellStart"/>
      <w:r w:rsidRPr="000741B7">
        <w:rPr>
          <w:color w:val="000000" w:themeColor="text1"/>
        </w:rPr>
        <w:t>granted</w:t>
      </w:r>
      <w:proofErr w:type="spellEnd"/>
      <w:r w:rsidRPr="000741B7">
        <w:rPr>
          <w:color w:val="000000" w:themeColor="text1"/>
        </w:rPr>
        <w:t xml:space="preserve"> on the basis of UN </w:t>
      </w:r>
      <w:proofErr w:type="spellStart"/>
      <w:r w:rsidRPr="000741B7">
        <w:rPr>
          <w:color w:val="000000" w:themeColor="text1"/>
        </w:rPr>
        <w:t>Regulation</w:t>
      </w:r>
      <w:proofErr w:type="spellEnd"/>
      <w:r w:rsidRPr="000741B7">
        <w:rPr>
          <w:color w:val="000000" w:themeColor="text1"/>
        </w:rPr>
        <w:t xml:space="preserve"> No. 85 for </w:t>
      </w:r>
      <w:proofErr w:type="spellStart"/>
      <w:r w:rsidRPr="000741B7">
        <w:rPr>
          <w:color w:val="000000" w:themeColor="text1"/>
        </w:rPr>
        <w:t>vehicles</w:t>
      </w:r>
      <w:proofErr w:type="spellEnd"/>
      <w:r w:rsidRPr="000741B7">
        <w:rPr>
          <w:color w:val="000000" w:themeColor="text1"/>
        </w:rPr>
        <w:t xml:space="preserve"> </w:t>
      </w:r>
      <w:proofErr w:type="spellStart"/>
      <w:r w:rsidRPr="000741B7">
        <w:rPr>
          <w:color w:val="000000" w:themeColor="text1"/>
        </w:rPr>
        <w:t>falling</w:t>
      </w:r>
      <w:proofErr w:type="spellEnd"/>
      <w:r w:rsidRPr="000741B7">
        <w:rPr>
          <w:color w:val="000000" w:themeColor="text1"/>
        </w:rPr>
        <w:t xml:space="preserve"> </w:t>
      </w:r>
      <w:proofErr w:type="spellStart"/>
      <w:r w:rsidRPr="000741B7">
        <w:rPr>
          <w:color w:val="000000" w:themeColor="text1"/>
        </w:rPr>
        <w:t>within</w:t>
      </w:r>
      <w:proofErr w:type="spellEnd"/>
      <w:r w:rsidRPr="000741B7">
        <w:rPr>
          <w:color w:val="000000" w:themeColor="text1"/>
        </w:rPr>
        <w:t xml:space="preserve"> the scope of this </w:t>
      </w:r>
      <w:proofErr w:type="spellStart"/>
      <w:r w:rsidRPr="000741B7">
        <w:rPr>
          <w:color w:val="000000" w:themeColor="text1"/>
        </w:rPr>
        <w:t>Regulation</w:t>
      </w:r>
      <w:proofErr w:type="spellEnd"/>
      <w:r>
        <w:rPr>
          <w:color w:val="000000" w:themeColor="text1"/>
        </w:rPr>
        <w:t xml:space="preserve"> </w:t>
      </w:r>
      <w:proofErr w:type="spellStart"/>
      <w:r>
        <w:rPr>
          <w:color w:val="000000" w:themeColor="text1"/>
        </w:rPr>
        <w:t>which</w:t>
      </w:r>
      <w:proofErr w:type="spellEnd"/>
      <w:r>
        <w:rPr>
          <w:color w:val="000000" w:themeColor="text1"/>
        </w:rPr>
        <w:t xml:space="preserve"> are not </w:t>
      </w:r>
      <w:proofErr w:type="spellStart"/>
      <w:r>
        <w:rPr>
          <w:color w:val="000000" w:themeColor="text1"/>
        </w:rPr>
        <w:t>also</w:t>
      </w:r>
      <w:proofErr w:type="spellEnd"/>
      <w:r>
        <w:rPr>
          <w:color w:val="000000" w:themeColor="text1"/>
        </w:rPr>
        <w:t xml:space="preserve"> </w:t>
      </w:r>
      <w:proofErr w:type="spellStart"/>
      <w:r>
        <w:rPr>
          <w:color w:val="000000" w:themeColor="text1"/>
        </w:rPr>
        <w:t>approved</w:t>
      </w:r>
      <w:proofErr w:type="spellEnd"/>
      <w:r>
        <w:rPr>
          <w:color w:val="000000" w:themeColor="text1"/>
        </w:rPr>
        <w:t xml:space="preserve"> to this </w:t>
      </w:r>
      <w:proofErr w:type="spellStart"/>
      <w:r>
        <w:rPr>
          <w:color w:val="000000" w:themeColor="text1"/>
        </w:rPr>
        <w:t>Regulation</w:t>
      </w:r>
      <w:proofErr w:type="spellEnd"/>
      <w:r w:rsidRPr="000741B7">
        <w:rPr>
          <w:color w:val="000000" w:themeColor="text1"/>
        </w:rPr>
        <w:t>.</w:t>
      </w:r>
    </w:p>
    <w:p w14:paraId="31F02E39" w14:textId="77777777" w:rsidR="00F56817" w:rsidRPr="006F79EE" w:rsidRDefault="00F56817" w:rsidP="00F56817">
      <w:pPr>
        <w:spacing w:after="120"/>
        <w:ind w:left="2268" w:right="1138" w:hanging="1134"/>
        <w:jc w:val="both"/>
        <w:rPr>
          <w:color w:val="000000" w:themeColor="text1"/>
        </w:rPr>
      </w:pPr>
      <w:r>
        <w:rPr>
          <w:b/>
          <w:color w:val="000000" w:themeColor="text1"/>
          <w:sz w:val="28"/>
        </w:rPr>
        <w:t>15.</w:t>
      </w:r>
      <w:r>
        <w:rPr>
          <w:b/>
          <w:color w:val="000000" w:themeColor="text1"/>
          <w:sz w:val="28"/>
        </w:rPr>
        <w:tab/>
      </w:r>
      <w:proofErr w:type="spellStart"/>
      <w:r w:rsidRPr="006F79EE">
        <w:rPr>
          <w:b/>
          <w:color w:val="000000" w:themeColor="text1"/>
          <w:sz w:val="28"/>
        </w:rPr>
        <w:t>Names</w:t>
      </w:r>
      <w:proofErr w:type="spellEnd"/>
      <w:r w:rsidRPr="006F79EE">
        <w:rPr>
          <w:b/>
          <w:color w:val="000000" w:themeColor="text1"/>
          <w:sz w:val="28"/>
        </w:rPr>
        <w:t xml:space="preserve"> and </w:t>
      </w:r>
      <w:proofErr w:type="spellStart"/>
      <w:r w:rsidRPr="006F79EE">
        <w:rPr>
          <w:b/>
          <w:color w:val="000000" w:themeColor="text1"/>
          <w:sz w:val="28"/>
        </w:rPr>
        <w:t>addresses</w:t>
      </w:r>
      <w:proofErr w:type="spellEnd"/>
      <w:r w:rsidRPr="006F79EE">
        <w:rPr>
          <w:b/>
          <w:color w:val="000000" w:themeColor="text1"/>
          <w:sz w:val="28"/>
        </w:rPr>
        <w:t xml:space="preserve"> of the </w:t>
      </w:r>
      <w:proofErr w:type="spellStart"/>
      <w:r w:rsidRPr="006F79EE">
        <w:rPr>
          <w:b/>
          <w:color w:val="000000" w:themeColor="text1"/>
          <w:sz w:val="28"/>
        </w:rPr>
        <w:t>Technical</w:t>
      </w:r>
      <w:proofErr w:type="spellEnd"/>
      <w:r w:rsidRPr="006F79EE">
        <w:rPr>
          <w:b/>
          <w:color w:val="000000" w:themeColor="text1"/>
          <w:sz w:val="28"/>
        </w:rPr>
        <w:t xml:space="preserve"> Services </w:t>
      </w:r>
      <w:proofErr w:type="spellStart"/>
      <w:r w:rsidRPr="006F79EE">
        <w:rPr>
          <w:b/>
          <w:color w:val="000000" w:themeColor="text1"/>
          <w:sz w:val="28"/>
        </w:rPr>
        <w:t>responsible</w:t>
      </w:r>
      <w:proofErr w:type="spellEnd"/>
      <w:r w:rsidRPr="006F79EE">
        <w:rPr>
          <w:b/>
          <w:color w:val="000000" w:themeColor="text1"/>
          <w:sz w:val="28"/>
        </w:rPr>
        <w:t xml:space="preserve"> for </w:t>
      </w:r>
      <w:proofErr w:type="spellStart"/>
      <w:r w:rsidRPr="006F79EE">
        <w:rPr>
          <w:b/>
          <w:color w:val="000000" w:themeColor="text1"/>
          <w:sz w:val="28"/>
        </w:rPr>
        <w:t>conducting</w:t>
      </w:r>
      <w:proofErr w:type="spellEnd"/>
      <w:r w:rsidRPr="006F79EE">
        <w:rPr>
          <w:b/>
          <w:color w:val="000000" w:themeColor="text1"/>
          <w:sz w:val="28"/>
        </w:rPr>
        <w:t xml:space="preserve"> </w:t>
      </w:r>
      <w:proofErr w:type="spellStart"/>
      <w:r w:rsidRPr="006F79EE">
        <w:rPr>
          <w:b/>
          <w:color w:val="000000" w:themeColor="text1"/>
          <w:sz w:val="28"/>
        </w:rPr>
        <w:t>approval</w:t>
      </w:r>
      <w:proofErr w:type="spellEnd"/>
      <w:r w:rsidRPr="006F79EE">
        <w:rPr>
          <w:b/>
          <w:color w:val="000000" w:themeColor="text1"/>
          <w:sz w:val="28"/>
        </w:rPr>
        <w:t xml:space="preserve"> tests and of Type </w:t>
      </w:r>
      <w:proofErr w:type="spellStart"/>
      <w:r w:rsidRPr="006F79EE">
        <w:rPr>
          <w:b/>
          <w:color w:val="000000" w:themeColor="text1"/>
          <w:sz w:val="28"/>
        </w:rPr>
        <w:t>Approval</w:t>
      </w:r>
      <w:proofErr w:type="spellEnd"/>
      <w:r w:rsidRPr="006F79EE">
        <w:rPr>
          <w:b/>
          <w:color w:val="000000" w:themeColor="text1"/>
          <w:sz w:val="28"/>
        </w:rPr>
        <w:t xml:space="preserve"> </w:t>
      </w:r>
      <w:proofErr w:type="spellStart"/>
      <w:r w:rsidRPr="006F79EE">
        <w:rPr>
          <w:b/>
          <w:color w:val="000000" w:themeColor="text1"/>
          <w:sz w:val="28"/>
        </w:rPr>
        <w:t>Authorities</w:t>
      </w:r>
      <w:proofErr w:type="spellEnd"/>
    </w:p>
    <w:p w14:paraId="6629FC20" w14:textId="77777777" w:rsidR="00F56817" w:rsidRPr="00BC2D01" w:rsidRDefault="00F56817" w:rsidP="00F56817">
      <w:pPr>
        <w:spacing w:after="120"/>
        <w:ind w:left="2268" w:right="1138" w:hanging="1134"/>
        <w:jc w:val="both"/>
        <w:rPr>
          <w:color w:val="000000" w:themeColor="text1"/>
        </w:rPr>
      </w:pPr>
      <w:r w:rsidRPr="006F79EE">
        <w:rPr>
          <w:color w:val="000000" w:themeColor="text1"/>
        </w:rPr>
        <w:t>1</w:t>
      </w:r>
      <w:r>
        <w:rPr>
          <w:color w:val="000000" w:themeColor="text1"/>
        </w:rPr>
        <w:t>5</w:t>
      </w:r>
      <w:r w:rsidRPr="006F79EE">
        <w:rPr>
          <w:color w:val="000000" w:themeColor="text1"/>
        </w:rPr>
        <w:t>.1.</w:t>
      </w:r>
      <w:r>
        <w:rPr>
          <w:color w:val="000000" w:themeColor="text1"/>
        </w:rPr>
        <w:tab/>
      </w:r>
      <w:r w:rsidRPr="006F79EE">
        <w:rPr>
          <w:color w:val="000000" w:themeColor="text1"/>
        </w:rPr>
        <w:t xml:space="preserve">The </w:t>
      </w:r>
      <w:proofErr w:type="spellStart"/>
      <w:r w:rsidRPr="006F79EE">
        <w:rPr>
          <w:color w:val="000000" w:themeColor="text1"/>
        </w:rPr>
        <w:t>Contracting</w:t>
      </w:r>
      <w:proofErr w:type="spellEnd"/>
      <w:r w:rsidRPr="006F79EE">
        <w:rPr>
          <w:color w:val="000000" w:themeColor="text1"/>
        </w:rPr>
        <w:t xml:space="preserve"> Parties to the 1958 Agreement </w:t>
      </w:r>
      <w:proofErr w:type="spellStart"/>
      <w:r w:rsidRPr="006F79EE">
        <w:rPr>
          <w:color w:val="000000" w:themeColor="text1"/>
        </w:rPr>
        <w:t>which</w:t>
      </w:r>
      <w:proofErr w:type="spellEnd"/>
      <w:r w:rsidRPr="006F79EE">
        <w:rPr>
          <w:color w:val="000000" w:themeColor="text1"/>
        </w:rPr>
        <w:t xml:space="preserve"> </w:t>
      </w:r>
      <w:proofErr w:type="spellStart"/>
      <w:r w:rsidRPr="006F79EE">
        <w:rPr>
          <w:color w:val="000000" w:themeColor="text1"/>
        </w:rPr>
        <w:t>apply</w:t>
      </w:r>
      <w:proofErr w:type="spellEnd"/>
      <w:r w:rsidRPr="006F79EE">
        <w:rPr>
          <w:color w:val="000000" w:themeColor="text1"/>
        </w:rPr>
        <w:t xml:space="preserve"> this </w:t>
      </w:r>
      <w:proofErr w:type="spellStart"/>
      <w:r w:rsidRPr="006F79EE">
        <w:rPr>
          <w:color w:val="000000" w:themeColor="text1"/>
        </w:rPr>
        <w:t>Regulation</w:t>
      </w:r>
      <w:proofErr w:type="spellEnd"/>
      <w:r w:rsidRPr="006F79EE">
        <w:rPr>
          <w:color w:val="000000" w:themeColor="text1"/>
        </w:rPr>
        <w:t xml:space="preserve"> </w:t>
      </w:r>
      <w:proofErr w:type="spellStart"/>
      <w:r w:rsidRPr="006F79EE">
        <w:rPr>
          <w:color w:val="000000" w:themeColor="text1"/>
        </w:rPr>
        <w:t>shall</w:t>
      </w:r>
      <w:proofErr w:type="spellEnd"/>
      <w:r w:rsidRPr="006F79EE">
        <w:rPr>
          <w:color w:val="000000" w:themeColor="text1"/>
        </w:rPr>
        <w:t xml:space="preserve"> </w:t>
      </w:r>
      <w:proofErr w:type="spellStart"/>
      <w:r w:rsidRPr="006F79EE">
        <w:rPr>
          <w:color w:val="000000" w:themeColor="text1"/>
        </w:rPr>
        <w:t>communicate</w:t>
      </w:r>
      <w:proofErr w:type="spellEnd"/>
      <w:r w:rsidRPr="006F79EE">
        <w:rPr>
          <w:color w:val="000000" w:themeColor="text1"/>
        </w:rPr>
        <w:t xml:space="preserve"> to the United Nations </w:t>
      </w:r>
      <w:proofErr w:type="spellStart"/>
      <w:r w:rsidRPr="006F79EE">
        <w:rPr>
          <w:color w:val="000000" w:themeColor="text1"/>
        </w:rPr>
        <w:t>Secretariat</w:t>
      </w:r>
      <w:proofErr w:type="spellEnd"/>
      <w:r w:rsidRPr="006F79EE">
        <w:rPr>
          <w:color w:val="000000" w:themeColor="text1"/>
        </w:rPr>
        <w:t xml:space="preserve"> the </w:t>
      </w:r>
      <w:proofErr w:type="spellStart"/>
      <w:r w:rsidRPr="006F79EE">
        <w:rPr>
          <w:color w:val="000000" w:themeColor="text1"/>
        </w:rPr>
        <w:t>names</w:t>
      </w:r>
      <w:proofErr w:type="spellEnd"/>
      <w:r w:rsidRPr="006F79EE">
        <w:rPr>
          <w:color w:val="000000" w:themeColor="text1"/>
        </w:rPr>
        <w:t xml:space="preserve"> and </w:t>
      </w:r>
      <w:proofErr w:type="spellStart"/>
      <w:r w:rsidRPr="006F79EE">
        <w:rPr>
          <w:color w:val="000000" w:themeColor="text1"/>
        </w:rPr>
        <w:t>addresses</w:t>
      </w:r>
      <w:proofErr w:type="spellEnd"/>
      <w:r w:rsidRPr="006F79EE">
        <w:rPr>
          <w:color w:val="000000" w:themeColor="text1"/>
        </w:rPr>
        <w:t xml:space="preserve"> of the </w:t>
      </w:r>
      <w:proofErr w:type="spellStart"/>
      <w:r w:rsidRPr="006F79EE">
        <w:rPr>
          <w:color w:val="000000" w:themeColor="text1"/>
        </w:rPr>
        <w:t>Technical</w:t>
      </w:r>
      <w:proofErr w:type="spellEnd"/>
      <w:r w:rsidRPr="006F79EE">
        <w:rPr>
          <w:color w:val="000000" w:themeColor="text1"/>
        </w:rPr>
        <w:t xml:space="preserve"> Services </w:t>
      </w:r>
      <w:proofErr w:type="spellStart"/>
      <w:r w:rsidRPr="006F79EE">
        <w:rPr>
          <w:color w:val="000000" w:themeColor="text1"/>
        </w:rPr>
        <w:t>responsible</w:t>
      </w:r>
      <w:proofErr w:type="spellEnd"/>
      <w:r w:rsidRPr="006F79EE">
        <w:rPr>
          <w:color w:val="000000" w:themeColor="text1"/>
        </w:rPr>
        <w:t xml:space="preserve"> for </w:t>
      </w:r>
      <w:proofErr w:type="spellStart"/>
      <w:r w:rsidRPr="006F79EE">
        <w:rPr>
          <w:color w:val="000000" w:themeColor="text1"/>
        </w:rPr>
        <w:t>conducting</w:t>
      </w:r>
      <w:proofErr w:type="spellEnd"/>
      <w:r w:rsidRPr="006F79EE">
        <w:rPr>
          <w:color w:val="000000" w:themeColor="text1"/>
        </w:rPr>
        <w:t xml:space="preserve"> </w:t>
      </w:r>
      <w:proofErr w:type="spellStart"/>
      <w:r w:rsidRPr="006F79EE">
        <w:rPr>
          <w:color w:val="000000" w:themeColor="text1"/>
        </w:rPr>
        <w:t>approval</w:t>
      </w:r>
      <w:proofErr w:type="spellEnd"/>
      <w:r w:rsidRPr="006F79EE">
        <w:rPr>
          <w:color w:val="000000" w:themeColor="text1"/>
        </w:rPr>
        <w:t xml:space="preserve"> tests and of the Type </w:t>
      </w:r>
      <w:proofErr w:type="spellStart"/>
      <w:r w:rsidRPr="006F79EE">
        <w:rPr>
          <w:color w:val="000000" w:themeColor="text1"/>
        </w:rPr>
        <w:t>Approval</w:t>
      </w:r>
      <w:proofErr w:type="spellEnd"/>
      <w:r w:rsidRPr="006F79EE">
        <w:rPr>
          <w:color w:val="000000" w:themeColor="text1"/>
        </w:rPr>
        <w:t xml:space="preserve"> </w:t>
      </w:r>
      <w:proofErr w:type="spellStart"/>
      <w:r w:rsidRPr="006F79EE">
        <w:rPr>
          <w:color w:val="000000" w:themeColor="text1"/>
        </w:rPr>
        <w:t>Authorities</w:t>
      </w:r>
      <w:proofErr w:type="spellEnd"/>
      <w:r w:rsidRPr="006F79EE">
        <w:rPr>
          <w:color w:val="000000" w:themeColor="text1"/>
        </w:rPr>
        <w:t xml:space="preserve"> </w:t>
      </w:r>
      <w:proofErr w:type="spellStart"/>
      <w:r w:rsidRPr="006F79EE">
        <w:rPr>
          <w:color w:val="000000" w:themeColor="text1"/>
        </w:rPr>
        <w:t>which</w:t>
      </w:r>
      <w:proofErr w:type="spellEnd"/>
      <w:r w:rsidRPr="006F79EE">
        <w:rPr>
          <w:color w:val="000000" w:themeColor="text1"/>
        </w:rPr>
        <w:t xml:space="preserve"> </w:t>
      </w:r>
      <w:proofErr w:type="spellStart"/>
      <w:r w:rsidRPr="006F79EE">
        <w:rPr>
          <w:color w:val="000000" w:themeColor="text1"/>
        </w:rPr>
        <w:t>grant</w:t>
      </w:r>
      <w:proofErr w:type="spellEnd"/>
      <w:r w:rsidRPr="006F79EE">
        <w:rPr>
          <w:color w:val="000000" w:themeColor="text1"/>
        </w:rPr>
        <w:t xml:space="preserve"> </w:t>
      </w:r>
      <w:proofErr w:type="spellStart"/>
      <w:r w:rsidRPr="006F79EE">
        <w:rPr>
          <w:color w:val="000000" w:themeColor="text1"/>
        </w:rPr>
        <w:t>approval</w:t>
      </w:r>
      <w:proofErr w:type="spellEnd"/>
      <w:r w:rsidRPr="006F79EE">
        <w:rPr>
          <w:color w:val="000000" w:themeColor="text1"/>
        </w:rPr>
        <w:t xml:space="preserve"> and to </w:t>
      </w:r>
      <w:proofErr w:type="spellStart"/>
      <w:r w:rsidRPr="006F79EE">
        <w:rPr>
          <w:color w:val="000000" w:themeColor="text1"/>
        </w:rPr>
        <w:t>which</w:t>
      </w:r>
      <w:proofErr w:type="spellEnd"/>
      <w:r w:rsidRPr="006F79EE">
        <w:rPr>
          <w:color w:val="000000" w:themeColor="text1"/>
        </w:rPr>
        <w:t xml:space="preserve"> </w:t>
      </w:r>
      <w:proofErr w:type="spellStart"/>
      <w:r w:rsidRPr="006F79EE">
        <w:rPr>
          <w:color w:val="000000" w:themeColor="text1"/>
        </w:rPr>
        <w:t>forms</w:t>
      </w:r>
      <w:proofErr w:type="spellEnd"/>
      <w:r w:rsidRPr="006F79EE">
        <w:rPr>
          <w:color w:val="000000" w:themeColor="text1"/>
        </w:rPr>
        <w:t xml:space="preserve"> </w:t>
      </w:r>
      <w:proofErr w:type="spellStart"/>
      <w:r w:rsidRPr="006F79EE">
        <w:rPr>
          <w:color w:val="000000" w:themeColor="text1"/>
        </w:rPr>
        <w:t>certifying</w:t>
      </w:r>
      <w:proofErr w:type="spellEnd"/>
      <w:r w:rsidRPr="006F79EE">
        <w:rPr>
          <w:color w:val="000000" w:themeColor="text1"/>
        </w:rPr>
        <w:t xml:space="preserve"> </w:t>
      </w:r>
      <w:proofErr w:type="spellStart"/>
      <w:r w:rsidRPr="006F79EE">
        <w:rPr>
          <w:color w:val="000000" w:themeColor="text1"/>
        </w:rPr>
        <w:t>approval</w:t>
      </w:r>
      <w:proofErr w:type="spellEnd"/>
      <w:r w:rsidRPr="006F79EE">
        <w:rPr>
          <w:color w:val="000000" w:themeColor="text1"/>
        </w:rPr>
        <w:t xml:space="preserve"> or extension or </w:t>
      </w:r>
      <w:proofErr w:type="spellStart"/>
      <w:r w:rsidRPr="006F79EE">
        <w:rPr>
          <w:color w:val="000000" w:themeColor="text1"/>
        </w:rPr>
        <w:t>refusal</w:t>
      </w:r>
      <w:proofErr w:type="spellEnd"/>
      <w:r w:rsidRPr="006F79EE">
        <w:rPr>
          <w:color w:val="000000" w:themeColor="text1"/>
        </w:rPr>
        <w:t xml:space="preserve"> or </w:t>
      </w:r>
      <w:proofErr w:type="spellStart"/>
      <w:r w:rsidRPr="006F79EE">
        <w:rPr>
          <w:color w:val="000000" w:themeColor="text1"/>
        </w:rPr>
        <w:t>withdrawal</w:t>
      </w:r>
      <w:proofErr w:type="spellEnd"/>
      <w:r w:rsidRPr="006F79EE">
        <w:rPr>
          <w:color w:val="000000" w:themeColor="text1"/>
        </w:rPr>
        <w:t xml:space="preserve"> of </w:t>
      </w:r>
      <w:proofErr w:type="spellStart"/>
      <w:r w:rsidRPr="006F79EE">
        <w:rPr>
          <w:color w:val="000000" w:themeColor="text1"/>
        </w:rPr>
        <w:t>approval</w:t>
      </w:r>
      <w:proofErr w:type="spellEnd"/>
      <w:r w:rsidRPr="006F79EE">
        <w:rPr>
          <w:color w:val="000000" w:themeColor="text1"/>
        </w:rPr>
        <w:t xml:space="preserve">, </w:t>
      </w:r>
      <w:proofErr w:type="spellStart"/>
      <w:r w:rsidRPr="006F79EE">
        <w:rPr>
          <w:color w:val="000000" w:themeColor="text1"/>
        </w:rPr>
        <w:t>issued</w:t>
      </w:r>
      <w:proofErr w:type="spellEnd"/>
      <w:r w:rsidRPr="006F79EE">
        <w:rPr>
          <w:color w:val="000000" w:themeColor="text1"/>
        </w:rPr>
        <w:t xml:space="preserve"> in </w:t>
      </w:r>
      <w:proofErr w:type="spellStart"/>
      <w:r w:rsidRPr="006F79EE">
        <w:rPr>
          <w:color w:val="000000" w:themeColor="text1"/>
        </w:rPr>
        <w:t>other</w:t>
      </w:r>
      <w:proofErr w:type="spellEnd"/>
      <w:r w:rsidRPr="006F79EE">
        <w:rPr>
          <w:color w:val="000000" w:themeColor="text1"/>
        </w:rPr>
        <w:t xml:space="preserve"> countries, are to </w:t>
      </w:r>
      <w:proofErr w:type="spellStart"/>
      <w:r w:rsidRPr="006F79EE">
        <w:rPr>
          <w:color w:val="000000" w:themeColor="text1"/>
        </w:rPr>
        <w:t>be</w:t>
      </w:r>
      <w:proofErr w:type="spellEnd"/>
      <w:r w:rsidRPr="006F79EE">
        <w:rPr>
          <w:color w:val="000000" w:themeColor="text1"/>
        </w:rPr>
        <w:t xml:space="preserve"> sent.</w:t>
      </w:r>
    </w:p>
    <w:p w14:paraId="73BA3309" w14:textId="77777777" w:rsidR="00F56817" w:rsidRPr="00BC2D01" w:rsidRDefault="00F56817" w:rsidP="00F56817">
      <w:pPr>
        <w:spacing w:after="120"/>
        <w:ind w:left="2268" w:right="1138"/>
        <w:jc w:val="both"/>
        <w:rPr>
          <w:color w:val="000000" w:themeColor="text1"/>
        </w:rPr>
      </w:pPr>
    </w:p>
    <w:p w14:paraId="4944D130" w14:textId="77777777" w:rsidR="00F56817" w:rsidRPr="00BC2D01" w:rsidRDefault="00F56817" w:rsidP="00F56817">
      <w:pPr>
        <w:spacing w:line="240" w:lineRule="auto"/>
        <w:ind w:left="2268"/>
        <w:outlineLvl w:val="0"/>
        <w:rPr>
          <w:color w:val="000000" w:themeColor="text1"/>
        </w:rPr>
      </w:pPr>
    </w:p>
    <w:p w14:paraId="2F2DD7FD" w14:textId="2049FEC5" w:rsidR="00F023F2" w:rsidRPr="00B47C27" w:rsidRDefault="00F56817" w:rsidP="00F56817">
      <w:pPr>
        <w:pStyle w:val="HChG"/>
        <w:rPr>
          <w:color w:val="000000" w:themeColor="text1"/>
          <w:lang w:val="en-US"/>
        </w:rPr>
      </w:pPr>
      <w:r w:rsidRPr="00575561">
        <w:rPr>
          <w:color w:val="000000" w:themeColor="text1"/>
          <w:lang w:val="en-US"/>
        </w:rPr>
        <w:br w:type="page"/>
      </w:r>
      <w:r w:rsidRPr="00BC2D01">
        <w:rPr>
          <w:color w:val="000000" w:themeColor="text1"/>
        </w:rPr>
        <w:t>Annex 1</w:t>
      </w:r>
      <w:r>
        <w:rPr>
          <w:color w:val="000000" w:themeColor="text1"/>
        </w:rPr>
        <w:t xml:space="preserve"> </w:t>
      </w:r>
    </w:p>
    <w:p w14:paraId="2DCF9F0E" w14:textId="50EF014D" w:rsidR="00F56817" w:rsidRDefault="00F023F2" w:rsidP="00F56817">
      <w:pPr>
        <w:pStyle w:val="HChG"/>
        <w:rPr>
          <w:color w:val="000000" w:themeColor="text1"/>
        </w:rPr>
      </w:pPr>
      <w:r>
        <w:rPr>
          <w:color w:val="000000" w:themeColor="text1"/>
        </w:rPr>
        <w:tab/>
      </w:r>
      <w:r>
        <w:rPr>
          <w:color w:val="000000" w:themeColor="text1"/>
        </w:rPr>
        <w:tab/>
      </w:r>
      <w:r w:rsidR="00F56817" w:rsidRPr="00616988">
        <w:rPr>
          <w:color w:val="000000" w:themeColor="text1"/>
        </w:rPr>
        <w:t xml:space="preserve">Engine and </w:t>
      </w:r>
      <w:proofErr w:type="spellStart"/>
      <w:r w:rsidR="00F56817" w:rsidRPr="00616988">
        <w:rPr>
          <w:color w:val="000000" w:themeColor="text1"/>
        </w:rPr>
        <w:t>vehicle</w:t>
      </w:r>
      <w:proofErr w:type="spellEnd"/>
      <w:r w:rsidR="00F56817" w:rsidRPr="00616988">
        <w:rPr>
          <w:color w:val="000000" w:themeColor="text1"/>
        </w:rPr>
        <w:t xml:space="preserve"> </w:t>
      </w:r>
      <w:proofErr w:type="spellStart"/>
      <w:r w:rsidR="00F56817" w:rsidRPr="00616988">
        <w:rPr>
          <w:color w:val="000000" w:themeColor="text1"/>
        </w:rPr>
        <w:t>characteristics</w:t>
      </w:r>
      <w:proofErr w:type="spellEnd"/>
      <w:r w:rsidR="00F56817" w:rsidRPr="00616988">
        <w:rPr>
          <w:color w:val="000000" w:themeColor="text1"/>
        </w:rPr>
        <w:t xml:space="preserve"> and information </w:t>
      </w:r>
      <w:proofErr w:type="spellStart"/>
      <w:r w:rsidR="00F56817" w:rsidRPr="00616988">
        <w:rPr>
          <w:color w:val="000000" w:themeColor="text1"/>
        </w:rPr>
        <w:t>concerning</w:t>
      </w:r>
      <w:proofErr w:type="spellEnd"/>
      <w:r w:rsidR="00F56817" w:rsidRPr="00616988">
        <w:rPr>
          <w:color w:val="000000" w:themeColor="text1"/>
        </w:rPr>
        <w:t xml:space="preserve"> the </w:t>
      </w:r>
      <w:proofErr w:type="spellStart"/>
      <w:r w:rsidR="00F56817" w:rsidRPr="00616988">
        <w:rPr>
          <w:color w:val="000000" w:themeColor="text1"/>
        </w:rPr>
        <w:t>conduct</w:t>
      </w:r>
      <w:proofErr w:type="spellEnd"/>
      <w:r w:rsidR="00F56817" w:rsidRPr="00616988">
        <w:rPr>
          <w:color w:val="000000" w:themeColor="text1"/>
        </w:rPr>
        <w:t xml:space="preserve"> of tests (‘information document’)</w:t>
      </w:r>
    </w:p>
    <w:p w14:paraId="1115A6A5" w14:textId="77777777" w:rsidR="00F56817" w:rsidRPr="00BC2D01" w:rsidRDefault="00F56817" w:rsidP="00F56817">
      <w:pPr>
        <w:pStyle w:val="HChG"/>
        <w:rPr>
          <w:color w:val="000000" w:themeColor="text1"/>
        </w:rPr>
      </w:pPr>
      <w:r w:rsidRPr="00BC2D01">
        <w:rPr>
          <w:color w:val="000000" w:themeColor="text1"/>
        </w:rPr>
        <w:t xml:space="preserve">Appendix 1 </w:t>
      </w:r>
    </w:p>
    <w:p w14:paraId="06A6B128" w14:textId="77777777" w:rsidR="00F56817" w:rsidRPr="00BC2D01" w:rsidRDefault="00F56817" w:rsidP="00F56817">
      <w:pPr>
        <w:pStyle w:val="HChG"/>
        <w:tabs>
          <w:tab w:val="clear" w:pos="851"/>
        </w:tabs>
        <w:rPr>
          <w:rFonts w:cs="Arial"/>
          <w:color w:val="000000" w:themeColor="text1"/>
          <w:szCs w:val="24"/>
        </w:rPr>
      </w:pPr>
      <w:r w:rsidRPr="00BC2D01">
        <w:rPr>
          <w:color w:val="000000" w:themeColor="text1"/>
        </w:rPr>
        <w:tab/>
      </w:r>
      <w:r w:rsidRPr="00BC2D01">
        <w:rPr>
          <w:color w:val="000000" w:themeColor="text1"/>
        </w:rPr>
        <w:tab/>
      </w:r>
      <w:bookmarkStart w:id="56" w:name="_Hlk167910273"/>
      <w:proofErr w:type="spellStart"/>
      <w:r w:rsidRPr="00BC2D01">
        <w:rPr>
          <w:color w:val="000000" w:themeColor="text1"/>
        </w:rPr>
        <w:t>Vehicle</w:t>
      </w:r>
      <w:proofErr w:type="spellEnd"/>
      <w:r w:rsidRPr="00BC2D01">
        <w:rPr>
          <w:color w:val="000000" w:themeColor="text1"/>
        </w:rPr>
        <w:t xml:space="preserve"> </w:t>
      </w:r>
      <w:proofErr w:type="spellStart"/>
      <w:r w:rsidRPr="00BC2D01">
        <w:rPr>
          <w:color w:val="000000" w:themeColor="text1"/>
        </w:rPr>
        <w:t>characteristics</w:t>
      </w:r>
      <w:proofErr w:type="spellEnd"/>
      <w:r w:rsidRPr="00BC2D01">
        <w:rPr>
          <w:color w:val="000000" w:themeColor="text1"/>
        </w:rPr>
        <w:t xml:space="preserve"> and information </w:t>
      </w:r>
      <w:proofErr w:type="spellStart"/>
      <w:r w:rsidRPr="00BC2D01">
        <w:rPr>
          <w:color w:val="000000" w:themeColor="text1"/>
        </w:rPr>
        <w:t>concerning</w:t>
      </w:r>
      <w:proofErr w:type="spellEnd"/>
      <w:r w:rsidRPr="00BC2D01">
        <w:rPr>
          <w:color w:val="000000" w:themeColor="text1"/>
        </w:rPr>
        <w:t xml:space="preserve"> the </w:t>
      </w:r>
      <w:proofErr w:type="spellStart"/>
      <w:r w:rsidRPr="00BC2D01">
        <w:rPr>
          <w:color w:val="000000" w:themeColor="text1"/>
        </w:rPr>
        <w:t>conduct</w:t>
      </w:r>
      <w:proofErr w:type="spellEnd"/>
      <w:r w:rsidRPr="00BC2D01">
        <w:rPr>
          <w:color w:val="000000" w:themeColor="text1"/>
        </w:rPr>
        <w:t xml:space="preserve"> of tests</w:t>
      </w:r>
      <w:bookmarkEnd w:id="56"/>
    </w:p>
    <w:p w14:paraId="43E6FB43" w14:textId="77777777" w:rsidR="00F56817" w:rsidRPr="00BC2D01" w:rsidRDefault="00F56817" w:rsidP="00F56817">
      <w:pPr>
        <w:spacing w:after="120"/>
        <w:ind w:left="1134" w:right="1134"/>
        <w:rPr>
          <w:color w:val="000000" w:themeColor="text1"/>
        </w:rPr>
      </w:pPr>
      <w:r w:rsidRPr="00BC2D01">
        <w:rPr>
          <w:color w:val="000000" w:themeColor="text1"/>
        </w:rPr>
        <w:t xml:space="preserve">If </w:t>
      </w:r>
      <w:proofErr w:type="spellStart"/>
      <w:r w:rsidRPr="00BC2D01">
        <w:rPr>
          <w:color w:val="000000" w:themeColor="text1"/>
        </w:rPr>
        <w:t>there</w:t>
      </w:r>
      <w:proofErr w:type="spellEnd"/>
      <w:r w:rsidRPr="00BC2D01">
        <w:rPr>
          <w:color w:val="000000" w:themeColor="text1"/>
        </w:rPr>
        <w:t xml:space="preserve"> are </w:t>
      </w:r>
      <w:proofErr w:type="spellStart"/>
      <w:r w:rsidRPr="00BC2D01">
        <w:rPr>
          <w:color w:val="000000" w:themeColor="text1"/>
        </w:rPr>
        <w:t>drawings</w:t>
      </w:r>
      <w:proofErr w:type="spellEnd"/>
      <w:r w:rsidRPr="00BC2D01">
        <w:rPr>
          <w:color w:val="000000" w:themeColor="text1"/>
        </w:rPr>
        <w:t xml:space="preserve">, </w:t>
      </w:r>
      <w:proofErr w:type="spellStart"/>
      <w:r w:rsidRPr="00BC2D01">
        <w:rPr>
          <w:color w:val="000000" w:themeColor="text1"/>
        </w:rPr>
        <w:t>they</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to an </w:t>
      </w:r>
      <w:proofErr w:type="spellStart"/>
      <w:r w:rsidRPr="00BC2D01">
        <w:rPr>
          <w:color w:val="000000" w:themeColor="text1"/>
        </w:rPr>
        <w:t>appropriate</w:t>
      </w:r>
      <w:proofErr w:type="spellEnd"/>
      <w:r w:rsidRPr="00BC2D01">
        <w:rPr>
          <w:color w:val="000000" w:themeColor="text1"/>
        </w:rPr>
        <w:t xml:space="preserve"> </w:t>
      </w:r>
      <w:proofErr w:type="spellStart"/>
      <w:r w:rsidRPr="00BC2D01">
        <w:rPr>
          <w:color w:val="000000" w:themeColor="text1"/>
        </w:rPr>
        <w:t>scale</w:t>
      </w:r>
      <w:proofErr w:type="spellEnd"/>
      <w:r w:rsidRPr="00BC2D01">
        <w:rPr>
          <w:color w:val="000000" w:themeColor="text1"/>
        </w:rPr>
        <w:t xml:space="preserve"> and show </w:t>
      </w:r>
      <w:proofErr w:type="spellStart"/>
      <w:r w:rsidRPr="00BC2D01">
        <w:rPr>
          <w:color w:val="000000" w:themeColor="text1"/>
        </w:rPr>
        <w:t>sufficient</w:t>
      </w:r>
      <w:proofErr w:type="spellEnd"/>
      <w:r w:rsidRPr="00BC2D01">
        <w:rPr>
          <w:color w:val="000000" w:themeColor="text1"/>
        </w:rPr>
        <w:t xml:space="preserve"> </w:t>
      </w:r>
      <w:proofErr w:type="spellStart"/>
      <w:proofErr w:type="gramStart"/>
      <w:r w:rsidRPr="00BC2D01">
        <w:rPr>
          <w:color w:val="000000" w:themeColor="text1"/>
        </w:rPr>
        <w:t>detail</w:t>
      </w:r>
      <w:proofErr w:type="spellEnd"/>
      <w:r w:rsidRPr="00BC2D01">
        <w:rPr>
          <w:color w:val="000000" w:themeColor="text1"/>
        </w:rPr>
        <w:t>;</w:t>
      </w:r>
      <w:proofErr w:type="gramEnd"/>
      <w:r w:rsidRPr="00BC2D01">
        <w:rPr>
          <w:color w:val="000000" w:themeColor="text1"/>
        </w:rPr>
        <w:t xml:space="preserve"> </w:t>
      </w:r>
      <w:proofErr w:type="spellStart"/>
      <w:r w:rsidRPr="00BC2D01">
        <w:rPr>
          <w:color w:val="000000" w:themeColor="text1"/>
        </w:rPr>
        <w:t>they</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presented</w:t>
      </w:r>
      <w:proofErr w:type="spellEnd"/>
      <w:r w:rsidRPr="00BC2D01">
        <w:rPr>
          <w:color w:val="000000" w:themeColor="text1"/>
        </w:rPr>
        <w:t xml:space="preserve"> in A4 format or </w:t>
      </w:r>
      <w:proofErr w:type="spellStart"/>
      <w:r w:rsidRPr="00BC2D01">
        <w:rPr>
          <w:color w:val="000000" w:themeColor="text1"/>
        </w:rPr>
        <w:t>folded</w:t>
      </w:r>
      <w:proofErr w:type="spellEnd"/>
      <w:r w:rsidRPr="00BC2D01">
        <w:rPr>
          <w:color w:val="000000" w:themeColor="text1"/>
        </w:rPr>
        <w:t xml:space="preserve"> to </w:t>
      </w:r>
      <w:proofErr w:type="spellStart"/>
      <w:r w:rsidRPr="00BC2D01">
        <w:rPr>
          <w:color w:val="000000" w:themeColor="text1"/>
        </w:rPr>
        <w:t>that</w:t>
      </w:r>
      <w:proofErr w:type="spellEnd"/>
      <w:r w:rsidRPr="00BC2D01">
        <w:rPr>
          <w:color w:val="000000" w:themeColor="text1"/>
        </w:rPr>
        <w:t xml:space="preserve"> format. </w:t>
      </w:r>
      <w:proofErr w:type="spellStart"/>
      <w:r w:rsidRPr="00BC2D01">
        <w:rPr>
          <w:color w:val="000000" w:themeColor="text1"/>
        </w:rPr>
        <w:t>Photographs</w:t>
      </w:r>
      <w:proofErr w:type="spellEnd"/>
      <w:r w:rsidRPr="00BC2D01">
        <w:rPr>
          <w:color w:val="000000" w:themeColor="text1"/>
        </w:rPr>
        <w:t xml:space="preserve">, if </w:t>
      </w:r>
      <w:proofErr w:type="spellStart"/>
      <w:r w:rsidRPr="00BC2D01">
        <w:rPr>
          <w:color w:val="000000" w:themeColor="text1"/>
        </w:rPr>
        <w:t>any</w:t>
      </w:r>
      <w:proofErr w:type="spellEnd"/>
      <w:r w:rsidRPr="00BC2D01">
        <w:rPr>
          <w:color w:val="000000" w:themeColor="text1"/>
        </w:rPr>
        <w:t xml:space="preserve">, </w:t>
      </w:r>
      <w:proofErr w:type="spellStart"/>
      <w:r w:rsidRPr="00BC2D01">
        <w:rPr>
          <w:color w:val="000000" w:themeColor="text1"/>
        </w:rPr>
        <w:t>shall</w:t>
      </w:r>
      <w:proofErr w:type="spellEnd"/>
      <w:r w:rsidRPr="00BC2D01">
        <w:rPr>
          <w:color w:val="000000" w:themeColor="text1"/>
        </w:rPr>
        <w:t xml:space="preserve"> show </w:t>
      </w:r>
      <w:proofErr w:type="spellStart"/>
      <w:r w:rsidRPr="00BC2D01">
        <w:rPr>
          <w:color w:val="000000" w:themeColor="text1"/>
        </w:rPr>
        <w:t>sufficient</w:t>
      </w:r>
      <w:proofErr w:type="spellEnd"/>
      <w:r w:rsidRPr="00BC2D01">
        <w:rPr>
          <w:color w:val="000000" w:themeColor="text1"/>
        </w:rPr>
        <w:t xml:space="preserve"> </w:t>
      </w:r>
      <w:proofErr w:type="spellStart"/>
      <w:r w:rsidRPr="00BC2D01">
        <w:rPr>
          <w:color w:val="000000" w:themeColor="text1"/>
        </w:rPr>
        <w:t>detail</w:t>
      </w:r>
      <w:proofErr w:type="spellEnd"/>
      <w:r w:rsidRPr="00BC2D01">
        <w:rPr>
          <w:color w:val="000000" w:themeColor="text1"/>
        </w:rPr>
        <w:t>.</w:t>
      </w:r>
    </w:p>
    <w:p w14:paraId="0F4207DE" w14:textId="77777777" w:rsidR="00F56817" w:rsidRPr="00BC2D01" w:rsidRDefault="00F56817" w:rsidP="00F56817">
      <w:pPr>
        <w:spacing w:after="120"/>
        <w:ind w:right="1134"/>
        <w:rPr>
          <w:color w:val="000000" w:themeColor="text1"/>
        </w:rPr>
      </w:pPr>
    </w:p>
    <w:tbl>
      <w:tblPr>
        <w:tblW w:w="7363" w:type="dxa"/>
        <w:tblInd w:w="1134" w:type="dxa"/>
        <w:tblLayout w:type="fixed"/>
        <w:tblCellMar>
          <w:left w:w="0" w:type="dxa"/>
          <w:right w:w="0" w:type="dxa"/>
        </w:tblCellMar>
        <w:tblLook w:val="04A0" w:firstRow="1" w:lastRow="0" w:firstColumn="1" w:lastColumn="0" w:noHBand="0" w:noVBand="1"/>
      </w:tblPr>
      <w:tblGrid>
        <w:gridCol w:w="1552"/>
        <w:gridCol w:w="5811"/>
      </w:tblGrid>
      <w:tr w:rsidR="00F56817" w:rsidRPr="00BC2D01" w14:paraId="465A3D0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33490E8" w14:textId="77777777" w:rsidR="00F56817" w:rsidRPr="00BC2D01" w:rsidRDefault="00F56817" w:rsidP="00E26B69">
            <w:pPr>
              <w:rPr>
                <w:color w:val="000000" w:themeColor="text1"/>
              </w:rPr>
            </w:pPr>
            <w:r w:rsidRPr="00BC2D01">
              <w:rPr>
                <w:color w:val="000000" w:themeColor="text1"/>
              </w:rPr>
              <w:t>0</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2A81C80" w14:textId="77777777" w:rsidR="00F56817" w:rsidRPr="00BC2D01" w:rsidRDefault="00F56817" w:rsidP="00E26B69">
            <w:pPr>
              <w:rPr>
                <w:color w:val="000000" w:themeColor="text1"/>
              </w:rPr>
            </w:pPr>
            <w:r w:rsidRPr="00BC2D01">
              <w:rPr>
                <w:color w:val="000000" w:themeColor="text1"/>
              </w:rPr>
              <w:t>GENERAL</w:t>
            </w:r>
          </w:p>
        </w:tc>
      </w:tr>
      <w:tr w:rsidR="00F56817" w:rsidRPr="00510329" w14:paraId="651D90D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EE43047" w14:textId="77777777" w:rsidR="00F56817" w:rsidRPr="00BC2D01" w:rsidRDefault="00F56817" w:rsidP="00E26B69">
            <w:pPr>
              <w:rPr>
                <w:color w:val="000000" w:themeColor="text1"/>
              </w:rPr>
            </w:pPr>
            <w:r w:rsidRPr="00BC2D01">
              <w:rPr>
                <w:color w:val="000000" w:themeColor="text1"/>
              </w:rPr>
              <w:t>0.1.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1CDB7F"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 xml:space="preserve"> (</w:t>
            </w:r>
            <w:proofErr w:type="spellStart"/>
            <w:r w:rsidRPr="00BC2D01">
              <w:rPr>
                <w:color w:val="000000" w:themeColor="text1"/>
              </w:rPr>
              <w:t>trade</w:t>
            </w:r>
            <w:proofErr w:type="spellEnd"/>
            <w:r w:rsidRPr="00BC2D01">
              <w:rPr>
                <w:color w:val="000000" w:themeColor="text1"/>
              </w:rPr>
              <w:t xml:space="preserve"> </w:t>
            </w:r>
            <w:proofErr w:type="spellStart"/>
            <w:r w:rsidRPr="00BC2D01">
              <w:rPr>
                <w:color w:val="000000" w:themeColor="text1"/>
              </w:rPr>
              <w:t>name</w:t>
            </w:r>
            <w:proofErr w:type="spellEnd"/>
            <w:r w:rsidRPr="00BC2D01">
              <w:rPr>
                <w:color w:val="000000" w:themeColor="text1"/>
              </w:rPr>
              <w:t xml:space="preserve"> of manufacturer</w:t>
            </w:r>
            <w:proofErr w:type="gramStart"/>
            <w:r w:rsidRPr="00BC2D01">
              <w:rPr>
                <w:color w:val="000000" w:themeColor="text1"/>
              </w:rPr>
              <w:t>):</w:t>
            </w:r>
            <w:proofErr w:type="gramEnd"/>
            <w:r w:rsidRPr="00BC2D01">
              <w:rPr>
                <w:color w:val="000000" w:themeColor="text1"/>
              </w:rPr>
              <w:t xml:space="preserve"> ...</w:t>
            </w:r>
          </w:p>
        </w:tc>
      </w:tr>
      <w:tr w:rsidR="00F56817" w:rsidRPr="00BC2D01" w14:paraId="1FC2E6A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A49A188" w14:textId="77777777" w:rsidR="00F56817" w:rsidRPr="00BC2D01" w:rsidRDefault="00F56817" w:rsidP="00E26B69">
            <w:pPr>
              <w:rPr>
                <w:color w:val="000000" w:themeColor="text1"/>
              </w:rPr>
            </w:pPr>
            <w:r w:rsidRPr="00BC2D01">
              <w:rPr>
                <w:color w:val="000000" w:themeColor="text1"/>
              </w:rPr>
              <w:t>0.2.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5C69EB2" w14:textId="77777777" w:rsidR="00F56817" w:rsidRPr="00BC2D01" w:rsidRDefault="00F56817" w:rsidP="00E26B69">
            <w:pPr>
              <w:pStyle w:val="Default"/>
              <w:rPr>
                <w:color w:val="000000" w:themeColor="text1"/>
                <w:lang w:val="en-GB"/>
              </w:rPr>
            </w:pPr>
            <w:r w:rsidRPr="00BC2D01">
              <w:rPr>
                <w:color w:val="000000" w:themeColor="text1"/>
                <w:sz w:val="20"/>
                <w:szCs w:val="20"/>
                <w:lang w:val="en-GB"/>
              </w:rPr>
              <w:t>Type: ...</w:t>
            </w:r>
          </w:p>
        </w:tc>
      </w:tr>
      <w:tr w:rsidR="00F56817" w:rsidRPr="00510329" w14:paraId="36D3324E"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317ACA0" w14:textId="77777777" w:rsidR="00F56817" w:rsidRPr="00BC2D01" w:rsidRDefault="00F56817" w:rsidP="00E26B69">
            <w:pPr>
              <w:rPr>
                <w:color w:val="000000" w:themeColor="text1"/>
              </w:rPr>
            </w:pPr>
            <w:r w:rsidRPr="00BC2D01">
              <w:rPr>
                <w:color w:val="000000" w:themeColor="text1"/>
              </w:rPr>
              <w:t>0.2.1.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E4637B1" w14:textId="77777777" w:rsidR="00F56817" w:rsidRPr="00BC2D01" w:rsidRDefault="00F56817" w:rsidP="00E26B69">
            <w:pPr>
              <w:rPr>
                <w:color w:val="000000" w:themeColor="text1"/>
              </w:rPr>
            </w:pPr>
            <w:r w:rsidRPr="00BC2D01">
              <w:rPr>
                <w:color w:val="000000" w:themeColor="text1"/>
              </w:rPr>
              <w:t xml:space="preserve">Commercial </w:t>
            </w:r>
            <w:proofErr w:type="spellStart"/>
            <w:r w:rsidRPr="00BC2D01">
              <w:rPr>
                <w:color w:val="000000" w:themeColor="text1"/>
              </w:rPr>
              <w:t>name</w:t>
            </w:r>
            <w:proofErr w:type="spellEnd"/>
            <w:r w:rsidRPr="00BC2D01">
              <w:rPr>
                <w:color w:val="000000" w:themeColor="text1"/>
              </w:rPr>
              <w:t xml:space="preserve">(s) (if </w:t>
            </w:r>
            <w:proofErr w:type="spellStart"/>
            <w:r w:rsidRPr="00BC2D01">
              <w:rPr>
                <w:color w:val="000000" w:themeColor="text1"/>
              </w:rPr>
              <w:t>available</w:t>
            </w:r>
            <w:proofErr w:type="spellEnd"/>
            <w:proofErr w:type="gramStart"/>
            <w:r w:rsidRPr="00BC2D01">
              <w:rPr>
                <w:color w:val="000000" w:themeColor="text1"/>
              </w:rPr>
              <w:t>):</w:t>
            </w:r>
            <w:proofErr w:type="gramEnd"/>
            <w:r w:rsidRPr="00BC2D01">
              <w:rPr>
                <w:color w:val="000000" w:themeColor="text1"/>
              </w:rPr>
              <w:t xml:space="preserve"> ...</w:t>
            </w:r>
          </w:p>
        </w:tc>
      </w:tr>
      <w:tr w:rsidR="00F56817" w:rsidRPr="00BC2D01" w14:paraId="50B764C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F3DAC3B" w14:textId="77777777" w:rsidR="00F56817" w:rsidRPr="00BC2D01" w:rsidRDefault="00F56817" w:rsidP="00E26B69">
            <w:pPr>
              <w:rPr>
                <w:color w:val="000000" w:themeColor="text1"/>
              </w:rPr>
            </w:pPr>
            <w:r w:rsidRPr="00BC2D01">
              <w:rPr>
                <w:color w:val="000000" w:themeColor="text1"/>
              </w:rPr>
              <w:t>0.2.2.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C0541BA" w14:textId="77777777" w:rsidR="00F56817" w:rsidRPr="00BC2D01" w:rsidRDefault="00F56817" w:rsidP="00E26B69">
            <w:pPr>
              <w:rPr>
                <w:color w:val="000000" w:themeColor="text1"/>
              </w:rPr>
            </w:pPr>
            <w:r w:rsidRPr="00BC2D01">
              <w:rPr>
                <w:color w:val="000000" w:themeColor="text1"/>
              </w:rPr>
              <w:t xml:space="preserve">Family </w:t>
            </w:r>
            <w:proofErr w:type="gramStart"/>
            <w:r w:rsidRPr="00BC2D01">
              <w:rPr>
                <w:color w:val="000000" w:themeColor="text1"/>
              </w:rPr>
              <w:t>Identifier:</w:t>
            </w:r>
            <w:proofErr w:type="gramEnd"/>
            <w:r w:rsidRPr="00BC2D01">
              <w:rPr>
                <w:color w:val="000000" w:themeColor="text1"/>
              </w:rPr>
              <w:t xml:space="preserve"> ...</w:t>
            </w:r>
          </w:p>
        </w:tc>
      </w:tr>
      <w:tr w:rsidR="00F56817" w:rsidRPr="00BC2D01" w14:paraId="430B1A9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6A2B2FD" w14:textId="77777777" w:rsidR="00F56817" w:rsidRPr="00BC2D01" w:rsidRDefault="00F56817" w:rsidP="00E26B69">
            <w:pPr>
              <w:rPr>
                <w:color w:val="000000" w:themeColor="text1"/>
              </w:rPr>
            </w:pPr>
            <w:r w:rsidRPr="00BC2D01">
              <w:rPr>
                <w:color w:val="000000" w:themeColor="text1"/>
              </w:rPr>
              <w:t>0.</w:t>
            </w:r>
            <w:r>
              <w:rPr>
                <w:color w:val="000000" w:themeColor="text1"/>
              </w:rPr>
              <w:t>3</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AB95552" w14:textId="77777777" w:rsidR="00F56817" w:rsidRPr="00BC2D01" w:rsidRDefault="00F56817" w:rsidP="00E26B69">
            <w:pPr>
              <w:rPr>
                <w:color w:val="000000" w:themeColor="text1"/>
              </w:rPr>
            </w:pPr>
            <w:proofErr w:type="spellStart"/>
            <w:r w:rsidRPr="00BC2D01">
              <w:rPr>
                <w:color w:val="000000" w:themeColor="text1"/>
              </w:rPr>
              <w:t>Category</w:t>
            </w:r>
            <w:proofErr w:type="spellEnd"/>
            <w:r w:rsidRPr="00BC2D01">
              <w:rPr>
                <w:color w:val="000000" w:themeColor="text1"/>
              </w:rPr>
              <w:t xml:space="preserve"> of </w:t>
            </w:r>
            <w:proofErr w:type="spellStart"/>
            <w:proofErr w:type="gramStart"/>
            <w:r w:rsidRPr="00BC2D01">
              <w:rPr>
                <w:color w:val="000000" w:themeColor="text1"/>
              </w:rPr>
              <w:t>vehicle</w:t>
            </w:r>
            <w:proofErr w:type="spellEnd"/>
            <w:r w:rsidRPr="00BC2D01">
              <w:rPr>
                <w:color w:val="000000" w:themeColor="text1"/>
              </w:rPr>
              <w:t>:</w:t>
            </w:r>
            <w:proofErr w:type="gramEnd"/>
            <w:r w:rsidRPr="00BC2D01">
              <w:rPr>
                <w:color w:val="000000" w:themeColor="text1"/>
              </w:rPr>
              <w:t xml:space="preserve"> ...</w:t>
            </w:r>
          </w:p>
        </w:tc>
      </w:tr>
      <w:tr w:rsidR="00F56817" w:rsidRPr="00510329" w14:paraId="640CE62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C07A045" w14:textId="77777777" w:rsidR="00F56817" w:rsidRPr="00BC2D01" w:rsidRDefault="00F56817" w:rsidP="00E26B69">
            <w:pPr>
              <w:rPr>
                <w:color w:val="000000" w:themeColor="text1"/>
              </w:rPr>
            </w:pPr>
            <w:r w:rsidRPr="00BC2D01">
              <w:rPr>
                <w:color w:val="000000" w:themeColor="text1"/>
              </w:rPr>
              <w:t>0.</w:t>
            </w:r>
            <w:r>
              <w:rPr>
                <w:color w:val="000000" w:themeColor="text1"/>
              </w:rPr>
              <w:t>4</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B9C3E3F" w14:textId="77777777" w:rsidR="00F56817" w:rsidRPr="00BC2D01" w:rsidRDefault="00F56817" w:rsidP="00E26B69">
            <w:pPr>
              <w:rPr>
                <w:color w:val="000000" w:themeColor="text1"/>
              </w:rPr>
            </w:pPr>
            <w:proofErr w:type="spellStart"/>
            <w:r w:rsidRPr="00BC2D01">
              <w:rPr>
                <w:color w:val="000000" w:themeColor="text1"/>
              </w:rPr>
              <w:t>Means</w:t>
            </w:r>
            <w:proofErr w:type="spellEnd"/>
            <w:r w:rsidRPr="00BC2D01">
              <w:rPr>
                <w:color w:val="000000" w:themeColor="text1"/>
              </w:rPr>
              <w:t xml:space="preserve"> of identification of type if </w:t>
            </w:r>
            <w:proofErr w:type="spellStart"/>
            <w:r w:rsidRPr="00BC2D01">
              <w:rPr>
                <w:color w:val="000000" w:themeColor="text1"/>
              </w:rPr>
              <w:t>marked</w:t>
            </w:r>
            <w:proofErr w:type="spellEnd"/>
            <w:r w:rsidRPr="00BC2D01">
              <w:rPr>
                <w:color w:val="000000" w:themeColor="text1"/>
              </w:rPr>
              <w:t xml:space="preserve"> on the </w:t>
            </w:r>
            <w:proofErr w:type="spellStart"/>
            <w:r w:rsidRPr="00BC2D01">
              <w:rPr>
                <w:color w:val="000000" w:themeColor="text1"/>
              </w:rPr>
              <w:t>vehicle</w:t>
            </w:r>
            <w:proofErr w:type="spellEnd"/>
            <w:r w:rsidRPr="00BC2D01">
              <w:rPr>
                <w:color w:val="000000" w:themeColor="text1"/>
              </w:rPr>
              <w:t xml:space="preserve"> </w:t>
            </w:r>
            <w:r w:rsidRPr="00BC2D01">
              <w:rPr>
                <w:color w:val="000000" w:themeColor="text1"/>
                <w:vertAlign w:val="superscript"/>
              </w:rPr>
              <w:t>3</w:t>
            </w:r>
            <w:proofErr w:type="gramStart"/>
            <w:r w:rsidRPr="00BC2D01">
              <w:rPr>
                <w:color w:val="000000" w:themeColor="text1"/>
                <w:vertAlign w:val="superscript"/>
              </w:rPr>
              <w:t>)</w:t>
            </w:r>
            <w:r w:rsidRPr="00BC2D01">
              <w:rPr>
                <w:color w:val="000000" w:themeColor="text1"/>
              </w:rPr>
              <w:t>:</w:t>
            </w:r>
            <w:proofErr w:type="gramEnd"/>
            <w:r w:rsidRPr="00BC2D01">
              <w:rPr>
                <w:color w:val="000000" w:themeColor="text1"/>
              </w:rPr>
              <w:t xml:space="preserve"> ...</w:t>
            </w:r>
          </w:p>
        </w:tc>
      </w:tr>
      <w:tr w:rsidR="00F56817" w:rsidRPr="00BC2D01" w14:paraId="2C54A31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E65C54" w14:textId="77777777" w:rsidR="00F56817" w:rsidRPr="00BC2D01" w:rsidRDefault="00F56817" w:rsidP="00E26B69">
            <w:pPr>
              <w:rPr>
                <w:color w:val="000000" w:themeColor="text1"/>
              </w:rPr>
            </w:pPr>
            <w:r w:rsidRPr="00BC2D01">
              <w:rPr>
                <w:color w:val="000000" w:themeColor="text1"/>
              </w:rPr>
              <w:t>0.</w:t>
            </w:r>
            <w:r>
              <w:rPr>
                <w:color w:val="000000" w:themeColor="text1"/>
              </w:rPr>
              <w:t>4</w:t>
            </w:r>
            <w:r w:rsidRPr="00BC2D01">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970ED83" w14:textId="77777777" w:rsidR="00F56817" w:rsidRPr="00BC2D01" w:rsidRDefault="00F56817" w:rsidP="00E26B69">
            <w:pPr>
              <w:rPr>
                <w:color w:val="000000" w:themeColor="text1"/>
              </w:rPr>
            </w:pPr>
            <w:r w:rsidRPr="00BC2D01">
              <w:rPr>
                <w:color w:val="000000" w:themeColor="text1"/>
              </w:rPr>
              <w:t xml:space="preserve">Location of </w:t>
            </w:r>
            <w:proofErr w:type="spellStart"/>
            <w:r w:rsidRPr="00BC2D01">
              <w:rPr>
                <w:color w:val="000000" w:themeColor="text1"/>
              </w:rPr>
              <w:t>that</w:t>
            </w:r>
            <w:proofErr w:type="spellEnd"/>
            <w:r w:rsidRPr="00BC2D01">
              <w:rPr>
                <w:color w:val="000000" w:themeColor="text1"/>
              </w:rPr>
              <w:t xml:space="preserve"> </w:t>
            </w:r>
            <w:proofErr w:type="spellStart"/>
            <w:proofErr w:type="gramStart"/>
            <w:r w:rsidRPr="00BC2D01">
              <w:rPr>
                <w:color w:val="000000" w:themeColor="text1"/>
              </w:rPr>
              <w:t>marking</w:t>
            </w:r>
            <w:proofErr w:type="spellEnd"/>
            <w:r w:rsidRPr="00BC2D01">
              <w:rPr>
                <w:color w:val="000000" w:themeColor="text1"/>
              </w:rPr>
              <w:t>:</w:t>
            </w:r>
            <w:proofErr w:type="gramEnd"/>
            <w:r w:rsidRPr="00BC2D01">
              <w:rPr>
                <w:color w:val="000000" w:themeColor="text1"/>
              </w:rPr>
              <w:t xml:space="preserve"> ...</w:t>
            </w:r>
          </w:p>
        </w:tc>
      </w:tr>
      <w:tr w:rsidR="00F56817" w:rsidRPr="00510329" w14:paraId="4CE1797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6027849" w14:textId="77777777" w:rsidR="00F56817" w:rsidRPr="00BC2D01" w:rsidRDefault="00F56817" w:rsidP="00E26B69">
            <w:pPr>
              <w:rPr>
                <w:color w:val="000000" w:themeColor="text1"/>
              </w:rPr>
            </w:pPr>
            <w:r w:rsidRPr="00BC2D01">
              <w:rPr>
                <w:color w:val="000000" w:themeColor="text1"/>
              </w:rPr>
              <w:t>0.</w:t>
            </w:r>
            <w:r>
              <w:rPr>
                <w:color w:val="000000" w:themeColor="text1"/>
              </w:rPr>
              <w:t>5</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7CD5FCF" w14:textId="77777777" w:rsidR="00F56817" w:rsidRPr="00BC2D01" w:rsidRDefault="00F56817" w:rsidP="00E26B69">
            <w:pPr>
              <w:rPr>
                <w:color w:val="000000" w:themeColor="text1"/>
              </w:rPr>
            </w:pPr>
            <w:r w:rsidRPr="00BC2D01">
              <w:rPr>
                <w:color w:val="000000" w:themeColor="text1"/>
              </w:rPr>
              <w:t xml:space="preserve">Name and </w:t>
            </w:r>
            <w:proofErr w:type="spellStart"/>
            <w:r w:rsidRPr="00BC2D01">
              <w:rPr>
                <w:color w:val="000000" w:themeColor="text1"/>
              </w:rPr>
              <w:t>address</w:t>
            </w:r>
            <w:proofErr w:type="spellEnd"/>
            <w:r w:rsidRPr="00BC2D01">
              <w:rPr>
                <w:color w:val="000000" w:themeColor="text1"/>
              </w:rPr>
              <w:t xml:space="preserve"> of the </w:t>
            </w:r>
            <w:proofErr w:type="gramStart"/>
            <w:r w:rsidRPr="00BC2D01">
              <w:rPr>
                <w:color w:val="000000" w:themeColor="text1"/>
              </w:rPr>
              <w:t>manufacturer:</w:t>
            </w:r>
            <w:proofErr w:type="gramEnd"/>
            <w:r w:rsidRPr="00BC2D01">
              <w:rPr>
                <w:color w:val="000000" w:themeColor="text1"/>
              </w:rPr>
              <w:t xml:space="preserve"> ...</w:t>
            </w:r>
          </w:p>
        </w:tc>
      </w:tr>
      <w:tr w:rsidR="00F56817" w:rsidRPr="00510329" w14:paraId="39B8054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0FEA2D4" w14:textId="77777777" w:rsidR="00F56817" w:rsidRPr="00BC2D01" w:rsidRDefault="00F56817" w:rsidP="00E26B69">
            <w:pPr>
              <w:rPr>
                <w:color w:val="000000" w:themeColor="text1"/>
              </w:rPr>
            </w:pPr>
            <w:r w:rsidRPr="00BC2D01">
              <w:rPr>
                <w:color w:val="000000" w:themeColor="text1"/>
              </w:rPr>
              <w:t>0.</w:t>
            </w:r>
            <w:r>
              <w:rPr>
                <w:color w:val="000000" w:themeColor="text1"/>
              </w:rPr>
              <w:t>6</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3B96081" w14:textId="77777777" w:rsidR="00F56817" w:rsidRPr="00BC2D01" w:rsidRDefault="00F56817" w:rsidP="00E26B69">
            <w:pPr>
              <w:rPr>
                <w:color w:val="000000" w:themeColor="text1"/>
              </w:rPr>
            </w:pPr>
            <w:r w:rsidRPr="00BC2D01">
              <w:rPr>
                <w:color w:val="000000" w:themeColor="text1"/>
              </w:rPr>
              <w:t xml:space="preserve">Name(s) and </w:t>
            </w:r>
            <w:proofErr w:type="spellStart"/>
            <w:r w:rsidRPr="00BC2D01">
              <w:rPr>
                <w:color w:val="000000" w:themeColor="text1"/>
              </w:rPr>
              <w:t>address</w:t>
            </w:r>
            <w:proofErr w:type="spellEnd"/>
            <w:r w:rsidRPr="00BC2D01">
              <w:rPr>
                <w:color w:val="000000" w:themeColor="text1"/>
              </w:rPr>
              <w:t xml:space="preserve">(es) of </w:t>
            </w:r>
            <w:proofErr w:type="spellStart"/>
            <w:r w:rsidRPr="00BC2D01">
              <w:rPr>
                <w:color w:val="000000" w:themeColor="text1"/>
              </w:rPr>
              <w:t>assembly</w:t>
            </w:r>
            <w:proofErr w:type="spellEnd"/>
            <w:r w:rsidRPr="00BC2D01">
              <w:rPr>
                <w:color w:val="000000" w:themeColor="text1"/>
              </w:rPr>
              <w:t xml:space="preserve"> plant(s</w:t>
            </w:r>
            <w:proofErr w:type="gramStart"/>
            <w:r w:rsidRPr="00BC2D01">
              <w:rPr>
                <w:color w:val="000000" w:themeColor="text1"/>
              </w:rPr>
              <w:t>):</w:t>
            </w:r>
            <w:proofErr w:type="gramEnd"/>
            <w:r w:rsidRPr="00BC2D01">
              <w:rPr>
                <w:color w:val="000000" w:themeColor="text1"/>
              </w:rPr>
              <w:t xml:space="preserve"> ...</w:t>
            </w:r>
          </w:p>
        </w:tc>
      </w:tr>
      <w:tr w:rsidR="00F56817" w:rsidRPr="00510329" w14:paraId="1923F4D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AEBCD2" w14:textId="77777777" w:rsidR="00F56817" w:rsidRPr="00BC2D01" w:rsidRDefault="00F56817" w:rsidP="00E26B69">
            <w:pPr>
              <w:rPr>
                <w:color w:val="000000" w:themeColor="text1"/>
              </w:rPr>
            </w:pPr>
            <w:r w:rsidRPr="00BC2D01">
              <w:rPr>
                <w:color w:val="000000" w:themeColor="text1"/>
              </w:rPr>
              <w:t>0.</w:t>
            </w:r>
            <w:r>
              <w:rPr>
                <w:color w:val="000000" w:themeColor="text1"/>
              </w:rPr>
              <w:t>7</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18EAA31" w14:textId="77777777" w:rsidR="00F56817" w:rsidRPr="00BC2D01" w:rsidRDefault="00F56817" w:rsidP="00E26B69">
            <w:pPr>
              <w:rPr>
                <w:color w:val="000000" w:themeColor="text1"/>
              </w:rPr>
            </w:pPr>
            <w:r w:rsidRPr="00BC2D01">
              <w:rPr>
                <w:color w:val="000000" w:themeColor="text1"/>
              </w:rPr>
              <w:t xml:space="preserve">If applicable, </w:t>
            </w:r>
            <w:proofErr w:type="spellStart"/>
            <w:r w:rsidRPr="00BC2D01">
              <w:rPr>
                <w:color w:val="000000" w:themeColor="text1"/>
              </w:rPr>
              <w:t>name</w:t>
            </w:r>
            <w:proofErr w:type="spellEnd"/>
            <w:r w:rsidRPr="00BC2D01">
              <w:rPr>
                <w:color w:val="000000" w:themeColor="text1"/>
              </w:rPr>
              <w:t xml:space="preserve"> and </w:t>
            </w:r>
            <w:proofErr w:type="spellStart"/>
            <w:r w:rsidRPr="00BC2D01">
              <w:rPr>
                <w:color w:val="000000" w:themeColor="text1"/>
              </w:rPr>
              <w:t>address</w:t>
            </w:r>
            <w:proofErr w:type="spellEnd"/>
            <w:r w:rsidRPr="00BC2D01">
              <w:rPr>
                <w:color w:val="000000" w:themeColor="text1"/>
              </w:rPr>
              <w:t xml:space="preserve"> of </w:t>
            </w:r>
            <w:proofErr w:type="spellStart"/>
            <w:r w:rsidRPr="00BC2D01">
              <w:rPr>
                <w:color w:val="000000" w:themeColor="text1"/>
              </w:rPr>
              <w:t>manufacturer’s</w:t>
            </w:r>
            <w:proofErr w:type="spellEnd"/>
            <w:r w:rsidRPr="00BC2D01">
              <w:rPr>
                <w:color w:val="000000" w:themeColor="text1"/>
              </w:rPr>
              <w:t xml:space="preserve"> </w:t>
            </w:r>
            <w:proofErr w:type="spellStart"/>
            <w:proofErr w:type="gramStart"/>
            <w:r w:rsidRPr="00BC2D01">
              <w:rPr>
                <w:color w:val="000000" w:themeColor="text1"/>
              </w:rPr>
              <w:t>representative</w:t>
            </w:r>
            <w:proofErr w:type="spellEnd"/>
            <w:r w:rsidRPr="00BC2D01">
              <w:rPr>
                <w:color w:val="000000" w:themeColor="text1"/>
              </w:rPr>
              <w:t>:</w:t>
            </w:r>
            <w:proofErr w:type="gramEnd"/>
            <w:r w:rsidRPr="00BC2D01">
              <w:rPr>
                <w:color w:val="000000" w:themeColor="text1"/>
              </w:rPr>
              <w:t xml:space="preserve"> ...</w:t>
            </w:r>
          </w:p>
        </w:tc>
      </w:tr>
      <w:tr w:rsidR="00F56817" w:rsidRPr="00510329" w14:paraId="1F2A210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374AA2F" w14:textId="77777777" w:rsidR="00F56817" w:rsidRPr="00BC2D01" w:rsidRDefault="00F56817" w:rsidP="00E26B69">
            <w:pPr>
              <w:rPr>
                <w:color w:val="000000" w:themeColor="text1"/>
              </w:rPr>
            </w:pPr>
            <w:r w:rsidRPr="00BC2D01">
              <w:rPr>
                <w:color w:val="000000" w:themeColor="text1"/>
              </w:rPr>
              <w:t>1</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DB18AE3" w14:textId="77777777" w:rsidR="00F56817" w:rsidRPr="00BC2D01" w:rsidRDefault="00F56817" w:rsidP="00E26B69">
            <w:pPr>
              <w:rPr>
                <w:color w:val="000000" w:themeColor="text1"/>
              </w:rPr>
            </w:pPr>
            <w:r w:rsidRPr="00BC2D01">
              <w:rPr>
                <w:color w:val="000000" w:themeColor="text1"/>
              </w:rPr>
              <w:t>GENERAL CONSTRUCTION CHARACTERISTICS OF THE WHOLE VEHICLE</w:t>
            </w:r>
          </w:p>
        </w:tc>
      </w:tr>
      <w:tr w:rsidR="00F56817" w:rsidRPr="00510329" w14:paraId="4BCB15B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E42A97E" w14:textId="77777777" w:rsidR="00F56817" w:rsidRPr="00BC2D01" w:rsidRDefault="00F56817" w:rsidP="00E26B69">
            <w:pPr>
              <w:rPr>
                <w:color w:val="000000" w:themeColor="text1"/>
              </w:rPr>
            </w:pPr>
            <w:r w:rsidRPr="00BC2D01">
              <w:rPr>
                <w:color w:val="000000" w:themeColor="text1"/>
              </w:rPr>
              <w:t>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E6D2256" w14:textId="77777777" w:rsidR="00F56817" w:rsidRPr="00BC2D01" w:rsidRDefault="00F56817" w:rsidP="00E26B69">
            <w:pPr>
              <w:rPr>
                <w:color w:val="000000" w:themeColor="text1"/>
              </w:rPr>
            </w:pPr>
            <w:proofErr w:type="spellStart"/>
            <w:r w:rsidRPr="00BC2D01">
              <w:rPr>
                <w:color w:val="000000" w:themeColor="text1"/>
              </w:rPr>
              <w:t>Photographs</w:t>
            </w:r>
            <w:proofErr w:type="spellEnd"/>
            <w:r w:rsidRPr="00BC2D01">
              <w:rPr>
                <w:color w:val="000000" w:themeColor="text1"/>
              </w:rPr>
              <w:t xml:space="preserve"> and/or </w:t>
            </w:r>
            <w:proofErr w:type="spellStart"/>
            <w:r w:rsidRPr="00BC2D01">
              <w:rPr>
                <w:color w:val="000000" w:themeColor="text1"/>
              </w:rPr>
              <w:t>drawings</w:t>
            </w:r>
            <w:proofErr w:type="spellEnd"/>
            <w:r w:rsidRPr="00BC2D01">
              <w:rPr>
                <w:color w:val="000000" w:themeColor="text1"/>
              </w:rPr>
              <w:t xml:space="preserve"> of a </w:t>
            </w:r>
            <w:proofErr w:type="spellStart"/>
            <w:r w:rsidRPr="00BC2D01">
              <w:rPr>
                <w:color w:val="000000" w:themeColor="text1"/>
              </w:rPr>
              <w:t>representative</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/component/</w:t>
            </w:r>
            <w:proofErr w:type="spellStart"/>
            <w:r w:rsidRPr="00BC2D01">
              <w:rPr>
                <w:color w:val="000000" w:themeColor="text1"/>
              </w:rPr>
              <w:t>separate</w:t>
            </w:r>
            <w:proofErr w:type="spellEnd"/>
            <w:r w:rsidRPr="00BC2D01">
              <w:rPr>
                <w:color w:val="000000" w:themeColor="text1"/>
              </w:rPr>
              <w:t xml:space="preserve"> </w:t>
            </w:r>
            <w:proofErr w:type="spellStart"/>
            <w:r w:rsidRPr="00BC2D01">
              <w:rPr>
                <w:color w:val="000000" w:themeColor="text1"/>
              </w:rPr>
              <w:t>technical</w:t>
            </w:r>
            <w:proofErr w:type="spellEnd"/>
            <w:r w:rsidRPr="00BC2D01">
              <w:rPr>
                <w:color w:val="000000" w:themeColor="text1"/>
              </w:rPr>
              <w:t xml:space="preserve"> unit </w:t>
            </w:r>
            <w:r w:rsidRPr="00BC2D01">
              <w:rPr>
                <w:color w:val="000000" w:themeColor="text1"/>
                <w:vertAlign w:val="superscript"/>
              </w:rPr>
              <w:t>2</w:t>
            </w:r>
            <w:proofErr w:type="gramStart"/>
            <w:r w:rsidRPr="00BC2D01">
              <w:rPr>
                <w:color w:val="000000" w:themeColor="text1"/>
                <w:vertAlign w:val="superscript"/>
              </w:rPr>
              <w:t>)</w:t>
            </w:r>
            <w:r w:rsidRPr="00BC2D01">
              <w:rPr>
                <w:color w:val="000000" w:themeColor="text1"/>
              </w:rPr>
              <w:t>:</w:t>
            </w:r>
            <w:proofErr w:type="gramEnd"/>
          </w:p>
        </w:tc>
      </w:tr>
      <w:tr w:rsidR="00F56817" w:rsidRPr="00510329" w14:paraId="421E735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90D94A1" w14:textId="77777777" w:rsidR="00F56817" w:rsidRPr="00BC2D01" w:rsidRDefault="00F56817" w:rsidP="00E26B69">
            <w:pPr>
              <w:rPr>
                <w:color w:val="000000" w:themeColor="text1"/>
              </w:rPr>
            </w:pPr>
            <w:r w:rsidRPr="00BC2D01">
              <w:rPr>
                <w:color w:val="000000" w:themeColor="text1"/>
              </w:rPr>
              <w:t>1.2.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90BBB55" w14:textId="77777777" w:rsidR="00F56817" w:rsidRPr="00BC2D01" w:rsidRDefault="00F56817" w:rsidP="00E26B69">
            <w:pPr>
              <w:rPr>
                <w:color w:val="000000" w:themeColor="text1"/>
              </w:rPr>
            </w:pPr>
            <w:proofErr w:type="spellStart"/>
            <w:r w:rsidRPr="00BC2D01">
              <w:rPr>
                <w:color w:val="000000" w:themeColor="text1"/>
              </w:rPr>
              <w:t>Technically</w:t>
            </w:r>
            <w:proofErr w:type="spellEnd"/>
            <w:r w:rsidRPr="00BC2D01">
              <w:rPr>
                <w:color w:val="000000" w:themeColor="text1"/>
              </w:rPr>
              <w:t xml:space="preserve"> permissible maximum </w:t>
            </w:r>
            <w:proofErr w:type="spellStart"/>
            <w:r w:rsidRPr="00BC2D01">
              <w:rPr>
                <w:color w:val="000000" w:themeColor="text1"/>
              </w:rPr>
              <w:t>laden</w:t>
            </w:r>
            <w:proofErr w:type="spellEnd"/>
            <w:r w:rsidRPr="00BC2D01">
              <w:rPr>
                <w:color w:val="000000" w:themeColor="text1"/>
              </w:rPr>
              <w:t xml:space="preserve"> mass </w:t>
            </w:r>
            <w:proofErr w:type="spellStart"/>
            <w:r w:rsidRPr="00BC2D01">
              <w:rPr>
                <w:color w:val="000000" w:themeColor="text1"/>
              </w:rPr>
              <w:t>stated</w:t>
            </w:r>
            <w:proofErr w:type="spellEnd"/>
            <w:r w:rsidRPr="00BC2D01">
              <w:rPr>
                <w:color w:val="000000" w:themeColor="text1"/>
              </w:rPr>
              <w:t xml:space="preserve"> by the </w:t>
            </w:r>
            <w:proofErr w:type="gramStart"/>
            <w:r w:rsidRPr="00BC2D01">
              <w:rPr>
                <w:color w:val="000000" w:themeColor="text1"/>
              </w:rPr>
              <w:t>manufacturer:</w:t>
            </w:r>
            <w:proofErr w:type="gramEnd"/>
            <w:r w:rsidRPr="00BC2D01">
              <w:rPr>
                <w:color w:val="000000" w:themeColor="text1"/>
              </w:rPr>
              <w:t xml:space="preserve"> ... kg</w:t>
            </w:r>
          </w:p>
        </w:tc>
      </w:tr>
      <w:tr w:rsidR="00F56817" w:rsidRPr="00510329" w14:paraId="27DCD68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53C7534" w14:textId="77777777" w:rsidR="00F56817" w:rsidRPr="00BC2D01" w:rsidRDefault="00F56817" w:rsidP="00E26B69">
            <w:pPr>
              <w:rPr>
                <w:color w:val="000000" w:themeColor="text1"/>
              </w:rPr>
            </w:pPr>
            <w:r w:rsidRPr="00BC2D01">
              <w:rPr>
                <w:color w:val="000000" w:themeColor="text1"/>
              </w:rPr>
              <w:t>1.3.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B690B22" w14:textId="77777777" w:rsidR="00F56817" w:rsidRPr="00BC2D01" w:rsidRDefault="00F56817" w:rsidP="00E26B69">
            <w:pPr>
              <w:rPr>
                <w:color w:val="000000" w:themeColor="text1"/>
              </w:rPr>
            </w:pP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axles</w:t>
            </w:r>
            <w:proofErr w:type="spellEnd"/>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position, </w:t>
            </w:r>
            <w:proofErr w:type="spellStart"/>
            <w:r w:rsidRPr="00BC2D01">
              <w:rPr>
                <w:color w:val="000000" w:themeColor="text1"/>
              </w:rPr>
              <w:t>interconnection</w:t>
            </w:r>
            <w:proofErr w:type="spellEnd"/>
            <w:proofErr w:type="gramStart"/>
            <w:r w:rsidRPr="00BC2D01">
              <w:rPr>
                <w:color w:val="000000" w:themeColor="text1"/>
              </w:rPr>
              <w:t>):</w:t>
            </w:r>
            <w:proofErr w:type="gramEnd"/>
            <w:r w:rsidRPr="00BC2D01">
              <w:rPr>
                <w:color w:val="000000" w:themeColor="text1"/>
              </w:rPr>
              <w:t xml:space="preserve"> ...</w:t>
            </w:r>
          </w:p>
        </w:tc>
      </w:tr>
      <w:tr w:rsidR="00F56817" w:rsidRPr="00510329" w14:paraId="3B2FB15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E1E6483" w14:textId="77777777" w:rsidR="00F56817" w:rsidRPr="00BC2D01" w:rsidRDefault="00F56817" w:rsidP="00E26B69">
            <w:pPr>
              <w:rPr>
                <w:color w:val="000000" w:themeColor="text1"/>
              </w:rPr>
            </w:pPr>
            <w:r w:rsidRPr="00BC2D01">
              <w:rPr>
                <w:color w:val="000000" w:themeColor="text1"/>
              </w:rPr>
              <w:t>1.4.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F02D845" w14:textId="77777777" w:rsidR="00F56817" w:rsidRPr="00BC2D01" w:rsidRDefault="00F56817" w:rsidP="00E26B69">
            <w:pPr>
              <w:rPr>
                <w:color w:val="000000" w:themeColor="text1"/>
              </w:rPr>
            </w:pPr>
            <w:proofErr w:type="spellStart"/>
            <w:r w:rsidRPr="00BC2D01">
              <w:rPr>
                <w:color w:val="000000" w:themeColor="text1"/>
              </w:rPr>
              <w:t>Category</w:t>
            </w:r>
            <w:proofErr w:type="spellEnd"/>
            <w:r w:rsidRPr="00BC2D01">
              <w:rPr>
                <w:color w:val="000000" w:themeColor="text1"/>
              </w:rPr>
              <w:t xml:space="preserve"> of </w:t>
            </w:r>
            <w:proofErr w:type="spellStart"/>
            <w:proofErr w:type="gramStart"/>
            <w:r w:rsidRPr="00BC2D01">
              <w:rPr>
                <w:color w:val="000000" w:themeColor="text1"/>
              </w:rPr>
              <w:t>vehicle</w:t>
            </w:r>
            <w:proofErr w:type="spellEnd"/>
            <w:r w:rsidRPr="00BC2D01">
              <w:rPr>
                <w:color w:val="000000" w:themeColor="text1"/>
              </w:rPr>
              <w:t>:</w:t>
            </w:r>
            <w:proofErr w:type="gramEnd"/>
            <w:r w:rsidRPr="00BC2D01">
              <w:rPr>
                <w:color w:val="000000" w:themeColor="text1"/>
              </w:rPr>
              <w:t xml:space="preserve"> NOVC-HEV/OVC-HEV/PEV </w:t>
            </w:r>
            <w:r w:rsidRPr="00BC2D01">
              <w:rPr>
                <w:color w:val="000000" w:themeColor="text1"/>
                <w:vertAlign w:val="superscript"/>
              </w:rPr>
              <w:t>2)</w:t>
            </w:r>
            <w:r w:rsidRPr="00BC2D01">
              <w:rPr>
                <w:color w:val="000000" w:themeColor="text1"/>
              </w:rPr>
              <w:t>: ...</w:t>
            </w:r>
          </w:p>
        </w:tc>
      </w:tr>
      <w:tr w:rsidR="00F56817" w:rsidRPr="00510329" w14:paraId="45F82F0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FB46F57" w14:textId="77777777" w:rsidR="00F56817" w:rsidRPr="00BC2D01" w:rsidRDefault="00F56817" w:rsidP="00E26B69">
            <w:pPr>
              <w:rPr>
                <w:color w:val="000000" w:themeColor="text1"/>
              </w:rPr>
            </w:pPr>
            <w:r w:rsidRPr="00BC2D01">
              <w:rPr>
                <w:color w:val="000000" w:themeColor="text1"/>
              </w:rPr>
              <w:t>1.5.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82030AD" w14:textId="77777777" w:rsidR="00F56817" w:rsidRPr="00BC2D01" w:rsidRDefault="00F56817" w:rsidP="00E26B69">
            <w:pPr>
              <w:rPr>
                <w:color w:val="000000" w:themeColor="text1"/>
              </w:rPr>
            </w:pPr>
            <w:r w:rsidRPr="00BC2D01">
              <w:rPr>
                <w:color w:val="000000" w:themeColor="text1"/>
              </w:rPr>
              <w:t xml:space="preserve">Position and arrangement of the engine and/or </w:t>
            </w:r>
            <w:proofErr w:type="spellStart"/>
            <w:r w:rsidRPr="00BC2D01">
              <w:rPr>
                <w:color w:val="000000" w:themeColor="text1"/>
              </w:rPr>
              <w:t>motor</w:t>
            </w:r>
            <w:proofErr w:type="spellEnd"/>
            <w:r w:rsidRPr="00BC2D01">
              <w:rPr>
                <w:color w:val="000000" w:themeColor="text1"/>
              </w:rPr>
              <w:t>(s</w:t>
            </w:r>
            <w:proofErr w:type="gramStart"/>
            <w:r w:rsidRPr="00BC2D01">
              <w:rPr>
                <w:color w:val="000000" w:themeColor="text1"/>
              </w:rPr>
              <w:t>):</w:t>
            </w:r>
            <w:proofErr w:type="gramEnd"/>
            <w:r w:rsidRPr="00BC2D01">
              <w:rPr>
                <w:color w:val="000000" w:themeColor="text1"/>
              </w:rPr>
              <w:t xml:space="preserve"> ...</w:t>
            </w:r>
          </w:p>
        </w:tc>
      </w:tr>
      <w:tr w:rsidR="00F56817" w:rsidRPr="00BC2D01" w14:paraId="2167D85C"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319CCD" w14:textId="77777777" w:rsidR="00F56817" w:rsidRPr="00BC2D01" w:rsidRDefault="00F56817" w:rsidP="00E26B69">
            <w:pPr>
              <w:rPr>
                <w:color w:val="000000" w:themeColor="text1"/>
              </w:rPr>
            </w:pPr>
            <w:r w:rsidRPr="00BC2D01">
              <w:rPr>
                <w:color w:val="000000" w:themeColor="text1"/>
              </w:rPr>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3593C36" w14:textId="77777777" w:rsidR="00F56817" w:rsidRPr="00BC2D01" w:rsidRDefault="00F56817" w:rsidP="00E26B69">
            <w:pPr>
              <w:rPr>
                <w:color w:val="000000" w:themeColor="text1"/>
              </w:rPr>
            </w:pPr>
            <w:r w:rsidRPr="00BC2D01">
              <w:rPr>
                <w:color w:val="000000" w:themeColor="text1"/>
              </w:rPr>
              <w:t>INTERNAL COMBUSTION ENGINE</w:t>
            </w:r>
          </w:p>
        </w:tc>
      </w:tr>
      <w:tr w:rsidR="00F56817" w:rsidRPr="00BC2D01" w14:paraId="4CAACFA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7E3F4C0" w14:textId="77777777" w:rsidR="00F56817" w:rsidRPr="00BC2D01" w:rsidRDefault="00F56817" w:rsidP="00E26B69">
            <w:pPr>
              <w:rPr>
                <w:color w:val="000000" w:themeColor="text1"/>
              </w:rPr>
            </w:pPr>
            <w:r w:rsidRPr="00BC2D01">
              <w:rPr>
                <w:color w:val="000000" w:themeColor="text1"/>
              </w:rPr>
              <w:t>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F312D7C" w14:textId="77777777" w:rsidR="00F56817" w:rsidRPr="00BC2D01" w:rsidRDefault="00F56817" w:rsidP="00E26B69">
            <w:pPr>
              <w:rPr>
                <w:color w:val="000000" w:themeColor="text1"/>
              </w:rPr>
            </w:pPr>
            <w:proofErr w:type="spellStart"/>
            <w:proofErr w:type="gramStart"/>
            <w:r w:rsidRPr="00BC2D01">
              <w:rPr>
                <w:color w:val="000000" w:themeColor="text1"/>
              </w:rPr>
              <w:t>Make</w:t>
            </w:r>
            <w:proofErr w:type="spellEnd"/>
            <w:r w:rsidRPr="00BC2D01">
              <w:rPr>
                <w:color w:val="000000" w:themeColor="text1"/>
              </w:rPr>
              <w:t>:</w:t>
            </w:r>
            <w:proofErr w:type="gramEnd"/>
            <w:r w:rsidRPr="00BC2D01">
              <w:rPr>
                <w:color w:val="000000" w:themeColor="text1"/>
              </w:rPr>
              <w:t xml:space="preserve"> ...</w:t>
            </w:r>
          </w:p>
        </w:tc>
      </w:tr>
      <w:tr w:rsidR="00F56817" w:rsidRPr="00BC2D01" w14:paraId="6B0C7A0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FEE13C3" w14:textId="77777777" w:rsidR="00F56817" w:rsidRPr="00BC2D01" w:rsidRDefault="00F56817" w:rsidP="00E26B69">
            <w:pPr>
              <w:rPr>
                <w:color w:val="000000" w:themeColor="text1"/>
              </w:rPr>
            </w:pPr>
            <w:r w:rsidRPr="00BC2D01">
              <w:rPr>
                <w:color w:val="000000" w:themeColor="text1"/>
              </w:rPr>
              <w:t>3.2.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B78F99A" w14:textId="77777777" w:rsidR="00F56817" w:rsidRPr="00BC2D01" w:rsidRDefault="00F56817" w:rsidP="00E26B69">
            <w:pPr>
              <w:rPr>
                <w:color w:val="000000" w:themeColor="text1"/>
              </w:rPr>
            </w:pPr>
            <w:proofErr w:type="gramStart"/>
            <w:r w:rsidRPr="00BC2D01">
              <w:rPr>
                <w:color w:val="000000" w:themeColor="text1"/>
              </w:rPr>
              <w:t>Type:</w:t>
            </w:r>
            <w:proofErr w:type="gramEnd"/>
            <w:r w:rsidRPr="00BC2D01">
              <w:rPr>
                <w:color w:val="000000" w:themeColor="text1"/>
              </w:rPr>
              <w:t xml:space="preserve"> ...</w:t>
            </w:r>
          </w:p>
        </w:tc>
      </w:tr>
      <w:tr w:rsidR="00F56817" w:rsidRPr="00BC2D01" w14:paraId="5EF59A2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8B1A2AD" w14:textId="77777777" w:rsidR="00F56817" w:rsidRPr="002C0607" w:rsidRDefault="00F56817" w:rsidP="00E26B69">
            <w:pPr>
              <w:rPr>
                <w:color w:val="000000" w:themeColor="text1"/>
              </w:rPr>
            </w:pPr>
            <w:r w:rsidRPr="002C0607">
              <w:rPr>
                <w:color w:val="000000" w:themeColor="text1"/>
              </w:rPr>
              <w:t>3.3.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1BA9BBE" w14:textId="77777777" w:rsidR="00F56817" w:rsidRPr="002C0607" w:rsidRDefault="00F56817" w:rsidP="00E26B69">
            <w:pPr>
              <w:rPr>
                <w:color w:val="000000" w:themeColor="text1"/>
              </w:rPr>
            </w:pPr>
            <w:proofErr w:type="spellStart"/>
            <w:r w:rsidRPr="002C0607">
              <w:rPr>
                <w:color w:val="000000" w:themeColor="text1"/>
              </w:rPr>
              <w:t>Manufacturer’s</w:t>
            </w:r>
            <w:proofErr w:type="spellEnd"/>
            <w:r w:rsidRPr="002C0607">
              <w:rPr>
                <w:color w:val="000000" w:themeColor="text1"/>
              </w:rPr>
              <w:t xml:space="preserve"> </w:t>
            </w:r>
            <w:proofErr w:type="spellStart"/>
            <w:r w:rsidRPr="002C0607">
              <w:rPr>
                <w:color w:val="000000" w:themeColor="text1"/>
              </w:rPr>
              <w:t>name</w:t>
            </w:r>
            <w:proofErr w:type="spellEnd"/>
            <w:r w:rsidRPr="002C0607">
              <w:rPr>
                <w:color w:val="000000" w:themeColor="text1"/>
              </w:rPr>
              <w:t xml:space="preserve"> and </w:t>
            </w:r>
            <w:proofErr w:type="spellStart"/>
            <w:proofErr w:type="gramStart"/>
            <w:r w:rsidRPr="002C0607">
              <w:rPr>
                <w:color w:val="000000" w:themeColor="text1"/>
              </w:rPr>
              <w:t>address</w:t>
            </w:r>
            <w:proofErr w:type="spellEnd"/>
            <w:r w:rsidRPr="002C0607">
              <w:rPr>
                <w:color w:val="000000" w:themeColor="text1"/>
              </w:rPr>
              <w:t>:</w:t>
            </w:r>
            <w:proofErr w:type="gramEnd"/>
            <w:r w:rsidRPr="002C0607">
              <w:rPr>
                <w:color w:val="000000" w:themeColor="text1"/>
              </w:rPr>
              <w:t xml:space="preserve"> ...</w:t>
            </w:r>
          </w:p>
        </w:tc>
      </w:tr>
      <w:tr w:rsidR="00F56817" w:rsidRPr="00510329" w14:paraId="3266B83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F275A48" w14:textId="77777777" w:rsidR="00F56817" w:rsidRPr="002C0607" w:rsidRDefault="00F56817" w:rsidP="00E26B69">
            <w:pPr>
              <w:rPr>
                <w:color w:val="000000" w:themeColor="text1"/>
              </w:rPr>
            </w:pPr>
            <w:r w:rsidRPr="002C0607">
              <w:rPr>
                <w:color w:val="000000" w:themeColor="text1"/>
              </w:rPr>
              <w:t>3.4.</w:t>
            </w:r>
          </w:p>
          <w:p w14:paraId="73BF31A7" w14:textId="77777777" w:rsidR="00F56817" w:rsidRPr="002C0607" w:rsidRDefault="00F56817" w:rsidP="00E26B69">
            <w:pPr>
              <w:rPr>
                <w:color w:val="000000" w:themeColor="text1"/>
              </w:rPr>
            </w:pP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8E0C809" w14:textId="77777777" w:rsidR="00F56817" w:rsidRPr="002C0607" w:rsidRDefault="00F56817" w:rsidP="00E26B69">
            <w:pPr>
              <w:rPr>
                <w:color w:val="000000" w:themeColor="text1"/>
              </w:rPr>
            </w:pPr>
            <w:proofErr w:type="spellStart"/>
            <w:r w:rsidRPr="002C0607">
              <w:rPr>
                <w:color w:val="000000" w:themeColor="text1"/>
              </w:rPr>
              <w:t>Manufacturer's</w:t>
            </w:r>
            <w:proofErr w:type="spellEnd"/>
            <w:r w:rsidRPr="002C0607">
              <w:rPr>
                <w:color w:val="000000" w:themeColor="text1"/>
              </w:rPr>
              <w:t xml:space="preserve"> engine code (as </w:t>
            </w:r>
            <w:proofErr w:type="spellStart"/>
            <w:r w:rsidRPr="002C0607">
              <w:rPr>
                <w:color w:val="000000" w:themeColor="text1"/>
              </w:rPr>
              <w:t>marked</w:t>
            </w:r>
            <w:proofErr w:type="spellEnd"/>
            <w:r w:rsidRPr="002C0607">
              <w:rPr>
                <w:color w:val="000000" w:themeColor="text1"/>
              </w:rPr>
              <w:t xml:space="preserve"> on the propulsion </w:t>
            </w:r>
            <w:proofErr w:type="spellStart"/>
            <w:r w:rsidRPr="002C0607">
              <w:rPr>
                <w:color w:val="000000" w:themeColor="text1"/>
              </w:rPr>
              <w:t>energy</w:t>
            </w:r>
            <w:proofErr w:type="spellEnd"/>
            <w:r w:rsidRPr="002C0607">
              <w:rPr>
                <w:color w:val="000000" w:themeColor="text1"/>
              </w:rPr>
              <w:t xml:space="preserve"> </w:t>
            </w:r>
            <w:proofErr w:type="spellStart"/>
            <w:r w:rsidRPr="002C0607">
              <w:rPr>
                <w:color w:val="000000" w:themeColor="text1"/>
              </w:rPr>
              <w:t>converter</w:t>
            </w:r>
            <w:proofErr w:type="spellEnd"/>
            <w:r w:rsidRPr="002C0607">
              <w:rPr>
                <w:color w:val="000000" w:themeColor="text1"/>
              </w:rPr>
              <w:t xml:space="preserve"> or </w:t>
            </w:r>
            <w:proofErr w:type="spellStart"/>
            <w:r w:rsidRPr="002C0607">
              <w:rPr>
                <w:color w:val="000000" w:themeColor="text1"/>
              </w:rPr>
              <w:t>other</w:t>
            </w:r>
            <w:proofErr w:type="spellEnd"/>
            <w:r w:rsidRPr="002C0607">
              <w:rPr>
                <w:color w:val="000000" w:themeColor="text1"/>
              </w:rPr>
              <w:t xml:space="preserve"> </w:t>
            </w:r>
            <w:proofErr w:type="spellStart"/>
            <w:r w:rsidRPr="002C0607">
              <w:rPr>
                <w:color w:val="000000" w:themeColor="text1"/>
              </w:rPr>
              <w:t>means</w:t>
            </w:r>
            <w:proofErr w:type="spellEnd"/>
            <w:r w:rsidRPr="002C0607">
              <w:rPr>
                <w:color w:val="000000" w:themeColor="text1"/>
              </w:rPr>
              <w:t xml:space="preserve"> of identification</w:t>
            </w:r>
            <w:proofErr w:type="gramStart"/>
            <w:r w:rsidRPr="002C0607">
              <w:rPr>
                <w:color w:val="000000" w:themeColor="text1"/>
              </w:rPr>
              <w:t>):</w:t>
            </w:r>
            <w:proofErr w:type="gramEnd"/>
            <w:r w:rsidRPr="002C0607">
              <w:rPr>
                <w:color w:val="000000" w:themeColor="text1"/>
              </w:rPr>
              <w:t xml:space="preserve"> ...</w:t>
            </w:r>
          </w:p>
        </w:tc>
      </w:tr>
      <w:tr w:rsidR="00F56817" w:rsidRPr="00510329" w14:paraId="292D6A9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9B50F1C" w14:textId="77777777" w:rsidR="00F56817" w:rsidRPr="00BC2D01" w:rsidRDefault="00F56817" w:rsidP="00E26B69">
            <w:pPr>
              <w:rPr>
                <w:color w:val="000000" w:themeColor="text1"/>
              </w:rPr>
            </w:pPr>
            <w:r w:rsidRPr="00BC2D01">
              <w:rPr>
                <w:color w:val="000000" w:themeColor="text1"/>
              </w:rPr>
              <w:t>3.</w:t>
            </w:r>
            <w:r>
              <w:rPr>
                <w:color w:val="000000" w:themeColor="text1"/>
              </w:rPr>
              <w:t>5</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21180D0" w14:textId="77777777" w:rsidR="00F56817" w:rsidRPr="00BC2D01" w:rsidRDefault="00F56817" w:rsidP="00E26B69">
            <w:pPr>
              <w:rPr>
                <w:color w:val="000000" w:themeColor="text1"/>
              </w:rPr>
            </w:pPr>
            <w:proofErr w:type="spellStart"/>
            <w:r w:rsidRPr="00BC2D01">
              <w:rPr>
                <w:color w:val="000000" w:themeColor="text1"/>
              </w:rPr>
              <w:t>Working</w:t>
            </w:r>
            <w:proofErr w:type="spellEnd"/>
            <w:r w:rsidRPr="00BC2D01">
              <w:rPr>
                <w:color w:val="000000" w:themeColor="text1"/>
              </w:rPr>
              <w:t xml:space="preserve"> </w:t>
            </w:r>
            <w:proofErr w:type="spellStart"/>
            <w:proofErr w:type="gramStart"/>
            <w:r w:rsidRPr="00BC2D01">
              <w:rPr>
                <w:color w:val="000000" w:themeColor="text1"/>
              </w:rPr>
              <w:t>principle</w:t>
            </w:r>
            <w:proofErr w:type="spellEnd"/>
            <w:r w:rsidRPr="00BC2D01">
              <w:rPr>
                <w:color w:val="000000" w:themeColor="text1"/>
              </w:rPr>
              <w:t>:</w:t>
            </w:r>
            <w:proofErr w:type="gramEnd"/>
            <w:r w:rsidRPr="00BC2D01">
              <w:rPr>
                <w:color w:val="000000" w:themeColor="text1"/>
              </w:rPr>
              <w:t xml:space="preserve"> positive ignition/compression ignition/dual fuel </w:t>
            </w:r>
            <w:r w:rsidRPr="00BC2D01">
              <w:rPr>
                <w:color w:val="000000" w:themeColor="text1"/>
                <w:vertAlign w:val="superscript"/>
              </w:rPr>
              <w:t>2)</w:t>
            </w:r>
          </w:p>
          <w:p w14:paraId="148764A9" w14:textId="77777777" w:rsidR="00F56817" w:rsidRPr="00BC2D01" w:rsidRDefault="00F56817" w:rsidP="00E26B69">
            <w:pPr>
              <w:rPr>
                <w:color w:val="000000" w:themeColor="text1"/>
              </w:rPr>
            </w:pPr>
            <w:proofErr w:type="gramStart"/>
            <w:r w:rsidRPr="00BC2D01">
              <w:rPr>
                <w:color w:val="000000" w:themeColor="text1"/>
              </w:rPr>
              <w:t>Cycle:</w:t>
            </w:r>
            <w:proofErr w:type="gramEnd"/>
            <w:r w:rsidRPr="00BC2D01">
              <w:rPr>
                <w:color w:val="000000" w:themeColor="text1"/>
              </w:rPr>
              <w:t xml:space="preserve"> four stroke/</w:t>
            </w:r>
            <w:proofErr w:type="spellStart"/>
            <w:r w:rsidRPr="00BC2D01">
              <w:rPr>
                <w:color w:val="000000" w:themeColor="text1"/>
              </w:rPr>
              <w:t>two</w:t>
            </w:r>
            <w:proofErr w:type="spellEnd"/>
            <w:r w:rsidRPr="00BC2D01">
              <w:rPr>
                <w:color w:val="000000" w:themeColor="text1"/>
              </w:rPr>
              <w:t xml:space="preserve"> stroke/rotary </w:t>
            </w:r>
            <w:r w:rsidRPr="00BC2D01">
              <w:rPr>
                <w:color w:val="000000" w:themeColor="text1"/>
                <w:vertAlign w:val="superscript"/>
              </w:rPr>
              <w:t>2)</w:t>
            </w:r>
          </w:p>
        </w:tc>
      </w:tr>
      <w:tr w:rsidR="00F56817" w:rsidRPr="00510329" w14:paraId="2175048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E5F9386" w14:textId="77777777" w:rsidR="00F56817" w:rsidRPr="00BC2D01" w:rsidRDefault="00F56817" w:rsidP="00E26B69">
            <w:pPr>
              <w:rPr>
                <w:color w:val="000000" w:themeColor="text1"/>
              </w:rPr>
            </w:pPr>
            <w:r w:rsidRPr="00BC2D01">
              <w:rPr>
                <w:color w:val="000000" w:themeColor="text1"/>
              </w:rPr>
              <w:t>3.</w:t>
            </w:r>
            <w:r>
              <w:rPr>
                <w:color w:val="000000" w:themeColor="text1"/>
              </w:rPr>
              <w:t>6</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3AB6601" w14:textId="77777777" w:rsidR="00F56817" w:rsidRPr="00BC2D01" w:rsidRDefault="00F56817" w:rsidP="00E26B69">
            <w:pPr>
              <w:rPr>
                <w:color w:val="000000" w:themeColor="text1"/>
              </w:rPr>
            </w:pPr>
            <w:proofErr w:type="spellStart"/>
            <w:r w:rsidRPr="00BC2D01">
              <w:rPr>
                <w:color w:val="000000" w:themeColor="text1"/>
              </w:rPr>
              <w:t>Number</w:t>
            </w:r>
            <w:proofErr w:type="spellEnd"/>
            <w:r w:rsidRPr="00BC2D01">
              <w:rPr>
                <w:color w:val="000000" w:themeColor="text1"/>
              </w:rPr>
              <w:t xml:space="preserve"> and </w:t>
            </w:r>
            <w:proofErr w:type="spellStart"/>
            <w:r w:rsidRPr="00BC2D01">
              <w:rPr>
                <w:color w:val="000000" w:themeColor="text1"/>
              </w:rPr>
              <w:t>layouts</w:t>
            </w:r>
            <w:proofErr w:type="spellEnd"/>
            <w:r w:rsidRPr="00BC2D01">
              <w:rPr>
                <w:color w:val="000000" w:themeColor="text1"/>
              </w:rPr>
              <w:t xml:space="preserve"> of </w:t>
            </w:r>
            <w:proofErr w:type="spellStart"/>
            <w:proofErr w:type="gramStart"/>
            <w:r w:rsidRPr="00BC2D01">
              <w:rPr>
                <w:color w:val="000000" w:themeColor="text1"/>
              </w:rPr>
              <w:t>cylinders</w:t>
            </w:r>
            <w:proofErr w:type="spellEnd"/>
            <w:r w:rsidRPr="00BC2D01">
              <w:rPr>
                <w:color w:val="000000" w:themeColor="text1"/>
              </w:rPr>
              <w:t>:</w:t>
            </w:r>
            <w:proofErr w:type="gramEnd"/>
            <w:r w:rsidRPr="00BC2D01">
              <w:rPr>
                <w:color w:val="000000" w:themeColor="text1"/>
              </w:rPr>
              <w:t xml:space="preserve"> ...</w:t>
            </w:r>
          </w:p>
        </w:tc>
      </w:tr>
      <w:tr w:rsidR="00F56817" w:rsidRPr="00BC2D01" w14:paraId="6BF6B87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13BE33F" w14:textId="77777777" w:rsidR="00F56817" w:rsidRPr="00BC2D01" w:rsidRDefault="00F56817" w:rsidP="00E26B69">
            <w:pPr>
              <w:rPr>
                <w:color w:val="000000" w:themeColor="text1"/>
              </w:rPr>
            </w:pPr>
            <w:r w:rsidRPr="00BC2D01">
              <w:rPr>
                <w:color w:val="000000" w:themeColor="text1"/>
              </w:rPr>
              <w:t>3.</w:t>
            </w:r>
            <w:r>
              <w:rPr>
                <w:color w:val="000000" w:themeColor="text1"/>
              </w:rPr>
              <w:t>6</w:t>
            </w:r>
            <w:r w:rsidRPr="00BC2D01">
              <w:rPr>
                <w:color w:val="000000" w:themeColor="text1"/>
              </w:rPr>
              <w:t>.1</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189BBCF" w14:textId="77777777" w:rsidR="00F56817" w:rsidRPr="00BC2D01" w:rsidRDefault="00F56817" w:rsidP="00E26B69">
            <w:pPr>
              <w:rPr>
                <w:color w:val="000000" w:themeColor="text1"/>
              </w:rPr>
            </w:pPr>
            <w:proofErr w:type="gramStart"/>
            <w:r w:rsidRPr="00BC2D01">
              <w:rPr>
                <w:color w:val="000000" w:themeColor="text1"/>
              </w:rPr>
              <w:t>Bore:</w:t>
            </w:r>
            <w:proofErr w:type="gramEnd"/>
            <w:r w:rsidRPr="00BC2D01">
              <w:rPr>
                <w:color w:val="000000" w:themeColor="text1"/>
              </w:rPr>
              <w:t xml:space="preserve"> … mm</w:t>
            </w:r>
          </w:p>
        </w:tc>
      </w:tr>
      <w:tr w:rsidR="00F56817" w:rsidRPr="00BC2D01" w14:paraId="5760973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30F4C8C" w14:textId="77777777" w:rsidR="00F56817" w:rsidRPr="00BC2D01" w:rsidRDefault="00F56817" w:rsidP="00E26B69">
            <w:pPr>
              <w:rPr>
                <w:color w:val="000000" w:themeColor="text1"/>
              </w:rPr>
            </w:pPr>
            <w:r w:rsidRPr="00BC2D01">
              <w:rPr>
                <w:color w:val="000000" w:themeColor="text1"/>
              </w:rPr>
              <w:t>3.</w:t>
            </w:r>
            <w:r>
              <w:rPr>
                <w:color w:val="000000" w:themeColor="text1"/>
              </w:rPr>
              <w:t>6</w:t>
            </w:r>
            <w:r w:rsidRPr="00BC2D01">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CF8945E" w14:textId="77777777" w:rsidR="00F56817" w:rsidRPr="00BC2D01" w:rsidRDefault="00F56817" w:rsidP="00E26B69">
            <w:pPr>
              <w:rPr>
                <w:color w:val="000000" w:themeColor="text1"/>
              </w:rPr>
            </w:pPr>
            <w:proofErr w:type="gramStart"/>
            <w:r w:rsidRPr="00BC2D01">
              <w:rPr>
                <w:color w:val="000000" w:themeColor="text1"/>
              </w:rPr>
              <w:t>Stroke:</w:t>
            </w:r>
            <w:proofErr w:type="gramEnd"/>
            <w:r w:rsidRPr="00BC2D01">
              <w:rPr>
                <w:color w:val="000000" w:themeColor="text1"/>
              </w:rPr>
              <w:t xml:space="preserve"> … mm</w:t>
            </w:r>
          </w:p>
        </w:tc>
      </w:tr>
      <w:tr w:rsidR="00F56817" w:rsidRPr="00BC2D01" w14:paraId="5ABD19A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F95F43F" w14:textId="77777777" w:rsidR="00F56817" w:rsidRPr="00BC2D01" w:rsidRDefault="00F56817" w:rsidP="00E26B69">
            <w:pPr>
              <w:rPr>
                <w:color w:val="000000" w:themeColor="text1"/>
              </w:rPr>
            </w:pPr>
            <w:r w:rsidRPr="00BC2D01">
              <w:rPr>
                <w:color w:val="000000" w:themeColor="text1"/>
              </w:rPr>
              <w:t>3.</w:t>
            </w:r>
            <w:r>
              <w:rPr>
                <w:color w:val="000000" w:themeColor="text1"/>
              </w:rPr>
              <w:t>6</w:t>
            </w:r>
            <w:r w:rsidRPr="00BC2D01">
              <w:rPr>
                <w:color w:val="000000" w:themeColor="text1"/>
              </w:rPr>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6C7D181" w14:textId="77777777" w:rsidR="00F56817" w:rsidRPr="00BC2D01" w:rsidRDefault="00F56817" w:rsidP="00E26B69">
            <w:pPr>
              <w:rPr>
                <w:color w:val="000000" w:themeColor="text1"/>
              </w:rPr>
            </w:pPr>
            <w:proofErr w:type="spellStart"/>
            <w:r w:rsidRPr="00BC2D01">
              <w:rPr>
                <w:color w:val="000000" w:themeColor="text1"/>
              </w:rPr>
              <w:t>Firing</w:t>
            </w:r>
            <w:proofErr w:type="spellEnd"/>
            <w:r w:rsidRPr="00BC2D01">
              <w:rPr>
                <w:color w:val="000000" w:themeColor="text1"/>
              </w:rPr>
              <w:t xml:space="preserve"> </w:t>
            </w:r>
            <w:proofErr w:type="spellStart"/>
            <w:proofErr w:type="gramStart"/>
            <w:r w:rsidRPr="00BC2D01">
              <w:rPr>
                <w:color w:val="000000" w:themeColor="text1"/>
              </w:rPr>
              <w:t>order</w:t>
            </w:r>
            <w:proofErr w:type="spellEnd"/>
            <w:r w:rsidRPr="00BC2D01">
              <w:rPr>
                <w:color w:val="000000" w:themeColor="text1"/>
              </w:rPr>
              <w:t>:</w:t>
            </w:r>
            <w:proofErr w:type="gramEnd"/>
            <w:r w:rsidRPr="00BC2D01">
              <w:rPr>
                <w:color w:val="000000" w:themeColor="text1"/>
              </w:rPr>
              <w:t xml:space="preserve"> ...</w:t>
            </w:r>
          </w:p>
        </w:tc>
      </w:tr>
      <w:tr w:rsidR="00F56817" w:rsidRPr="00BC2D01" w14:paraId="45D2F0A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38EFD8E" w14:textId="77777777" w:rsidR="00F56817" w:rsidRPr="00BC2D01" w:rsidRDefault="00F56817" w:rsidP="00E26B69">
            <w:pPr>
              <w:rPr>
                <w:color w:val="000000" w:themeColor="text1"/>
              </w:rPr>
            </w:pPr>
            <w:r w:rsidRPr="00BC2D01">
              <w:rPr>
                <w:color w:val="000000" w:themeColor="text1"/>
              </w:rPr>
              <w:t>3.</w:t>
            </w:r>
            <w:r>
              <w:rPr>
                <w:color w:val="000000" w:themeColor="text1"/>
              </w:rPr>
              <w:t>6</w:t>
            </w:r>
            <w:r w:rsidRPr="00BC2D01">
              <w:rPr>
                <w:color w:val="000000" w:themeColor="text1"/>
              </w:rPr>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FA20628" w14:textId="77777777" w:rsidR="00F56817" w:rsidRPr="00BC2D01" w:rsidRDefault="00F56817" w:rsidP="00E26B69">
            <w:pPr>
              <w:rPr>
                <w:color w:val="000000" w:themeColor="text1"/>
              </w:rPr>
            </w:pPr>
            <w:r w:rsidRPr="00BC2D01">
              <w:rPr>
                <w:color w:val="000000" w:themeColor="text1"/>
              </w:rPr>
              <w:t xml:space="preserve">Engine </w:t>
            </w:r>
            <w:proofErr w:type="spellStart"/>
            <w:r w:rsidRPr="00BC2D01">
              <w:rPr>
                <w:color w:val="000000" w:themeColor="text1"/>
              </w:rPr>
              <w:t>capacity</w:t>
            </w:r>
            <w:proofErr w:type="spellEnd"/>
            <w:r w:rsidRPr="00BC2D01">
              <w:rPr>
                <w:color w:val="000000" w:themeColor="text1"/>
              </w:rPr>
              <w:t xml:space="preserve"> (m</w:t>
            </w:r>
            <w:proofErr w:type="gramStart"/>
            <w:r w:rsidRPr="00BC2D01">
              <w:rPr>
                <w:color w:val="000000" w:themeColor="text1"/>
              </w:rPr>
              <w:t>):</w:t>
            </w:r>
            <w:proofErr w:type="gramEnd"/>
            <w:r w:rsidRPr="00BC2D01">
              <w:rPr>
                <w:color w:val="000000" w:themeColor="text1"/>
              </w:rPr>
              <w:t xml:space="preserve"> … cm</w:t>
            </w:r>
            <w:r w:rsidRPr="00BC2D01">
              <w:rPr>
                <w:color w:val="000000" w:themeColor="text1"/>
                <w:vertAlign w:val="superscript"/>
              </w:rPr>
              <w:t>3</w:t>
            </w:r>
          </w:p>
        </w:tc>
      </w:tr>
      <w:tr w:rsidR="00F56817" w:rsidRPr="00510329" w14:paraId="0820B8A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866A1B0" w14:textId="77777777" w:rsidR="00F56817" w:rsidRPr="00BC2D01" w:rsidRDefault="00F56817" w:rsidP="00E26B69">
            <w:pPr>
              <w:rPr>
                <w:color w:val="000000" w:themeColor="text1"/>
              </w:rPr>
            </w:pPr>
            <w:r w:rsidRPr="00BC2D01">
              <w:rPr>
                <w:color w:val="000000" w:themeColor="text1"/>
              </w:rPr>
              <w:t>3.</w:t>
            </w:r>
            <w:r>
              <w:rPr>
                <w:color w:val="000000" w:themeColor="text1"/>
              </w:rPr>
              <w:t>6</w:t>
            </w:r>
            <w:r w:rsidRPr="00BC2D01">
              <w:rPr>
                <w:color w:val="000000" w:themeColor="text1"/>
              </w:rPr>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455BC2C" w14:textId="77777777" w:rsidR="00F56817" w:rsidRPr="00BC2D01" w:rsidRDefault="00F56817" w:rsidP="00E26B69">
            <w:pPr>
              <w:rPr>
                <w:color w:val="000000" w:themeColor="text1"/>
              </w:rPr>
            </w:pPr>
            <w:r w:rsidRPr="00BC2D01">
              <w:rPr>
                <w:color w:val="000000" w:themeColor="text1"/>
              </w:rPr>
              <w:t xml:space="preserve">Fuel </w:t>
            </w:r>
            <w:proofErr w:type="spellStart"/>
            <w:proofErr w:type="gramStart"/>
            <w:r w:rsidRPr="00BC2D01">
              <w:rPr>
                <w:color w:val="000000" w:themeColor="text1"/>
              </w:rPr>
              <w:t>feed</w:t>
            </w:r>
            <w:proofErr w:type="spellEnd"/>
            <w:r w:rsidRPr="00BC2D01">
              <w:rPr>
                <w:color w:val="000000" w:themeColor="text1"/>
              </w:rPr>
              <w:t>:</w:t>
            </w:r>
            <w:proofErr w:type="gramEnd"/>
            <w:r w:rsidRPr="00BC2D01">
              <w:rPr>
                <w:color w:val="000000" w:themeColor="text1"/>
              </w:rPr>
              <w:t xml:space="preserve"> indirect injection / direct injection </w:t>
            </w:r>
            <w:r w:rsidRPr="00BC2D01">
              <w:rPr>
                <w:color w:val="000000" w:themeColor="text1"/>
                <w:vertAlign w:val="superscript"/>
              </w:rPr>
              <w:t>2)</w:t>
            </w:r>
          </w:p>
        </w:tc>
      </w:tr>
      <w:tr w:rsidR="00F56817" w:rsidRPr="00510329" w14:paraId="08752AB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A58C23F" w14:textId="77777777" w:rsidR="00F56817" w:rsidRPr="00BC2D01" w:rsidRDefault="00F56817" w:rsidP="00E26B69">
            <w:pPr>
              <w:rPr>
                <w:color w:val="000000" w:themeColor="text1"/>
              </w:rPr>
            </w:pPr>
            <w:r w:rsidRPr="00BC2D01">
              <w:rPr>
                <w:color w:val="000000" w:themeColor="text1"/>
              </w:rPr>
              <w:t>3.</w:t>
            </w:r>
            <w:r>
              <w:rPr>
                <w:color w:val="000000" w:themeColor="text1"/>
              </w:rPr>
              <w:t>6</w:t>
            </w:r>
            <w:r w:rsidRPr="00BC2D01">
              <w:rPr>
                <w:color w:val="000000" w:themeColor="text1"/>
              </w:rPr>
              <w:t>.6.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A20D415" w14:textId="77777777" w:rsidR="00F56817" w:rsidRPr="00BC2D01" w:rsidRDefault="00F56817" w:rsidP="00E26B69">
            <w:pPr>
              <w:rPr>
                <w:color w:val="000000" w:themeColor="text1"/>
              </w:rPr>
            </w:pPr>
            <w:r w:rsidRPr="00BC2D01">
              <w:rPr>
                <w:color w:val="000000" w:themeColor="text1"/>
              </w:rPr>
              <w:t xml:space="preserve">Pressure charger </w:t>
            </w:r>
            <w:proofErr w:type="spellStart"/>
            <w:proofErr w:type="gramStart"/>
            <w:r w:rsidRPr="00BC2D01">
              <w:rPr>
                <w:color w:val="000000" w:themeColor="text1"/>
              </w:rPr>
              <w:t>device</w:t>
            </w:r>
            <w:proofErr w:type="spellEnd"/>
            <w:r w:rsidRPr="00BC2D01">
              <w:rPr>
                <w:color w:val="000000" w:themeColor="text1"/>
              </w:rPr>
              <w:t>:</w:t>
            </w:r>
            <w:proofErr w:type="gramEnd"/>
            <w:r w:rsidRPr="00BC2D01">
              <w:rPr>
                <w:color w:val="000000" w:themeColor="text1"/>
              </w:rPr>
              <w:t xml:space="preserve"> Yes/No </w:t>
            </w:r>
            <w:r w:rsidRPr="00BC2D01">
              <w:rPr>
                <w:color w:val="000000" w:themeColor="text1"/>
                <w:vertAlign w:val="superscript"/>
              </w:rPr>
              <w:t>2)</w:t>
            </w:r>
          </w:p>
        </w:tc>
      </w:tr>
      <w:tr w:rsidR="00F56817" w:rsidRPr="00510329" w14:paraId="2748373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1F52081" w14:textId="77777777" w:rsidR="00F56817" w:rsidRPr="00BC2D01" w:rsidRDefault="00F56817" w:rsidP="00E26B69">
            <w:pPr>
              <w:rPr>
                <w:color w:val="000000" w:themeColor="text1"/>
              </w:rPr>
            </w:pPr>
            <w:r w:rsidRPr="00BC2D01">
              <w:rPr>
                <w:color w:val="000000" w:themeColor="text1"/>
              </w:rPr>
              <w:t>3.</w:t>
            </w:r>
            <w:r>
              <w:rPr>
                <w:color w:val="000000" w:themeColor="text1"/>
              </w:rPr>
              <w:t>6</w:t>
            </w:r>
            <w:r w:rsidRPr="00BC2D01">
              <w:rPr>
                <w:color w:val="000000" w:themeColor="text1"/>
              </w:rPr>
              <w:t>.7</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3EC9CCE" w14:textId="77777777" w:rsidR="00F56817" w:rsidRPr="00BC2D01" w:rsidRDefault="00F56817" w:rsidP="00E26B69">
            <w:pPr>
              <w:rPr>
                <w:color w:val="000000" w:themeColor="text1"/>
              </w:rPr>
            </w:pPr>
            <w:proofErr w:type="spellStart"/>
            <w:r w:rsidRPr="00BC2D01">
              <w:rPr>
                <w:color w:val="000000" w:themeColor="text1"/>
              </w:rPr>
              <w:t>Exhaust</w:t>
            </w:r>
            <w:proofErr w:type="spellEnd"/>
            <w:r w:rsidRPr="00BC2D01">
              <w:rPr>
                <w:color w:val="000000" w:themeColor="text1"/>
              </w:rPr>
              <w:t xml:space="preserve"> </w:t>
            </w:r>
            <w:proofErr w:type="spellStart"/>
            <w:r w:rsidRPr="00BC2D01">
              <w:rPr>
                <w:color w:val="000000" w:themeColor="text1"/>
              </w:rPr>
              <w:t>gas</w:t>
            </w:r>
            <w:proofErr w:type="spellEnd"/>
            <w:r w:rsidRPr="00BC2D01">
              <w:rPr>
                <w:color w:val="000000" w:themeColor="text1"/>
              </w:rPr>
              <w:t xml:space="preserve"> </w:t>
            </w:r>
            <w:proofErr w:type="spellStart"/>
            <w:r w:rsidRPr="00BC2D01">
              <w:rPr>
                <w:color w:val="000000" w:themeColor="text1"/>
              </w:rPr>
              <w:t>cleaning</w:t>
            </w:r>
            <w:proofErr w:type="spellEnd"/>
            <w:r w:rsidRPr="00BC2D01">
              <w:rPr>
                <w:color w:val="000000" w:themeColor="text1"/>
              </w:rPr>
              <w:t xml:space="preserve"> </w:t>
            </w:r>
            <w:proofErr w:type="spellStart"/>
            <w:proofErr w:type="gramStart"/>
            <w:r w:rsidRPr="00BC2D01">
              <w:rPr>
                <w:color w:val="000000" w:themeColor="text1"/>
              </w:rPr>
              <w:t>device</w:t>
            </w:r>
            <w:proofErr w:type="spellEnd"/>
            <w:r w:rsidRPr="00BC2D01">
              <w:rPr>
                <w:color w:val="000000" w:themeColor="text1"/>
              </w:rPr>
              <w:t>:</w:t>
            </w:r>
            <w:proofErr w:type="gramEnd"/>
            <w:r w:rsidRPr="00BC2D01">
              <w:rPr>
                <w:color w:val="000000" w:themeColor="text1"/>
              </w:rPr>
              <w:t xml:space="preserve"> Yes/No </w:t>
            </w:r>
            <w:r w:rsidRPr="00BC2D01">
              <w:rPr>
                <w:color w:val="000000" w:themeColor="text1"/>
                <w:vertAlign w:val="superscript"/>
              </w:rPr>
              <w:t>2)</w:t>
            </w:r>
          </w:p>
        </w:tc>
      </w:tr>
      <w:tr w:rsidR="00F56817" w:rsidRPr="00510329" w14:paraId="6DE32FE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87A4106" w14:textId="77777777" w:rsidR="00F56817" w:rsidRPr="00BC2D01" w:rsidRDefault="00F56817" w:rsidP="00E26B69">
            <w:pPr>
              <w:rPr>
                <w:color w:val="000000" w:themeColor="text1"/>
              </w:rPr>
            </w:pPr>
            <w:r w:rsidRPr="00BC2D01">
              <w:rPr>
                <w:color w:val="000000" w:themeColor="text1"/>
              </w:rPr>
              <w:t>3.</w:t>
            </w:r>
            <w:r>
              <w:rPr>
                <w:color w:val="000000" w:themeColor="text1"/>
              </w:rPr>
              <w:t>6</w:t>
            </w:r>
            <w:r w:rsidRPr="00BC2D01">
              <w:rPr>
                <w:color w:val="000000" w:themeColor="text1"/>
              </w:rPr>
              <w:t>.8.</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51D3E13" w14:textId="77777777" w:rsidR="00F56817" w:rsidRPr="00E53240" w:rsidRDefault="00F56817" w:rsidP="00E26B69">
            <w:pPr>
              <w:rPr>
                <w:color w:val="000000" w:themeColor="text1"/>
              </w:rPr>
            </w:pPr>
            <w:r w:rsidRPr="00E53240">
              <w:rPr>
                <w:color w:val="000000" w:themeColor="text1"/>
              </w:rPr>
              <w:t xml:space="preserve">Dual-fuel </w:t>
            </w:r>
            <w:proofErr w:type="gramStart"/>
            <w:r w:rsidRPr="00E53240">
              <w:rPr>
                <w:color w:val="000000" w:themeColor="text1"/>
              </w:rPr>
              <w:t>engine:</w:t>
            </w:r>
            <w:proofErr w:type="gramEnd"/>
            <w:r w:rsidRPr="00E53240">
              <w:rPr>
                <w:color w:val="000000" w:themeColor="text1"/>
              </w:rPr>
              <w:t xml:space="preserve"> Yes </w:t>
            </w:r>
            <w:proofErr w:type="spellStart"/>
            <w:r w:rsidRPr="00E53240">
              <w:rPr>
                <w:color w:val="000000" w:themeColor="text1"/>
              </w:rPr>
              <w:t>with</w:t>
            </w:r>
            <w:proofErr w:type="spellEnd"/>
            <w:r w:rsidRPr="00E53240">
              <w:rPr>
                <w:color w:val="000000" w:themeColor="text1"/>
              </w:rPr>
              <w:t xml:space="preserve"> a diesel mode/Yes </w:t>
            </w:r>
            <w:proofErr w:type="spellStart"/>
            <w:r w:rsidRPr="00E53240">
              <w:rPr>
                <w:color w:val="000000" w:themeColor="text1"/>
              </w:rPr>
              <w:t>without</w:t>
            </w:r>
            <w:proofErr w:type="spellEnd"/>
            <w:r w:rsidRPr="00E53240">
              <w:rPr>
                <w:color w:val="000000" w:themeColor="text1"/>
              </w:rPr>
              <w:t xml:space="preserve"> a diesel mode / No </w:t>
            </w:r>
            <w:r w:rsidRPr="00E53240">
              <w:rPr>
                <w:color w:val="000000" w:themeColor="text1"/>
                <w:vertAlign w:val="superscript"/>
              </w:rPr>
              <w:t>2)</w:t>
            </w:r>
          </w:p>
        </w:tc>
      </w:tr>
      <w:tr w:rsidR="00F56817" w:rsidRPr="00510329" w14:paraId="275ECF6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FB171F5" w14:textId="77777777" w:rsidR="00F56817" w:rsidRPr="00EC75B6" w:rsidRDefault="00F56817" w:rsidP="00E26B69">
            <w:pPr>
              <w:rPr>
                <w:color w:val="000000" w:themeColor="text1"/>
                <w:highlight w:val="yellow"/>
              </w:rPr>
            </w:pPr>
            <w:r w:rsidRPr="00E53240">
              <w:rPr>
                <w:color w:val="000000" w:themeColor="text1"/>
              </w:rPr>
              <w:t>3.</w:t>
            </w:r>
            <w:r>
              <w:rPr>
                <w:color w:val="000000" w:themeColor="text1"/>
              </w:rPr>
              <w:t>6</w:t>
            </w:r>
            <w:r w:rsidRPr="00E53240">
              <w:rPr>
                <w:color w:val="000000" w:themeColor="text1"/>
              </w:rPr>
              <w:t>.9.</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56D90F5" w14:textId="77777777" w:rsidR="00F56817" w:rsidRPr="00E53240" w:rsidRDefault="00F56817" w:rsidP="00E26B69">
            <w:pPr>
              <w:rPr>
                <w:color w:val="000000" w:themeColor="text1"/>
              </w:rPr>
            </w:pPr>
            <w:r w:rsidRPr="00E53240">
              <w:rPr>
                <w:color w:val="000000" w:themeColor="text1"/>
              </w:rPr>
              <w:t xml:space="preserve">Engine fuel </w:t>
            </w:r>
            <w:proofErr w:type="spellStart"/>
            <w:proofErr w:type="gramStart"/>
            <w:r w:rsidRPr="00E53240">
              <w:rPr>
                <w:color w:val="000000" w:themeColor="text1"/>
              </w:rPr>
              <w:t>requirements</w:t>
            </w:r>
            <w:proofErr w:type="spellEnd"/>
            <w:r w:rsidRPr="00E53240">
              <w:rPr>
                <w:color w:val="000000" w:themeColor="text1"/>
              </w:rPr>
              <w:t>:</w:t>
            </w:r>
            <w:proofErr w:type="gramEnd"/>
            <w:r w:rsidRPr="00E53240">
              <w:rPr>
                <w:color w:val="000000" w:themeColor="text1"/>
              </w:rPr>
              <w:t xml:space="preserve"> Diesel / </w:t>
            </w:r>
            <w:proofErr w:type="spellStart"/>
            <w:r w:rsidRPr="00E53240">
              <w:rPr>
                <w:color w:val="000000" w:themeColor="text1"/>
              </w:rPr>
              <w:t>Petrol</w:t>
            </w:r>
            <w:proofErr w:type="spellEnd"/>
            <w:r w:rsidRPr="00E53240">
              <w:rPr>
                <w:color w:val="000000" w:themeColor="text1"/>
              </w:rPr>
              <w:t xml:space="preserve"> / LPG /</w:t>
            </w:r>
            <w:r>
              <w:rPr>
                <w:color w:val="000000" w:themeColor="text1"/>
              </w:rPr>
              <w:t xml:space="preserve"> </w:t>
            </w:r>
            <w:r w:rsidRPr="00E53240">
              <w:rPr>
                <w:color w:val="000000" w:themeColor="text1"/>
              </w:rPr>
              <w:t>CNG</w:t>
            </w:r>
            <w:r>
              <w:rPr>
                <w:color w:val="000000" w:themeColor="text1"/>
              </w:rPr>
              <w:t xml:space="preserve"> </w:t>
            </w:r>
            <w:r w:rsidRPr="00E53240">
              <w:rPr>
                <w:color w:val="000000" w:themeColor="text1"/>
              </w:rPr>
              <w:t>/ LNG</w:t>
            </w:r>
            <w:r>
              <w:rPr>
                <w:color w:val="000000" w:themeColor="text1"/>
              </w:rPr>
              <w:t xml:space="preserve"> / </w:t>
            </w:r>
            <w:proofErr w:type="spellStart"/>
            <w:r>
              <w:rPr>
                <w:color w:val="000000" w:themeColor="text1"/>
              </w:rPr>
              <w:t>Hydrogen</w:t>
            </w:r>
            <w:proofErr w:type="spellEnd"/>
            <w:r>
              <w:rPr>
                <w:color w:val="000000" w:themeColor="text1"/>
              </w:rPr>
              <w:t xml:space="preserve"> </w:t>
            </w:r>
            <w:r w:rsidRPr="000D17FE">
              <w:rPr>
                <w:color w:val="000000" w:themeColor="text1"/>
                <w:vertAlign w:val="superscript"/>
              </w:rPr>
              <w:t>2)</w:t>
            </w:r>
            <w:r w:rsidRPr="00E53240" w:rsidDel="00EC75B6">
              <w:rPr>
                <w:color w:val="000000" w:themeColor="text1"/>
              </w:rPr>
              <w:t xml:space="preserve"> </w:t>
            </w:r>
          </w:p>
        </w:tc>
      </w:tr>
      <w:tr w:rsidR="00F56817" w:rsidRPr="00BC2D01" w14:paraId="2C43609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B46CE45" w14:textId="77777777" w:rsidR="00F56817" w:rsidRPr="00BC2D01" w:rsidRDefault="00F56817" w:rsidP="00E26B69">
            <w:pPr>
              <w:rPr>
                <w:color w:val="000000" w:themeColor="text1"/>
              </w:rPr>
            </w:pPr>
            <w:r w:rsidRPr="00BC2D01">
              <w:rPr>
                <w:color w:val="000000" w:themeColor="text1"/>
              </w:rPr>
              <w:t>3.</w:t>
            </w:r>
            <w:r>
              <w:rPr>
                <w:color w:val="000000" w:themeColor="text1"/>
              </w:rPr>
              <w:t>6</w:t>
            </w:r>
            <w:r w:rsidRPr="00BC2D01">
              <w:rPr>
                <w:color w:val="000000" w:themeColor="text1"/>
              </w:rPr>
              <w:t>.10.</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6642DF1" w14:textId="77777777" w:rsidR="00F56817" w:rsidRPr="00E53240" w:rsidRDefault="00F56817" w:rsidP="00E26B69">
            <w:pPr>
              <w:rPr>
                <w:color w:val="000000" w:themeColor="text1"/>
              </w:rPr>
            </w:pPr>
            <w:proofErr w:type="spellStart"/>
            <w:r w:rsidRPr="00E53240">
              <w:rPr>
                <w:color w:val="000000" w:themeColor="text1"/>
              </w:rPr>
              <w:t>Volumetric</w:t>
            </w:r>
            <w:proofErr w:type="spellEnd"/>
            <w:r w:rsidRPr="00E53240">
              <w:rPr>
                <w:color w:val="000000" w:themeColor="text1"/>
              </w:rPr>
              <w:t xml:space="preserve"> compression </w:t>
            </w:r>
            <w:proofErr w:type="gramStart"/>
            <w:r w:rsidRPr="00E53240">
              <w:rPr>
                <w:color w:val="000000" w:themeColor="text1"/>
              </w:rPr>
              <w:t>ratio:</w:t>
            </w:r>
            <w:proofErr w:type="gramEnd"/>
            <w:r w:rsidRPr="00E53240">
              <w:rPr>
                <w:color w:val="000000" w:themeColor="text1"/>
              </w:rPr>
              <w:t xml:space="preserve"> ...</w:t>
            </w:r>
          </w:p>
        </w:tc>
      </w:tr>
      <w:tr w:rsidR="00F56817" w:rsidRPr="00510329" w14:paraId="051B995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FDCC211" w14:textId="77777777" w:rsidR="00F56817" w:rsidRPr="00BC2D01" w:rsidRDefault="00F56817" w:rsidP="00E26B69">
            <w:pPr>
              <w:rPr>
                <w:color w:val="000000" w:themeColor="text1"/>
              </w:rPr>
            </w:pPr>
            <w:r w:rsidRPr="00BC2D01">
              <w:rPr>
                <w:color w:val="000000" w:themeColor="text1"/>
              </w:rPr>
              <w:t>3.</w:t>
            </w:r>
            <w:r>
              <w:rPr>
                <w:color w:val="000000" w:themeColor="text1"/>
              </w:rPr>
              <w:t>6</w:t>
            </w:r>
            <w:r w:rsidRPr="00BC2D01">
              <w:rPr>
                <w:color w:val="000000" w:themeColor="text1"/>
              </w:rPr>
              <w:t>.11.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30DD7C6" w14:textId="77777777" w:rsidR="00F56817" w:rsidRPr="00BC2D01" w:rsidRDefault="00F56817" w:rsidP="00E26B69">
            <w:pPr>
              <w:rPr>
                <w:color w:val="000000" w:themeColor="text1"/>
              </w:rPr>
            </w:pPr>
            <w:r w:rsidRPr="00BC2D01">
              <w:rPr>
                <w:color w:val="000000" w:themeColor="text1"/>
              </w:rPr>
              <w:t xml:space="preserve">Drawings of combustion chamber, piston crown and, in the case of positive ignition engines, piston </w:t>
            </w:r>
            <w:proofErr w:type="gramStart"/>
            <w:r w:rsidRPr="00BC2D01">
              <w:rPr>
                <w:color w:val="000000" w:themeColor="text1"/>
              </w:rPr>
              <w:t>rings:</w:t>
            </w:r>
            <w:proofErr w:type="gramEnd"/>
            <w:r w:rsidRPr="00BC2D01">
              <w:rPr>
                <w:color w:val="000000" w:themeColor="text1"/>
              </w:rPr>
              <w:t xml:space="preserve"> ...</w:t>
            </w:r>
          </w:p>
        </w:tc>
      </w:tr>
      <w:tr w:rsidR="00F56817" w:rsidRPr="00BC2D01" w14:paraId="7D2D435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ED6E40B" w14:textId="77777777" w:rsidR="00F56817" w:rsidRPr="00BC2D01" w:rsidRDefault="00F56817" w:rsidP="00E26B69">
            <w:pPr>
              <w:rPr>
                <w:color w:val="000000" w:themeColor="text1"/>
              </w:rPr>
            </w:pPr>
            <w:r w:rsidRPr="00BC2D01">
              <w:rPr>
                <w:color w:val="000000" w:themeColor="text1"/>
              </w:rPr>
              <w:t>3.</w:t>
            </w:r>
            <w:r>
              <w:rPr>
                <w:color w:val="000000" w:themeColor="text1"/>
              </w:rPr>
              <w:t>7</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4F7455F" w14:textId="77777777" w:rsidR="00F56817" w:rsidRPr="00BC2D01" w:rsidRDefault="00F56817" w:rsidP="00E26B69">
            <w:pPr>
              <w:rPr>
                <w:color w:val="000000" w:themeColor="text1"/>
              </w:rPr>
            </w:pPr>
            <w:proofErr w:type="spellStart"/>
            <w:r w:rsidRPr="00BC2D01">
              <w:rPr>
                <w:color w:val="000000" w:themeColor="text1"/>
              </w:rPr>
              <w:t>Manufacturer´s</w:t>
            </w:r>
            <w:proofErr w:type="spellEnd"/>
            <w:r w:rsidRPr="00BC2D01">
              <w:rPr>
                <w:color w:val="000000" w:themeColor="text1"/>
              </w:rPr>
              <w:t xml:space="preserve"> </w:t>
            </w:r>
            <w:proofErr w:type="spellStart"/>
            <w:r w:rsidRPr="00BC2D01">
              <w:rPr>
                <w:color w:val="000000" w:themeColor="text1"/>
              </w:rPr>
              <w:t>declarations</w:t>
            </w:r>
            <w:proofErr w:type="spellEnd"/>
          </w:p>
        </w:tc>
      </w:tr>
      <w:tr w:rsidR="00F56817" w:rsidRPr="00510329" w14:paraId="07787C3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7E8900" w14:textId="77777777" w:rsidR="00F56817" w:rsidRPr="00E53240" w:rsidRDefault="00F56817" w:rsidP="00E26B69">
            <w:pPr>
              <w:rPr>
                <w:color w:val="000000" w:themeColor="text1"/>
              </w:rPr>
            </w:pPr>
            <w:r w:rsidRPr="00E53240">
              <w:rPr>
                <w:color w:val="000000" w:themeColor="text1"/>
              </w:rPr>
              <w:t>3.</w:t>
            </w:r>
            <w:r>
              <w:rPr>
                <w:color w:val="000000" w:themeColor="text1"/>
              </w:rPr>
              <w:t>7</w:t>
            </w:r>
            <w:r w:rsidRPr="00E53240">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D5A97A6" w14:textId="77777777" w:rsidR="00F56817" w:rsidRPr="00E53240" w:rsidRDefault="00F56817" w:rsidP="00E26B69">
            <w:pPr>
              <w:rPr>
                <w:color w:val="000000" w:themeColor="text1"/>
              </w:rPr>
            </w:pPr>
            <w:r w:rsidRPr="00E53240">
              <w:rPr>
                <w:color w:val="000000" w:themeColor="text1"/>
              </w:rPr>
              <w:t xml:space="preserve">Maximum </w:t>
            </w:r>
            <w:proofErr w:type="spellStart"/>
            <w:r w:rsidRPr="00E53240">
              <w:rPr>
                <w:color w:val="000000" w:themeColor="text1"/>
              </w:rPr>
              <w:t>rated</w:t>
            </w:r>
            <w:proofErr w:type="spellEnd"/>
            <w:r w:rsidRPr="00E53240">
              <w:rPr>
                <w:color w:val="000000" w:themeColor="text1"/>
              </w:rPr>
              <w:t xml:space="preserve"> </w:t>
            </w:r>
            <w:proofErr w:type="gramStart"/>
            <w:r w:rsidRPr="00E53240">
              <w:rPr>
                <w:color w:val="000000" w:themeColor="text1"/>
              </w:rPr>
              <w:t>power:</w:t>
            </w:r>
            <w:proofErr w:type="gramEnd"/>
            <w:r w:rsidRPr="00E53240">
              <w:rPr>
                <w:color w:val="000000" w:themeColor="text1"/>
              </w:rPr>
              <w:t xml:space="preserve"> … kW at … min</w:t>
            </w:r>
            <w:r w:rsidRPr="00E53240">
              <w:rPr>
                <w:color w:val="000000" w:themeColor="text1"/>
                <w:vertAlign w:val="superscript"/>
              </w:rPr>
              <w:t>–1</w:t>
            </w:r>
            <w:r w:rsidRPr="00E53240">
              <w:rPr>
                <w:color w:val="000000" w:themeColor="text1"/>
              </w:rPr>
              <w:t xml:space="preserve"> (</w:t>
            </w:r>
            <w:proofErr w:type="spellStart"/>
            <w:r w:rsidRPr="00E53240">
              <w:rPr>
                <w:color w:val="000000" w:themeColor="text1"/>
              </w:rPr>
              <w:t>manufacturer's</w:t>
            </w:r>
            <w:proofErr w:type="spellEnd"/>
            <w:r w:rsidRPr="00E53240">
              <w:rPr>
                <w:color w:val="000000" w:themeColor="text1"/>
              </w:rPr>
              <w:t xml:space="preserve"> </w:t>
            </w:r>
            <w:proofErr w:type="spellStart"/>
            <w:r w:rsidRPr="00E53240">
              <w:rPr>
                <w:color w:val="000000" w:themeColor="text1"/>
              </w:rPr>
              <w:t>declared</w:t>
            </w:r>
            <w:proofErr w:type="spellEnd"/>
            <w:r w:rsidRPr="00E53240">
              <w:rPr>
                <w:color w:val="000000" w:themeColor="text1"/>
              </w:rPr>
              <w:t xml:space="preserve"> value, if appl</w:t>
            </w:r>
            <w:r>
              <w:rPr>
                <w:color w:val="000000" w:themeColor="text1"/>
              </w:rPr>
              <w:t>icable</w:t>
            </w:r>
            <w:r w:rsidRPr="00E53240">
              <w:rPr>
                <w:color w:val="000000" w:themeColor="text1"/>
              </w:rPr>
              <w:t xml:space="preserve"> as in UN </w:t>
            </w:r>
            <w:proofErr w:type="spellStart"/>
            <w:r w:rsidRPr="00E53240">
              <w:rPr>
                <w:color w:val="000000" w:themeColor="text1"/>
              </w:rPr>
              <w:t>Regulation</w:t>
            </w:r>
            <w:proofErr w:type="spellEnd"/>
            <w:r w:rsidRPr="00E53240">
              <w:rPr>
                <w:color w:val="000000" w:themeColor="text1"/>
              </w:rPr>
              <w:t xml:space="preserve"> No. 85 Annex 1 §2.11</w:t>
            </w:r>
            <w:r>
              <w:rPr>
                <w:color w:val="000000" w:themeColor="text1"/>
              </w:rPr>
              <w:t>.</w:t>
            </w:r>
            <w:r w:rsidRPr="00E53240">
              <w:rPr>
                <w:color w:val="000000" w:themeColor="text1"/>
              </w:rPr>
              <w:t>)</w:t>
            </w:r>
          </w:p>
        </w:tc>
      </w:tr>
      <w:tr w:rsidR="00F56817" w:rsidRPr="00510329" w14:paraId="0F47B9C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441492E" w14:textId="77777777" w:rsidR="00F56817" w:rsidRPr="00E53240" w:rsidRDefault="00F56817" w:rsidP="00E26B69">
            <w:pPr>
              <w:rPr>
                <w:color w:val="000000" w:themeColor="text1"/>
              </w:rPr>
            </w:pPr>
            <w:r w:rsidRPr="00E53240">
              <w:rPr>
                <w:color w:val="000000" w:themeColor="text1"/>
              </w:rPr>
              <w:t>3.</w:t>
            </w:r>
            <w:r>
              <w:rPr>
                <w:color w:val="000000" w:themeColor="text1"/>
              </w:rPr>
              <w:t>7</w:t>
            </w:r>
            <w:r w:rsidRPr="00E53240">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7A13A55" w14:textId="77777777" w:rsidR="00F56817" w:rsidRPr="00E53240" w:rsidRDefault="00F56817" w:rsidP="00E26B69">
            <w:pPr>
              <w:rPr>
                <w:color w:val="000000" w:themeColor="text1"/>
              </w:rPr>
            </w:pPr>
            <w:r w:rsidRPr="00E53240">
              <w:rPr>
                <w:color w:val="000000" w:themeColor="text1"/>
              </w:rPr>
              <w:t xml:space="preserve">Maximum </w:t>
            </w:r>
            <w:proofErr w:type="spellStart"/>
            <w:r w:rsidRPr="00E53240">
              <w:rPr>
                <w:color w:val="000000" w:themeColor="text1"/>
              </w:rPr>
              <w:t>permitted</w:t>
            </w:r>
            <w:proofErr w:type="spellEnd"/>
            <w:r w:rsidRPr="00E53240">
              <w:rPr>
                <w:color w:val="000000" w:themeColor="text1"/>
              </w:rPr>
              <w:t xml:space="preserve"> engine </w:t>
            </w:r>
            <w:proofErr w:type="gramStart"/>
            <w:r w:rsidRPr="00E53240">
              <w:rPr>
                <w:color w:val="000000" w:themeColor="text1"/>
              </w:rPr>
              <w:t>speed:</w:t>
            </w:r>
            <w:proofErr w:type="gramEnd"/>
            <w:r w:rsidRPr="00E53240">
              <w:rPr>
                <w:color w:val="000000" w:themeColor="text1"/>
              </w:rPr>
              <w:t xml:space="preserve"> … min</w:t>
            </w:r>
            <w:r w:rsidRPr="00E53240">
              <w:rPr>
                <w:color w:val="000000" w:themeColor="text1"/>
                <w:vertAlign w:val="superscript"/>
              </w:rPr>
              <w:t xml:space="preserve">–1 </w:t>
            </w:r>
            <w:r w:rsidRPr="00E53240">
              <w:rPr>
                <w:color w:val="000000" w:themeColor="text1"/>
              </w:rPr>
              <w:t xml:space="preserve"> (</w:t>
            </w:r>
            <w:proofErr w:type="spellStart"/>
            <w:r w:rsidRPr="00E53240">
              <w:rPr>
                <w:color w:val="000000" w:themeColor="text1"/>
              </w:rPr>
              <w:t>manufacturer's</w:t>
            </w:r>
            <w:proofErr w:type="spellEnd"/>
            <w:r w:rsidRPr="00E53240">
              <w:rPr>
                <w:color w:val="000000" w:themeColor="text1"/>
              </w:rPr>
              <w:t xml:space="preserve"> </w:t>
            </w:r>
            <w:proofErr w:type="spellStart"/>
            <w:r w:rsidRPr="00E53240">
              <w:rPr>
                <w:color w:val="000000" w:themeColor="text1"/>
              </w:rPr>
              <w:t>declared</w:t>
            </w:r>
            <w:proofErr w:type="spellEnd"/>
            <w:r w:rsidRPr="00E53240">
              <w:rPr>
                <w:color w:val="000000" w:themeColor="text1"/>
              </w:rPr>
              <w:t xml:space="preserve"> value,</w:t>
            </w:r>
            <w:r>
              <w:rPr>
                <w:color w:val="000000" w:themeColor="text1"/>
              </w:rPr>
              <w:t xml:space="preserve"> </w:t>
            </w:r>
            <w:r w:rsidRPr="00E53240">
              <w:rPr>
                <w:color w:val="000000" w:themeColor="text1"/>
              </w:rPr>
              <w:t>if appl</w:t>
            </w:r>
            <w:r>
              <w:rPr>
                <w:color w:val="000000" w:themeColor="text1"/>
              </w:rPr>
              <w:t>icable</w:t>
            </w:r>
            <w:r w:rsidRPr="00E53240">
              <w:rPr>
                <w:color w:val="000000" w:themeColor="text1"/>
              </w:rPr>
              <w:t xml:space="preserve"> as in UN </w:t>
            </w:r>
            <w:proofErr w:type="spellStart"/>
            <w:r w:rsidRPr="00E53240">
              <w:rPr>
                <w:color w:val="000000" w:themeColor="text1"/>
              </w:rPr>
              <w:t>Regulation</w:t>
            </w:r>
            <w:proofErr w:type="spellEnd"/>
            <w:r w:rsidRPr="00E53240">
              <w:rPr>
                <w:color w:val="000000" w:themeColor="text1"/>
              </w:rPr>
              <w:t xml:space="preserve"> No. 85 Annex 1 §2.12</w:t>
            </w:r>
            <w:r>
              <w:rPr>
                <w:color w:val="000000" w:themeColor="text1"/>
              </w:rPr>
              <w:t>.</w:t>
            </w:r>
            <w:r w:rsidRPr="00E53240">
              <w:rPr>
                <w:color w:val="000000" w:themeColor="text1"/>
              </w:rPr>
              <w:t>)</w:t>
            </w:r>
          </w:p>
        </w:tc>
      </w:tr>
      <w:tr w:rsidR="00F56817" w:rsidRPr="00510329" w14:paraId="3E02B56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DAFCF07" w14:textId="77777777" w:rsidR="00F56817" w:rsidRPr="00BC2D01" w:rsidRDefault="00F56817" w:rsidP="00E26B69">
            <w:pPr>
              <w:rPr>
                <w:color w:val="000000" w:themeColor="text1"/>
              </w:rPr>
            </w:pPr>
            <w:r w:rsidRPr="00BC2D01">
              <w:rPr>
                <w:color w:val="000000" w:themeColor="text1"/>
              </w:rPr>
              <w:t>3.</w:t>
            </w:r>
            <w:r>
              <w:rPr>
                <w:color w:val="000000" w:themeColor="text1"/>
              </w:rPr>
              <w:t>7</w:t>
            </w:r>
            <w:r w:rsidRPr="00BC2D01">
              <w:rPr>
                <w:color w:val="000000" w:themeColor="text1"/>
              </w:rPr>
              <w:t>.3</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CA62C69" w14:textId="77777777" w:rsidR="00F56817" w:rsidRPr="00BC2D01" w:rsidRDefault="00F56817" w:rsidP="00E26B69">
            <w:pPr>
              <w:rPr>
                <w:color w:val="000000" w:themeColor="text1"/>
              </w:rPr>
            </w:pPr>
            <w:r w:rsidRPr="00BC2D01">
              <w:rPr>
                <w:color w:val="000000" w:themeColor="text1"/>
              </w:rPr>
              <w:t xml:space="preserve">Maximum </w:t>
            </w:r>
            <w:proofErr w:type="spellStart"/>
            <w:r w:rsidRPr="00BC2D01">
              <w:rPr>
                <w:color w:val="000000" w:themeColor="text1"/>
              </w:rPr>
              <w:t>rated</w:t>
            </w:r>
            <w:proofErr w:type="spellEnd"/>
            <w:r w:rsidRPr="00BC2D01">
              <w:rPr>
                <w:color w:val="000000" w:themeColor="text1"/>
              </w:rPr>
              <w:t xml:space="preserve"> </w:t>
            </w:r>
            <w:proofErr w:type="gramStart"/>
            <w:r w:rsidRPr="00BC2D01">
              <w:rPr>
                <w:color w:val="000000" w:themeColor="text1"/>
              </w:rPr>
              <w:t>torque:</w:t>
            </w:r>
            <w:proofErr w:type="gramEnd"/>
            <w:r w:rsidRPr="00BC2D01">
              <w:rPr>
                <w:color w:val="000000" w:themeColor="text1"/>
              </w:rPr>
              <w:t xml:space="preserve"> … Nm at … min</w:t>
            </w:r>
            <w:r w:rsidRPr="00BC2D01">
              <w:rPr>
                <w:color w:val="000000" w:themeColor="text1"/>
                <w:vertAlign w:val="superscript"/>
              </w:rPr>
              <w:t>–1</w:t>
            </w:r>
            <w:r w:rsidRPr="00BC2D01">
              <w:rPr>
                <w:color w:val="000000" w:themeColor="text1"/>
              </w:rPr>
              <w:t xml:space="preserve"> (</w:t>
            </w:r>
            <w:proofErr w:type="spellStart"/>
            <w:r w:rsidRPr="00BC2D01">
              <w:rPr>
                <w:color w:val="000000" w:themeColor="text1"/>
              </w:rPr>
              <w:t>manufacturer's</w:t>
            </w:r>
            <w:proofErr w:type="spellEnd"/>
            <w:r w:rsidRPr="00BC2D01">
              <w:rPr>
                <w:color w:val="000000" w:themeColor="text1"/>
              </w:rPr>
              <w:t xml:space="preserve"> </w:t>
            </w:r>
            <w:proofErr w:type="spellStart"/>
            <w:r w:rsidRPr="00BC2D01">
              <w:rPr>
                <w:color w:val="000000" w:themeColor="text1"/>
              </w:rPr>
              <w:t>declared</w:t>
            </w:r>
            <w:proofErr w:type="spellEnd"/>
            <w:r w:rsidRPr="00BC2D01">
              <w:rPr>
                <w:color w:val="000000" w:themeColor="text1"/>
              </w:rPr>
              <w:t xml:space="preserve"> value, if appl</w:t>
            </w:r>
            <w:r>
              <w:rPr>
                <w:color w:val="000000" w:themeColor="text1"/>
              </w:rPr>
              <w:t>icable</w:t>
            </w:r>
            <w:r w:rsidRPr="00BC2D01">
              <w:rPr>
                <w:color w:val="000000" w:themeColor="text1"/>
              </w:rPr>
              <w:t xml:space="preserve"> as in UN </w:t>
            </w:r>
            <w:proofErr w:type="spellStart"/>
            <w:r w:rsidRPr="00BC2D01">
              <w:rPr>
                <w:color w:val="000000" w:themeColor="text1"/>
              </w:rPr>
              <w:t>Regulation</w:t>
            </w:r>
            <w:proofErr w:type="spellEnd"/>
            <w:r w:rsidRPr="00BC2D01">
              <w:rPr>
                <w:color w:val="000000" w:themeColor="text1"/>
              </w:rPr>
              <w:t xml:space="preserve"> </w:t>
            </w:r>
            <w:r>
              <w:rPr>
                <w:color w:val="000000" w:themeColor="text1"/>
              </w:rPr>
              <w:t xml:space="preserve">No. </w:t>
            </w:r>
            <w:r w:rsidRPr="00BC2D01">
              <w:rPr>
                <w:color w:val="000000" w:themeColor="text1"/>
              </w:rPr>
              <w:t>85 A</w:t>
            </w:r>
            <w:r>
              <w:rPr>
                <w:color w:val="000000" w:themeColor="text1"/>
              </w:rPr>
              <w:t>nnex</w:t>
            </w:r>
            <w:r w:rsidRPr="00BC2D01">
              <w:rPr>
                <w:color w:val="000000" w:themeColor="text1"/>
              </w:rPr>
              <w:t xml:space="preserve"> 1 §2.13</w:t>
            </w:r>
            <w:r>
              <w:rPr>
                <w:color w:val="000000" w:themeColor="text1"/>
              </w:rPr>
              <w:t>.</w:t>
            </w:r>
            <w:r w:rsidRPr="00BC2D01">
              <w:rPr>
                <w:color w:val="000000" w:themeColor="text1"/>
              </w:rPr>
              <w:t>)</w:t>
            </w:r>
          </w:p>
        </w:tc>
      </w:tr>
      <w:tr w:rsidR="00F56817" w:rsidRPr="00510329" w14:paraId="48FB256E"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8F6E50D" w14:textId="77777777" w:rsidR="00F56817" w:rsidRPr="00BC2D01" w:rsidRDefault="00F56817" w:rsidP="00E26B69">
            <w:pPr>
              <w:rPr>
                <w:color w:val="000000" w:themeColor="text1"/>
              </w:rPr>
            </w:pPr>
            <w:r w:rsidRPr="00BC2D01">
              <w:rPr>
                <w:color w:val="000000" w:themeColor="text1"/>
              </w:rPr>
              <w:t>3.</w:t>
            </w:r>
            <w:r>
              <w:rPr>
                <w:color w:val="000000" w:themeColor="text1"/>
              </w:rPr>
              <w:t>7</w:t>
            </w:r>
            <w:r w:rsidRPr="00BC2D01">
              <w:rPr>
                <w:color w:val="000000" w:themeColor="text1"/>
              </w:rPr>
              <w:t>.4</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2BDDE05" w14:textId="77777777" w:rsidR="00F56817" w:rsidRPr="00BC2D01" w:rsidRDefault="00F56817" w:rsidP="00E26B69">
            <w:pPr>
              <w:rPr>
                <w:color w:val="000000" w:themeColor="text1"/>
              </w:rPr>
            </w:pPr>
            <w:r w:rsidRPr="00BC2D01">
              <w:rPr>
                <w:color w:val="000000" w:themeColor="text1"/>
              </w:rPr>
              <w:t xml:space="preserve">The correction factor for </w:t>
            </w:r>
            <w:proofErr w:type="spellStart"/>
            <w:r w:rsidRPr="00BC2D01">
              <w:rPr>
                <w:color w:val="000000" w:themeColor="text1"/>
              </w:rPr>
              <w:t>compensating</w:t>
            </w:r>
            <w:proofErr w:type="spellEnd"/>
            <w:r w:rsidRPr="00BC2D01">
              <w:rPr>
                <w:color w:val="000000" w:themeColor="text1"/>
              </w:rPr>
              <w:t xml:space="preserve"> ambient conditions </w:t>
            </w:r>
            <w:proofErr w:type="spellStart"/>
            <w:r w:rsidRPr="00BC2D01">
              <w:rPr>
                <w:color w:val="000000" w:themeColor="text1"/>
              </w:rPr>
              <w:t>is</w:t>
            </w:r>
            <w:proofErr w:type="spellEnd"/>
            <w:r w:rsidRPr="00BC2D01">
              <w:rPr>
                <w:color w:val="000000" w:themeColor="text1"/>
              </w:rPr>
              <w:t xml:space="preserve"> set to 1, in accordance </w:t>
            </w:r>
            <w:proofErr w:type="spellStart"/>
            <w:r w:rsidRPr="00BC2D01">
              <w:rPr>
                <w:color w:val="000000" w:themeColor="text1"/>
              </w:rPr>
              <w:t>with</w:t>
            </w:r>
            <w:proofErr w:type="spellEnd"/>
            <w:r w:rsidRPr="00BC2D01">
              <w:rPr>
                <w:color w:val="000000" w:themeColor="text1"/>
              </w:rPr>
              <w:t xml:space="preserve"> §5.4.3. </w:t>
            </w:r>
            <w:proofErr w:type="gramStart"/>
            <w:r w:rsidRPr="00BC2D01">
              <w:rPr>
                <w:color w:val="000000" w:themeColor="text1"/>
              </w:rPr>
              <w:t>of</w:t>
            </w:r>
            <w:proofErr w:type="gramEnd"/>
            <w:r w:rsidRPr="00BC2D01">
              <w:rPr>
                <w:color w:val="000000" w:themeColor="text1"/>
              </w:rPr>
              <w:t xml:space="preserve"> Annex 5 to UN </w:t>
            </w:r>
            <w:proofErr w:type="spellStart"/>
            <w:r w:rsidRPr="00BC2D01">
              <w:rPr>
                <w:color w:val="000000" w:themeColor="text1"/>
              </w:rPr>
              <w:t>Regulation</w:t>
            </w:r>
            <w:proofErr w:type="spellEnd"/>
            <w:r w:rsidRPr="00BC2D01">
              <w:rPr>
                <w:color w:val="000000" w:themeColor="text1"/>
              </w:rPr>
              <w:t xml:space="preserve"> No. </w:t>
            </w:r>
            <w:proofErr w:type="gramStart"/>
            <w:r w:rsidRPr="00BC2D01">
              <w:rPr>
                <w:color w:val="000000" w:themeColor="text1"/>
              </w:rPr>
              <w:t>85:</w:t>
            </w:r>
            <w:proofErr w:type="gramEnd"/>
            <w:r w:rsidRPr="00BC2D01">
              <w:rPr>
                <w:color w:val="000000" w:themeColor="text1"/>
              </w:rPr>
              <w:t xml:space="preserve"> Yes/No </w:t>
            </w:r>
            <w:r w:rsidRPr="00BC2D01">
              <w:rPr>
                <w:color w:val="000000" w:themeColor="text1"/>
                <w:vertAlign w:val="superscript"/>
              </w:rPr>
              <w:t>2)</w:t>
            </w:r>
          </w:p>
        </w:tc>
      </w:tr>
    </w:tbl>
    <w:p w14:paraId="65D7CEF8" w14:textId="77777777" w:rsidR="00F56817" w:rsidRPr="00BC2D01" w:rsidRDefault="00F56817" w:rsidP="00F56817">
      <w:pPr>
        <w:spacing w:after="120"/>
        <w:ind w:left="2268" w:right="1134" w:hanging="1134"/>
        <w:rPr>
          <w:color w:val="000000" w:themeColor="text1"/>
        </w:rPr>
      </w:pPr>
    </w:p>
    <w:p w14:paraId="232BE10E" w14:textId="77777777" w:rsidR="00F56817" w:rsidRPr="00BC2D01" w:rsidRDefault="00F56817" w:rsidP="00F56817">
      <w:pPr>
        <w:spacing w:after="120"/>
        <w:ind w:left="1134" w:right="1134"/>
        <w:jc w:val="both"/>
        <w:rPr>
          <w:color w:val="000000" w:themeColor="text1"/>
        </w:rPr>
      </w:pPr>
      <w:r w:rsidRPr="00BC2D01">
        <w:rPr>
          <w:color w:val="000000" w:themeColor="text1"/>
        </w:rPr>
        <w:t xml:space="preserve">Fill out </w:t>
      </w:r>
      <w:proofErr w:type="spellStart"/>
      <w:r w:rsidRPr="00BC2D01">
        <w:rPr>
          <w:color w:val="000000" w:themeColor="text1"/>
        </w:rPr>
        <w:t>paragraphs</w:t>
      </w:r>
      <w:proofErr w:type="spellEnd"/>
      <w:r w:rsidRPr="00BC2D01">
        <w:rPr>
          <w:color w:val="000000" w:themeColor="text1"/>
        </w:rPr>
        <w:t xml:space="preserve"> 3.</w:t>
      </w:r>
      <w:r>
        <w:rPr>
          <w:color w:val="000000" w:themeColor="text1"/>
        </w:rPr>
        <w:t>8</w:t>
      </w:r>
      <w:r w:rsidRPr="00BC2D01">
        <w:rPr>
          <w:color w:val="000000" w:themeColor="text1"/>
        </w:rPr>
        <w:t xml:space="preserve">. </w:t>
      </w:r>
      <w:proofErr w:type="gramStart"/>
      <w:r w:rsidRPr="00BC2D01">
        <w:rPr>
          <w:color w:val="000000" w:themeColor="text1"/>
        </w:rPr>
        <w:t>to</w:t>
      </w:r>
      <w:proofErr w:type="gramEnd"/>
      <w:r w:rsidRPr="00BC2D01">
        <w:rPr>
          <w:color w:val="000000" w:themeColor="text1"/>
        </w:rPr>
        <w:t xml:space="preserve"> 3.1</w:t>
      </w:r>
      <w:r>
        <w:rPr>
          <w:color w:val="000000" w:themeColor="text1"/>
        </w:rPr>
        <w:t>7</w:t>
      </w:r>
      <w:r w:rsidRPr="00BC2D01">
        <w:rPr>
          <w:color w:val="000000" w:themeColor="text1"/>
        </w:rPr>
        <w:t xml:space="preserve">. </w:t>
      </w:r>
      <w:proofErr w:type="spellStart"/>
      <w:proofErr w:type="gramStart"/>
      <w:r w:rsidRPr="00BC2D01">
        <w:rPr>
          <w:color w:val="000000" w:themeColor="text1"/>
        </w:rPr>
        <w:t>only</w:t>
      </w:r>
      <w:proofErr w:type="spellEnd"/>
      <w:proofErr w:type="gramEnd"/>
      <w:r w:rsidRPr="00BC2D01">
        <w:rPr>
          <w:color w:val="000000" w:themeColor="text1"/>
        </w:rPr>
        <w:t xml:space="preserve"> in the case </w:t>
      </w:r>
      <w:proofErr w:type="spellStart"/>
      <w:r w:rsidRPr="00BC2D01">
        <w:rPr>
          <w:color w:val="000000" w:themeColor="text1"/>
        </w:rPr>
        <w:t>that</w:t>
      </w:r>
      <w:proofErr w:type="spellEnd"/>
      <w:r w:rsidRPr="00BC2D01">
        <w:rPr>
          <w:color w:val="000000" w:themeColor="text1"/>
        </w:rPr>
        <w:t xml:space="preserve"> an </w:t>
      </w:r>
      <w:proofErr w:type="spellStart"/>
      <w:r w:rsidRPr="00BC2D01">
        <w:rPr>
          <w:color w:val="000000" w:themeColor="text1"/>
        </w:rPr>
        <w:t>internal</w:t>
      </w:r>
      <w:proofErr w:type="spellEnd"/>
      <w:r w:rsidRPr="00BC2D01">
        <w:rPr>
          <w:color w:val="000000" w:themeColor="text1"/>
        </w:rPr>
        <w:t xml:space="preserve"> combustion engine </w:t>
      </w:r>
      <w:proofErr w:type="spellStart"/>
      <w:r w:rsidRPr="00BC2D01">
        <w:rPr>
          <w:color w:val="000000" w:themeColor="text1"/>
        </w:rPr>
        <w:t>described</w:t>
      </w:r>
      <w:proofErr w:type="spellEnd"/>
      <w:r w:rsidRPr="00BC2D01">
        <w:rPr>
          <w:color w:val="000000" w:themeColor="text1"/>
        </w:rPr>
        <w:t xml:space="preserve"> in </w:t>
      </w:r>
      <w:proofErr w:type="spellStart"/>
      <w:r w:rsidRPr="00BC2D01">
        <w:rPr>
          <w:color w:val="000000" w:themeColor="text1"/>
        </w:rPr>
        <w:t>paragraph</w:t>
      </w:r>
      <w:proofErr w:type="spellEnd"/>
      <w:r w:rsidRPr="00BC2D01">
        <w:rPr>
          <w:color w:val="000000" w:themeColor="text1"/>
        </w:rPr>
        <w:t xml:space="preserve"> 3.1. </w:t>
      </w:r>
      <w:proofErr w:type="gramStart"/>
      <w:r w:rsidRPr="00BC2D01">
        <w:rPr>
          <w:color w:val="000000" w:themeColor="text1"/>
        </w:rPr>
        <w:t>and</w:t>
      </w:r>
      <w:proofErr w:type="gramEnd"/>
      <w:r w:rsidRPr="00BC2D01">
        <w:rPr>
          <w:color w:val="000000" w:themeColor="text1"/>
        </w:rPr>
        <w:t xml:space="preserve"> 3.2. </w:t>
      </w:r>
      <w:proofErr w:type="spellStart"/>
      <w:proofErr w:type="gramStart"/>
      <w:r w:rsidRPr="00BC2D01">
        <w:rPr>
          <w:color w:val="000000" w:themeColor="text1"/>
        </w:rPr>
        <w:t>is</w:t>
      </w:r>
      <w:proofErr w:type="spellEnd"/>
      <w:proofErr w:type="gramEnd"/>
      <w:r w:rsidRPr="00BC2D01">
        <w:rPr>
          <w:color w:val="000000" w:themeColor="text1"/>
        </w:rPr>
        <w:t xml:space="preserve"> not </w:t>
      </w:r>
      <w:proofErr w:type="spellStart"/>
      <w:r w:rsidRPr="00BC2D01">
        <w:rPr>
          <w:color w:val="000000" w:themeColor="text1"/>
        </w:rPr>
        <w:t>approved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UN </w:t>
      </w:r>
      <w:proofErr w:type="spellStart"/>
      <w:r w:rsidRPr="00BC2D01">
        <w:rPr>
          <w:color w:val="000000" w:themeColor="text1"/>
        </w:rPr>
        <w:t>Regulation</w:t>
      </w:r>
      <w:proofErr w:type="spellEnd"/>
      <w:r w:rsidRPr="00BC2D01">
        <w:rPr>
          <w:color w:val="000000" w:themeColor="text1"/>
        </w:rPr>
        <w:t xml:space="preserve"> No. 85</w:t>
      </w:r>
    </w:p>
    <w:tbl>
      <w:tblPr>
        <w:tblW w:w="7363" w:type="dxa"/>
        <w:tblInd w:w="1134" w:type="dxa"/>
        <w:tblLayout w:type="fixed"/>
        <w:tblCellMar>
          <w:left w:w="0" w:type="dxa"/>
          <w:right w:w="0" w:type="dxa"/>
        </w:tblCellMar>
        <w:tblLook w:val="04A0" w:firstRow="1" w:lastRow="0" w:firstColumn="1" w:lastColumn="0" w:noHBand="0" w:noVBand="1"/>
      </w:tblPr>
      <w:tblGrid>
        <w:gridCol w:w="1552"/>
        <w:gridCol w:w="5811"/>
      </w:tblGrid>
      <w:tr w:rsidR="00F56817" w:rsidRPr="00BC2D01" w14:paraId="5599F888" w14:textId="77777777" w:rsidTr="00E26B69">
        <w:trPr>
          <w:trHeight w:val="245"/>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5658B35" w14:textId="77777777" w:rsidR="00F56817" w:rsidRPr="00BC2D01" w:rsidRDefault="00F56817" w:rsidP="00E26B69">
            <w:pPr>
              <w:rPr>
                <w:color w:val="000000" w:themeColor="text1"/>
              </w:rPr>
            </w:pPr>
            <w:r w:rsidRPr="00BC2D01">
              <w:rPr>
                <w:color w:val="000000" w:themeColor="text1"/>
              </w:rPr>
              <w:t>3.</w:t>
            </w:r>
            <w:r>
              <w:rPr>
                <w:color w:val="000000" w:themeColor="text1"/>
              </w:rPr>
              <w:t>8</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39A6825" w14:textId="77777777" w:rsidR="00F56817" w:rsidRPr="00BC2D01" w:rsidRDefault="00F56817" w:rsidP="00E26B69">
            <w:pPr>
              <w:rPr>
                <w:color w:val="000000" w:themeColor="text1"/>
              </w:rPr>
            </w:pPr>
            <w:r w:rsidRPr="00BC2D01">
              <w:rPr>
                <w:color w:val="000000" w:themeColor="text1"/>
              </w:rPr>
              <w:t xml:space="preserve">Fuel </w:t>
            </w:r>
          </w:p>
        </w:tc>
      </w:tr>
      <w:tr w:rsidR="00F56817" w:rsidRPr="000D17FE" w14:paraId="160BCF4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EE04FE0" w14:textId="77777777" w:rsidR="00F56817" w:rsidRPr="00E53240" w:rsidRDefault="00F56817" w:rsidP="00E26B69">
            <w:pPr>
              <w:rPr>
                <w:color w:val="000000" w:themeColor="text1"/>
              </w:rPr>
            </w:pPr>
            <w:r w:rsidRPr="00E53240">
              <w:rPr>
                <w:color w:val="000000" w:themeColor="text1"/>
              </w:rPr>
              <w:t>3.</w:t>
            </w:r>
            <w:r>
              <w:rPr>
                <w:color w:val="000000" w:themeColor="text1"/>
              </w:rPr>
              <w:t>8</w:t>
            </w:r>
            <w:r w:rsidRPr="00E53240">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E650F61" w14:textId="77777777" w:rsidR="00F56817" w:rsidRPr="000D17FE" w:rsidRDefault="00F56817" w:rsidP="00E26B69">
            <w:pPr>
              <w:rPr>
                <w:color w:val="000000" w:themeColor="text1"/>
              </w:rPr>
            </w:pPr>
            <w:r w:rsidRPr="00E53240">
              <w:rPr>
                <w:color w:val="000000" w:themeColor="text1"/>
              </w:rPr>
              <w:t xml:space="preserve">Engine fuel </w:t>
            </w:r>
            <w:proofErr w:type="spellStart"/>
            <w:proofErr w:type="gramStart"/>
            <w:r w:rsidRPr="00E53240">
              <w:rPr>
                <w:color w:val="000000" w:themeColor="text1"/>
              </w:rPr>
              <w:t>requirements</w:t>
            </w:r>
            <w:proofErr w:type="spellEnd"/>
            <w:r w:rsidRPr="00E53240">
              <w:rPr>
                <w:color w:val="000000" w:themeColor="text1"/>
              </w:rPr>
              <w:t>:</w:t>
            </w:r>
            <w:proofErr w:type="gramEnd"/>
            <w:r w:rsidRPr="00E53240">
              <w:rPr>
                <w:color w:val="000000" w:themeColor="text1"/>
              </w:rPr>
              <w:t xml:space="preserve"> </w:t>
            </w:r>
            <w:r w:rsidRPr="000D17FE">
              <w:rPr>
                <w:color w:val="000000" w:themeColor="text1"/>
              </w:rPr>
              <w:t xml:space="preserve">Diesel / </w:t>
            </w:r>
            <w:proofErr w:type="spellStart"/>
            <w:r w:rsidRPr="000D17FE">
              <w:rPr>
                <w:color w:val="000000" w:themeColor="text1"/>
              </w:rPr>
              <w:t>Petrol</w:t>
            </w:r>
            <w:proofErr w:type="spellEnd"/>
            <w:r w:rsidRPr="000D17FE">
              <w:rPr>
                <w:color w:val="000000" w:themeColor="text1"/>
              </w:rPr>
              <w:t xml:space="preserve"> / LPG / CNG</w:t>
            </w:r>
            <w:r>
              <w:rPr>
                <w:color w:val="000000" w:themeColor="text1"/>
              </w:rPr>
              <w:t xml:space="preserve"> </w:t>
            </w:r>
            <w:r w:rsidRPr="000D17FE">
              <w:rPr>
                <w:color w:val="000000" w:themeColor="text1"/>
              </w:rPr>
              <w:t>/ LNG</w:t>
            </w:r>
            <w:r>
              <w:rPr>
                <w:color w:val="000000" w:themeColor="text1"/>
              </w:rPr>
              <w:t xml:space="preserve"> / </w:t>
            </w:r>
            <w:proofErr w:type="spellStart"/>
            <w:r>
              <w:rPr>
                <w:color w:val="000000" w:themeColor="text1"/>
              </w:rPr>
              <w:t>Hydrogen</w:t>
            </w:r>
            <w:proofErr w:type="spellEnd"/>
            <w:r w:rsidRPr="000D17FE">
              <w:rPr>
                <w:color w:val="000000" w:themeColor="text1"/>
              </w:rPr>
              <w:t xml:space="preserve"> </w:t>
            </w:r>
            <w:r w:rsidRPr="000D17FE">
              <w:rPr>
                <w:color w:val="000000" w:themeColor="text1"/>
                <w:vertAlign w:val="superscript"/>
              </w:rPr>
              <w:t>2)</w:t>
            </w:r>
          </w:p>
        </w:tc>
      </w:tr>
      <w:tr w:rsidR="00F56817" w:rsidRPr="00BC2D01" w14:paraId="3A03878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E1AFAB4" w14:textId="77777777" w:rsidR="00F56817" w:rsidRPr="00BC2D01" w:rsidRDefault="00F56817" w:rsidP="00E26B69">
            <w:pPr>
              <w:rPr>
                <w:color w:val="000000" w:themeColor="text1"/>
              </w:rPr>
            </w:pPr>
            <w:r w:rsidRPr="00BC2D01">
              <w:rPr>
                <w:color w:val="000000" w:themeColor="text1"/>
              </w:rPr>
              <w:t>3.</w:t>
            </w:r>
            <w:r>
              <w:rPr>
                <w:color w:val="000000" w:themeColor="text1"/>
              </w:rPr>
              <w:t>8</w:t>
            </w:r>
            <w:r w:rsidRPr="00BC2D01">
              <w:rPr>
                <w:color w:val="000000" w:themeColor="text1"/>
              </w:rPr>
              <w:t>.2</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C10C287" w14:textId="77777777" w:rsidR="00F56817" w:rsidRPr="00BC2D01" w:rsidRDefault="00F56817" w:rsidP="00E26B69">
            <w:pPr>
              <w:rPr>
                <w:color w:val="000000" w:themeColor="text1"/>
              </w:rPr>
            </w:pPr>
            <w:r w:rsidRPr="00BC2D01">
              <w:rPr>
                <w:color w:val="000000" w:themeColor="text1"/>
              </w:rPr>
              <w:t xml:space="preserve">RON, </w:t>
            </w:r>
            <w:proofErr w:type="spellStart"/>
            <w:proofErr w:type="gramStart"/>
            <w:r w:rsidRPr="00BC2D01">
              <w:rPr>
                <w:color w:val="000000" w:themeColor="text1"/>
              </w:rPr>
              <w:t>unleaded</w:t>
            </w:r>
            <w:proofErr w:type="spellEnd"/>
            <w:r w:rsidRPr="00BC2D01">
              <w:rPr>
                <w:color w:val="000000" w:themeColor="text1"/>
              </w:rPr>
              <w:t>:</w:t>
            </w:r>
            <w:proofErr w:type="gramEnd"/>
            <w:r w:rsidRPr="00BC2D01">
              <w:rPr>
                <w:color w:val="000000" w:themeColor="text1"/>
              </w:rPr>
              <w:t xml:space="preserve"> ...</w:t>
            </w:r>
          </w:p>
        </w:tc>
      </w:tr>
      <w:tr w:rsidR="00F56817" w:rsidRPr="00BC2D01" w14:paraId="58EEE22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4739273" w14:textId="77777777" w:rsidR="00F56817" w:rsidRPr="00BC2D01" w:rsidRDefault="00F56817" w:rsidP="00E26B69">
            <w:pPr>
              <w:rPr>
                <w:color w:val="000000" w:themeColor="text1"/>
              </w:rPr>
            </w:pPr>
            <w:r w:rsidRPr="00BC2D01">
              <w:rPr>
                <w:color w:val="000000" w:themeColor="text1"/>
              </w:rPr>
              <w:t>3.</w:t>
            </w:r>
            <w:r>
              <w:rPr>
                <w:color w:val="000000" w:themeColor="text1"/>
              </w:rPr>
              <w:t>8</w:t>
            </w:r>
            <w:r w:rsidRPr="00BC2D01">
              <w:rPr>
                <w:color w:val="000000" w:themeColor="text1"/>
              </w:rPr>
              <w:t>.3</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0C60D09" w14:textId="77777777" w:rsidR="00F56817" w:rsidRPr="00BC2D01" w:rsidRDefault="00F56817" w:rsidP="00E26B69">
            <w:pPr>
              <w:rPr>
                <w:color w:val="000000" w:themeColor="text1"/>
              </w:rPr>
            </w:pPr>
            <w:proofErr w:type="spellStart"/>
            <w:r w:rsidRPr="00BC2D01">
              <w:rPr>
                <w:color w:val="000000" w:themeColor="text1"/>
              </w:rPr>
              <w:t>Vehicle</w:t>
            </w:r>
            <w:proofErr w:type="spellEnd"/>
            <w:r w:rsidRPr="00BC2D01">
              <w:rPr>
                <w:color w:val="000000" w:themeColor="text1"/>
              </w:rPr>
              <w:t xml:space="preserve"> fuel </w:t>
            </w:r>
            <w:proofErr w:type="gramStart"/>
            <w:r w:rsidRPr="00BC2D01">
              <w:rPr>
                <w:color w:val="000000" w:themeColor="text1"/>
              </w:rPr>
              <w:t>type:</w:t>
            </w:r>
            <w:proofErr w:type="gramEnd"/>
            <w:r w:rsidRPr="00BC2D01">
              <w:rPr>
                <w:color w:val="000000" w:themeColor="text1"/>
              </w:rPr>
              <w:t xml:space="preserve"> Mono fuel, Bi fuel, Flex fuel </w:t>
            </w:r>
            <w:r w:rsidRPr="00BC2D01">
              <w:rPr>
                <w:color w:val="000000" w:themeColor="text1"/>
                <w:vertAlign w:val="superscript"/>
              </w:rPr>
              <w:t>2)</w:t>
            </w:r>
          </w:p>
        </w:tc>
      </w:tr>
      <w:tr w:rsidR="00F56817" w:rsidRPr="00BC2D01" w14:paraId="6FBC0D2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F66710B" w14:textId="77777777" w:rsidR="00F56817" w:rsidRPr="00BC2D01" w:rsidRDefault="00F56817" w:rsidP="00E26B69">
            <w:pPr>
              <w:rPr>
                <w:color w:val="000000" w:themeColor="text1"/>
              </w:rPr>
            </w:pPr>
            <w:r w:rsidRPr="00BC2D01">
              <w:rPr>
                <w:color w:val="000000" w:themeColor="text1"/>
              </w:rPr>
              <w:t>3.</w:t>
            </w:r>
            <w:r>
              <w:rPr>
                <w:color w:val="000000" w:themeColor="text1"/>
              </w:rPr>
              <w:t>8</w:t>
            </w:r>
            <w:r w:rsidRPr="00BC2D01">
              <w:rPr>
                <w:color w:val="000000" w:themeColor="text1"/>
              </w:rPr>
              <w:t>.4</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80B9766" w14:textId="77777777" w:rsidR="00F56817" w:rsidRPr="00BC2D01" w:rsidRDefault="00F56817" w:rsidP="00E26B69">
            <w:pPr>
              <w:rPr>
                <w:color w:val="000000" w:themeColor="text1"/>
              </w:rPr>
            </w:pPr>
            <w:r w:rsidRPr="00BC2D01">
              <w:rPr>
                <w:color w:val="000000" w:themeColor="text1"/>
              </w:rPr>
              <w:t xml:space="preserve">Maximum </w:t>
            </w:r>
            <w:proofErr w:type="spellStart"/>
            <w:r w:rsidRPr="00BC2D01">
              <w:rPr>
                <w:color w:val="000000" w:themeColor="text1"/>
              </w:rPr>
              <w:t>amount</w:t>
            </w:r>
            <w:proofErr w:type="spellEnd"/>
            <w:r w:rsidRPr="00BC2D01">
              <w:rPr>
                <w:color w:val="000000" w:themeColor="text1"/>
              </w:rPr>
              <w:t xml:space="preserve"> of </w:t>
            </w:r>
            <w:proofErr w:type="spellStart"/>
            <w:r w:rsidRPr="00BC2D01">
              <w:rPr>
                <w:color w:val="000000" w:themeColor="text1"/>
              </w:rPr>
              <w:t>biofuel</w:t>
            </w:r>
            <w:proofErr w:type="spellEnd"/>
            <w:r w:rsidRPr="00BC2D01">
              <w:rPr>
                <w:color w:val="000000" w:themeColor="text1"/>
              </w:rPr>
              <w:t xml:space="preserve"> acceptable in fuel (</w:t>
            </w:r>
            <w:proofErr w:type="spellStart"/>
            <w:r w:rsidRPr="00BC2D01">
              <w:rPr>
                <w:color w:val="000000" w:themeColor="text1"/>
              </w:rPr>
              <w:t>manufacturer's</w:t>
            </w:r>
            <w:proofErr w:type="spellEnd"/>
            <w:r w:rsidRPr="00BC2D01">
              <w:rPr>
                <w:color w:val="000000" w:themeColor="text1"/>
              </w:rPr>
              <w:t xml:space="preserve"> </w:t>
            </w:r>
            <w:proofErr w:type="spellStart"/>
            <w:r w:rsidRPr="00BC2D01">
              <w:rPr>
                <w:color w:val="000000" w:themeColor="text1"/>
              </w:rPr>
              <w:t>declared</w:t>
            </w:r>
            <w:proofErr w:type="spellEnd"/>
            <w:r w:rsidRPr="00BC2D01">
              <w:rPr>
                <w:color w:val="000000" w:themeColor="text1"/>
              </w:rPr>
              <w:t xml:space="preserve"> value</w:t>
            </w:r>
            <w:proofErr w:type="gramStart"/>
            <w:r w:rsidRPr="00BC2D01">
              <w:rPr>
                <w:color w:val="000000" w:themeColor="text1"/>
              </w:rPr>
              <w:t>):</w:t>
            </w:r>
            <w:proofErr w:type="gramEnd"/>
            <w:r w:rsidRPr="00BC2D01">
              <w:rPr>
                <w:color w:val="000000" w:themeColor="text1"/>
              </w:rPr>
              <w:t xml:space="preserve"> … % by volume</w:t>
            </w:r>
          </w:p>
        </w:tc>
      </w:tr>
      <w:tr w:rsidR="00F56817" w:rsidRPr="00BC2D01" w14:paraId="720C4C3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C52718F"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1DB3851" w14:textId="77777777" w:rsidR="00F56817" w:rsidRPr="00BC2D01" w:rsidRDefault="00F56817" w:rsidP="00E26B69">
            <w:pPr>
              <w:rPr>
                <w:color w:val="000000" w:themeColor="text1"/>
              </w:rPr>
            </w:pPr>
            <w:r w:rsidRPr="00BC2D01">
              <w:rPr>
                <w:color w:val="000000" w:themeColor="text1"/>
              </w:rPr>
              <w:t xml:space="preserve">Fuel </w:t>
            </w:r>
            <w:proofErr w:type="spellStart"/>
            <w:r w:rsidRPr="00BC2D01">
              <w:rPr>
                <w:color w:val="000000" w:themeColor="text1"/>
              </w:rPr>
              <w:t>feed</w:t>
            </w:r>
            <w:proofErr w:type="spellEnd"/>
          </w:p>
        </w:tc>
      </w:tr>
      <w:tr w:rsidR="00F56817" w:rsidRPr="00510329" w14:paraId="1B04FD4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CD41306"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EEAA692" w14:textId="77777777" w:rsidR="00F56817" w:rsidRPr="00BC2D01" w:rsidRDefault="00F56817" w:rsidP="00E26B69">
            <w:pPr>
              <w:rPr>
                <w:color w:val="000000" w:themeColor="text1"/>
              </w:rPr>
            </w:pPr>
            <w:r w:rsidRPr="00BC2D01">
              <w:rPr>
                <w:color w:val="000000" w:themeColor="text1"/>
              </w:rPr>
              <w:t xml:space="preserve">By fuel injection (compression ignition or dual fuel </w:t>
            </w:r>
            <w:proofErr w:type="spellStart"/>
            <w:r w:rsidRPr="00BC2D01">
              <w:rPr>
                <w:color w:val="000000" w:themeColor="text1"/>
              </w:rPr>
              <w:t>only</w:t>
            </w:r>
            <w:proofErr w:type="spellEnd"/>
            <w:proofErr w:type="gramStart"/>
            <w:r w:rsidRPr="00BC2D01">
              <w:rPr>
                <w:color w:val="000000" w:themeColor="text1"/>
              </w:rPr>
              <w:t>):</w:t>
            </w:r>
            <w:proofErr w:type="gramEnd"/>
            <w:r w:rsidRPr="00BC2D01">
              <w:rPr>
                <w:color w:val="000000" w:themeColor="text1"/>
              </w:rPr>
              <w:t xml:space="preserve"> Yes/No </w:t>
            </w:r>
            <w:r w:rsidRPr="00BC2D01">
              <w:rPr>
                <w:color w:val="000000" w:themeColor="text1"/>
                <w:vertAlign w:val="superscript"/>
              </w:rPr>
              <w:t>2)</w:t>
            </w:r>
          </w:p>
        </w:tc>
      </w:tr>
      <w:tr w:rsidR="00F56817" w:rsidRPr="00BC2D01" w14:paraId="2A74A09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974E575"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493857C" w14:textId="77777777" w:rsidR="00F56817" w:rsidRPr="00BC2D01" w:rsidRDefault="00F56817" w:rsidP="00E26B69">
            <w:pPr>
              <w:rPr>
                <w:color w:val="000000" w:themeColor="text1"/>
              </w:rPr>
            </w:pPr>
            <w:r w:rsidRPr="00BC2D01">
              <w:rPr>
                <w:color w:val="000000" w:themeColor="text1"/>
              </w:rPr>
              <w:t>System description (</w:t>
            </w:r>
            <w:proofErr w:type="spellStart"/>
            <w:r w:rsidRPr="00BC2D01">
              <w:rPr>
                <w:color w:val="000000" w:themeColor="text1"/>
              </w:rPr>
              <w:t>common</w:t>
            </w:r>
            <w:proofErr w:type="spellEnd"/>
            <w:r w:rsidRPr="00BC2D01">
              <w:rPr>
                <w:color w:val="000000" w:themeColor="text1"/>
              </w:rPr>
              <w:t xml:space="preserve"> rail/unit </w:t>
            </w:r>
            <w:proofErr w:type="spellStart"/>
            <w:r w:rsidRPr="00BC2D01">
              <w:rPr>
                <w:color w:val="000000" w:themeColor="text1"/>
              </w:rPr>
              <w:t>injectors</w:t>
            </w:r>
            <w:proofErr w:type="spellEnd"/>
            <w:r w:rsidRPr="00BC2D01">
              <w:rPr>
                <w:color w:val="000000" w:themeColor="text1"/>
              </w:rPr>
              <w:t xml:space="preserve">/distribution </w:t>
            </w:r>
            <w:proofErr w:type="spellStart"/>
            <w:r w:rsidRPr="00BC2D01">
              <w:rPr>
                <w:color w:val="000000" w:themeColor="text1"/>
              </w:rPr>
              <w:t>pump</w:t>
            </w:r>
            <w:proofErr w:type="spellEnd"/>
            <w:r w:rsidRPr="00BC2D01">
              <w:rPr>
                <w:color w:val="000000" w:themeColor="text1"/>
              </w:rPr>
              <w:t xml:space="preserve"> etc.</w:t>
            </w:r>
            <w:proofErr w:type="gramStart"/>
            <w:r w:rsidRPr="00BC2D01">
              <w:rPr>
                <w:color w:val="000000" w:themeColor="text1"/>
              </w:rPr>
              <w:t>):</w:t>
            </w:r>
            <w:proofErr w:type="gramEnd"/>
            <w:r w:rsidRPr="00BC2D01">
              <w:rPr>
                <w:color w:val="000000" w:themeColor="text1"/>
              </w:rPr>
              <w:t xml:space="preserve"> …</w:t>
            </w:r>
          </w:p>
        </w:tc>
      </w:tr>
      <w:tr w:rsidR="00F56817" w:rsidRPr="00510329" w14:paraId="49DC5E4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740AF32"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78DE6CE" w14:textId="77777777" w:rsidR="00F56817" w:rsidRPr="00BC2D01" w:rsidRDefault="00F56817" w:rsidP="00E26B69">
            <w:pPr>
              <w:rPr>
                <w:color w:val="000000" w:themeColor="text1"/>
              </w:rPr>
            </w:pPr>
            <w:proofErr w:type="spellStart"/>
            <w:r w:rsidRPr="00BC2D01">
              <w:rPr>
                <w:color w:val="000000" w:themeColor="text1"/>
              </w:rPr>
              <w:t>Working</w:t>
            </w:r>
            <w:proofErr w:type="spellEnd"/>
            <w:r w:rsidRPr="00BC2D01">
              <w:rPr>
                <w:color w:val="000000" w:themeColor="text1"/>
              </w:rPr>
              <w:t xml:space="preserve"> </w:t>
            </w:r>
            <w:proofErr w:type="spellStart"/>
            <w:proofErr w:type="gramStart"/>
            <w:r w:rsidRPr="00BC2D01">
              <w:rPr>
                <w:color w:val="000000" w:themeColor="text1"/>
              </w:rPr>
              <w:t>principle</w:t>
            </w:r>
            <w:proofErr w:type="spellEnd"/>
            <w:r w:rsidRPr="00BC2D01">
              <w:rPr>
                <w:color w:val="000000" w:themeColor="text1"/>
              </w:rPr>
              <w:t>:</w:t>
            </w:r>
            <w:proofErr w:type="gramEnd"/>
            <w:r w:rsidRPr="00BC2D01">
              <w:rPr>
                <w:color w:val="000000" w:themeColor="text1"/>
              </w:rPr>
              <w:t xml:space="preserve"> direct injection/</w:t>
            </w:r>
            <w:proofErr w:type="spellStart"/>
            <w:r w:rsidRPr="00BC2D01">
              <w:rPr>
                <w:color w:val="000000" w:themeColor="text1"/>
              </w:rPr>
              <w:t>pre-chamber</w:t>
            </w:r>
            <w:proofErr w:type="spellEnd"/>
            <w:r w:rsidRPr="00BC2D01">
              <w:rPr>
                <w:color w:val="000000" w:themeColor="text1"/>
              </w:rPr>
              <w:t>/</w:t>
            </w:r>
            <w:proofErr w:type="spellStart"/>
            <w:r w:rsidRPr="00BC2D01">
              <w:rPr>
                <w:color w:val="000000" w:themeColor="text1"/>
              </w:rPr>
              <w:t>swirl</w:t>
            </w:r>
            <w:proofErr w:type="spellEnd"/>
            <w:r w:rsidRPr="00BC2D01">
              <w:rPr>
                <w:color w:val="000000" w:themeColor="text1"/>
              </w:rPr>
              <w:t xml:space="preserve"> chamber </w:t>
            </w:r>
            <w:r w:rsidRPr="00BC2D01">
              <w:rPr>
                <w:color w:val="000000" w:themeColor="text1"/>
                <w:vertAlign w:val="superscript"/>
              </w:rPr>
              <w:t>2)</w:t>
            </w:r>
          </w:p>
        </w:tc>
      </w:tr>
      <w:tr w:rsidR="00F56817" w:rsidRPr="00BC2D01" w14:paraId="4A2F74D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619A3C9"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0AD0F44" w14:textId="77777777" w:rsidR="00F56817" w:rsidRPr="00BC2D01" w:rsidRDefault="00F56817" w:rsidP="00E26B69">
            <w:pPr>
              <w:rPr>
                <w:color w:val="000000" w:themeColor="text1"/>
              </w:rPr>
            </w:pPr>
            <w:r w:rsidRPr="00BC2D01">
              <w:rPr>
                <w:color w:val="000000" w:themeColor="text1"/>
              </w:rPr>
              <w:t xml:space="preserve">Injection/Delivery </w:t>
            </w:r>
            <w:proofErr w:type="spellStart"/>
            <w:r w:rsidRPr="00BC2D01">
              <w:rPr>
                <w:color w:val="000000" w:themeColor="text1"/>
              </w:rPr>
              <w:t>pump</w:t>
            </w:r>
            <w:proofErr w:type="spellEnd"/>
          </w:p>
        </w:tc>
      </w:tr>
      <w:tr w:rsidR="00F56817" w:rsidRPr="00BC2D01" w14:paraId="622BEFC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9A29E2C"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E9AC2B2"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(s</w:t>
            </w:r>
            <w:proofErr w:type="gramStart"/>
            <w:r w:rsidRPr="00BC2D01">
              <w:rPr>
                <w:color w:val="000000" w:themeColor="text1"/>
              </w:rPr>
              <w:t>):</w:t>
            </w:r>
            <w:proofErr w:type="gramEnd"/>
            <w:r w:rsidRPr="00BC2D01">
              <w:rPr>
                <w:color w:val="000000" w:themeColor="text1"/>
              </w:rPr>
              <w:t xml:space="preserve"> …</w:t>
            </w:r>
          </w:p>
        </w:tc>
      </w:tr>
      <w:tr w:rsidR="00F56817" w:rsidRPr="00BC2D01" w14:paraId="384728E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A9B2360"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.2.3.2.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CA8F18B" w14:textId="77777777" w:rsidR="00F56817" w:rsidRPr="00BC2D01" w:rsidRDefault="00F56817" w:rsidP="00E26B69">
            <w:pPr>
              <w:rPr>
                <w:color w:val="000000" w:themeColor="text1"/>
              </w:rPr>
            </w:pPr>
            <w:r w:rsidRPr="00BC2D01">
              <w:rPr>
                <w:color w:val="000000" w:themeColor="text1"/>
              </w:rPr>
              <w:t>Type(s</w:t>
            </w:r>
            <w:proofErr w:type="gramStart"/>
            <w:r w:rsidRPr="00BC2D01">
              <w:rPr>
                <w:color w:val="000000" w:themeColor="text1"/>
              </w:rPr>
              <w:t>):</w:t>
            </w:r>
            <w:proofErr w:type="gramEnd"/>
            <w:r w:rsidRPr="00BC2D01">
              <w:rPr>
                <w:color w:val="000000" w:themeColor="text1"/>
              </w:rPr>
              <w:t xml:space="preserve"> …</w:t>
            </w:r>
          </w:p>
        </w:tc>
      </w:tr>
      <w:tr w:rsidR="00F56817" w:rsidRPr="00BC2D01" w14:paraId="5A79826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CF903BB"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810E04C" w14:textId="77777777" w:rsidR="00F56817" w:rsidRPr="00BC2D01" w:rsidRDefault="00F56817" w:rsidP="00E26B69">
            <w:pPr>
              <w:rPr>
                <w:color w:val="000000" w:themeColor="text1"/>
              </w:rPr>
            </w:pPr>
            <w:proofErr w:type="spellStart"/>
            <w:r w:rsidRPr="00BC2D01">
              <w:rPr>
                <w:color w:val="000000" w:themeColor="text1"/>
              </w:rPr>
              <w:t>Injector</w:t>
            </w:r>
            <w:proofErr w:type="spellEnd"/>
            <w:r w:rsidRPr="00BC2D01">
              <w:rPr>
                <w:color w:val="000000" w:themeColor="text1"/>
              </w:rPr>
              <w:t>(s)</w:t>
            </w:r>
          </w:p>
        </w:tc>
      </w:tr>
      <w:tr w:rsidR="00F56817" w:rsidRPr="00BC2D01" w14:paraId="20BB0DA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28C6524"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.2.4.1.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F10C0A3"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(s</w:t>
            </w:r>
            <w:proofErr w:type="gramStart"/>
            <w:r w:rsidRPr="00BC2D01">
              <w:rPr>
                <w:color w:val="000000" w:themeColor="text1"/>
              </w:rPr>
              <w:t>):</w:t>
            </w:r>
            <w:proofErr w:type="gramEnd"/>
            <w:r w:rsidRPr="00BC2D01">
              <w:rPr>
                <w:color w:val="000000" w:themeColor="text1"/>
              </w:rPr>
              <w:t xml:space="preserve"> …</w:t>
            </w:r>
          </w:p>
        </w:tc>
      </w:tr>
      <w:tr w:rsidR="00F56817" w:rsidRPr="00BC2D01" w14:paraId="708DDD2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3078161"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.2.4.2.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1FB4B8B" w14:textId="77777777" w:rsidR="00F56817" w:rsidRPr="00BC2D01" w:rsidRDefault="00F56817" w:rsidP="00E26B69">
            <w:pPr>
              <w:rPr>
                <w:color w:val="000000" w:themeColor="text1"/>
              </w:rPr>
            </w:pPr>
            <w:r w:rsidRPr="00BC2D01">
              <w:rPr>
                <w:color w:val="000000" w:themeColor="text1"/>
              </w:rPr>
              <w:t>Type(s</w:t>
            </w:r>
            <w:proofErr w:type="gramStart"/>
            <w:r w:rsidRPr="00BC2D01">
              <w:rPr>
                <w:color w:val="000000" w:themeColor="text1"/>
              </w:rPr>
              <w:t>):</w:t>
            </w:r>
            <w:proofErr w:type="gramEnd"/>
            <w:r w:rsidRPr="00BC2D01">
              <w:rPr>
                <w:color w:val="000000" w:themeColor="text1"/>
              </w:rPr>
              <w:t xml:space="preserve"> …</w:t>
            </w:r>
          </w:p>
        </w:tc>
      </w:tr>
      <w:tr w:rsidR="00F56817" w:rsidRPr="00510329" w14:paraId="47E2223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D69E9DA"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33D0B2A" w14:textId="77777777" w:rsidR="00F56817" w:rsidRPr="00BC2D01" w:rsidRDefault="00F56817" w:rsidP="00E26B69">
            <w:pPr>
              <w:rPr>
                <w:color w:val="000000" w:themeColor="text1"/>
              </w:rPr>
            </w:pPr>
            <w:proofErr w:type="spellStart"/>
            <w:r w:rsidRPr="00BC2D01">
              <w:rPr>
                <w:color w:val="000000" w:themeColor="text1"/>
              </w:rPr>
              <w:t>Electronic</w:t>
            </w:r>
            <w:proofErr w:type="spellEnd"/>
            <w:r w:rsidRPr="00BC2D01">
              <w:rPr>
                <w:color w:val="000000" w:themeColor="text1"/>
              </w:rPr>
              <w:t xml:space="preserve"> </w:t>
            </w:r>
            <w:proofErr w:type="spellStart"/>
            <w:r w:rsidRPr="00BC2D01">
              <w:rPr>
                <w:color w:val="000000" w:themeColor="text1"/>
              </w:rPr>
              <w:t>controlled</w:t>
            </w:r>
            <w:proofErr w:type="spellEnd"/>
            <w:r w:rsidRPr="00BC2D01">
              <w:rPr>
                <w:color w:val="000000" w:themeColor="text1"/>
              </w:rPr>
              <w:t xml:space="preserve"> </w:t>
            </w:r>
            <w:proofErr w:type="gramStart"/>
            <w:r w:rsidRPr="00BC2D01">
              <w:rPr>
                <w:color w:val="000000" w:themeColor="text1"/>
              </w:rPr>
              <w:t>injection:</w:t>
            </w:r>
            <w:proofErr w:type="gramEnd"/>
            <w:r w:rsidRPr="00BC2D01">
              <w:rPr>
                <w:color w:val="000000" w:themeColor="text1"/>
              </w:rPr>
              <w:t xml:space="preserve"> Yes/No </w:t>
            </w:r>
            <w:r w:rsidRPr="00BC2D01">
              <w:rPr>
                <w:color w:val="000000" w:themeColor="text1"/>
                <w:vertAlign w:val="superscript"/>
              </w:rPr>
              <w:t>2)</w:t>
            </w:r>
          </w:p>
        </w:tc>
      </w:tr>
      <w:tr w:rsidR="00F56817" w:rsidRPr="00BC2D01" w14:paraId="03F2A30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947C7FD"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.2.5.1.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1D0023C"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(s</w:t>
            </w:r>
            <w:proofErr w:type="gramStart"/>
            <w:r w:rsidRPr="00BC2D01">
              <w:rPr>
                <w:color w:val="000000" w:themeColor="text1"/>
              </w:rPr>
              <w:t>):</w:t>
            </w:r>
            <w:proofErr w:type="gramEnd"/>
            <w:r w:rsidRPr="00BC2D01">
              <w:rPr>
                <w:color w:val="000000" w:themeColor="text1"/>
              </w:rPr>
              <w:t xml:space="preserve"> …</w:t>
            </w:r>
          </w:p>
        </w:tc>
      </w:tr>
      <w:tr w:rsidR="00F56817" w:rsidRPr="00BC2D01" w14:paraId="16331AD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E64CDE3"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.2.5.2.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C3B337D" w14:textId="77777777" w:rsidR="00F56817" w:rsidRPr="00BC2D01" w:rsidRDefault="00F56817" w:rsidP="00E26B69">
            <w:pPr>
              <w:rPr>
                <w:color w:val="000000" w:themeColor="text1"/>
              </w:rPr>
            </w:pPr>
            <w:r w:rsidRPr="00BC2D01">
              <w:rPr>
                <w:color w:val="000000" w:themeColor="text1"/>
              </w:rPr>
              <w:t>Type(s</w:t>
            </w:r>
            <w:proofErr w:type="gramStart"/>
            <w:r w:rsidRPr="00BC2D01">
              <w:rPr>
                <w:color w:val="000000" w:themeColor="text1"/>
              </w:rPr>
              <w:t>):</w:t>
            </w:r>
            <w:proofErr w:type="gramEnd"/>
          </w:p>
        </w:tc>
      </w:tr>
      <w:tr w:rsidR="00F56817" w:rsidRPr="00BC2D01" w14:paraId="3D54D50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198F761"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.2.5.3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4571F34" w14:textId="77777777" w:rsidR="00F56817" w:rsidRPr="00BC2D01" w:rsidRDefault="00F56817" w:rsidP="00E26B69">
            <w:pPr>
              <w:rPr>
                <w:color w:val="000000" w:themeColor="text1"/>
              </w:rPr>
            </w:pPr>
            <w:r w:rsidRPr="00BC2D01">
              <w:rPr>
                <w:color w:val="000000" w:themeColor="text1"/>
              </w:rPr>
              <w:t xml:space="preserve">Description of the </w:t>
            </w:r>
            <w:proofErr w:type="gramStart"/>
            <w:r w:rsidRPr="00BC2D01">
              <w:rPr>
                <w:color w:val="000000" w:themeColor="text1"/>
              </w:rPr>
              <w:t>system:</w:t>
            </w:r>
            <w:proofErr w:type="gramEnd"/>
            <w:r w:rsidRPr="00BC2D01">
              <w:rPr>
                <w:color w:val="000000" w:themeColor="text1"/>
              </w:rPr>
              <w:t xml:space="preserve"> …</w:t>
            </w:r>
          </w:p>
        </w:tc>
      </w:tr>
      <w:tr w:rsidR="00F56817" w:rsidRPr="00510329" w14:paraId="687A87A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A7C22EF"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.2.5.4.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7552509"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 xml:space="preserve"> and type of the control unit (ECU</w:t>
            </w:r>
            <w:proofErr w:type="gramStart"/>
            <w:r w:rsidRPr="00BC2D01">
              <w:rPr>
                <w:color w:val="000000" w:themeColor="text1"/>
              </w:rPr>
              <w:t>):</w:t>
            </w:r>
            <w:proofErr w:type="gramEnd"/>
            <w:r w:rsidRPr="00BC2D01">
              <w:rPr>
                <w:color w:val="000000" w:themeColor="text1"/>
              </w:rPr>
              <w:t xml:space="preserve"> …</w:t>
            </w:r>
          </w:p>
        </w:tc>
      </w:tr>
      <w:tr w:rsidR="00F56817" w:rsidRPr="00510329" w14:paraId="5E95431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FB248FD"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.2.5.5.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5A6E468" w14:textId="77777777" w:rsidR="00F56817" w:rsidRPr="00BC2D01" w:rsidRDefault="00F56817" w:rsidP="00E26B69">
            <w:pPr>
              <w:rPr>
                <w:color w:val="000000" w:themeColor="text1"/>
              </w:rPr>
            </w:pPr>
            <w:r w:rsidRPr="00BC2D01">
              <w:rPr>
                <w:color w:val="000000" w:themeColor="text1"/>
              </w:rPr>
              <w:t xml:space="preserve">Software version or </w:t>
            </w:r>
            <w:proofErr w:type="spellStart"/>
            <w:r w:rsidRPr="00BC2D01">
              <w:rPr>
                <w:color w:val="000000" w:themeColor="text1"/>
              </w:rPr>
              <w:t>RxSWIN</w:t>
            </w:r>
            <w:proofErr w:type="spellEnd"/>
            <w:r w:rsidRPr="00BC2D01">
              <w:rPr>
                <w:color w:val="000000" w:themeColor="text1"/>
              </w:rPr>
              <w:t xml:space="preserve"> of the </w:t>
            </w:r>
            <w:proofErr w:type="gramStart"/>
            <w:r w:rsidRPr="00BC2D01">
              <w:rPr>
                <w:color w:val="000000" w:themeColor="text1"/>
              </w:rPr>
              <w:t>ECU:</w:t>
            </w:r>
            <w:proofErr w:type="gramEnd"/>
            <w:r w:rsidRPr="00BC2D01">
              <w:rPr>
                <w:color w:val="000000" w:themeColor="text1"/>
              </w:rPr>
              <w:t xml:space="preserve"> …</w:t>
            </w:r>
          </w:p>
        </w:tc>
      </w:tr>
      <w:tr w:rsidR="00F56817" w:rsidRPr="00510329" w14:paraId="64E2944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F3BDD57"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6A7227A" w14:textId="77777777" w:rsidR="00F56817" w:rsidRPr="00BC2D01" w:rsidRDefault="00F56817" w:rsidP="00E26B69">
            <w:pPr>
              <w:rPr>
                <w:color w:val="000000" w:themeColor="text1"/>
              </w:rPr>
            </w:pPr>
            <w:r w:rsidRPr="00BC2D01">
              <w:rPr>
                <w:color w:val="000000" w:themeColor="text1"/>
              </w:rPr>
              <w:t xml:space="preserve">By fuel injection (positive ignition </w:t>
            </w:r>
            <w:proofErr w:type="spellStart"/>
            <w:r w:rsidRPr="00BC2D01">
              <w:rPr>
                <w:color w:val="000000" w:themeColor="text1"/>
              </w:rPr>
              <w:t>only</w:t>
            </w:r>
            <w:proofErr w:type="spellEnd"/>
            <w:proofErr w:type="gramStart"/>
            <w:r w:rsidRPr="00BC2D01">
              <w:rPr>
                <w:color w:val="000000" w:themeColor="text1"/>
              </w:rPr>
              <w:t>):</w:t>
            </w:r>
            <w:proofErr w:type="gramEnd"/>
            <w:r w:rsidRPr="00BC2D01">
              <w:rPr>
                <w:color w:val="000000" w:themeColor="text1"/>
              </w:rPr>
              <w:t xml:space="preserve"> Yes/No </w:t>
            </w:r>
            <w:r w:rsidRPr="00BC2D01">
              <w:rPr>
                <w:color w:val="000000" w:themeColor="text1"/>
                <w:vertAlign w:val="superscript"/>
              </w:rPr>
              <w:t>2)</w:t>
            </w:r>
          </w:p>
        </w:tc>
      </w:tr>
      <w:tr w:rsidR="00F56817" w:rsidRPr="00510329" w14:paraId="276191B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35F98EC"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57A7EDB" w14:textId="77777777" w:rsidR="00F56817" w:rsidRPr="00BC2D01" w:rsidRDefault="00F56817" w:rsidP="00E26B69">
            <w:pPr>
              <w:rPr>
                <w:color w:val="000000" w:themeColor="text1"/>
              </w:rPr>
            </w:pPr>
            <w:proofErr w:type="spellStart"/>
            <w:r w:rsidRPr="00BC2D01">
              <w:rPr>
                <w:color w:val="000000" w:themeColor="text1"/>
              </w:rPr>
              <w:t>Working</w:t>
            </w:r>
            <w:proofErr w:type="spellEnd"/>
            <w:r w:rsidRPr="00BC2D01">
              <w:rPr>
                <w:color w:val="000000" w:themeColor="text1"/>
              </w:rPr>
              <w:t xml:space="preserve"> </w:t>
            </w:r>
            <w:proofErr w:type="spellStart"/>
            <w:proofErr w:type="gramStart"/>
            <w:r w:rsidRPr="00BC2D01">
              <w:rPr>
                <w:color w:val="000000" w:themeColor="text1"/>
              </w:rPr>
              <w:t>principle</w:t>
            </w:r>
            <w:proofErr w:type="spellEnd"/>
            <w:r w:rsidRPr="00BC2D01">
              <w:rPr>
                <w:color w:val="000000" w:themeColor="text1"/>
              </w:rPr>
              <w:t>:</w:t>
            </w:r>
            <w:proofErr w:type="gramEnd"/>
            <w:r w:rsidRPr="00BC2D01">
              <w:rPr>
                <w:color w:val="000000" w:themeColor="text1"/>
              </w:rPr>
              <w:t xml:space="preserve"> </w:t>
            </w:r>
            <w:proofErr w:type="spellStart"/>
            <w:r w:rsidRPr="00BC2D01">
              <w:rPr>
                <w:color w:val="000000" w:themeColor="text1"/>
              </w:rPr>
              <w:t>intake</w:t>
            </w:r>
            <w:proofErr w:type="spellEnd"/>
            <w:r w:rsidRPr="00BC2D01">
              <w:rPr>
                <w:color w:val="000000" w:themeColor="text1"/>
              </w:rPr>
              <w:t xml:space="preserve"> manifold (single-/</w:t>
            </w:r>
            <w:proofErr w:type="spellStart"/>
            <w:r w:rsidRPr="00BC2D01">
              <w:rPr>
                <w:color w:val="000000" w:themeColor="text1"/>
              </w:rPr>
              <w:t>multi-point</w:t>
            </w:r>
            <w:proofErr w:type="spellEnd"/>
            <w:r w:rsidRPr="00BC2D01">
              <w:rPr>
                <w:color w:val="000000" w:themeColor="text1"/>
              </w:rPr>
              <w:t xml:space="preserve">/direct injection </w:t>
            </w:r>
            <w:r w:rsidRPr="00BC2D01">
              <w:rPr>
                <w:color w:val="000000" w:themeColor="text1"/>
                <w:vertAlign w:val="superscript"/>
              </w:rPr>
              <w:t>2)</w:t>
            </w:r>
            <w:r w:rsidRPr="00BC2D01">
              <w:rPr>
                <w:color w:val="000000" w:themeColor="text1"/>
              </w:rPr>
              <w:t xml:space="preserve">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specify</w:t>
            </w:r>
            <w:proofErr w:type="spellEnd"/>
            <w:r w:rsidRPr="00BC2D01">
              <w:rPr>
                <w:color w:val="000000" w:themeColor="text1"/>
              </w:rPr>
              <w:t>): …</w:t>
            </w:r>
          </w:p>
        </w:tc>
      </w:tr>
      <w:tr w:rsidR="00F56817" w:rsidRPr="00BC2D01" w14:paraId="083929F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51F0FFC"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.3.2.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3B52AD5"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(s</w:t>
            </w:r>
            <w:proofErr w:type="gramStart"/>
            <w:r w:rsidRPr="00BC2D01">
              <w:rPr>
                <w:color w:val="000000" w:themeColor="text1"/>
              </w:rPr>
              <w:t>):</w:t>
            </w:r>
            <w:proofErr w:type="gramEnd"/>
            <w:r w:rsidRPr="00BC2D01">
              <w:rPr>
                <w:color w:val="000000" w:themeColor="text1"/>
              </w:rPr>
              <w:t xml:space="preserve"> …</w:t>
            </w:r>
          </w:p>
        </w:tc>
      </w:tr>
      <w:tr w:rsidR="00F56817" w:rsidRPr="00BC2D01" w14:paraId="08ADE7A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40C8516"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.3.3.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F5A5CFB" w14:textId="77777777" w:rsidR="00F56817" w:rsidRPr="00BC2D01" w:rsidRDefault="00F56817" w:rsidP="00E26B69">
            <w:pPr>
              <w:rPr>
                <w:color w:val="000000" w:themeColor="text1"/>
              </w:rPr>
            </w:pPr>
            <w:r w:rsidRPr="00BC2D01">
              <w:rPr>
                <w:color w:val="000000" w:themeColor="text1"/>
              </w:rPr>
              <w:t>Type(s</w:t>
            </w:r>
            <w:proofErr w:type="gramStart"/>
            <w:r w:rsidRPr="00BC2D01">
              <w:rPr>
                <w:color w:val="000000" w:themeColor="text1"/>
              </w:rPr>
              <w:t>):</w:t>
            </w:r>
            <w:proofErr w:type="gramEnd"/>
            <w:r w:rsidRPr="00BC2D01">
              <w:rPr>
                <w:color w:val="000000" w:themeColor="text1"/>
              </w:rPr>
              <w:t xml:space="preserve"> …</w:t>
            </w:r>
          </w:p>
        </w:tc>
      </w:tr>
      <w:tr w:rsidR="00F56817" w:rsidRPr="00510329" w14:paraId="0D5CC74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29D66D6"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.3.4.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B7EDFCE" w14:textId="77777777" w:rsidR="00F56817" w:rsidRPr="00BC2D01" w:rsidRDefault="00F56817" w:rsidP="00E26B69">
            <w:pPr>
              <w:rPr>
                <w:color w:val="000000" w:themeColor="text1"/>
              </w:rPr>
            </w:pPr>
            <w:r w:rsidRPr="00BC2D01">
              <w:rPr>
                <w:color w:val="000000" w:themeColor="text1"/>
              </w:rPr>
              <w:t xml:space="preserve">System description (In the case of </w:t>
            </w:r>
            <w:proofErr w:type="spellStart"/>
            <w:r w:rsidRPr="00BC2D01">
              <w:rPr>
                <w:color w:val="000000" w:themeColor="text1"/>
              </w:rPr>
              <w:t>systems</w:t>
            </w:r>
            <w:proofErr w:type="spellEnd"/>
            <w:r w:rsidRPr="00BC2D01">
              <w:rPr>
                <w:color w:val="000000" w:themeColor="text1"/>
              </w:rPr>
              <w:t xml:space="preserve">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than</w:t>
            </w:r>
            <w:proofErr w:type="spellEnd"/>
            <w:r w:rsidRPr="00BC2D01">
              <w:rPr>
                <w:color w:val="000000" w:themeColor="text1"/>
              </w:rPr>
              <w:t xml:space="preserve"> </w:t>
            </w:r>
            <w:proofErr w:type="spellStart"/>
            <w:r w:rsidRPr="00BC2D01">
              <w:rPr>
                <w:color w:val="000000" w:themeColor="text1"/>
              </w:rPr>
              <w:t>continuous</w:t>
            </w:r>
            <w:proofErr w:type="spellEnd"/>
            <w:r w:rsidRPr="00BC2D01">
              <w:rPr>
                <w:color w:val="000000" w:themeColor="text1"/>
              </w:rPr>
              <w:t xml:space="preserve"> injection </w:t>
            </w:r>
            <w:proofErr w:type="spellStart"/>
            <w:r w:rsidRPr="00BC2D01">
              <w:rPr>
                <w:color w:val="000000" w:themeColor="text1"/>
              </w:rPr>
              <w:t>give</w:t>
            </w:r>
            <w:proofErr w:type="spellEnd"/>
            <w:r w:rsidRPr="00BC2D01">
              <w:rPr>
                <w:color w:val="000000" w:themeColor="text1"/>
              </w:rPr>
              <w:t xml:space="preserve"> </w:t>
            </w:r>
            <w:proofErr w:type="spellStart"/>
            <w:r w:rsidRPr="00BC2D01">
              <w:rPr>
                <w:color w:val="000000" w:themeColor="text1"/>
              </w:rPr>
              <w:t>equivalent</w:t>
            </w:r>
            <w:proofErr w:type="spellEnd"/>
            <w:r w:rsidRPr="00BC2D01">
              <w:rPr>
                <w:color w:val="000000" w:themeColor="text1"/>
              </w:rPr>
              <w:t xml:space="preserve"> </w:t>
            </w:r>
            <w:proofErr w:type="spellStart"/>
            <w:r w:rsidRPr="00BC2D01">
              <w:rPr>
                <w:color w:val="000000" w:themeColor="text1"/>
              </w:rPr>
              <w:t>details</w:t>
            </w:r>
            <w:proofErr w:type="spellEnd"/>
            <w:proofErr w:type="gramStart"/>
            <w:r w:rsidRPr="00BC2D01">
              <w:rPr>
                <w:color w:val="000000" w:themeColor="text1"/>
              </w:rPr>
              <w:t>):</w:t>
            </w:r>
            <w:proofErr w:type="gramEnd"/>
            <w:r w:rsidRPr="00BC2D01">
              <w:rPr>
                <w:color w:val="000000" w:themeColor="text1"/>
              </w:rPr>
              <w:t xml:space="preserve"> …</w:t>
            </w:r>
          </w:p>
        </w:tc>
      </w:tr>
      <w:tr w:rsidR="00F56817" w:rsidRPr="00510329" w14:paraId="56679D6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B563979"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.3.4.1.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5E7BDC1"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 xml:space="preserve"> and type of the control unit (ECU</w:t>
            </w:r>
            <w:proofErr w:type="gramStart"/>
            <w:r w:rsidRPr="00BC2D01">
              <w:rPr>
                <w:color w:val="000000" w:themeColor="text1"/>
              </w:rPr>
              <w:t>):</w:t>
            </w:r>
            <w:proofErr w:type="gramEnd"/>
            <w:r w:rsidRPr="00BC2D01">
              <w:rPr>
                <w:color w:val="000000" w:themeColor="text1"/>
              </w:rPr>
              <w:t xml:space="preserve"> …</w:t>
            </w:r>
          </w:p>
        </w:tc>
      </w:tr>
      <w:tr w:rsidR="00F56817" w:rsidRPr="00510329" w14:paraId="2315ADF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00E8834" w14:textId="77777777" w:rsidR="00F56817" w:rsidRPr="00BC2D01" w:rsidRDefault="00F56817" w:rsidP="00E26B69">
            <w:pPr>
              <w:rPr>
                <w:color w:val="000000" w:themeColor="text1"/>
              </w:rPr>
            </w:pPr>
            <w:r w:rsidRPr="00BC2D01">
              <w:rPr>
                <w:color w:val="000000" w:themeColor="text1"/>
              </w:rPr>
              <w:t>3.</w:t>
            </w:r>
            <w:r>
              <w:rPr>
                <w:color w:val="000000" w:themeColor="text1"/>
              </w:rPr>
              <w:t>9</w:t>
            </w:r>
            <w:r w:rsidRPr="00BC2D01">
              <w:rPr>
                <w:color w:val="000000" w:themeColor="text1"/>
              </w:rPr>
              <w:t>.3.4.1.1.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88C2289" w14:textId="77777777" w:rsidR="00F56817" w:rsidRPr="00BC2D01" w:rsidRDefault="00F56817" w:rsidP="00E26B69">
            <w:pPr>
              <w:rPr>
                <w:color w:val="000000" w:themeColor="text1"/>
              </w:rPr>
            </w:pPr>
            <w:r w:rsidRPr="00BC2D01">
              <w:rPr>
                <w:color w:val="000000" w:themeColor="text1"/>
              </w:rPr>
              <w:t>Software version</w:t>
            </w:r>
            <w:r w:rsidRPr="00BC2D01">
              <w:t xml:space="preserve"> </w:t>
            </w:r>
            <w:r w:rsidRPr="00BC2D01">
              <w:rPr>
                <w:color w:val="000000" w:themeColor="text1"/>
              </w:rPr>
              <w:t xml:space="preserve">or </w:t>
            </w:r>
            <w:proofErr w:type="spellStart"/>
            <w:r w:rsidRPr="00BC2D01">
              <w:rPr>
                <w:color w:val="000000" w:themeColor="text1"/>
              </w:rPr>
              <w:t>RxSWIN</w:t>
            </w:r>
            <w:proofErr w:type="spellEnd"/>
            <w:r w:rsidRPr="00BC2D01">
              <w:rPr>
                <w:color w:val="000000" w:themeColor="text1"/>
              </w:rPr>
              <w:t xml:space="preserve"> of the </w:t>
            </w:r>
            <w:proofErr w:type="gramStart"/>
            <w:r w:rsidRPr="00BC2D01">
              <w:rPr>
                <w:color w:val="000000" w:themeColor="text1"/>
              </w:rPr>
              <w:t>ECU:</w:t>
            </w:r>
            <w:proofErr w:type="gramEnd"/>
            <w:r w:rsidRPr="00BC2D01">
              <w:rPr>
                <w:color w:val="000000" w:themeColor="text1"/>
              </w:rPr>
              <w:t xml:space="preserve"> …</w:t>
            </w:r>
          </w:p>
        </w:tc>
      </w:tr>
      <w:tr w:rsidR="00F56817" w:rsidRPr="00510329" w14:paraId="197EC0B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1BFF8E2" w14:textId="77777777" w:rsidR="00F56817" w:rsidRPr="00BC2D01" w:rsidRDefault="00F56817" w:rsidP="00E26B69">
            <w:r w:rsidRPr="00BC2D01">
              <w:t>3.</w:t>
            </w:r>
            <w:r>
              <w:t>9</w:t>
            </w:r>
            <w:r w:rsidRPr="00BC2D01">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CBBBE43" w14:textId="77777777" w:rsidR="00F56817" w:rsidRPr="00BC2D01" w:rsidRDefault="00F56817" w:rsidP="00E26B69">
            <w:r w:rsidRPr="00BC2D01">
              <w:t xml:space="preserve">LPG </w:t>
            </w:r>
            <w:proofErr w:type="spellStart"/>
            <w:r w:rsidRPr="00BC2D01">
              <w:t>fuelling</w:t>
            </w:r>
            <w:proofErr w:type="spellEnd"/>
            <w:r w:rsidRPr="00BC2D01">
              <w:t xml:space="preserve"> </w:t>
            </w:r>
            <w:proofErr w:type="gramStart"/>
            <w:r w:rsidRPr="00BC2D01">
              <w:t>system:</w:t>
            </w:r>
            <w:proofErr w:type="gramEnd"/>
            <w:r w:rsidRPr="00BC2D01">
              <w:t xml:space="preserve"> Yes/No </w:t>
            </w:r>
            <w:r w:rsidRPr="00BC2D01">
              <w:rPr>
                <w:vertAlign w:val="superscript"/>
              </w:rPr>
              <w:t>2)</w:t>
            </w:r>
          </w:p>
        </w:tc>
      </w:tr>
      <w:tr w:rsidR="00F56817" w:rsidRPr="00510329" w14:paraId="08AC7E5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EB51FE7" w14:textId="77777777" w:rsidR="00F56817" w:rsidRPr="00BC2D01" w:rsidRDefault="00F56817" w:rsidP="00E26B69">
            <w:r w:rsidRPr="00BC2D01">
              <w:t>3.</w:t>
            </w:r>
            <w:r>
              <w:t>9</w:t>
            </w:r>
            <w:r w:rsidRPr="00BC2D01">
              <w:t>.4.1.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595A374" w14:textId="77777777" w:rsidR="00F56817" w:rsidRPr="00BC2D01" w:rsidRDefault="00F56817" w:rsidP="00E26B69">
            <w:proofErr w:type="spellStart"/>
            <w:r w:rsidRPr="00BC2D01">
              <w:t>Approval</w:t>
            </w:r>
            <w:proofErr w:type="spellEnd"/>
            <w:r w:rsidRPr="00BC2D01">
              <w:t xml:space="preserve"> </w:t>
            </w:r>
            <w:proofErr w:type="spellStart"/>
            <w:r w:rsidRPr="00BC2D01">
              <w:t>number</w:t>
            </w:r>
            <w:proofErr w:type="spellEnd"/>
            <w:r w:rsidRPr="00BC2D01">
              <w:t xml:space="preserve"> (</w:t>
            </w:r>
            <w:proofErr w:type="spellStart"/>
            <w:r w:rsidRPr="00BC2D01">
              <w:t>approval</w:t>
            </w:r>
            <w:proofErr w:type="spellEnd"/>
            <w:r w:rsidRPr="00BC2D01">
              <w:t xml:space="preserve"> </w:t>
            </w:r>
            <w:proofErr w:type="spellStart"/>
            <w:r w:rsidRPr="00BC2D01">
              <w:t>number</w:t>
            </w:r>
            <w:proofErr w:type="spellEnd"/>
            <w:r w:rsidRPr="00BC2D01">
              <w:t xml:space="preserve"> of UN </w:t>
            </w:r>
            <w:proofErr w:type="spellStart"/>
            <w:r w:rsidRPr="00BC2D01">
              <w:t>Regulation</w:t>
            </w:r>
            <w:proofErr w:type="spellEnd"/>
            <w:r w:rsidRPr="00BC2D01">
              <w:t xml:space="preserve"> No. </w:t>
            </w:r>
            <w:proofErr w:type="gramStart"/>
            <w:r w:rsidRPr="00BC2D01">
              <w:t>67):</w:t>
            </w:r>
            <w:proofErr w:type="gramEnd"/>
            <w:r w:rsidRPr="00BC2D01">
              <w:t xml:space="preserve"> …</w:t>
            </w:r>
          </w:p>
        </w:tc>
      </w:tr>
      <w:tr w:rsidR="00F56817" w:rsidRPr="00510329" w14:paraId="27D69B3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C78C545" w14:textId="77777777" w:rsidR="00F56817" w:rsidRPr="00BC2D01" w:rsidRDefault="00F56817" w:rsidP="00E26B69">
            <w:r w:rsidRPr="00BC2D01">
              <w:t>3.</w:t>
            </w:r>
            <w:r>
              <w:t>9</w:t>
            </w:r>
            <w:r w:rsidRPr="00BC2D01">
              <w:t>.4.2.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034E234" w14:textId="77777777" w:rsidR="00F56817" w:rsidRPr="00BC2D01" w:rsidRDefault="00F56817" w:rsidP="00E26B69">
            <w:proofErr w:type="spellStart"/>
            <w:r w:rsidRPr="00BC2D01">
              <w:t>Electronic</w:t>
            </w:r>
            <w:proofErr w:type="spellEnd"/>
            <w:r w:rsidRPr="00BC2D01">
              <w:t xml:space="preserve"> engine management control unit for LPG </w:t>
            </w:r>
            <w:proofErr w:type="spellStart"/>
            <w:r w:rsidRPr="00BC2D01">
              <w:t>fuelling</w:t>
            </w:r>
            <w:proofErr w:type="spellEnd"/>
          </w:p>
        </w:tc>
      </w:tr>
      <w:tr w:rsidR="00F56817" w:rsidRPr="00BC2D01" w14:paraId="3F358D3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F0D5AE7" w14:textId="77777777" w:rsidR="00F56817" w:rsidRPr="00BC2D01" w:rsidRDefault="00F56817" w:rsidP="00E26B69">
            <w:r w:rsidRPr="00BC2D01">
              <w:t>3.</w:t>
            </w:r>
            <w:r>
              <w:t>9</w:t>
            </w:r>
            <w:r w:rsidRPr="00BC2D01">
              <w:t>.4.2.1.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E654C85" w14:textId="77777777" w:rsidR="00F56817" w:rsidRPr="00BC2D01" w:rsidRDefault="00F56817" w:rsidP="00E26B69">
            <w:proofErr w:type="spellStart"/>
            <w:r w:rsidRPr="00BC2D01">
              <w:t>Make</w:t>
            </w:r>
            <w:proofErr w:type="spellEnd"/>
            <w:r w:rsidRPr="00BC2D01">
              <w:t>(s</w:t>
            </w:r>
            <w:proofErr w:type="gramStart"/>
            <w:r w:rsidRPr="00BC2D01">
              <w:t>):</w:t>
            </w:r>
            <w:proofErr w:type="gramEnd"/>
            <w:r w:rsidRPr="00BC2D01">
              <w:t xml:space="preserve"> …</w:t>
            </w:r>
          </w:p>
        </w:tc>
      </w:tr>
      <w:tr w:rsidR="00F56817" w:rsidRPr="00BC2D01" w14:paraId="3311896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4775D69" w14:textId="77777777" w:rsidR="00F56817" w:rsidRPr="00BC2D01" w:rsidRDefault="00F56817" w:rsidP="00E26B69">
            <w:r w:rsidRPr="00BC2D01">
              <w:t>3.</w:t>
            </w:r>
            <w:r>
              <w:t>9</w:t>
            </w:r>
            <w:r w:rsidRPr="00BC2D01">
              <w:t>.4.2.2.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247443B" w14:textId="77777777" w:rsidR="00F56817" w:rsidRPr="00BC2D01" w:rsidRDefault="00F56817" w:rsidP="00E26B69">
            <w:r w:rsidRPr="00BC2D01">
              <w:t>Type(s</w:t>
            </w:r>
            <w:proofErr w:type="gramStart"/>
            <w:r w:rsidRPr="00BC2D01">
              <w:t>):</w:t>
            </w:r>
            <w:proofErr w:type="gramEnd"/>
            <w:r w:rsidRPr="00BC2D01">
              <w:t xml:space="preserve"> …</w:t>
            </w:r>
          </w:p>
        </w:tc>
      </w:tr>
      <w:tr w:rsidR="00F56817" w:rsidRPr="00BC2D01" w14:paraId="514A519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2D081D7" w14:textId="77777777" w:rsidR="00F56817" w:rsidRPr="00BC2D01" w:rsidRDefault="00F56817" w:rsidP="00E26B69">
            <w:r w:rsidRPr="00BC2D01">
              <w:t>3.</w:t>
            </w:r>
            <w:r>
              <w:t>9</w:t>
            </w:r>
            <w:r w:rsidRPr="00BC2D01">
              <w:t>.4.3.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411FE01" w14:textId="77777777" w:rsidR="00F56817" w:rsidRPr="00BC2D01" w:rsidRDefault="00F56817" w:rsidP="00E26B69">
            <w:r w:rsidRPr="00BC2D01">
              <w:t>Emission-</w:t>
            </w:r>
            <w:proofErr w:type="spellStart"/>
            <w:r w:rsidRPr="00BC2D01">
              <w:t>related</w:t>
            </w:r>
            <w:proofErr w:type="spellEnd"/>
            <w:r w:rsidRPr="00BC2D01">
              <w:t xml:space="preserve"> </w:t>
            </w:r>
            <w:proofErr w:type="spellStart"/>
            <w:r w:rsidRPr="00BC2D01">
              <w:t>adjustment</w:t>
            </w:r>
            <w:proofErr w:type="spellEnd"/>
            <w:r w:rsidRPr="00BC2D01">
              <w:t xml:space="preserve"> </w:t>
            </w:r>
            <w:proofErr w:type="spellStart"/>
            <w:proofErr w:type="gramStart"/>
            <w:r w:rsidRPr="00BC2D01">
              <w:t>possibilities</w:t>
            </w:r>
            <w:proofErr w:type="spellEnd"/>
            <w:r w:rsidRPr="00BC2D01">
              <w:t>:</w:t>
            </w:r>
            <w:proofErr w:type="gramEnd"/>
            <w:r w:rsidRPr="00BC2D01">
              <w:t xml:space="preserve"> …</w:t>
            </w:r>
          </w:p>
        </w:tc>
      </w:tr>
      <w:tr w:rsidR="00F56817" w:rsidRPr="00BC2D01" w14:paraId="35A4D97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B28F6E8" w14:textId="77777777" w:rsidR="00F56817" w:rsidRPr="00BC2D01" w:rsidRDefault="00F56817" w:rsidP="00E26B69">
            <w:r w:rsidRPr="00BC2D01">
              <w:t>3.</w:t>
            </w:r>
            <w:r>
              <w:t>9</w:t>
            </w:r>
            <w:r w:rsidRPr="00BC2D01">
              <w:t>.4.4.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94EF15" w14:textId="77777777" w:rsidR="00F56817" w:rsidRPr="00BC2D01" w:rsidRDefault="00F56817" w:rsidP="00E26B69">
            <w:proofErr w:type="spellStart"/>
            <w:r w:rsidRPr="00BC2D01">
              <w:t>Further</w:t>
            </w:r>
            <w:proofErr w:type="spellEnd"/>
            <w:r w:rsidRPr="00BC2D01">
              <w:t xml:space="preserve"> documentation</w:t>
            </w:r>
          </w:p>
        </w:tc>
      </w:tr>
      <w:tr w:rsidR="00F56817" w:rsidRPr="00510329" w14:paraId="72743AC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0366B3E" w14:textId="77777777" w:rsidR="00F56817" w:rsidRPr="00BC2D01" w:rsidRDefault="00F56817" w:rsidP="00E26B69">
            <w:r w:rsidRPr="00BC2D01">
              <w:t>3.</w:t>
            </w:r>
            <w:r>
              <w:t>9</w:t>
            </w:r>
            <w:r w:rsidRPr="00BC2D01">
              <w:t>.4.5.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2BCDCED" w14:textId="77777777" w:rsidR="00F56817" w:rsidRPr="00BC2D01" w:rsidRDefault="00F56817" w:rsidP="00E26B69">
            <w:r w:rsidRPr="00BC2D01">
              <w:t xml:space="preserve">Description of the </w:t>
            </w:r>
            <w:proofErr w:type="spellStart"/>
            <w:r w:rsidRPr="00BC2D01">
              <w:t>safeguarding</w:t>
            </w:r>
            <w:proofErr w:type="spellEnd"/>
            <w:r w:rsidRPr="00BC2D01">
              <w:t xml:space="preserve"> of the </w:t>
            </w:r>
            <w:proofErr w:type="spellStart"/>
            <w:r w:rsidRPr="00BC2D01">
              <w:t>catalyst</w:t>
            </w:r>
            <w:proofErr w:type="spellEnd"/>
            <w:r w:rsidRPr="00BC2D01">
              <w:t xml:space="preserve"> at switch-over </w:t>
            </w:r>
            <w:proofErr w:type="spellStart"/>
            <w:r w:rsidRPr="00BC2D01">
              <w:t>from</w:t>
            </w:r>
            <w:proofErr w:type="spellEnd"/>
            <w:r w:rsidRPr="00BC2D01">
              <w:t xml:space="preserve"> </w:t>
            </w:r>
            <w:proofErr w:type="spellStart"/>
            <w:r w:rsidRPr="00BC2D01">
              <w:t>petrol</w:t>
            </w:r>
            <w:proofErr w:type="spellEnd"/>
            <w:r w:rsidRPr="00BC2D01">
              <w:t xml:space="preserve"> to LPG or </w:t>
            </w:r>
            <w:proofErr w:type="gramStart"/>
            <w:r w:rsidRPr="00BC2D01">
              <w:t>back:</w:t>
            </w:r>
            <w:proofErr w:type="gramEnd"/>
            <w:r w:rsidRPr="00BC2D01">
              <w:t xml:space="preserve"> …</w:t>
            </w:r>
          </w:p>
        </w:tc>
      </w:tr>
      <w:tr w:rsidR="00F56817" w:rsidRPr="00BC2D01" w14:paraId="02CEE46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000A7FB" w14:textId="77777777" w:rsidR="00F56817" w:rsidRPr="00BC2D01" w:rsidRDefault="00F56817" w:rsidP="00E26B69">
            <w:r w:rsidRPr="00BC2D01">
              <w:t>3.</w:t>
            </w:r>
            <w:r>
              <w:t>9</w:t>
            </w:r>
            <w:r w:rsidRPr="00BC2D01">
              <w:t>.4.6.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4393C65" w14:textId="77777777" w:rsidR="00F56817" w:rsidRPr="00BC2D01" w:rsidRDefault="00F56817" w:rsidP="00E26B69">
            <w:r w:rsidRPr="00BC2D01">
              <w:t>System lay-out (</w:t>
            </w:r>
            <w:proofErr w:type="spellStart"/>
            <w:r w:rsidRPr="00BC2D01">
              <w:t>electrical</w:t>
            </w:r>
            <w:proofErr w:type="spellEnd"/>
            <w:r w:rsidRPr="00BC2D01">
              <w:t xml:space="preserve"> connections, vacuum connections compensation hoses, etc.</w:t>
            </w:r>
            <w:proofErr w:type="gramStart"/>
            <w:r w:rsidRPr="00BC2D01">
              <w:t>):</w:t>
            </w:r>
            <w:proofErr w:type="gramEnd"/>
            <w:r w:rsidRPr="00BC2D01">
              <w:t xml:space="preserve"> …</w:t>
            </w:r>
          </w:p>
        </w:tc>
      </w:tr>
      <w:tr w:rsidR="00F56817" w:rsidRPr="00BC2D01" w14:paraId="63DE08B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61D2AF8" w14:textId="77777777" w:rsidR="00F56817" w:rsidRPr="00BC2D01" w:rsidRDefault="00F56817" w:rsidP="00E26B69">
            <w:r w:rsidRPr="00BC2D01">
              <w:t>3.</w:t>
            </w:r>
            <w:r>
              <w:t>9</w:t>
            </w:r>
            <w:r w:rsidRPr="00BC2D01">
              <w:t>.4.7.</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80646FC" w14:textId="77777777" w:rsidR="00F56817" w:rsidRPr="00BC2D01" w:rsidRDefault="00F56817" w:rsidP="00E26B69">
            <w:proofErr w:type="spellStart"/>
            <w:r w:rsidRPr="00BC2D01">
              <w:t>Drawing</w:t>
            </w:r>
            <w:proofErr w:type="spellEnd"/>
            <w:r w:rsidRPr="00BC2D01">
              <w:t xml:space="preserve"> of the </w:t>
            </w:r>
            <w:proofErr w:type="spellStart"/>
            <w:proofErr w:type="gramStart"/>
            <w:r w:rsidRPr="00BC2D01">
              <w:t>symbol</w:t>
            </w:r>
            <w:proofErr w:type="spellEnd"/>
            <w:r w:rsidRPr="00BC2D01">
              <w:t>:</w:t>
            </w:r>
            <w:proofErr w:type="gramEnd"/>
            <w:r w:rsidRPr="00BC2D01">
              <w:t xml:space="preserve"> …</w:t>
            </w:r>
          </w:p>
        </w:tc>
      </w:tr>
      <w:tr w:rsidR="00F56817" w:rsidRPr="00510329" w14:paraId="5246853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8002B4B" w14:textId="77777777" w:rsidR="00F56817" w:rsidRPr="00BC2D01" w:rsidRDefault="00F56817" w:rsidP="00E26B69">
            <w:r w:rsidRPr="00BC2D01">
              <w:t>3.</w:t>
            </w:r>
            <w:r>
              <w:t>9</w:t>
            </w:r>
            <w:r w:rsidRPr="00BC2D01">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989B08B" w14:textId="77777777" w:rsidR="00F56817" w:rsidRPr="00BC2D01" w:rsidRDefault="00F56817" w:rsidP="00E26B69">
            <w:r w:rsidRPr="00BC2D01">
              <w:t xml:space="preserve">NG </w:t>
            </w:r>
            <w:proofErr w:type="spellStart"/>
            <w:r w:rsidRPr="00BC2D01">
              <w:t>fuelling</w:t>
            </w:r>
            <w:proofErr w:type="spellEnd"/>
            <w:r w:rsidRPr="00BC2D01">
              <w:t xml:space="preserve"> </w:t>
            </w:r>
            <w:proofErr w:type="gramStart"/>
            <w:r w:rsidRPr="00BC2D01">
              <w:t>system:</w:t>
            </w:r>
            <w:proofErr w:type="gramEnd"/>
            <w:r w:rsidRPr="00BC2D01">
              <w:t xml:space="preserve"> Yes/No </w:t>
            </w:r>
            <w:r w:rsidRPr="00BC2D01">
              <w:rPr>
                <w:vertAlign w:val="superscript"/>
              </w:rPr>
              <w:t>2)</w:t>
            </w:r>
          </w:p>
        </w:tc>
      </w:tr>
      <w:tr w:rsidR="00F56817" w:rsidRPr="00510329" w14:paraId="55468F8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672263C" w14:textId="77777777" w:rsidR="00F56817" w:rsidRPr="00BC2D01" w:rsidRDefault="00F56817" w:rsidP="00E26B69">
            <w:r w:rsidRPr="00BC2D01">
              <w:t>3.</w:t>
            </w:r>
            <w:r>
              <w:t>9</w:t>
            </w:r>
            <w:r w:rsidRPr="00BC2D01">
              <w:t>.5.1.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31CB07" w14:textId="77777777" w:rsidR="00F56817" w:rsidRPr="00BC2D01" w:rsidRDefault="00F56817" w:rsidP="00E26B69">
            <w:proofErr w:type="spellStart"/>
            <w:r w:rsidRPr="00BC2D01">
              <w:t>Approval</w:t>
            </w:r>
            <w:proofErr w:type="spellEnd"/>
            <w:r w:rsidRPr="00BC2D01">
              <w:t xml:space="preserve"> </w:t>
            </w:r>
            <w:proofErr w:type="spellStart"/>
            <w:r w:rsidRPr="00BC2D01">
              <w:t>number</w:t>
            </w:r>
            <w:proofErr w:type="spellEnd"/>
            <w:r w:rsidRPr="00BC2D01">
              <w:t xml:space="preserve"> (</w:t>
            </w:r>
            <w:proofErr w:type="spellStart"/>
            <w:r w:rsidRPr="00BC2D01">
              <w:t>approval</w:t>
            </w:r>
            <w:proofErr w:type="spellEnd"/>
            <w:r w:rsidRPr="00BC2D01">
              <w:t xml:space="preserve"> </w:t>
            </w:r>
            <w:proofErr w:type="spellStart"/>
            <w:r w:rsidRPr="00BC2D01">
              <w:t>number</w:t>
            </w:r>
            <w:proofErr w:type="spellEnd"/>
            <w:r w:rsidRPr="00BC2D01">
              <w:t xml:space="preserve"> of UN </w:t>
            </w:r>
            <w:proofErr w:type="spellStart"/>
            <w:r w:rsidRPr="00BC2D01">
              <w:t>Regulation</w:t>
            </w:r>
            <w:proofErr w:type="spellEnd"/>
            <w:r w:rsidRPr="00BC2D01">
              <w:t xml:space="preserve"> No. </w:t>
            </w:r>
            <w:proofErr w:type="gramStart"/>
            <w:r w:rsidRPr="00BC2D01">
              <w:t>110):</w:t>
            </w:r>
            <w:proofErr w:type="gramEnd"/>
          </w:p>
        </w:tc>
      </w:tr>
      <w:tr w:rsidR="00F56817" w:rsidRPr="00510329" w14:paraId="567D8B4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EFC180A" w14:textId="77777777" w:rsidR="00F56817" w:rsidRPr="00BC2D01" w:rsidRDefault="00F56817" w:rsidP="00E26B69">
            <w:r w:rsidRPr="00BC2D01">
              <w:t>3.</w:t>
            </w:r>
            <w:r>
              <w:t>9</w:t>
            </w:r>
            <w:r w:rsidRPr="00BC2D01">
              <w:t>.5.2.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832F8BE" w14:textId="77777777" w:rsidR="00F56817" w:rsidRPr="00BC2D01" w:rsidRDefault="00F56817" w:rsidP="00E26B69">
            <w:proofErr w:type="spellStart"/>
            <w:r w:rsidRPr="00BC2D01">
              <w:t>Electronic</w:t>
            </w:r>
            <w:proofErr w:type="spellEnd"/>
            <w:r w:rsidRPr="00BC2D01">
              <w:t xml:space="preserve"> engine management control unit for NG </w:t>
            </w:r>
            <w:proofErr w:type="spellStart"/>
            <w:r w:rsidRPr="00BC2D01">
              <w:t>fuelling</w:t>
            </w:r>
            <w:proofErr w:type="spellEnd"/>
          </w:p>
        </w:tc>
      </w:tr>
      <w:tr w:rsidR="00F56817" w:rsidRPr="00BC2D01" w14:paraId="0657A1B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95619F6" w14:textId="77777777" w:rsidR="00F56817" w:rsidRPr="00BC2D01" w:rsidRDefault="00F56817" w:rsidP="00E26B69">
            <w:r w:rsidRPr="00BC2D01">
              <w:t>3.</w:t>
            </w:r>
            <w:r>
              <w:t>9</w:t>
            </w:r>
            <w:r w:rsidRPr="00BC2D01">
              <w:t>.5.2.1.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72EB80C" w14:textId="77777777" w:rsidR="00F56817" w:rsidRPr="00BC2D01" w:rsidRDefault="00F56817" w:rsidP="00E26B69">
            <w:proofErr w:type="spellStart"/>
            <w:r w:rsidRPr="00BC2D01">
              <w:t>Make</w:t>
            </w:r>
            <w:proofErr w:type="spellEnd"/>
            <w:r w:rsidRPr="00BC2D01">
              <w:t>(s</w:t>
            </w:r>
            <w:proofErr w:type="gramStart"/>
            <w:r w:rsidRPr="00BC2D01">
              <w:t>):</w:t>
            </w:r>
            <w:proofErr w:type="gramEnd"/>
            <w:r w:rsidRPr="00BC2D01">
              <w:t xml:space="preserve"> …</w:t>
            </w:r>
          </w:p>
        </w:tc>
      </w:tr>
      <w:tr w:rsidR="00F56817" w:rsidRPr="00BC2D01" w14:paraId="53D00AC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AE3BEE5" w14:textId="77777777" w:rsidR="00F56817" w:rsidRPr="00BC2D01" w:rsidRDefault="00F56817" w:rsidP="00E26B69">
            <w:r w:rsidRPr="00BC2D01">
              <w:t>3.</w:t>
            </w:r>
            <w:r>
              <w:t>9</w:t>
            </w:r>
            <w:r w:rsidRPr="00BC2D01">
              <w:t>.5.2.2.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E1F5A17" w14:textId="77777777" w:rsidR="00F56817" w:rsidRPr="00BC2D01" w:rsidRDefault="00F56817" w:rsidP="00E26B69">
            <w:r w:rsidRPr="00BC2D01">
              <w:t>Type(s</w:t>
            </w:r>
            <w:proofErr w:type="gramStart"/>
            <w:r w:rsidRPr="00BC2D01">
              <w:t>):</w:t>
            </w:r>
            <w:proofErr w:type="gramEnd"/>
            <w:r w:rsidRPr="00BC2D01">
              <w:t xml:space="preserve"> …</w:t>
            </w:r>
          </w:p>
        </w:tc>
      </w:tr>
      <w:tr w:rsidR="00F56817" w:rsidRPr="00BC2D01" w14:paraId="7D1EE4B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F3A801B" w14:textId="77777777" w:rsidR="00F56817" w:rsidRPr="00BC2D01" w:rsidRDefault="00F56817" w:rsidP="00E26B69">
            <w:r w:rsidRPr="00BC2D01">
              <w:t>3.</w:t>
            </w:r>
            <w:r>
              <w:t>9</w:t>
            </w:r>
            <w:r w:rsidRPr="00BC2D01">
              <w:t>.5.2.3.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25189C4" w14:textId="77777777" w:rsidR="00F56817" w:rsidRPr="00BC2D01" w:rsidRDefault="00F56817" w:rsidP="00E26B69">
            <w:r w:rsidRPr="00BC2D01">
              <w:t>Emission-</w:t>
            </w:r>
            <w:proofErr w:type="spellStart"/>
            <w:r w:rsidRPr="00BC2D01">
              <w:t>related</w:t>
            </w:r>
            <w:proofErr w:type="spellEnd"/>
            <w:r w:rsidRPr="00BC2D01">
              <w:t xml:space="preserve"> </w:t>
            </w:r>
            <w:proofErr w:type="spellStart"/>
            <w:r w:rsidRPr="00BC2D01">
              <w:t>adjustment</w:t>
            </w:r>
            <w:proofErr w:type="spellEnd"/>
            <w:r w:rsidRPr="00BC2D01">
              <w:t xml:space="preserve"> </w:t>
            </w:r>
            <w:proofErr w:type="spellStart"/>
            <w:proofErr w:type="gramStart"/>
            <w:r w:rsidRPr="00BC2D01">
              <w:t>possibilities</w:t>
            </w:r>
            <w:proofErr w:type="spellEnd"/>
            <w:r w:rsidRPr="00BC2D01">
              <w:t>:</w:t>
            </w:r>
            <w:proofErr w:type="gramEnd"/>
            <w:r w:rsidRPr="00BC2D01">
              <w:t xml:space="preserve"> …</w:t>
            </w:r>
          </w:p>
        </w:tc>
      </w:tr>
      <w:tr w:rsidR="00F56817" w:rsidRPr="00BC2D01" w14:paraId="0A8FE54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5392962" w14:textId="77777777" w:rsidR="00F56817" w:rsidRPr="00BC2D01" w:rsidRDefault="00F56817" w:rsidP="00E26B69">
            <w:r w:rsidRPr="00BC2D01">
              <w:t>3.</w:t>
            </w:r>
            <w:r>
              <w:t>9</w:t>
            </w:r>
            <w:r w:rsidRPr="00BC2D01">
              <w:t>.5.3.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CF55378" w14:textId="77777777" w:rsidR="00F56817" w:rsidRPr="00BC2D01" w:rsidRDefault="00F56817" w:rsidP="00E26B69">
            <w:proofErr w:type="spellStart"/>
            <w:r w:rsidRPr="00BC2D01">
              <w:t>Further</w:t>
            </w:r>
            <w:proofErr w:type="spellEnd"/>
            <w:r w:rsidRPr="00BC2D01">
              <w:t xml:space="preserve"> documentation</w:t>
            </w:r>
          </w:p>
        </w:tc>
      </w:tr>
      <w:tr w:rsidR="00F56817" w:rsidRPr="00510329" w14:paraId="5094131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D5BC7F5" w14:textId="77777777" w:rsidR="00F56817" w:rsidRPr="00BC2D01" w:rsidRDefault="00F56817" w:rsidP="00E26B69">
            <w:r w:rsidRPr="00BC2D01">
              <w:t>3.</w:t>
            </w:r>
            <w:r>
              <w:t>9</w:t>
            </w:r>
            <w:r w:rsidRPr="00BC2D01">
              <w:t>.5.3.1.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512E2CF" w14:textId="77777777" w:rsidR="00F56817" w:rsidRPr="00BC2D01" w:rsidRDefault="00F56817" w:rsidP="00E26B69">
            <w:r w:rsidRPr="00BC2D01">
              <w:t xml:space="preserve">Description of the </w:t>
            </w:r>
            <w:proofErr w:type="spellStart"/>
            <w:r w:rsidRPr="00BC2D01">
              <w:t>safeguarding</w:t>
            </w:r>
            <w:proofErr w:type="spellEnd"/>
            <w:r w:rsidRPr="00BC2D01">
              <w:t xml:space="preserve"> of the </w:t>
            </w:r>
            <w:proofErr w:type="spellStart"/>
            <w:r w:rsidRPr="00BC2D01">
              <w:t>catalyst</w:t>
            </w:r>
            <w:proofErr w:type="spellEnd"/>
            <w:r w:rsidRPr="00BC2D01">
              <w:t xml:space="preserve"> at switch-over </w:t>
            </w:r>
            <w:proofErr w:type="spellStart"/>
            <w:r w:rsidRPr="00BC2D01">
              <w:t>from</w:t>
            </w:r>
            <w:proofErr w:type="spellEnd"/>
            <w:r w:rsidRPr="00BC2D01">
              <w:t xml:space="preserve"> </w:t>
            </w:r>
            <w:proofErr w:type="spellStart"/>
            <w:r w:rsidRPr="00BC2D01">
              <w:t>petrol</w:t>
            </w:r>
            <w:proofErr w:type="spellEnd"/>
            <w:r w:rsidRPr="00BC2D01">
              <w:t xml:space="preserve"> to NG or </w:t>
            </w:r>
            <w:proofErr w:type="gramStart"/>
            <w:r w:rsidRPr="00BC2D01">
              <w:t>back:</w:t>
            </w:r>
            <w:proofErr w:type="gramEnd"/>
            <w:r w:rsidRPr="00BC2D01">
              <w:t xml:space="preserve"> …</w:t>
            </w:r>
          </w:p>
        </w:tc>
      </w:tr>
      <w:tr w:rsidR="00F56817" w:rsidRPr="00BC2D01" w14:paraId="3A9BEF5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BAE194C" w14:textId="77777777" w:rsidR="00F56817" w:rsidRPr="00BC2D01" w:rsidRDefault="00F56817" w:rsidP="00E26B69">
            <w:r w:rsidRPr="00BC2D01">
              <w:t>3.</w:t>
            </w:r>
            <w:r>
              <w:t>9</w:t>
            </w:r>
            <w:r w:rsidRPr="00BC2D01">
              <w:t>.5.3.2.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10D69AD" w14:textId="77777777" w:rsidR="00F56817" w:rsidRPr="00BC2D01" w:rsidRDefault="00F56817" w:rsidP="00E26B69">
            <w:r w:rsidRPr="00BC2D01">
              <w:t>System lay-out (</w:t>
            </w:r>
            <w:proofErr w:type="spellStart"/>
            <w:r w:rsidRPr="00BC2D01">
              <w:t>electrical</w:t>
            </w:r>
            <w:proofErr w:type="spellEnd"/>
            <w:r w:rsidRPr="00BC2D01">
              <w:t xml:space="preserve"> connections, vacuum connections compensation hoses, etc.</w:t>
            </w:r>
            <w:proofErr w:type="gramStart"/>
            <w:r w:rsidRPr="00BC2D01">
              <w:t>):</w:t>
            </w:r>
            <w:proofErr w:type="gramEnd"/>
            <w:r w:rsidRPr="00BC2D01">
              <w:t xml:space="preserve"> …</w:t>
            </w:r>
          </w:p>
        </w:tc>
      </w:tr>
      <w:tr w:rsidR="00F56817" w:rsidRPr="00BC2D01" w14:paraId="6F05AFF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B3A6A47" w14:textId="77777777" w:rsidR="00F56817" w:rsidRPr="00BC2D01" w:rsidRDefault="00F56817" w:rsidP="00E26B69">
            <w:r w:rsidRPr="00BC2D01">
              <w:t>3.</w:t>
            </w:r>
            <w:r>
              <w:t>9</w:t>
            </w:r>
            <w:r w:rsidRPr="00BC2D01">
              <w:t>.5.3.3.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B0BCEB4" w14:textId="77777777" w:rsidR="00F56817" w:rsidRPr="00BC2D01" w:rsidRDefault="00F56817" w:rsidP="00E26B69">
            <w:proofErr w:type="spellStart"/>
            <w:r w:rsidRPr="00BC2D01">
              <w:t>Drawing</w:t>
            </w:r>
            <w:proofErr w:type="spellEnd"/>
            <w:r w:rsidRPr="00BC2D01">
              <w:t xml:space="preserve"> of the </w:t>
            </w:r>
            <w:proofErr w:type="spellStart"/>
            <w:proofErr w:type="gramStart"/>
            <w:r w:rsidRPr="00BC2D01">
              <w:t>symbol</w:t>
            </w:r>
            <w:proofErr w:type="spellEnd"/>
            <w:r w:rsidRPr="00BC2D01">
              <w:t>:</w:t>
            </w:r>
            <w:proofErr w:type="gramEnd"/>
            <w:r w:rsidRPr="00BC2D01">
              <w:t xml:space="preserve"> …</w:t>
            </w:r>
          </w:p>
        </w:tc>
      </w:tr>
      <w:tr w:rsidR="00F56817" w:rsidRPr="00510329" w14:paraId="55F4D40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83CC277" w14:textId="77777777" w:rsidR="00F56817" w:rsidRPr="00BC2D01" w:rsidRDefault="00F56817" w:rsidP="00E26B69">
            <w:r w:rsidRPr="00BC2D01">
              <w:t>3.</w:t>
            </w:r>
            <w:r>
              <w:t>9</w:t>
            </w:r>
            <w:r w:rsidRPr="00BC2D01">
              <w:t>.6.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DFD355B" w14:textId="77777777" w:rsidR="00F56817" w:rsidRPr="00BC2D01" w:rsidRDefault="00F56817" w:rsidP="00E26B69">
            <w:proofErr w:type="spellStart"/>
            <w:r w:rsidRPr="00BC2D01">
              <w:t>Hydrogen</w:t>
            </w:r>
            <w:proofErr w:type="spellEnd"/>
            <w:r w:rsidRPr="00BC2D01">
              <w:t xml:space="preserve"> </w:t>
            </w:r>
            <w:proofErr w:type="spellStart"/>
            <w:r w:rsidRPr="00BC2D01">
              <w:t>fuelling</w:t>
            </w:r>
            <w:proofErr w:type="spellEnd"/>
            <w:r w:rsidRPr="00BC2D01">
              <w:t xml:space="preserve"> </w:t>
            </w:r>
            <w:proofErr w:type="gramStart"/>
            <w:r w:rsidRPr="00BC2D01">
              <w:t>system:</w:t>
            </w:r>
            <w:proofErr w:type="gramEnd"/>
            <w:r w:rsidRPr="00BC2D01">
              <w:t xml:space="preserve"> Yes/No </w:t>
            </w:r>
            <w:r w:rsidRPr="00BC2D01">
              <w:rPr>
                <w:vertAlign w:val="superscript"/>
              </w:rPr>
              <w:t>2)</w:t>
            </w:r>
          </w:p>
        </w:tc>
      </w:tr>
      <w:tr w:rsidR="00F56817" w:rsidRPr="00510329" w14:paraId="51D30CE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C75EC14" w14:textId="77777777" w:rsidR="00F56817" w:rsidRPr="00BC2D01" w:rsidRDefault="00F56817" w:rsidP="00E26B69">
            <w:r w:rsidRPr="00BC2D01">
              <w:t>3.</w:t>
            </w:r>
            <w:r>
              <w:t>9</w:t>
            </w:r>
            <w:r w:rsidRPr="00BC2D01">
              <w:t>.6.1.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2EE7A35" w14:textId="77777777" w:rsidR="00F56817" w:rsidRPr="00BC2D01" w:rsidRDefault="00F56817" w:rsidP="00E26B69">
            <w:r w:rsidRPr="00BC2D01">
              <w:t>EC type-</w:t>
            </w:r>
            <w:proofErr w:type="spellStart"/>
            <w:r w:rsidRPr="00BC2D01">
              <w:t>approval</w:t>
            </w:r>
            <w:proofErr w:type="spellEnd"/>
            <w:r w:rsidRPr="00BC2D01">
              <w:t xml:space="preserve"> </w:t>
            </w:r>
            <w:proofErr w:type="spellStart"/>
            <w:r w:rsidRPr="00BC2D01">
              <w:t>number</w:t>
            </w:r>
            <w:proofErr w:type="spellEnd"/>
            <w:r w:rsidRPr="00BC2D01">
              <w:t xml:space="preserve"> in accordance </w:t>
            </w:r>
            <w:proofErr w:type="spellStart"/>
            <w:r w:rsidRPr="00BC2D01">
              <w:t>with</w:t>
            </w:r>
            <w:proofErr w:type="spellEnd"/>
            <w:r w:rsidRPr="00BC2D01">
              <w:t xml:space="preserve"> </w:t>
            </w:r>
            <w:proofErr w:type="spellStart"/>
            <w:r w:rsidRPr="00BC2D01">
              <w:t>Regulation</w:t>
            </w:r>
            <w:proofErr w:type="spellEnd"/>
            <w:r w:rsidRPr="00BC2D01">
              <w:t xml:space="preserve"> (EC) No 79/2009 or </w:t>
            </w:r>
            <w:proofErr w:type="spellStart"/>
            <w:r w:rsidRPr="00BC2D01">
              <w:t>Regulation</w:t>
            </w:r>
            <w:proofErr w:type="spellEnd"/>
            <w:r w:rsidRPr="00BC2D01">
              <w:t xml:space="preserve"> (EU) 2019/</w:t>
            </w:r>
            <w:proofErr w:type="gramStart"/>
            <w:r w:rsidRPr="00BC2D01">
              <w:t>2144:</w:t>
            </w:r>
            <w:proofErr w:type="gramEnd"/>
            <w:r w:rsidRPr="00BC2D01">
              <w:t xml:space="preserve"> …</w:t>
            </w:r>
          </w:p>
        </w:tc>
      </w:tr>
      <w:tr w:rsidR="00F56817" w:rsidRPr="00510329" w14:paraId="306BE14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8A30F54" w14:textId="77777777" w:rsidR="00F56817" w:rsidRPr="00BC2D01" w:rsidRDefault="00F56817" w:rsidP="00E26B69">
            <w:r w:rsidRPr="00BC2D01">
              <w:t>3.</w:t>
            </w:r>
            <w:r>
              <w:t>9</w:t>
            </w:r>
            <w:r w:rsidRPr="00BC2D01">
              <w:t>.6.2.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28FC456" w14:textId="77777777" w:rsidR="00F56817" w:rsidRPr="00BC2D01" w:rsidRDefault="00F56817" w:rsidP="00E26B69">
            <w:proofErr w:type="spellStart"/>
            <w:r w:rsidRPr="00BC2D01">
              <w:t>Electronic</w:t>
            </w:r>
            <w:proofErr w:type="spellEnd"/>
            <w:r w:rsidRPr="00BC2D01">
              <w:t xml:space="preserve"> engine management control unit for </w:t>
            </w:r>
            <w:proofErr w:type="spellStart"/>
            <w:r w:rsidRPr="00BC2D01">
              <w:t>hydrogen</w:t>
            </w:r>
            <w:proofErr w:type="spellEnd"/>
            <w:r w:rsidRPr="00BC2D01">
              <w:t xml:space="preserve"> </w:t>
            </w:r>
            <w:proofErr w:type="spellStart"/>
            <w:r w:rsidRPr="00BC2D01">
              <w:t>fuelling</w:t>
            </w:r>
            <w:proofErr w:type="spellEnd"/>
          </w:p>
        </w:tc>
      </w:tr>
      <w:tr w:rsidR="00F56817" w:rsidRPr="00BC2D01" w14:paraId="150A3E3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5ADFF97" w14:textId="77777777" w:rsidR="00F56817" w:rsidRPr="00BC2D01" w:rsidRDefault="00F56817" w:rsidP="00E26B69">
            <w:r w:rsidRPr="00BC2D01">
              <w:t>3.</w:t>
            </w:r>
            <w:r>
              <w:t>9.</w:t>
            </w:r>
            <w:r w:rsidRPr="00BC2D01">
              <w:t>6.2.1.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F33106E" w14:textId="77777777" w:rsidR="00F56817" w:rsidRPr="00BC2D01" w:rsidRDefault="00F56817" w:rsidP="00E26B69">
            <w:proofErr w:type="spellStart"/>
            <w:r w:rsidRPr="00BC2D01">
              <w:t>Make</w:t>
            </w:r>
            <w:proofErr w:type="spellEnd"/>
            <w:r w:rsidRPr="00BC2D01">
              <w:t>(s</w:t>
            </w:r>
            <w:proofErr w:type="gramStart"/>
            <w:r w:rsidRPr="00BC2D01">
              <w:t>):</w:t>
            </w:r>
            <w:proofErr w:type="gramEnd"/>
            <w:r w:rsidRPr="00BC2D01">
              <w:t xml:space="preserve"> …</w:t>
            </w:r>
          </w:p>
        </w:tc>
      </w:tr>
      <w:tr w:rsidR="00F56817" w:rsidRPr="00BC2D01" w14:paraId="1253AC9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502110F" w14:textId="77777777" w:rsidR="00F56817" w:rsidRPr="00BC2D01" w:rsidRDefault="00F56817" w:rsidP="00E26B69">
            <w:r w:rsidRPr="00BC2D01">
              <w:t>3.</w:t>
            </w:r>
            <w:r>
              <w:t>9</w:t>
            </w:r>
            <w:r w:rsidRPr="00BC2D01">
              <w:t>.6.2.2.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B554C0E" w14:textId="77777777" w:rsidR="00F56817" w:rsidRPr="00BC2D01" w:rsidRDefault="00F56817" w:rsidP="00E26B69">
            <w:r w:rsidRPr="00BC2D01">
              <w:t>Type(s</w:t>
            </w:r>
            <w:proofErr w:type="gramStart"/>
            <w:r w:rsidRPr="00BC2D01">
              <w:t>):</w:t>
            </w:r>
            <w:proofErr w:type="gramEnd"/>
            <w:r w:rsidRPr="00BC2D01">
              <w:t xml:space="preserve"> …</w:t>
            </w:r>
          </w:p>
        </w:tc>
      </w:tr>
      <w:tr w:rsidR="00F56817" w:rsidRPr="00BC2D01" w14:paraId="6B21A86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F1138A2" w14:textId="77777777" w:rsidR="00F56817" w:rsidRPr="00BC2D01" w:rsidRDefault="00F56817" w:rsidP="00E26B69">
            <w:r w:rsidRPr="00BC2D01">
              <w:t>3.</w:t>
            </w:r>
            <w:r>
              <w:t>9</w:t>
            </w:r>
            <w:r w:rsidRPr="00BC2D01">
              <w:t>.6.3.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2B66A88" w14:textId="77777777" w:rsidR="00F56817" w:rsidRPr="00BC2D01" w:rsidRDefault="00F56817" w:rsidP="00E26B69">
            <w:r w:rsidRPr="00BC2D01">
              <w:t>Emission-</w:t>
            </w:r>
            <w:proofErr w:type="spellStart"/>
            <w:r w:rsidRPr="00BC2D01">
              <w:t>related</w:t>
            </w:r>
            <w:proofErr w:type="spellEnd"/>
            <w:r w:rsidRPr="00BC2D01">
              <w:t xml:space="preserve"> </w:t>
            </w:r>
            <w:proofErr w:type="spellStart"/>
            <w:r w:rsidRPr="00BC2D01">
              <w:t>adjustment</w:t>
            </w:r>
            <w:proofErr w:type="spellEnd"/>
            <w:r w:rsidRPr="00BC2D01">
              <w:t xml:space="preserve"> </w:t>
            </w:r>
            <w:proofErr w:type="spellStart"/>
            <w:proofErr w:type="gramStart"/>
            <w:r w:rsidRPr="00BC2D01">
              <w:t>possibilities</w:t>
            </w:r>
            <w:proofErr w:type="spellEnd"/>
            <w:r w:rsidRPr="00BC2D01">
              <w:t>:</w:t>
            </w:r>
            <w:proofErr w:type="gramEnd"/>
            <w:r w:rsidRPr="00BC2D01">
              <w:t xml:space="preserve"> …</w:t>
            </w:r>
          </w:p>
        </w:tc>
      </w:tr>
      <w:tr w:rsidR="00F56817" w:rsidRPr="00BC2D01" w14:paraId="23BD0D7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546CF84" w14:textId="77777777" w:rsidR="00F56817" w:rsidRPr="00BC2D01" w:rsidRDefault="00F56817" w:rsidP="00E26B69">
            <w:r w:rsidRPr="00BC2D01">
              <w:t>3.</w:t>
            </w:r>
            <w:r>
              <w:t>9</w:t>
            </w:r>
            <w:r w:rsidRPr="00BC2D01">
              <w:t>.6.4.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893A8BD" w14:textId="77777777" w:rsidR="00F56817" w:rsidRPr="00BC2D01" w:rsidRDefault="00F56817" w:rsidP="00E26B69">
            <w:proofErr w:type="spellStart"/>
            <w:r w:rsidRPr="00BC2D01">
              <w:t>Further</w:t>
            </w:r>
            <w:proofErr w:type="spellEnd"/>
            <w:r w:rsidRPr="00BC2D01">
              <w:t xml:space="preserve"> documentation</w:t>
            </w:r>
          </w:p>
        </w:tc>
      </w:tr>
      <w:tr w:rsidR="00F56817" w:rsidRPr="00510329" w14:paraId="6914087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6BA478D" w14:textId="77777777" w:rsidR="00F56817" w:rsidRPr="00BC2D01" w:rsidRDefault="00F56817" w:rsidP="00E26B69">
            <w:r w:rsidRPr="00BC2D01">
              <w:t>3.</w:t>
            </w:r>
            <w:r>
              <w:t>9</w:t>
            </w:r>
            <w:r w:rsidRPr="00BC2D01">
              <w:t>.6.4.1.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357C456" w14:textId="77777777" w:rsidR="00F56817" w:rsidRPr="00BC2D01" w:rsidRDefault="00F56817" w:rsidP="00E26B69">
            <w:r w:rsidRPr="00BC2D01">
              <w:t xml:space="preserve">Description of the </w:t>
            </w:r>
            <w:proofErr w:type="spellStart"/>
            <w:r w:rsidRPr="00BC2D01">
              <w:t>safeguarding</w:t>
            </w:r>
            <w:proofErr w:type="spellEnd"/>
            <w:r w:rsidRPr="00BC2D01">
              <w:t xml:space="preserve"> of the </w:t>
            </w:r>
            <w:proofErr w:type="spellStart"/>
            <w:r w:rsidRPr="00BC2D01">
              <w:t>catalyst</w:t>
            </w:r>
            <w:proofErr w:type="spellEnd"/>
            <w:r w:rsidRPr="00BC2D01">
              <w:t xml:space="preserve"> at switch- over </w:t>
            </w:r>
            <w:proofErr w:type="spellStart"/>
            <w:r w:rsidRPr="00BC2D01">
              <w:t>from</w:t>
            </w:r>
            <w:proofErr w:type="spellEnd"/>
            <w:r w:rsidRPr="00BC2D01">
              <w:t xml:space="preserve"> </w:t>
            </w:r>
            <w:proofErr w:type="spellStart"/>
            <w:r w:rsidRPr="00BC2D01">
              <w:t>petrol</w:t>
            </w:r>
            <w:proofErr w:type="spellEnd"/>
            <w:r w:rsidRPr="00BC2D01">
              <w:t xml:space="preserve"> to </w:t>
            </w:r>
            <w:proofErr w:type="spellStart"/>
            <w:r w:rsidRPr="00BC2D01">
              <w:t>hydrogen</w:t>
            </w:r>
            <w:proofErr w:type="spellEnd"/>
            <w:r w:rsidRPr="00BC2D01">
              <w:t xml:space="preserve"> or </w:t>
            </w:r>
            <w:proofErr w:type="gramStart"/>
            <w:r w:rsidRPr="00BC2D01">
              <w:t>back:</w:t>
            </w:r>
            <w:proofErr w:type="gramEnd"/>
            <w:r w:rsidRPr="00BC2D01">
              <w:t xml:space="preserve"> …</w:t>
            </w:r>
          </w:p>
        </w:tc>
      </w:tr>
      <w:tr w:rsidR="00F56817" w:rsidRPr="00BC2D01" w14:paraId="2D3A184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0955BF4" w14:textId="77777777" w:rsidR="00F56817" w:rsidRPr="00BC2D01" w:rsidRDefault="00F56817" w:rsidP="00E26B69">
            <w:r w:rsidRPr="00BC2D01">
              <w:t>3.</w:t>
            </w:r>
            <w:r>
              <w:t>9</w:t>
            </w:r>
            <w:r w:rsidRPr="00BC2D01">
              <w:t>.6.4.2.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CF56540" w14:textId="77777777" w:rsidR="00F56817" w:rsidRPr="00BC2D01" w:rsidRDefault="00F56817" w:rsidP="00E26B69">
            <w:r w:rsidRPr="00BC2D01">
              <w:t>System lay-out (</w:t>
            </w:r>
            <w:proofErr w:type="spellStart"/>
            <w:r w:rsidRPr="00BC2D01">
              <w:t>electrical</w:t>
            </w:r>
            <w:proofErr w:type="spellEnd"/>
            <w:r w:rsidRPr="00BC2D01">
              <w:t xml:space="preserve"> connections, vacuum connections compensation hoses, etc.</w:t>
            </w:r>
            <w:proofErr w:type="gramStart"/>
            <w:r w:rsidRPr="00BC2D01">
              <w:t>):</w:t>
            </w:r>
            <w:proofErr w:type="gramEnd"/>
            <w:r w:rsidRPr="00BC2D01">
              <w:t xml:space="preserve"> …</w:t>
            </w:r>
          </w:p>
        </w:tc>
      </w:tr>
      <w:tr w:rsidR="00F56817" w:rsidRPr="00BC2D01" w14:paraId="1FD9D37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8C20EF9" w14:textId="77777777" w:rsidR="00F56817" w:rsidRPr="00BC2D01" w:rsidRDefault="00F56817" w:rsidP="00E26B69">
            <w:r w:rsidRPr="00BC2D01">
              <w:t>3.</w:t>
            </w:r>
            <w:r>
              <w:t>9</w:t>
            </w:r>
            <w:r w:rsidRPr="00BC2D01">
              <w:t>.6.4.3.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7C51C42" w14:textId="77777777" w:rsidR="00F56817" w:rsidRPr="00BC2D01" w:rsidRDefault="00F56817" w:rsidP="00E26B69">
            <w:proofErr w:type="spellStart"/>
            <w:r w:rsidRPr="00BC2D01">
              <w:t>Drawing</w:t>
            </w:r>
            <w:proofErr w:type="spellEnd"/>
            <w:r w:rsidRPr="00BC2D01">
              <w:t xml:space="preserve"> of the </w:t>
            </w:r>
            <w:proofErr w:type="spellStart"/>
            <w:proofErr w:type="gramStart"/>
            <w:r w:rsidRPr="00BC2D01">
              <w:t>symbol</w:t>
            </w:r>
            <w:proofErr w:type="spellEnd"/>
            <w:r w:rsidRPr="00BC2D01">
              <w:t>:</w:t>
            </w:r>
            <w:proofErr w:type="gramEnd"/>
            <w:r w:rsidRPr="00BC2D01">
              <w:t xml:space="preserve"> …</w:t>
            </w:r>
          </w:p>
        </w:tc>
      </w:tr>
      <w:tr w:rsidR="00F56817" w:rsidRPr="00BC2D01" w14:paraId="6087B84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2932F24" w14:textId="77777777" w:rsidR="00F56817" w:rsidRPr="00BC2D01" w:rsidRDefault="00F56817" w:rsidP="00E26B69">
            <w:r w:rsidRPr="00BC2D01">
              <w:t>3.</w:t>
            </w:r>
            <w:r>
              <w:t>10</w:t>
            </w:r>
            <w:r w:rsidRPr="00BC2D01">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3842B8D" w14:textId="77777777" w:rsidR="00F56817" w:rsidRPr="00BC2D01" w:rsidRDefault="00F56817" w:rsidP="00E26B69">
            <w:proofErr w:type="spellStart"/>
            <w:r w:rsidRPr="00BC2D01">
              <w:t>Cooling</w:t>
            </w:r>
            <w:proofErr w:type="spellEnd"/>
            <w:r w:rsidRPr="00BC2D01">
              <w:t xml:space="preserve"> </w:t>
            </w:r>
            <w:proofErr w:type="gramStart"/>
            <w:r w:rsidRPr="00BC2D01">
              <w:t>system:</w:t>
            </w:r>
            <w:proofErr w:type="gramEnd"/>
            <w:r w:rsidRPr="00BC2D01">
              <w:t xml:space="preserve"> </w:t>
            </w:r>
            <w:proofErr w:type="spellStart"/>
            <w:r w:rsidRPr="00BC2D01">
              <w:t>liquid</w:t>
            </w:r>
            <w:proofErr w:type="spellEnd"/>
            <w:r w:rsidRPr="00BC2D01">
              <w:t xml:space="preserve">/air </w:t>
            </w:r>
            <w:r w:rsidRPr="00BC2D01">
              <w:rPr>
                <w:vertAlign w:val="superscript"/>
              </w:rPr>
              <w:t>2)</w:t>
            </w:r>
          </w:p>
        </w:tc>
      </w:tr>
      <w:tr w:rsidR="00F56817" w:rsidRPr="00510329" w14:paraId="53F2FC0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1B4AC5E" w14:textId="77777777" w:rsidR="00F56817" w:rsidRPr="00BC2D01" w:rsidRDefault="00F56817" w:rsidP="00E26B69">
            <w:r w:rsidRPr="00BC2D01">
              <w:t>3.</w:t>
            </w:r>
            <w:r>
              <w:t>10</w:t>
            </w:r>
            <w:r w:rsidRPr="00BC2D01">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B457DAC" w14:textId="77777777" w:rsidR="00F56817" w:rsidRPr="00BC2D01" w:rsidRDefault="00F56817" w:rsidP="00E26B69">
            <w:r w:rsidRPr="00BC2D01">
              <w:t xml:space="preserve">Nominal setting of the engine </w:t>
            </w:r>
            <w:proofErr w:type="spellStart"/>
            <w:r w:rsidRPr="00BC2D01">
              <w:t>temperature</w:t>
            </w:r>
            <w:proofErr w:type="spellEnd"/>
            <w:r w:rsidRPr="00BC2D01">
              <w:t xml:space="preserve"> control </w:t>
            </w:r>
            <w:proofErr w:type="spellStart"/>
            <w:proofErr w:type="gramStart"/>
            <w:r w:rsidRPr="00BC2D01">
              <w:t>mechanism</w:t>
            </w:r>
            <w:proofErr w:type="spellEnd"/>
            <w:r w:rsidRPr="00BC2D01">
              <w:t>:</w:t>
            </w:r>
            <w:proofErr w:type="gramEnd"/>
            <w:r w:rsidRPr="00BC2D01">
              <w:t xml:space="preserve"> …</w:t>
            </w:r>
          </w:p>
        </w:tc>
      </w:tr>
      <w:tr w:rsidR="00F56817" w:rsidRPr="00BC2D01" w14:paraId="24DACE5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BBCBDB7" w14:textId="77777777" w:rsidR="00F56817" w:rsidRPr="00BC2D01" w:rsidRDefault="00F56817" w:rsidP="00E26B69">
            <w:r w:rsidRPr="00BC2D01">
              <w:t>3.</w:t>
            </w:r>
            <w:r>
              <w:t>10</w:t>
            </w:r>
            <w:r w:rsidRPr="00BC2D01">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2C6EF66" w14:textId="77777777" w:rsidR="00F56817" w:rsidRPr="00BC2D01" w:rsidRDefault="00F56817" w:rsidP="00E26B69">
            <w:proofErr w:type="spellStart"/>
            <w:r w:rsidRPr="00BC2D01">
              <w:t>Liquid</w:t>
            </w:r>
            <w:proofErr w:type="spellEnd"/>
          </w:p>
        </w:tc>
      </w:tr>
      <w:tr w:rsidR="00F56817" w:rsidRPr="00BC2D01" w14:paraId="3C5AFE4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92A6825" w14:textId="77777777" w:rsidR="00F56817" w:rsidRPr="00BC2D01" w:rsidRDefault="00F56817" w:rsidP="00E26B69">
            <w:r w:rsidRPr="00BC2D01">
              <w:t>3.</w:t>
            </w:r>
            <w:r>
              <w:t>10</w:t>
            </w:r>
            <w:r w:rsidRPr="00BC2D01">
              <w:t>.2.1.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AEA5F68" w14:textId="77777777" w:rsidR="00F56817" w:rsidRPr="00BC2D01" w:rsidRDefault="00F56817" w:rsidP="00E26B69">
            <w:r w:rsidRPr="00BC2D01">
              <w:t xml:space="preserve">Nature of </w:t>
            </w:r>
            <w:proofErr w:type="spellStart"/>
            <w:proofErr w:type="gramStart"/>
            <w:r w:rsidRPr="00BC2D01">
              <w:t>liquid</w:t>
            </w:r>
            <w:proofErr w:type="spellEnd"/>
            <w:r w:rsidRPr="00BC2D01">
              <w:t>:</w:t>
            </w:r>
            <w:proofErr w:type="gramEnd"/>
            <w:r w:rsidRPr="00BC2D01">
              <w:t xml:space="preserve"> …</w:t>
            </w:r>
          </w:p>
        </w:tc>
      </w:tr>
      <w:tr w:rsidR="00F56817" w:rsidRPr="00510329" w14:paraId="6F547A3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9DAFB56" w14:textId="77777777" w:rsidR="00F56817" w:rsidRPr="00BC2D01" w:rsidRDefault="00F56817" w:rsidP="00E26B69">
            <w:r w:rsidRPr="00BC2D01">
              <w:t>3.</w:t>
            </w:r>
            <w:r>
              <w:t>10</w:t>
            </w:r>
            <w:r w:rsidRPr="00BC2D01">
              <w:t>.2.2.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0E8D587" w14:textId="77777777" w:rsidR="00F56817" w:rsidRPr="00BC2D01" w:rsidRDefault="00F56817" w:rsidP="00E26B69">
            <w:proofErr w:type="spellStart"/>
            <w:r w:rsidRPr="00BC2D01">
              <w:t>Circulating</w:t>
            </w:r>
            <w:proofErr w:type="spellEnd"/>
            <w:r w:rsidRPr="00BC2D01">
              <w:t xml:space="preserve"> </w:t>
            </w:r>
            <w:proofErr w:type="spellStart"/>
            <w:r w:rsidRPr="00BC2D01">
              <w:t>pump</w:t>
            </w:r>
            <w:proofErr w:type="spellEnd"/>
            <w:r w:rsidRPr="00BC2D01">
              <w:t>(s</w:t>
            </w:r>
            <w:proofErr w:type="gramStart"/>
            <w:r w:rsidRPr="00BC2D01">
              <w:t>):</w:t>
            </w:r>
            <w:proofErr w:type="gramEnd"/>
            <w:r w:rsidRPr="00BC2D01">
              <w:t xml:space="preserve"> Yes/No </w:t>
            </w:r>
            <w:r w:rsidRPr="00BC2D01">
              <w:rPr>
                <w:vertAlign w:val="superscript"/>
              </w:rPr>
              <w:t>2)</w:t>
            </w:r>
          </w:p>
        </w:tc>
      </w:tr>
      <w:tr w:rsidR="00F56817" w:rsidRPr="00BC2D01" w14:paraId="7F7C44C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6E1E946" w14:textId="77777777" w:rsidR="00F56817" w:rsidRPr="00BC2D01" w:rsidRDefault="00F56817" w:rsidP="00E26B69">
            <w:r w:rsidRPr="00BC2D01">
              <w:t>3.</w:t>
            </w:r>
            <w:r>
              <w:t>10</w:t>
            </w:r>
            <w:r w:rsidRPr="00BC2D01">
              <w:t>.2.2.1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3BEF2FA" w14:textId="77777777" w:rsidR="00F56817" w:rsidRPr="00BC2D01" w:rsidRDefault="00F56817" w:rsidP="00E26B69">
            <w:proofErr w:type="spellStart"/>
            <w:proofErr w:type="gramStart"/>
            <w:r w:rsidRPr="00BC2D01">
              <w:t>Characteristics</w:t>
            </w:r>
            <w:proofErr w:type="spellEnd"/>
            <w:r w:rsidRPr="00BC2D01">
              <w:t>:</w:t>
            </w:r>
            <w:proofErr w:type="gramEnd"/>
            <w:r w:rsidRPr="00BC2D01">
              <w:t xml:space="preserve"> … or</w:t>
            </w:r>
          </w:p>
        </w:tc>
      </w:tr>
      <w:tr w:rsidR="00F56817" w:rsidRPr="00BC2D01" w14:paraId="408767E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D6745C1" w14:textId="77777777" w:rsidR="00F56817" w:rsidRPr="00BC2D01" w:rsidRDefault="00F56817" w:rsidP="00E26B69">
            <w:r w:rsidRPr="00BC2D01">
              <w:t>3.</w:t>
            </w:r>
            <w:r>
              <w:t>10</w:t>
            </w:r>
            <w:r w:rsidRPr="00BC2D01">
              <w:t>.2.2.2.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DEBF79F" w14:textId="77777777" w:rsidR="00F56817" w:rsidRPr="00BC2D01" w:rsidRDefault="00F56817" w:rsidP="00E26B69">
            <w:proofErr w:type="spellStart"/>
            <w:r w:rsidRPr="00BC2D01">
              <w:t>Make</w:t>
            </w:r>
            <w:proofErr w:type="spellEnd"/>
            <w:r w:rsidRPr="00BC2D01">
              <w:t>(s</w:t>
            </w:r>
            <w:proofErr w:type="gramStart"/>
            <w:r w:rsidRPr="00BC2D01">
              <w:t>):</w:t>
            </w:r>
            <w:proofErr w:type="gramEnd"/>
            <w:r w:rsidRPr="00BC2D01">
              <w:t xml:space="preserve"> …</w:t>
            </w:r>
          </w:p>
        </w:tc>
      </w:tr>
      <w:tr w:rsidR="00F56817" w:rsidRPr="00BC2D01" w14:paraId="33C9C4C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5AACEC8" w14:textId="77777777" w:rsidR="00F56817" w:rsidRPr="00BC2D01" w:rsidRDefault="00F56817" w:rsidP="00E26B69">
            <w:r w:rsidRPr="00BC2D01">
              <w:t>3.</w:t>
            </w:r>
            <w:r>
              <w:t>10</w:t>
            </w:r>
            <w:r w:rsidRPr="00BC2D01">
              <w:t>.2.2.3.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4CBA6C6" w14:textId="77777777" w:rsidR="00F56817" w:rsidRPr="00BC2D01" w:rsidRDefault="00F56817" w:rsidP="00E26B69">
            <w:r w:rsidRPr="00BC2D01">
              <w:t>Type(s</w:t>
            </w:r>
            <w:proofErr w:type="gramStart"/>
            <w:r w:rsidRPr="00BC2D01">
              <w:t>):</w:t>
            </w:r>
            <w:proofErr w:type="gramEnd"/>
            <w:r w:rsidRPr="00BC2D01">
              <w:t xml:space="preserve"> …</w:t>
            </w:r>
          </w:p>
        </w:tc>
      </w:tr>
      <w:tr w:rsidR="00F56817" w:rsidRPr="00BC2D01" w14:paraId="3A509DE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E8F181A" w14:textId="77777777" w:rsidR="00F56817" w:rsidRPr="00BC2D01" w:rsidRDefault="00F56817" w:rsidP="00E26B69">
            <w:r w:rsidRPr="00BC2D01">
              <w:t>3.</w:t>
            </w:r>
            <w:r>
              <w:t>10</w:t>
            </w:r>
            <w:r w:rsidRPr="00BC2D01">
              <w:t>.2.3.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29C896B" w14:textId="77777777" w:rsidR="00F56817" w:rsidRPr="00BC2D01" w:rsidRDefault="00F56817" w:rsidP="00E26B69">
            <w:r w:rsidRPr="00BC2D01">
              <w:t>Drive ratio(s</w:t>
            </w:r>
            <w:proofErr w:type="gramStart"/>
            <w:r w:rsidRPr="00BC2D01">
              <w:t>):</w:t>
            </w:r>
            <w:proofErr w:type="gramEnd"/>
            <w:r w:rsidRPr="00BC2D01">
              <w:t xml:space="preserve"> …</w:t>
            </w:r>
          </w:p>
        </w:tc>
      </w:tr>
      <w:tr w:rsidR="00F56817" w:rsidRPr="00510329" w14:paraId="0FBBA79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1C633BB" w14:textId="77777777" w:rsidR="00F56817" w:rsidRPr="00BC2D01" w:rsidRDefault="00F56817" w:rsidP="00E26B69">
            <w:r w:rsidRPr="00BC2D01">
              <w:t>3.</w:t>
            </w:r>
            <w:r>
              <w:t>10</w:t>
            </w:r>
            <w:r w:rsidRPr="00BC2D01">
              <w:t>.2.4.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BBB6918" w14:textId="77777777" w:rsidR="00F56817" w:rsidRPr="00BC2D01" w:rsidRDefault="00F56817" w:rsidP="00E26B69">
            <w:r w:rsidRPr="00BC2D01">
              <w:t xml:space="preserve">Description of the fan and </w:t>
            </w:r>
            <w:proofErr w:type="spellStart"/>
            <w:r w:rsidRPr="00BC2D01">
              <w:t>its</w:t>
            </w:r>
            <w:proofErr w:type="spellEnd"/>
            <w:r w:rsidRPr="00BC2D01">
              <w:t xml:space="preserve"> drive </w:t>
            </w:r>
            <w:proofErr w:type="spellStart"/>
            <w:proofErr w:type="gramStart"/>
            <w:r w:rsidRPr="00BC2D01">
              <w:t>mechanism</w:t>
            </w:r>
            <w:proofErr w:type="spellEnd"/>
            <w:r w:rsidRPr="00BC2D01">
              <w:t>:</w:t>
            </w:r>
            <w:proofErr w:type="gramEnd"/>
            <w:r w:rsidRPr="00BC2D01">
              <w:t xml:space="preserve"> …</w:t>
            </w:r>
          </w:p>
        </w:tc>
      </w:tr>
      <w:tr w:rsidR="00F56817" w:rsidRPr="00BC2D01" w14:paraId="022D5EA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D193F06" w14:textId="77777777" w:rsidR="00F56817" w:rsidRPr="00BC2D01" w:rsidRDefault="00F56817" w:rsidP="00E26B69">
            <w:r w:rsidRPr="00BC2D01">
              <w:t>3.</w:t>
            </w:r>
            <w:r>
              <w:t>10</w:t>
            </w:r>
            <w:r w:rsidRPr="00BC2D01">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C9383A0" w14:textId="77777777" w:rsidR="00F56817" w:rsidRPr="00BC2D01" w:rsidRDefault="00F56817" w:rsidP="00E26B69">
            <w:r w:rsidRPr="00BC2D01">
              <w:t>Air</w:t>
            </w:r>
          </w:p>
        </w:tc>
      </w:tr>
      <w:tr w:rsidR="00F56817" w:rsidRPr="00BC2D01" w14:paraId="7D53002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195EC9D" w14:textId="77777777" w:rsidR="00F56817" w:rsidRPr="00BC2D01" w:rsidRDefault="00F56817" w:rsidP="00E26B69">
            <w:r w:rsidRPr="00BC2D01">
              <w:t>3.</w:t>
            </w:r>
            <w:r>
              <w:t>10</w:t>
            </w:r>
            <w:r w:rsidRPr="00BC2D01">
              <w:t>.3.1.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FA30DBF" w14:textId="77777777" w:rsidR="00F56817" w:rsidRPr="00BC2D01" w:rsidRDefault="00F56817" w:rsidP="00E26B69">
            <w:proofErr w:type="gramStart"/>
            <w:r w:rsidRPr="00BC2D01">
              <w:t>Fan:</w:t>
            </w:r>
            <w:proofErr w:type="gramEnd"/>
            <w:r w:rsidRPr="00BC2D01">
              <w:t xml:space="preserve"> Yes/No </w:t>
            </w:r>
            <w:r w:rsidRPr="00BC2D01">
              <w:rPr>
                <w:vertAlign w:val="superscript"/>
              </w:rPr>
              <w:t>2)</w:t>
            </w:r>
          </w:p>
        </w:tc>
      </w:tr>
      <w:tr w:rsidR="00F56817" w:rsidRPr="00BC2D01" w14:paraId="4ABCFF1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43A8321" w14:textId="77777777" w:rsidR="00F56817" w:rsidRPr="00BC2D01" w:rsidRDefault="00F56817" w:rsidP="00E26B69">
            <w:r w:rsidRPr="00BC2D01">
              <w:t>3.</w:t>
            </w:r>
            <w:r>
              <w:t>10</w:t>
            </w:r>
            <w:r w:rsidRPr="00BC2D01">
              <w:t>.3.1.1.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3C57F9B" w14:textId="77777777" w:rsidR="00F56817" w:rsidRPr="00BC2D01" w:rsidRDefault="00F56817" w:rsidP="00E26B69">
            <w:proofErr w:type="spellStart"/>
            <w:proofErr w:type="gramStart"/>
            <w:r w:rsidRPr="00BC2D01">
              <w:t>Characteristics</w:t>
            </w:r>
            <w:proofErr w:type="spellEnd"/>
            <w:r w:rsidRPr="00BC2D01">
              <w:t>:</w:t>
            </w:r>
            <w:proofErr w:type="gramEnd"/>
            <w:r w:rsidRPr="00BC2D01">
              <w:t xml:space="preserve"> … or</w:t>
            </w:r>
          </w:p>
        </w:tc>
      </w:tr>
      <w:tr w:rsidR="00F56817" w:rsidRPr="00BC2D01" w14:paraId="384CA7A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F935F36" w14:textId="77777777" w:rsidR="00F56817" w:rsidRPr="00BC2D01" w:rsidRDefault="00F56817" w:rsidP="00E26B69">
            <w:r w:rsidRPr="00BC2D01">
              <w:t>3.</w:t>
            </w:r>
            <w:r>
              <w:t>10</w:t>
            </w:r>
            <w:r w:rsidRPr="00BC2D01">
              <w:t>.3.1.2.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3B8817E" w14:textId="77777777" w:rsidR="00F56817" w:rsidRPr="00BC2D01" w:rsidRDefault="00F56817" w:rsidP="00E26B69">
            <w:proofErr w:type="spellStart"/>
            <w:r w:rsidRPr="00BC2D01">
              <w:t>Make</w:t>
            </w:r>
            <w:proofErr w:type="spellEnd"/>
            <w:r w:rsidRPr="00BC2D01">
              <w:t>(s</w:t>
            </w:r>
            <w:proofErr w:type="gramStart"/>
            <w:r w:rsidRPr="00BC2D01">
              <w:t>):</w:t>
            </w:r>
            <w:proofErr w:type="gramEnd"/>
            <w:r w:rsidRPr="00BC2D01">
              <w:t xml:space="preserve"> …</w:t>
            </w:r>
          </w:p>
        </w:tc>
      </w:tr>
      <w:tr w:rsidR="00F56817" w:rsidRPr="00BC2D01" w14:paraId="0338D79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FC956B6" w14:textId="77777777" w:rsidR="00F56817" w:rsidRPr="00BC2D01" w:rsidRDefault="00F56817" w:rsidP="00E26B69">
            <w:r w:rsidRPr="00BC2D01">
              <w:t>3.</w:t>
            </w:r>
            <w:r>
              <w:t>10</w:t>
            </w:r>
            <w:r w:rsidRPr="00BC2D01">
              <w:t>.3.1.3.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A106D2B" w14:textId="77777777" w:rsidR="00F56817" w:rsidRPr="00BC2D01" w:rsidRDefault="00F56817" w:rsidP="00E26B69">
            <w:r w:rsidRPr="00BC2D01">
              <w:t>Type(s</w:t>
            </w:r>
            <w:proofErr w:type="gramStart"/>
            <w:r w:rsidRPr="00BC2D01">
              <w:t>):</w:t>
            </w:r>
            <w:proofErr w:type="gramEnd"/>
            <w:r w:rsidRPr="00BC2D01">
              <w:t xml:space="preserve"> …</w:t>
            </w:r>
          </w:p>
        </w:tc>
      </w:tr>
      <w:tr w:rsidR="00F56817" w:rsidRPr="00BC2D01" w14:paraId="76C2160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6B2EAC9" w14:textId="77777777" w:rsidR="00F56817" w:rsidRPr="00BC2D01" w:rsidRDefault="00F56817" w:rsidP="00E26B69">
            <w:r w:rsidRPr="00BC2D01">
              <w:t>3.</w:t>
            </w:r>
            <w:r>
              <w:t>10</w:t>
            </w:r>
            <w:r w:rsidRPr="00BC2D01">
              <w:t>.3.1.4.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8E5E656" w14:textId="77777777" w:rsidR="00F56817" w:rsidRPr="00BC2D01" w:rsidRDefault="00F56817" w:rsidP="00E26B69">
            <w:r w:rsidRPr="00BC2D01">
              <w:t>Drive ratio(s</w:t>
            </w:r>
            <w:proofErr w:type="gramStart"/>
            <w:r w:rsidRPr="00BC2D01">
              <w:t>):</w:t>
            </w:r>
            <w:proofErr w:type="gramEnd"/>
            <w:r w:rsidRPr="00BC2D01">
              <w:t xml:space="preserve"> …</w:t>
            </w:r>
          </w:p>
        </w:tc>
      </w:tr>
      <w:tr w:rsidR="00F56817" w:rsidRPr="00BC2D01" w14:paraId="31E80B3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ED411DE" w14:textId="77777777" w:rsidR="00F56817" w:rsidRPr="00BC2D01" w:rsidRDefault="00F56817" w:rsidP="00E26B69">
            <w:r w:rsidRPr="00BC2D01">
              <w:t>3.1</w:t>
            </w:r>
            <w:r>
              <w:t>1</w:t>
            </w:r>
            <w:r w:rsidRPr="00BC2D01">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8BE26EB" w14:textId="77777777" w:rsidR="00F56817" w:rsidRPr="00BC2D01" w:rsidRDefault="00F56817" w:rsidP="00E26B69">
            <w:proofErr w:type="spellStart"/>
            <w:r w:rsidRPr="00BC2D01">
              <w:t>Intake</w:t>
            </w:r>
            <w:proofErr w:type="spellEnd"/>
            <w:r w:rsidRPr="00BC2D01">
              <w:t xml:space="preserve"> system</w:t>
            </w:r>
          </w:p>
        </w:tc>
      </w:tr>
      <w:tr w:rsidR="00F56817" w:rsidRPr="00BC2D01" w14:paraId="6421827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E024087" w14:textId="77777777" w:rsidR="00F56817" w:rsidRPr="00BC2D01" w:rsidRDefault="00F56817" w:rsidP="00E26B69">
            <w:r w:rsidRPr="00BC2D01">
              <w:t>3.1</w:t>
            </w:r>
            <w:r>
              <w:t>1</w:t>
            </w:r>
            <w:r w:rsidRPr="00BC2D01">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77239D6" w14:textId="77777777" w:rsidR="00F56817" w:rsidRPr="00BC2D01" w:rsidRDefault="00F56817" w:rsidP="00E26B69">
            <w:proofErr w:type="spellStart"/>
            <w:r w:rsidRPr="00BC2D01">
              <w:t>Make</w:t>
            </w:r>
            <w:proofErr w:type="spellEnd"/>
            <w:r w:rsidRPr="00BC2D01">
              <w:t>(s</w:t>
            </w:r>
            <w:proofErr w:type="gramStart"/>
            <w:r w:rsidRPr="00BC2D01">
              <w:t>):</w:t>
            </w:r>
            <w:proofErr w:type="gramEnd"/>
            <w:r w:rsidRPr="00BC2D01">
              <w:t xml:space="preserve"> …</w:t>
            </w:r>
          </w:p>
        </w:tc>
      </w:tr>
      <w:tr w:rsidR="00F56817" w:rsidRPr="00BC2D01" w14:paraId="3942D51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496B9C9" w14:textId="77777777" w:rsidR="00F56817" w:rsidRPr="00BC2D01" w:rsidRDefault="00F56817" w:rsidP="00E26B69">
            <w:r w:rsidRPr="00BC2D01">
              <w:t>3.1</w:t>
            </w:r>
            <w:r>
              <w:t>1</w:t>
            </w:r>
            <w:r w:rsidRPr="00BC2D01">
              <w:t>.1.</w:t>
            </w:r>
            <w:r>
              <w:t>1</w:t>
            </w:r>
            <w:r w:rsidRPr="00BC2D01">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5625AD1" w14:textId="77777777" w:rsidR="00F56817" w:rsidRPr="00BC2D01" w:rsidRDefault="00F56817" w:rsidP="00E26B69">
            <w:r w:rsidRPr="00BC2D01">
              <w:t>Type(s</w:t>
            </w:r>
            <w:proofErr w:type="gramStart"/>
            <w:r w:rsidRPr="00BC2D01">
              <w:t>):</w:t>
            </w:r>
            <w:proofErr w:type="gramEnd"/>
            <w:r w:rsidRPr="00BC2D01">
              <w:t xml:space="preserve"> …</w:t>
            </w:r>
          </w:p>
        </w:tc>
      </w:tr>
      <w:tr w:rsidR="00F56817" w:rsidRPr="00BC2D01" w14:paraId="2BB458E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3F508E0" w14:textId="77777777" w:rsidR="00F56817" w:rsidRPr="00BC2D01" w:rsidRDefault="00F56817" w:rsidP="00E26B69">
            <w:r w:rsidRPr="00BC2D01">
              <w:t>3.1</w:t>
            </w:r>
            <w:r>
              <w:t>1</w:t>
            </w:r>
            <w:r w:rsidRPr="00BC2D01">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A626472" w14:textId="77777777" w:rsidR="00F56817" w:rsidRPr="00BC2D01" w:rsidRDefault="00F56817" w:rsidP="00E26B69">
            <w:proofErr w:type="gramStart"/>
            <w:r w:rsidRPr="00BC2D01">
              <w:t>Intercooler:</w:t>
            </w:r>
            <w:proofErr w:type="gramEnd"/>
            <w:r w:rsidRPr="00BC2D01">
              <w:t xml:space="preserve"> Yes/No </w:t>
            </w:r>
            <w:r w:rsidRPr="00BC2D01">
              <w:rPr>
                <w:vertAlign w:val="superscript"/>
              </w:rPr>
              <w:t>2)</w:t>
            </w:r>
          </w:p>
        </w:tc>
      </w:tr>
      <w:tr w:rsidR="00F56817" w:rsidRPr="00510329" w14:paraId="38F6DE7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0C3A0E9" w14:textId="77777777" w:rsidR="00F56817" w:rsidRPr="00BC2D01" w:rsidRDefault="00F56817" w:rsidP="00E26B69">
            <w:r w:rsidRPr="00BC2D01">
              <w:t>3.1</w:t>
            </w:r>
            <w:r>
              <w:t>1</w:t>
            </w:r>
            <w:r w:rsidRPr="00BC2D01">
              <w:t>.2.1.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C00E250" w14:textId="77777777" w:rsidR="00F56817" w:rsidRPr="00BC2D01" w:rsidRDefault="00F56817" w:rsidP="00E26B69">
            <w:proofErr w:type="gramStart"/>
            <w:r w:rsidRPr="00BC2D01">
              <w:t>Type:</w:t>
            </w:r>
            <w:proofErr w:type="gramEnd"/>
            <w:r w:rsidRPr="00BC2D01">
              <w:t xml:space="preserve"> air-air/air-water </w:t>
            </w:r>
            <w:r w:rsidRPr="00BC2D01">
              <w:rPr>
                <w:vertAlign w:val="superscript"/>
              </w:rPr>
              <w:t>2)</w:t>
            </w:r>
          </w:p>
        </w:tc>
      </w:tr>
      <w:tr w:rsidR="00F56817" w:rsidRPr="00510329" w14:paraId="1644564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1C17F67" w14:textId="77777777" w:rsidR="00F56817" w:rsidRPr="00BC2D01" w:rsidRDefault="00F56817" w:rsidP="00E26B69">
            <w:r w:rsidRPr="00BC2D01">
              <w:t>3.1</w:t>
            </w:r>
            <w:r>
              <w:t>1</w:t>
            </w:r>
            <w:r w:rsidRPr="00BC2D01">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7417C25" w14:textId="77777777" w:rsidR="00F56817" w:rsidRPr="00BC2D01" w:rsidRDefault="00F56817" w:rsidP="00E26B69">
            <w:r w:rsidRPr="00BC2D01">
              <w:t xml:space="preserve">Description and </w:t>
            </w:r>
            <w:proofErr w:type="spellStart"/>
            <w:r w:rsidRPr="00BC2D01">
              <w:t>drawings</w:t>
            </w:r>
            <w:proofErr w:type="spellEnd"/>
            <w:r w:rsidRPr="00BC2D01">
              <w:t xml:space="preserve"> of </w:t>
            </w:r>
            <w:proofErr w:type="spellStart"/>
            <w:r w:rsidRPr="00BC2D01">
              <w:t>inlet</w:t>
            </w:r>
            <w:proofErr w:type="spellEnd"/>
            <w:r w:rsidRPr="00BC2D01">
              <w:t xml:space="preserve"> pipes and </w:t>
            </w:r>
            <w:proofErr w:type="spellStart"/>
            <w:r w:rsidRPr="00BC2D01">
              <w:t>their</w:t>
            </w:r>
            <w:proofErr w:type="spellEnd"/>
            <w:r w:rsidRPr="00BC2D01">
              <w:t xml:space="preserve"> </w:t>
            </w:r>
            <w:proofErr w:type="spellStart"/>
            <w:r w:rsidRPr="00BC2D01">
              <w:t>accessories</w:t>
            </w:r>
            <w:proofErr w:type="spellEnd"/>
            <w:r w:rsidRPr="00BC2D01">
              <w:t xml:space="preserve"> (plenum </w:t>
            </w:r>
            <w:proofErr w:type="spellStart"/>
            <w:r w:rsidRPr="00BC2D01">
              <w:t>chamber</w:t>
            </w:r>
            <w:proofErr w:type="spellEnd"/>
            <w:r w:rsidRPr="00BC2D01">
              <w:t xml:space="preserve">, </w:t>
            </w:r>
            <w:proofErr w:type="spellStart"/>
            <w:r w:rsidRPr="00BC2D01">
              <w:t>heating</w:t>
            </w:r>
            <w:proofErr w:type="spellEnd"/>
            <w:r w:rsidRPr="00BC2D01">
              <w:t xml:space="preserve"> </w:t>
            </w:r>
            <w:proofErr w:type="spellStart"/>
            <w:r w:rsidRPr="00BC2D01">
              <w:t>device</w:t>
            </w:r>
            <w:proofErr w:type="spellEnd"/>
            <w:r w:rsidRPr="00BC2D01">
              <w:t xml:space="preserve">, </w:t>
            </w:r>
            <w:proofErr w:type="spellStart"/>
            <w:r w:rsidRPr="00BC2D01">
              <w:t>additional</w:t>
            </w:r>
            <w:proofErr w:type="spellEnd"/>
            <w:r w:rsidRPr="00BC2D01">
              <w:t xml:space="preserve"> air </w:t>
            </w:r>
            <w:proofErr w:type="spellStart"/>
            <w:r w:rsidRPr="00BC2D01">
              <w:t>intakes</w:t>
            </w:r>
            <w:proofErr w:type="spellEnd"/>
            <w:r w:rsidRPr="00BC2D01">
              <w:t>, etc.</w:t>
            </w:r>
            <w:proofErr w:type="gramStart"/>
            <w:r w:rsidRPr="00BC2D01">
              <w:t>):</w:t>
            </w:r>
            <w:proofErr w:type="gramEnd"/>
            <w:r w:rsidRPr="00BC2D01">
              <w:t xml:space="preserve"> …</w:t>
            </w:r>
          </w:p>
        </w:tc>
      </w:tr>
      <w:tr w:rsidR="00F56817" w:rsidRPr="00510329" w14:paraId="590AE90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6AFD762" w14:textId="77777777" w:rsidR="00F56817" w:rsidRPr="00BC2D01" w:rsidRDefault="00F56817" w:rsidP="00E26B69">
            <w:r w:rsidRPr="00BC2D01">
              <w:t>3.1</w:t>
            </w:r>
            <w:r>
              <w:t>1</w:t>
            </w:r>
            <w:r w:rsidRPr="00BC2D01">
              <w:t>.3.1.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2E6BDC4" w14:textId="77777777" w:rsidR="00F56817" w:rsidRPr="00BC2D01" w:rsidRDefault="00F56817" w:rsidP="00E26B69">
            <w:proofErr w:type="spellStart"/>
            <w:r w:rsidRPr="00BC2D01">
              <w:t>Intake</w:t>
            </w:r>
            <w:proofErr w:type="spellEnd"/>
            <w:r w:rsidRPr="00BC2D01">
              <w:t xml:space="preserve"> manifold description (</w:t>
            </w:r>
            <w:proofErr w:type="spellStart"/>
            <w:r w:rsidRPr="00BC2D01">
              <w:t>include</w:t>
            </w:r>
            <w:proofErr w:type="spellEnd"/>
            <w:r w:rsidRPr="00BC2D01">
              <w:t xml:space="preserve"> </w:t>
            </w:r>
            <w:proofErr w:type="spellStart"/>
            <w:r w:rsidRPr="00BC2D01">
              <w:t>drawings</w:t>
            </w:r>
            <w:proofErr w:type="spellEnd"/>
            <w:r w:rsidRPr="00BC2D01">
              <w:t xml:space="preserve"> and/or photos</w:t>
            </w:r>
            <w:proofErr w:type="gramStart"/>
            <w:r w:rsidRPr="00BC2D01">
              <w:t>):</w:t>
            </w:r>
            <w:proofErr w:type="gramEnd"/>
            <w:r w:rsidRPr="00BC2D01">
              <w:t xml:space="preserve"> …</w:t>
            </w:r>
          </w:p>
        </w:tc>
      </w:tr>
      <w:tr w:rsidR="00F56817" w:rsidRPr="00BC2D01" w14:paraId="19C660A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299E5A5" w14:textId="77777777" w:rsidR="00F56817" w:rsidRPr="00BC2D01" w:rsidRDefault="00F56817" w:rsidP="00E26B69">
            <w:r w:rsidRPr="00BC2D01">
              <w:t>3.1</w:t>
            </w:r>
            <w:r>
              <w:t>1</w:t>
            </w:r>
            <w:r w:rsidRPr="00BC2D01">
              <w:t>.3.2.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50B9E58" w14:textId="77777777" w:rsidR="00F56817" w:rsidRPr="00BC2D01" w:rsidRDefault="00F56817" w:rsidP="00E26B69">
            <w:r w:rsidRPr="00BC2D01">
              <w:t xml:space="preserve">Air </w:t>
            </w:r>
            <w:proofErr w:type="spellStart"/>
            <w:r w:rsidRPr="00BC2D01">
              <w:t>filter</w:t>
            </w:r>
            <w:proofErr w:type="spellEnd"/>
            <w:r w:rsidRPr="00BC2D01">
              <w:t xml:space="preserve">, </w:t>
            </w:r>
            <w:proofErr w:type="spellStart"/>
            <w:proofErr w:type="gramStart"/>
            <w:r w:rsidRPr="00BC2D01">
              <w:t>drawings</w:t>
            </w:r>
            <w:proofErr w:type="spellEnd"/>
            <w:r w:rsidRPr="00BC2D01">
              <w:t>:</w:t>
            </w:r>
            <w:proofErr w:type="gramEnd"/>
            <w:r w:rsidRPr="00BC2D01">
              <w:t xml:space="preserve"> … or</w:t>
            </w:r>
          </w:p>
        </w:tc>
      </w:tr>
      <w:tr w:rsidR="00F56817" w:rsidRPr="00BC2D01" w14:paraId="1FCCD9B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A7783FE" w14:textId="77777777" w:rsidR="00F56817" w:rsidRPr="00BC2D01" w:rsidRDefault="00F56817" w:rsidP="00E26B69">
            <w:r w:rsidRPr="00BC2D01">
              <w:t>3.1</w:t>
            </w:r>
            <w:r>
              <w:t>1</w:t>
            </w:r>
            <w:r w:rsidRPr="00BC2D01">
              <w:t>.3.2.1.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60F9B7E" w14:textId="77777777" w:rsidR="00F56817" w:rsidRPr="00BC2D01" w:rsidRDefault="00F56817" w:rsidP="00E26B69">
            <w:proofErr w:type="spellStart"/>
            <w:r w:rsidRPr="00BC2D01">
              <w:t>Make</w:t>
            </w:r>
            <w:proofErr w:type="spellEnd"/>
            <w:r w:rsidRPr="00BC2D01">
              <w:t>(s</w:t>
            </w:r>
            <w:proofErr w:type="gramStart"/>
            <w:r w:rsidRPr="00BC2D01">
              <w:t>):</w:t>
            </w:r>
            <w:proofErr w:type="gramEnd"/>
            <w:r w:rsidRPr="00BC2D01">
              <w:t xml:space="preserve"> …</w:t>
            </w:r>
          </w:p>
        </w:tc>
      </w:tr>
      <w:tr w:rsidR="00F56817" w:rsidRPr="00BC2D01" w14:paraId="5737844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0C7EF29" w14:textId="77777777" w:rsidR="00F56817" w:rsidRPr="00BC2D01" w:rsidRDefault="00F56817" w:rsidP="00E26B69">
            <w:r w:rsidRPr="00BC2D01">
              <w:t>3.1</w:t>
            </w:r>
            <w:r>
              <w:t>1</w:t>
            </w:r>
            <w:r w:rsidRPr="00BC2D01">
              <w:t>.3.2.2.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12EB08A" w14:textId="77777777" w:rsidR="00F56817" w:rsidRPr="00BC2D01" w:rsidRDefault="00F56817" w:rsidP="00E26B69">
            <w:r w:rsidRPr="00BC2D01">
              <w:t>Type(s</w:t>
            </w:r>
            <w:proofErr w:type="gramStart"/>
            <w:r w:rsidRPr="00BC2D01">
              <w:t>):</w:t>
            </w:r>
            <w:proofErr w:type="gramEnd"/>
            <w:r w:rsidRPr="00BC2D01">
              <w:t xml:space="preserve"> …</w:t>
            </w:r>
          </w:p>
        </w:tc>
      </w:tr>
      <w:tr w:rsidR="00F56817" w:rsidRPr="00BC2D01" w14:paraId="0B1B7CB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7D9C7EC" w14:textId="77777777" w:rsidR="00F56817" w:rsidRPr="00BC2D01" w:rsidRDefault="00F56817" w:rsidP="00E26B69">
            <w:r w:rsidRPr="00BC2D01">
              <w:t>3.1</w:t>
            </w:r>
            <w:r>
              <w:t>1</w:t>
            </w:r>
            <w:r w:rsidRPr="00BC2D01">
              <w:t>.3.3.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8D76A72" w14:textId="77777777" w:rsidR="00F56817" w:rsidRPr="00BC2D01" w:rsidRDefault="00F56817" w:rsidP="00E26B69">
            <w:proofErr w:type="spellStart"/>
            <w:r w:rsidRPr="00BC2D01">
              <w:t>Intake</w:t>
            </w:r>
            <w:proofErr w:type="spellEnd"/>
            <w:r w:rsidRPr="00BC2D01">
              <w:t xml:space="preserve"> silencer, </w:t>
            </w:r>
            <w:proofErr w:type="spellStart"/>
            <w:proofErr w:type="gramStart"/>
            <w:r w:rsidRPr="00BC2D01">
              <w:t>drawings</w:t>
            </w:r>
            <w:proofErr w:type="spellEnd"/>
            <w:r w:rsidRPr="00BC2D01">
              <w:t>:</w:t>
            </w:r>
            <w:proofErr w:type="gramEnd"/>
            <w:r w:rsidRPr="00BC2D01">
              <w:t xml:space="preserve"> … or</w:t>
            </w:r>
          </w:p>
        </w:tc>
      </w:tr>
      <w:tr w:rsidR="00F56817" w:rsidRPr="00BC2D01" w14:paraId="5B6028E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88C6880" w14:textId="77777777" w:rsidR="00F56817" w:rsidRPr="00BC2D01" w:rsidRDefault="00F56817" w:rsidP="00E26B69">
            <w:r w:rsidRPr="00BC2D01">
              <w:t>3.1</w:t>
            </w:r>
            <w:r>
              <w:t>1</w:t>
            </w:r>
            <w:r w:rsidRPr="00BC2D01">
              <w:t>.3.3.1.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D91BF2D" w14:textId="77777777" w:rsidR="00F56817" w:rsidRPr="00BC2D01" w:rsidRDefault="00F56817" w:rsidP="00E26B69">
            <w:proofErr w:type="spellStart"/>
            <w:r w:rsidRPr="00BC2D01">
              <w:t>Make</w:t>
            </w:r>
            <w:proofErr w:type="spellEnd"/>
            <w:r w:rsidRPr="00BC2D01">
              <w:t>(s</w:t>
            </w:r>
            <w:proofErr w:type="gramStart"/>
            <w:r w:rsidRPr="00BC2D01">
              <w:t>):</w:t>
            </w:r>
            <w:proofErr w:type="gramEnd"/>
            <w:r w:rsidRPr="00BC2D01">
              <w:t xml:space="preserve"> …</w:t>
            </w:r>
          </w:p>
        </w:tc>
      </w:tr>
      <w:tr w:rsidR="00F56817" w:rsidRPr="00BC2D01" w14:paraId="2DF8291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30DA34C" w14:textId="77777777" w:rsidR="00F56817" w:rsidRPr="00BC2D01" w:rsidRDefault="00F56817" w:rsidP="00E26B69">
            <w:r w:rsidRPr="00BC2D01">
              <w:t>3.1</w:t>
            </w:r>
            <w:r>
              <w:t>1</w:t>
            </w:r>
            <w:r w:rsidRPr="00BC2D01">
              <w:t>.3.3.2.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D3E66BD" w14:textId="77777777" w:rsidR="00F56817" w:rsidRPr="00BC2D01" w:rsidRDefault="00F56817" w:rsidP="00E26B69">
            <w:r w:rsidRPr="00BC2D01">
              <w:t>Type(s</w:t>
            </w:r>
            <w:proofErr w:type="gramStart"/>
            <w:r w:rsidRPr="00BC2D01">
              <w:t>):</w:t>
            </w:r>
            <w:proofErr w:type="gramEnd"/>
            <w:r w:rsidRPr="00BC2D01">
              <w:t xml:space="preserve"> …</w:t>
            </w:r>
          </w:p>
        </w:tc>
      </w:tr>
      <w:tr w:rsidR="00F56817" w:rsidRPr="00BC2D01" w14:paraId="6411B10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44E302D" w14:textId="77777777" w:rsidR="00F56817" w:rsidRPr="00BC2D01" w:rsidRDefault="00F56817" w:rsidP="00E26B69">
            <w:r w:rsidRPr="00BC2D01">
              <w:t>3.1</w:t>
            </w:r>
            <w:r>
              <w:t>2</w:t>
            </w:r>
            <w:r w:rsidRPr="00BC2D01">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69B04BD" w14:textId="77777777" w:rsidR="00F56817" w:rsidRPr="00BC2D01" w:rsidRDefault="00F56817" w:rsidP="00E26B69">
            <w:proofErr w:type="spellStart"/>
            <w:r w:rsidRPr="00BC2D01">
              <w:t>Exhaust</w:t>
            </w:r>
            <w:proofErr w:type="spellEnd"/>
            <w:r w:rsidRPr="00BC2D01">
              <w:t xml:space="preserve"> system</w:t>
            </w:r>
          </w:p>
        </w:tc>
      </w:tr>
      <w:tr w:rsidR="00F56817" w:rsidRPr="00510329" w14:paraId="324A9AE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5C26398" w14:textId="77777777" w:rsidR="00F56817" w:rsidRPr="00BC2D01" w:rsidRDefault="00F56817" w:rsidP="00E26B69">
            <w:r w:rsidRPr="00BC2D01">
              <w:t>3.1</w:t>
            </w:r>
            <w:r>
              <w:t>2</w:t>
            </w:r>
            <w:r w:rsidRPr="00BC2D01">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D737B35" w14:textId="77777777" w:rsidR="00F56817" w:rsidRPr="00BC2D01" w:rsidRDefault="00F56817" w:rsidP="00E26B69">
            <w:r w:rsidRPr="00BC2D01">
              <w:t xml:space="preserve">Description and/or </w:t>
            </w:r>
            <w:proofErr w:type="spellStart"/>
            <w:r w:rsidRPr="00BC2D01">
              <w:t>drawing</w:t>
            </w:r>
            <w:proofErr w:type="spellEnd"/>
            <w:r w:rsidRPr="00BC2D01">
              <w:t xml:space="preserve"> of the </w:t>
            </w:r>
            <w:proofErr w:type="spellStart"/>
            <w:r w:rsidRPr="00BC2D01">
              <w:t>exhaust</w:t>
            </w:r>
            <w:proofErr w:type="spellEnd"/>
            <w:r w:rsidRPr="00BC2D01">
              <w:t xml:space="preserve"> </w:t>
            </w:r>
            <w:proofErr w:type="gramStart"/>
            <w:r w:rsidRPr="00BC2D01">
              <w:t>manifold:</w:t>
            </w:r>
            <w:proofErr w:type="gramEnd"/>
            <w:r w:rsidRPr="00BC2D01">
              <w:t xml:space="preserve"> …</w:t>
            </w:r>
          </w:p>
        </w:tc>
      </w:tr>
      <w:tr w:rsidR="00F56817" w:rsidRPr="00510329" w14:paraId="675D96F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325C3BE" w14:textId="77777777" w:rsidR="00F56817" w:rsidRPr="00BC2D01" w:rsidRDefault="00F56817" w:rsidP="00E26B69">
            <w:r w:rsidRPr="00BC2D01">
              <w:t>3.1</w:t>
            </w:r>
            <w:r>
              <w:t>2</w:t>
            </w:r>
            <w:r w:rsidRPr="00BC2D01">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AD34DD5" w14:textId="77777777" w:rsidR="00F56817" w:rsidRPr="00BC2D01" w:rsidRDefault="00F56817" w:rsidP="00E26B69">
            <w:r w:rsidRPr="00BC2D01">
              <w:t xml:space="preserve">Description and/or </w:t>
            </w:r>
            <w:proofErr w:type="spellStart"/>
            <w:r w:rsidRPr="00BC2D01">
              <w:t>drawing</w:t>
            </w:r>
            <w:proofErr w:type="spellEnd"/>
            <w:r w:rsidRPr="00BC2D01">
              <w:t xml:space="preserve"> of the </w:t>
            </w:r>
            <w:proofErr w:type="spellStart"/>
            <w:r w:rsidRPr="00BC2D01">
              <w:t>exhaust</w:t>
            </w:r>
            <w:proofErr w:type="spellEnd"/>
            <w:r w:rsidRPr="00BC2D01">
              <w:t xml:space="preserve"> </w:t>
            </w:r>
            <w:proofErr w:type="gramStart"/>
            <w:r w:rsidRPr="00BC2D01">
              <w:t>system:</w:t>
            </w:r>
            <w:proofErr w:type="gramEnd"/>
            <w:r w:rsidRPr="00BC2D01">
              <w:t xml:space="preserve"> …</w:t>
            </w:r>
          </w:p>
        </w:tc>
      </w:tr>
      <w:tr w:rsidR="00F56817" w:rsidRPr="00510329" w14:paraId="3F91887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C74FFC9" w14:textId="77777777" w:rsidR="00F56817" w:rsidRPr="00BC2D01" w:rsidRDefault="00F56817" w:rsidP="00E26B69">
            <w:r w:rsidRPr="00BC2D01">
              <w:t>3.1</w:t>
            </w:r>
            <w:r>
              <w:t>2</w:t>
            </w:r>
            <w:r w:rsidRPr="00BC2D01">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F858022" w14:textId="77777777" w:rsidR="00F56817" w:rsidRPr="00BC2D01" w:rsidRDefault="00F56817" w:rsidP="00E26B69">
            <w:r w:rsidRPr="00BC2D01">
              <w:t xml:space="preserve">Minimum cross-sectional areas of </w:t>
            </w:r>
            <w:proofErr w:type="spellStart"/>
            <w:r w:rsidRPr="00BC2D01">
              <w:t>inlet</w:t>
            </w:r>
            <w:proofErr w:type="spellEnd"/>
            <w:r w:rsidRPr="00BC2D01">
              <w:t xml:space="preserve"> and </w:t>
            </w:r>
            <w:proofErr w:type="spellStart"/>
            <w:r w:rsidRPr="00BC2D01">
              <w:t>outlet</w:t>
            </w:r>
            <w:proofErr w:type="spellEnd"/>
            <w:r w:rsidRPr="00BC2D01">
              <w:t xml:space="preserve"> </w:t>
            </w:r>
            <w:proofErr w:type="gramStart"/>
            <w:r w:rsidRPr="00BC2D01">
              <w:t>ports:</w:t>
            </w:r>
            <w:proofErr w:type="gramEnd"/>
            <w:r w:rsidRPr="00BC2D01">
              <w:t xml:space="preserve"> …</w:t>
            </w:r>
          </w:p>
        </w:tc>
      </w:tr>
      <w:tr w:rsidR="00F56817" w:rsidRPr="00510329" w14:paraId="7326CAC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D2C4D10" w14:textId="77777777" w:rsidR="00F56817" w:rsidRPr="00BC2D01" w:rsidRDefault="00F56817" w:rsidP="00E26B69">
            <w:r w:rsidRPr="00BC2D01">
              <w:t>3.1</w:t>
            </w:r>
            <w:r>
              <w:t>2</w:t>
            </w:r>
            <w:r w:rsidRPr="00BC2D01">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7953BE0" w14:textId="77777777" w:rsidR="00F56817" w:rsidRPr="00BC2D01" w:rsidRDefault="00F56817" w:rsidP="00E26B69">
            <w:r w:rsidRPr="00BC2D01">
              <w:t xml:space="preserve">Valve </w:t>
            </w:r>
            <w:proofErr w:type="gramStart"/>
            <w:r w:rsidRPr="00BC2D01">
              <w:t>timing</w:t>
            </w:r>
            <w:proofErr w:type="gramEnd"/>
            <w:r w:rsidRPr="00BC2D01">
              <w:t xml:space="preserve"> or </w:t>
            </w:r>
            <w:proofErr w:type="spellStart"/>
            <w:r w:rsidRPr="00BC2D01">
              <w:t>equivalent</w:t>
            </w:r>
            <w:proofErr w:type="spellEnd"/>
            <w:r w:rsidRPr="00BC2D01">
              <w:t xml:space="preserve"> data</w:t>
            </w:r>
          </w:p>
        </w:tc>
      </w:tr>
      <w:tr w:rsidR="00F56817" w:rsidRPr="00BC2D01" w14:paraId="3856ECE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23E1C4B" w14:textId="77777777" w:rsidR="00F56817" w:rsidRPr="00BC2D01" w:rsidRDefault="00F56817" w:rsidP="00E26B69">
            <w:r w:rsidRPr="00BC2D01">
              <w:t>3.1</w:t>
            </w:r>
            <w:r>
              <w:t>2</w:t>
            </w:r>
            <w:r w:rsidRPr="00BC2D01">
              <w:t>.4.1.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3D04795" w14:textId="77777777" w:rsidR="00F56817" w:rsidRPr="00BC2D01" w:rsidRDefault="00F56817" w:rsidP="00E26B69">
            <w:r w:rsidRPr="00BC2D01">
              <w:t xml:space="preserve">Maximum lift of valves, angles of </w:t>
            </w:r>
            <w:proofErr w:type="spellStart"/>
            <w:r w:rsidRPr="00BC2D01">
              <w:t>opening</w:t>
            </w:r>
            <w:proofErr w:type="spellEnd"/>
            <w:r w:rsidRPr="00BC2D01">
              <w:t xml:space="preserve"> and </w:t>
            </w:r>
            <w:proofErr w:type="spellStart"/>
            <w:r w:rsidRPr="00BC2D01">
              <w:t>closing</w:t>
            </w:r>
            <w:proofErr w:type="spellEnd"/>
            <w:r w:rsidRPr="00BC2D01">
              <w:t xml:space="preserve">, or </w:t>
            </w:r>
            <w:proofErr w:type="gramStart"/>
            <w:r w:rsidRPr="00BC2D01">
              <w:t>timing</w:t>
            </w:r>
            <w:proofErr w:type="gramEnd"/>
            <w:r w:rsidRPr="00BC2D01">
              <w:t xml:space="preserve"> </w:t>
            </w:r>
            <w:proofErr w:type="spellStart"/>
            <w:r w:rsidRPr="00BC2D01">
              <w:t>details</w:t>
            </w:r>
            <w:proofErr w:type="spellEnd"/>
            <w:r w:rsidRPr="00BC2D01">
              <w:t xml:space="preserve"> of alternative distribution </w:t>
            </w:r>
            <w:proofErr w:type="spellStart"/>
            <w:r w:rsidRPr="00BC2D01">
              <w:t>systems</w:t>
            </w:r>
            <w:proofErr w:type="spellEnd"/>
            <w:r w:rsidRPr="00BC2D01">
              <w:t xml:space="preserve">, in relation to </w:t>
            </w:r>
            <w:proofErr w:type="spellStart"/>
            <w:r w:rsidRPr="00BC2D01">
              <w:t>dead</w:t>
            </w:r>
            <w:proofErr w:type="spellEnd"/>
            <w:r w:rsidRPr="00BC2D01">
              <w:t xml:space="preserve"> centres. For variable timing system, minimum and maximum </w:t>
            </w:r>
            <w:proofErr w:type="gramStart"/>
            <w:r w:rsidRPr="00BC2D01">
              <w:t>timing:</w:t>
            </w:r>
            <w:proofErr w:type="gramEnd"/>
            <w:r w:rsidRPr="00BC2D01">
              <w:t xml:space="preserve"> …</w:t>
            </w:r>
          </w:p>
        </w:tc>
      </w:tr>
      <w:tr w:rsidR="00F56817" w:rsidRPr="00510329" w14:paraId="23CB67C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9CB4895" w14:textId="77777777" w:rsidR="00F56817" w:rsidRPr="00BC2D01" w:rsidRDefault="00F56817" w:rsidP="00E26B69">
            <w:r w:rsidRPr="00BC2D01">
              <w:t>3.1</w:t>
            </w:r>
            <w:r>
              <w:t>2</w:t>
            </w:r>
            <w:r w:rsidRPr="00BC2D01">
              <w:t>.4.2.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6AC8733" w14:textId="77777777" w:rsidR="00F56817" w:rsidRPr="00BC2D01" w:rsidRDefault="00F56817" w:rsidP="00E26B69">
            <w:r w:rsidRPr="00BC2D01">
              <w:t xml:space="preserve">Reference and/or setting ranges </w:t>
            </w:r>
            <w:r w:rsidRPr="00BC2D01">
              <w:rPr>
                <w:vertAlign w:val="superscript"/>
              </w:rPr>
              <w:t>2</w:t>
            </w:r>
            <w:proofErr w:type="gramStart"/>
            <w:r w:rsidRPr="00BC2D01">
              <w:rPr>
                <w:vertAlign w:val="superscript"/>
              </w:rPr>
              <w:t>)</w:t>
            </w:r>
            <w:r w:rsidRPr="00BC2D01">
              <w:t>:</w:t>
            </w:r>
            <w:proofErr w:type="gramEnd"/>
            <w:r w:rsidRPr="00BC2D01">
              <w:t xml:space="preserve"> …</w:t>
            </w:r>
          </w:p>
        </w:tc>
      </w:tr>
      <w:tr w:rsidR="00F56817" w:rsidRPr="00510329" w14:paraId="6765FF98"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 w:type="dxa"/>
              <w:left w:w="108" w:type="dxa"/>
              <w:bottom w:w="8" w:type="dxa"/>
              <w:right w:w="108" w:type="dxa"/>
            </w:tcMar>
            <w:hideMark/>
          </w:tcPr>
          <w:p w14:paraId="4D59E6C2" w14:textId="77777777" w:rsidR="00F56817" w:rsidRPr="00BC2D01" w:rsidRDefault="00F56817" w:rsidP="00E26B69">
            <w:r w:rsidRPr="00BC2D01">
              <w:t>3.1</w:t>
            </w:r>
            <w:r>
              <w:t>2</w:t>
            </w:r>
            <w:r w:rsidRPr="00BC2D01">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 w:type="dxa"/>
              <w:left w:w="108" w:type="dxa"/>
              <w:bottom w:w="8" w:type="dxa"/>
              <w:right w:w="108" w:type="dxa"/>
            </w:tcMar>
            <w:hideMark/>
          </w:tcPr>
          <w:p w14:paraId="0CF67EAA" w14:textId="77777777" w:rsidR="00F56817" w:rsidRPr="00BC2D01" w:rsidRDefault="00F56817" w:rsidP="00E26B69">
            <w:proofErr w:type="spellStart"/>
            <w:r w:rsidRPr="00BC2D01">
              <w:t>Measures</w:t>
            </w:r>
            <w:proofErr w:type="spellEnd"/>
            <w:r w:rsidRPr="00BC2D01">
              <w:t xml:space="preserve"> </w:t>
            </w:r>
            <w:proofErr w:type="spellStart"/>
            <w:r w:rsidRPr="00BC2D01">
              <w:t>taken</w:t>
            </w:r>
            <w:proofErr w:type="spellEnd"/>
            <w:r w:rsidRPr="00BC2D01">
              <w:t xml:space="preserve"> </w:t>
            </w:r>
            <w:proofErr w:type="spellStart"/>
            <w:r w:rsidRPr="00BC2D01">
              <w:t>against</w:t>
            </w:r>
            <w:proofErr w:type="spellEnd"/>
            <w:r w:rsidRPr="00BC2D01">
              <w:t xml:space="preserve"> air pollution</w:t>
            </w:r>
          </w:p>
        </w:tc>
      </w:tr>
      <w:tr w:rsidR="00F56817" w:rsidRPr="00BC2D01" w14:paraId="6BD58D3A"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F0B6121" w14:textId="77777777" w:rsidR="00F56817" w:rsidRPr="00BC2D01" w:rsidRDefault="00F56817" w:rsidP="00E26B69">
            <w:r w:rsidRPr="00BC2D01">
              <w:t>3.1</w:t>
            </w:r>
            <w:r>
              <w:t>2</w:t>
            </w:r>
            <w:r w:rsidRPr="00BC2D01">
              <w:t>.5.1.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29A12F2" w14:textId="77777777" w:rsidR="00F56817" w:rsidRPr="00BC2D01" w:rsidRDefault="00F56817" w:rsidP="00E26B69">
            <w:r w:rsidRPr="00BC2D01">
              <w:t xml:space="preserve">Anti-pollution </w:t>
            </w:r>
            <w:proofErr w:type="spellStart"/>
            <w:r w:rsidRPr="00BC2D01">
              <w:t>devices</w:t>
            </w:r>
            <w:proofErr w:type="spellEnd"/>
          </w:p>
        </w:tc>
      </w:tr>
      <w:tr w:rsidR="00F56817" w:rsidRPr="00BC2D01" w14:paraId="2069BAD6"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A97D691" w14:textId="77777777" w:rsidR="00F56817" w:rsidRPr="00BC2D01" w:rsidRDefault="00F56817" w:rsidP="00E26B69">
            <w:r w:rsidRPr="00BC2D01">
              <w:t>3.1</w:t>
            </w:r>
            <w:r>
              <w:t>2</w:t>
            </w:r>
            <w:r w:rsidRPr="00BC2D01">
              <w:t>.5.1.1.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E0F6A32" w14:textId="77777777" w:rsidR="00F56817" w:rsidRPr="00BC2D01" w:rsidRDefault="00F56817" w:rsidP="00E26B69">
            <w:proofErr w:type="spellStart"/>
            <w:r w:rsidRPr="00BC2D01">
              <w:t>Catalytic</w:t>
            </w:r>
            <w:proofErr w:type="spellEnd"/>
            <w:r w:rsidRPr="00BC2D01">
              <w:t xml:space="preserve"> </w:t>
            </w:r>
            <w:proofErr w:type="spellStart"/>
            <w:proofErr w:type="gramStart"/>
            <w:r w:rsidRPr="00BC2D01">
              <w:t>converter</w:t>
            </w:r>
            <w:proofErr w:type="spellEnd"/>
            <w:r w:rsidRPr="00BC2D01">
              <w:t>:</w:t>
            </w:r>
            <w:proofErr w:type="gramEnd"/>
            <w:r w:rsidRPr="00BC2D01">
              <w:t xml:space="preserve"> Yes/No </w:t>
            </w:r>
            <w:r w:rsidRPr="00BC2D01">
              <w:rPr>
                <w:vertAlign w:val="superscript"/>
              </w:rPr>
              <w:t>2)</w:t>
            </w:r>
          </w:p>
        </w:tc>
      </w:tr>
      <w:tr w:rsidR="00F56817" w:rsidRPr="00510329" w14:paraId="095FF146"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3315FD6" w14:textId="77777777" w:rsidR="00F56817" w:rsidRPr="00BC2D01" w:rsidRDefault="00F56817" w:rsidP="00E26B69">
            <w:r w:rsidRPr="00BC2D01">
              <w:t>3.1</w:t>
            </w:r>
            <w:r>
              <w:t>2</w:t>
            </w:r>
            <w:r w:rsidRPr="00BC2D01">
              <w:t>.5.1.2.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8366224" w14:textId="77777777" w:rsidR="00F56817" w:rsidRPr="00BC2D01" w:rsidRDefault="00F56817" w:rsidP="00E26B69">
            <w:proofErr w:type="spellStart"/>
            <w:r w:rsidRPr="00BC2D01">
              <w:t>Number</w:t>
            </w:r>
            <w:proofErr w:type="spellEnd"/>
            <w:r w:rsidRPr="00BC2D01">
              <w:t xml:space="preserve"> of </w:t>
            </w:r>
            <w:proofErr w:type="spellStart"/>
            <w:r w:rsidRPr="00BC2D01">
              <w:t>catalytic</w:t>
            </w:r>
            <w:proofErr w:type="spellEnd"/>
            <w:r w:rsidRPr="00BC2D01">
              <w:t xml:space="preserve"> </w:t>
            </w:r>
            <w:proofErr w:type="spellStart"/>
            <w:r w:rsidRPr="00BC2D01">
              <w:t>converters</w:t>
            </w:r>
            <w:proofErr w:type="spellEnd"/>
            <w:r w:rsidRPr="00BC2D01">
              <w:t xml:space="preserve"> and </w:t>
            </w:r>
            <w:proofErr w:type="spellStart"/>
            <w:proofErr w:type="gramStart"/>
            <w:r w:rsidRPr="00BC2D01">
              <w:t>elements</w:t>
            </w:r>
            <w:proofErr w:type="spellEnd"/>
            <w:r w:rsidRPr="00BC2D01">
              <w:t>:</w:t>
            </w:r>
            <w:proofErr w:type="gramEnd"/>
          </w:p>
        </w:tc>
      </w:tr>
      <w:tr w:rsidR="00F56817" w:rsidRPr="00510329" w14:paraId="6416E216"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0B7B703" w14:textId="77777777" w:rsidR="00F56817" w:rsidRPr="00BC2D01" w:rsidRDefault="00F56817" w:rsidP="00E26B69">
            <w:r w:rsidRPr="00BC2D01">
              <w:t>3.1</w:t>
            </w:r>
            <w:r>
              <w:t>2</w:t>
            </w:r>
            <w:r w:rsidRPr="00BC2D01">
              <w:t>.5.1.3.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2F4CAD9" w14:textId="77777777" w:rsidR="00F56817" w:rsidRPr="00BC2D01" w:rsidRDefault="00F56817" w:rsidP="00E26B69">
            <w:r w:rsidRPr="00BC2D01">
              <w:t xml:space="preserve">Dimensions, </w:t>
            </w:r>
            <w:proofErr w:type="spellStart"/>
            <w:r w:rsidRPr="00BC2D01">
              <w:t>shape</w:t>
            </w:r>
            <w:proofErr w:type="spellEnd"/>
            <w:r w:rsidRPr="00BC2D01">
              <w:t xml:space="preserve"> and volume of the </w:t>
            </w:r>
            <w:proofErr w:type="spellStart"/>
            <w:r w:rsidRPr="00BC2D01">
              <w:t>catalytic</w:t>
            </w:r>
            <w:proofErr w:type="spellEnd"/>
            <w:r w:rsidRPr="00BC2D01">
              <w:t xml:space="preserve"> </w:t>
            </w:r>
            <w:proofErr w:type="spellStart"/>
            <w:r w:rsidRPr="00BC2D01">
              <w:t>converter</w:t>
            </w:r>
            <w:proofErr w:type="spellEnd"/>
            <w:r w:rsidRPr="00BC2D01">
              <w:t>(s</w:t>
            </w:r>
            <w:proofErr w:type="gramStart"/>
            <w:r w:rsidRPr="00BC2D01">
              <w:t>):</w:t>
            </w:r>
            <w:proofErr w:type="gramEnd"/>
          </w:p>
        </w:tc>
      </w:tr>
      <w:tr w:rsidR="00F56817" w:rsidRPr="00BC2D01" w14:paraId="2DDD1965"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CEC5E7A" w14:textId="77777777" w:rsidR="00F56817" w:rsidRPr="00BC2D01" w:rsidRDefault="00F56817" w:rsidP="00E26B69">
            <w:r w:rsidRPr="00BC2D01">
              <w:t>3.1</w:t>
            </w:r>
            <w:r>
              <w:t>2</w:t>
            </w:r>
            <w:r w:rsidRPr="00BC2D01">
              <w:t>.5.1.4.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2F14B27" w14:textId="77777777" w:rsidR="00F56817" w:rsidRPr="00BC2D01" w:rsidRDefault="00F56817" w:rsidP="00E26B69">
            <w:proofErr w:type="spellStart"/>
            <w:r w:rsidRPr="00BC2D01">
              <w:t>Oxygen</w:t>
            </w:r>
            <w:proofErr w:type="spellEnd"/>
            <w:r w:rsidRPr="00BC2D01">
              <w:t xml:space="preserve"> </w:t>
            </w:r>
            <w:proofErr w:type="spellStart"/>
            <w:proofErr w:type="gramStart"/>
            <w:r w:rsidRPr="00BC2D01">
              <w:t>sensor</w:t>
            </w:r>
            <w:proofErr w:type="spellEnd"/>
            <w:r w:rsidRPr="00BC2D01">
              <w:t>:</w:t>
            </w:r>
            <w:proofErr w:type="gramEnd"/>
            <w:r w:rsidRPr="00BC2D01">
              <w:t xml:space="preserve"> Yes/No </w:t>
            </w:r>
            <w:r w:rsidRPr="00BC2D01">
              <w:rPr>
                <w:vertAlign w:val="superscript"/>
              </w:rPr>
              <w:t>2)</w:t>
            </w:r>
          </w:p>
        </w:tc>
      </w:tr>
      <w:tr w:rsidR="00F56817" w:rsidRPr="00BC2D01" w14:paraId="62A731B6" w14:textId="77777777" w:rsidTr="00E26B69">
        <w:trPr>
          <w:trHeight w:val="49"/>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62405D8" w14:textId="77777777" w:rsidR="00F56817" w:rsidRPr="00BC2D01" w:rsidRDefault="00F56817" w:rsidP="00E26B69">
            <w:r w:rsidRPr="00BC2D01">
              <w:t>3.1</w:t>
            </w:r>
            <w:r>
              <w:t>2</w:t>
            </w:r>
            <w:r w:rsidRPr="00BC2D01">
              <w:t>.5.1.5.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F00F440" w14:textId="77777777" w:rsidR="00F56817" w:rsidRPr="00BC2D01" w:rsidRDefault="00F56817" w:rsidP="00E26B69">
            <w:r w:rsidRPr="00BC2D01">
              <w:t xml:space="preserve">Air </w:t>
            </w:r>
            <w:proofErr w:type="gramStart"/>
            <w:r w:rsidRPr="00BC2D01">
              <w:t>injection:</w:t>
            </w:r>
            <w:proofErr w:type="gramEnd"/>
            <w:r w:rsidRPr="00BC2D01">
              <w:t xml:space="preserve"> Yes/No </w:t>
            </w:r>
            <w:r w:rsidRPr="00BC2D01">
              <w:rPr>
                <w:vertAlign w:val="superscript"/>
              </w:rPr>
              <w:t>2)</w:t>
            </w:r>
          </w:p>
        </w:tc>
      </w:tr>
      <w:tr w:rsidR="00F56817" w:rsidRPr="00510329" w14:paraId="1C05B466"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32AF3B3" w14:textId="77777777" w:rsidR="00F56817" w:rsidRPr="00BC2D01" w:rsidRDefault="00F56817" w:rsidP="00E26B69">
            <w:r w:rsidRPr="00BC2D01">
              <w:t>3.1</w:t>
            </w:r>
            <w:r>
              <w:t>2</w:t>
            </w:r>
            <w:r w:rsidRPr="00BC2D01">
              <w:t>.5.1.6.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1D3F909" w14:textId="77777777" w:rsidR="00F56817" w:rsidRPr="00BC2D01" w:rsidRDefault="00F56817" w:rsidP="00E26B69">
            <w:proofErr w:type="spellStart"/>
            <w:r w:rsidRPr="00BC2D01">
              <w:t>Exhaust</w:t>
            </w:r>
            <w:proofErr w:type="spellEnd"/>
            <w:r w:rsidRPr="00BC2D01">
              <w:t xml:space="preserve"> </w:t>
            </w:r>
            <w:proofErr w:type="spellStart"/>
            <w:r w:rsidRPr="00BC2D01">
              <w:t>gas</w:t>
            </w:r>
            <w:proofErr w:type="spellEnd"/>
            <w:r w:rsidRPr="00BC2D01">
              <w:t xml:space="preserve"> </w:t>
            </w:r>
            <w:proofErr w:type="gramStart"/>
            <w:r w:rsidRPr="00BC2D01">
              <w:t>recirculation:</w:t>
            </w:r>
            <w:proofErr w:type="gramEnd"/>
            <w:r w:rsidRPr="00BC2D01">
              <w:t xml:space="preserve"> Yes/No </w:t>
            </w:r>
            <w:r w:rsidRPr="00BC2D01">
              <w:rPr>
                <w:vertAlign w:val="superscript"/>
              </w:rPr>
              <w:t>2)</w:t>
            </w:r>
          </w:p>
        </w:tc>
      </w:tr>
      <w:tr w:rsidR="00F56817" w:rsidRPr="00BC2D01" w14:paraId="4996C567"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1E676A3" w14:textId="77777777" w:rsidR="00F56817" w:rsidRPr="00BC2D01" w:rsidRDefault="00F56817" w:rsidP="00E26B69">
            <w:r w:rsidRPr="00BC2D01">
              <w:t>3.1</w:t>
            </w:r>
            <w:r>
              <w:t>2</w:t>
            </w:r>
            <w:r w:rsidRPr="00BC2D01">
              <w:t>.5.1.7.</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1620CEE" w14:textId="77777777" w:rsidR="00F56817" w:rsidRPr="00BC2D01" w:rsidRDefault="00F56817" w:rsidP="00E26B69">
            <w:proofErr w:type="spellStart"/>
            <w:r w:rsidRPr="00BC2D01">
              <w:t>Particulate</w:t>
            </w:r>
            <w:proofErr w:type="spellEnd"/>
            <w:r w:rsidRPr="00BC2D01">
              <w:t xml:space="preserve"> </w:t>
            </w:r>
            <w:proofErr w:type="gramStart"/>
            <w:r w:rsidRPr="00BC2D01">
              <w:t>trap:</w:t>
            </w:r>
            <w:proofErr w:type="gramEnd"/>
            <w:r w:rsidRPr="00BC2D01">
              <w:t xml:space="preserve"> Yes/No </w:t>
            </w:r>
            <w:r w:rsidRPr="00BC2D01">
              <w:rPr>
                <w:vertAlign w:val="superscript"/>
              </w:rPr>
              <w:t>2)</w:t>
            </w:r>
          </w:p>
        </w:tc>
      </w:tr>
      <w:tr w:rsidR="00F56817" w:rsidRPr="00510329" w14:paraId="00CE4C51"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81FCA13" w14:textId="77777777" w:rsidR="00F56817" w:rsidRPr="00BC2D01" w:rsidRDefault="00F56817" w:rsidP="00E26B69">
            <w:r w:rsidRPr="00BC2D01">
              <w:t>3.1</w:t>
            </w:r>
            <w:r>
              <w:t>2</w:t>
            </w:r>
            <w:r w:rsidRPr="00BC2D01">
              <w:t>.5.1.8.</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6980395" w14:textId="77777777" w:rsidR="00F56817" w:rsidRPr="00BC2D01" w:rsidRDefault="00F56817" w:rsidP="00E26B69">
            <w:r w:rsidRPr="00BC2D01">
              <w:t xml:space="preserve">Dimensions, </w:t>
            </w:r>
            <w:proofErr w:type="spellStart"/>
            <w:r w:rsidRPr="00BC2D01">
              <w:t>shape</w:t>
            </w:r>
            <w:proofErr w:type="spellEnd"/>
            <w:r w:rsidRPr="00BC2D01">
              <w:t xml:space="preserve"> and </w:t>
            </w:r>
            <w:proofErr w:type="spellStart"/>
            <w:r w:rsidRPr="00BC2D01">
              <w:t>capacity</w:t>
            </w:r>
            <w:proofErr w:type="spellEnd"/>
            <w:r w:rsidRPr="00BC2D01">
              <w:t xml:space="preserve"> of the </w:t>
            </w:r>
            <w:proofErr w:type="spellStart"/>
            <w:r w:rsidRPr="00BC2D01">
              <w:t>particulate</w:t>
            </w:r>
            <w:proofErr w:type="spellEnd"/>
            <w:r w:rsidRPr="00BC2D01">
              <w:t xml:space="preserve"> </w:t>
            </w:r>
            <w:proofErr w:type="gramStart"/>
            <w:r w:rsidRPr="00BC2D01">
              <w:t>trap:</w:t>
            </w:r>
            <w:proofErr w:type="gramEnd"/>
          </w:p>
        </w:tc>
      </w:tr>
      <w:tr w:rsidR="00F56817" w:rsidRPr="00510329" w14:paraId="3BB513D0"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5526318" w14:textId="77777777" w:rsidR="00F56817" w:rsidRPr="00BC2D01" w:rsidRDefault="00F56817" w:rsidP="00E26B69">
            <w:r w:rsidRPr="00BC2D01">
              <w:t>3.1</w:t>
            </w:r>
            <w:r>
              <w:t>2</w:t>
            </w:r>
            <w:r w:rsidRPr="00BC2D01">
              <w:t>.6.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4B054E1" w14:textId="77777777" w:rsidR="00F56817" w:rsidRPr="00BC2D01" w:rsidRDefault="00F56817" w:rsidP="00E26B69">
            <w:proofErr w:type="spellStart"/>
            <w:r w:rsidRPr="00BC2D01">
              <w:t>Other</w:t>
            </w:r>
            <w:proofErr w:type="spellEnd"/>
            <w:r w:rsidRPr="00BC2D01">
              <w:t xml:space="preserve"> </w:t>
            </w:r>
            <w:proofErr w:type="spellStart"/>
            <w:r w:rsidRPr="00BC2D01">
              <w:t>systems</w:t>
            </w:r>
            <w:proofErr w:type="spellEnd"/>
            <w:r w:rsidRPr="00BC2D01">
              <w:t xml:space="preserve"> (description and </w:t>
            </w:r>
            <w:proofErr w:type="spellStart"/>
            <w:r w:rsidRPr="00BC2D01">
              <w:t>operation</w:t>
            </w:r>
            <w:proofErr w:type="spellEnd"/>
            <w:proofErr w:type="gramStart"/>
            <w:r w:rsidRPr="00BC2D01">
              <w:t>):</w:t>
            </w:r>
            <w:proofErr w:type="gramEnd"/>
          </w:p>
        </w:tc>
      </w:tr>
      <w:tr w:rsidR="00F56817" w:rsidRPr="00BC2D01" w14:paraId="5F4E26CD"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CC5E582" w14:textId="77777777" w:rsidR="00F56817" w:rsidRPr="00BC2D01" w:rsidRDefault="00F56817" w:rsidP="00E26B69">
            <w:r w:rsidRPr="00BC2D01">
              <w:t>3.1</w:t>
            </w:r>
            <w:r>
              <w:t>3</w:t>
            </w:r>
            <w:r w:rsidRPr="00BC2D01">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F0288FD" w14:textId="77777777" w:rsidR="00F56817" w:rsidRPr="00BC2D01" w:rsidRDefault="00F56817" w:rsidP="00E26B69">
            <w:proofErr w:type="spellStart"/>
            <w:r w:rsidRPr="00BC2D01">
              <w:t>Lubrication</w:t>
            </w:r>
            <w:proofErr w:type="spellEnd"/>
            <w:r w:rsidRPr="00BC2D01">
              <w:t xml:space="preserve"> system</w:t>
            </w:r>
          </w:p>
        </w:tc>
      </w:tr>
      <w:tr w:rsidR="00F56817" w:rsidRPr="00BC2D01" w14:paraId="7A7568F7"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4337EF5" w14:textId="77777777" w:rsidR="00F56817" w:rsidRPr="00BC2D01" w:rsidRDefault="00F56817" w:rsidP="00E26B69">
            <w:r w:rsidRPr="00BC2D01">
              <w:t>3.1</w:t>
            </w:r>
            <w:r>
              <w:t>3</w:t>
            </w:r>
            <w:r w:rsidRPr="00BC2D01">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69A59D7" w14:textId="77777777" w:rsidR="00F56817" w:rsidRPr="00BC2D01" w:rsidRDefault="00F56817" w:rsidP="00E26B69">
            <w:r w:rsidRPr="00BC2D01">
              <w:t>Description of the system</w:t>
            </w:r>
          </w:p>
        </w:tc>
      </w:tr>
      <w:tr w:rsidR="00F56817" w:rsidRPr="00510329" w14:paraId="7D6AA3AB"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548C019" w14:textId="77777777" w:rsidR="00F56817" w:rsidRPr="00BC2D01" w:rsidRDefault="00F56817" w:rsidP="00E26B69">
            <w:r w:rsidRPr="00BC2D01">
              <w:t>3.1</w:t>
            </w:r>
            <w:r>
              <w:t>3</w:t>
            </w:r>
            <w:r w:rsidRPr="00BC2D01">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2FE3601" w14:textId="77777777" w:rsidR="00F56817" w:rsidRPr="00BC2D01" w:rsidRDefault="00F56817" w:rsidP="00E26B69">
            <w:r w:rsidRPr="00BC2D01">
              <w:t xml:space="preserve">Position of the </w:t>
            </w:r>
            <w:proofErr w:type="spellStart"/>
            <w:r w:rsidRPr="00BC2D01">
              <w:t>lubricant</w:t>
            </w:r>
            <w:proofErr w:type="spellEnd"/>
            <w:r w:rsidRPr="00BC2D01">
              <w:t xml:space="preserve"> </w:t>
            </w:r>
            <w:proofErr w:type="spellStart"/>
            <w:r w:rsidRPr="00BC2D01">
              <w:t>reservoir</w:t>
            </w:r>
            <w:proofErr w:type="spellEnd"/>
          </w:p>
        </w:tc>
      </w:tr>
      <w:tr w:rsidR="00F56817" w:rsidRPr="00510329" w14:paraId="5A7CB15D"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F15D91E" w14:textId="77777777" w:rsidR="00F56817" w:rsidRPr="00BC2D01" w:rsidRDefault="00F56817" w:rsidP="00E26B69">
            <w:r w:rsidRPr="00BC2D01">
              <w:t>3.1</w:t>
            </w:r>
            <w:r>
              <w:t>3</w:t>
            </w:r>
            <w:r w:rsidRPr="00BC2D01">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43759CD" w14:textId="77777777" w:rsidR="00F56817" w:rsidRPr="00BC2D01" w:rsidRDefault="00F56817" w:rsidP="00E26B69">
            <w:proofErr w:type="spellStart"/>
            <w:r w:rsidRPr="00BC2D01">
              <w:t>Feed</w:t>
            </w:r>
            <w:proofErr w:type="spellEnd"/>
            <w:r w:rsidRPr="00BC2D01">
              <w:t xml:space="preserve"> system (by </w:t>
            </w:r>
            <w:proofErr w:type="spellStart"/>
            <w:r w:rsidRPr="00BC2D01">
              <w:t>pump</w:t>
            </w:r>
            <w:proofErr w:type="spellEnd"/>
            <w:r w:rsidRPr="00BC2D01">
              <w:t xml:space="preserve"> / injection </w:t>
            </w:r>
            <w:proofErr w:type="spellStart"/>
            <w:r w:rsidRPr="00BC2D01">
              <w:t>into</w:t>
            </w:r>
            <w:proofErr w:type="spellEnd"/>
            <w:r w:rsidRPr="00BC2D01">
              <w:t xml:space="preserve"> </w:t>
            </w:r>
            <w:proofErr w:type="spellStart"/>
            <w:r w:rsidRPr="00BC2D01">
              <w:t>intake</w:t>
            </w:r>
            <w:proofErr w:type="spellEnd"/>
            <w:r w:rsidRPr="00BC2D01">
              <w:t xml:space="preserve"> / </w:t>
            </w:r>
            <w:proofErr w:type="spellStart"/>
            <w:r w:rsidRPr="00BC2D01">
              <w:t>mixing</w:t>
            </w:r>
            <w:proofErr w:type="spellEnd"/>
            <w:r w:rsidRPr="00BC2D01">
              <w:t xml:space="preserve"> </w:t>
            </w:r>
            <w:proofErr w:type="spellStart"/>
            <w:r w:rsidRPr="00BC2D01">
              <w:t>with</w:t>
            </w:r>
            <w:proofErr w:type="spellEnd"/>
            <w:r w:rsidRPr="00BC2D01">
              <w:t xml:space="preserve"> fuel, etc.) </w:t>
            </w:r>
            <w:r w:rsidRPr="00BC2D01">
              <w:rPr>
                <w:vertAlign w:val="superscript"/>
              </w:rPr>
              <w:t>2)</w:t>
            </w:r>
          </w:p>
        </w:tc>
      </w:tr>
      <w:tr w:rsidR="00F56817" w:rsidRPr="00BC2D01" w14:paraId="4FA2AE3F"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CAD16D8" w14:textId="77777777" w:rsidR="00F56817" w:rsidRPr="00BC2D01" w:rsidRDefault="00F56817" w:rsidP="00E26B69">
            <w:r w:rsidRPr="00BC2D01">
              <w:t>3.1</w:t>
            </w:r>
            <w:r>
              <w:t>3</w:t>
            </w:r>
            <w:r w:rsidRPr="00BC2D01">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7526969" w14:textId="77777777" w:rsidR="00F56817" w:rsidRPr="00BC2D01" w:rsidRDefault="00F56817" w:rsidP="00E26B69">
            <w:proofErr w:type="spellStart"/>
            <w:r w:rsidRPr="00BC2D01">
              <w:t>Lubricating</w:t>
            </w:r>
            <w:proofErr w:type="spellEnd"/>
            <w:r w:rsidRPr="00BC2D01">
              <w:t xml:space="preserve"> </w:t>
            </w:r>
            <w:proofErr w:type="spellStart"/>
            <w:r w:rsidRPr="00BC2D01">
              <w:t>pump</w:t>
            </w:r>
            <w:proofErr w:type="spellEnd"/>
          </w:p>
        </w:tc>
      </w:tr>
      <w:tr w:rsidR="00F56817" w:rsidRPr="00BC2D01" w14:paraId="4376800D"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F037D35" w14:textId="77777777" w:rsidR="00F56817" w:rsidRPr="00BC2D01" w:rsidRDefault="00F56817" w:rsidP="00E26B69">
            <w:r w:rsidRPr="00BC2D01">
              <w:t>3.1</w:t>
            </w:r>
            <w:r>
              <w:t>3</w:t>
            </w:r>
            <w:r w:rsidRPr="00BC2D01">
              <w:t>.4.1.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3E71752" w14:textId="77777777" w:rsidR="00F56817" w:rsidRPr="00BC2D01" w:rsidRDefault="00F56817" w:rsidP="00E26B69">
            <w:proofErr w:type="spellStart"/>
            <w:r w:rsidRPr="00BC2D01">
              <w:t>Make</w:t>
            </w:r>
            <w:proofErr w:type="spellEnd"/>
            <w:r w:rsidRPr="00BC2D01">
              <w:t>(s</w:t>
            </w:r>
            <w:proofErr w:type="gramStart"/>
            <w:r w:rsidRPr="00BC2D01">
              <w:t>):</w:t>
            </w:r>
            <w:proofErr w:type="gramEnd"/>
            <w:r w:rsidRPr="00BC2D01">
              <w:t xml:space="preserve"> ...</w:t>
            </w:r>
          </w:p>
        </w:tc>
      </w:tr>
      <w:tr w:rsidR="00F56817" w:rsidRPr="00BC2D01" w14:paraId="63C87098"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41B55B4" w14:textId="77777777" w:rsidR="00F56817" w:rsidRPr="00BC2D01" w:rsidRDefault="00F56817" w:rsidP="00E26B69">
            <w:r w:rsidRPr="00BC2D01">
              <w:t>3.1</w:t>
            </w:r>
            <w:r>
              <w:t>3</w:t>
            </w:r>
            <w:r w:rsidRPr="00BC2D01">
              <w:t>.4.2.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7B3B236" w14:textId="77777777" w:rsidR="00F56817" w:rsidRPr="00BC2D01" w:rsidRDefault="00F56817" w:rsidP="00E26B69">
            <w:r w:rsidRPr="00BC2D01">
              <w:t>Type(s</w:t>
            </w:r>
            <w:proofErr w:type="gramStart"/>
            <w:r w:rsidRPr="00BC2D01">
              <w:t>):</w:t>
            </w:r>
            <w:proofErr w:type="gramEnd"/>
            <w:r w:rsidRPr="00BC2D01">
              <w:t xml:space="preserve"> ...</w:t>
            </w:r>
          </w:p>
        </w:tc>
      </w:tr>
      <w:tr w:rsidR="00F56817" w:rsidRPr="00BC2D01" w14:paraId="417778E7"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B947327" w14:textId="77777777" w:rsidR="00F56817" w:rsidRPr="00BC2D01" w:rsidRDefault="00F56817" w:rsidP="00E26B69">
            <w:r w:rsidRPr="00BC2D01">
              <w:t>3.1</w:t>
            </w:r>
            <w:r>
              <w:t>3</w:t>
            </w:r>
            <w:r w:rsidRPr="00BC2D01">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9126348" w14:textId="77777777" w:rsidR="00F56817" w:rsidRPr="00BC2D01" w:rsidRDefault="00F56817" w:rsidP="00E26B69">
            <w:r w:rsidRPr="00BC2D01">
              <w:t xml:space="preserve">Mixture </w:t>
            </w:r>
            <w:proofErr w:type="spellStart"/>
            <w:r w:rsidRPr="00BC2D01">
              <w:t>with</w:t>
            </w:r>
            <w:proofErr w:type="spellEnd"/>
            <w:r w:rsidRPr="00BC2D01">
              <w:t xml:space="preserve"> fuel</w:t>
            </w:r>
          </w:p>
        </w:tc>
      </w:tr>
      <w:tr w:rsidR="00F56817" w:rsidRPr="00BC2D01" w14:paraId="6624EE52"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F661527" w14:textId="77777777" w:rsidR="00F56817" w:rsidRPr="00BC2D01" w:rsidRDefault="00F56817" w:rsidP="00E26B69">
            <w:r w:rsidRPr="00BC2D01">
              <w:t>3.1</w:t>
            </w:r>
            <w:r>
              <w:t>3</w:t>
            </w:r>
            <w:r w:rsidRPr="00BC2D01">
              <w:t>.5.1.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464DD7" w14:textId="77777777" w:rsidR="00F56817" w:rsidRPr="00BC2D01" w:rsidRDefault="00F56817" w:rsidP="00E26B69">
            <w:proofErr w:type="gramStart"/>
            <w:r w:rsidRPr="00BC2D01">
              <w:t>Percentage:</w:t>
            </w:r>
            <w:proofErr w:type="gramEnd"/>
            <w:r w:rsidRPr="00BC2D01">
              <w:t xml:space="preserve"> ...</w:t>
            </w:r>
          </w:p>
        </w:tc>
      </w:tr>
      <w:tr w:rsidR="00F56817" w:rsidRPr="00BC2D01" w14:paraId="3709D4DF"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1D7A8FD" w14:textId="77777777" w:rsidR="00F56817" w:rsidRPr="00BC2D01" w:rsidRDefault="00F56817" w:rsidP="00E26B69">
            <w:r w:rsidRPr="00BC2D01">
              <w:t>3.1</w:t>
            </w:r>
            <w:r>
              <w:t>3</w:t>
            </w:r>
            <w:r w:rsidRPr="00BC2D01">
              <w:t>.6.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97ACCA6" w14:textId="77777777" w:rsidR="00F56817" w:rsidRPr="00BC2D01" w:rsidRDefault="00F56817" w:rsidP="00E26B69">
            <w:proofErr w:type="spellStart"/>
            <w:r w:rsidRPr="00BC2D01">
              <w:t>Oil</w:t>
            </w:r>
            <w:proofErr w:type="spellEnd"/>
            <w:r w:rsidRPr="00BC2D01">
              <w:t xml:space="preserve"> </w:t>
            </w:r>
            <w:proofErr w:type="spellStart"/>
            <w:proofErr w:type="gramStart"/>
            <w:r w:rsidRPr="00BC2D01">
              <w:t>cooler</w:t>
            </w:r>
            <w:proofErr w:type="spellEnd"/>
            <w:r w:rsidRPr="00BC2D01">
              <w:t>:</w:t>
            </w:r>
            <w:proofErr w:type="gramEnd"/>
            <w:r w:rsidRPr="00BC2D01">
              <w:t xml:space="preserve"> Yes/No </w:t>
            </w:r>
            <w:r w:rsidRPr="00BC2D01">
              <w:rPr>
                <w:vertAlign w:val="superscript"/>
              </w:rPr>
              <w:t>2)</w:t>
            </w:r>
          </w:p>
        </w:tc>
      </w:tr>
      <w:tr w:rsidR="00F56817" w:rsidRPr="00BC2D01" w14:paraId="1D18FEE1"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F383D51" w14:textId="77777777" w:rsidR="00F56817" w:rsidRPr="00BC2D01" w:rsidRDefault="00F56817" w:rsidP="00E26B69">
            <w:r w:rsidRPr="00BC2D01">
              <w:t>3.1</w:t>
            </w:r>
            <w:r>
              <w:t>3</w:t>
            </w:r>
            <w:r w:rsidRPr="00BC2D01">
              <w:t>.6.1.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B94F8C8" w14:textId="77777777" w:rsidR="00F56817" w:rsidRPr="00BC2D01" w:rsidRDefault="00F56817" w:rsidP="00E26B69">
            <w:proofErr w:type="spellStart"/>
            <w:r w:rsidRPr="00BC2D01">
              <w:t>Drawing</w:t>
            </w:r>
            <w:proofErr w:type="spellEnd"/>
            <w:r w:rsidRPr="00BC2D01">
              <w:t>(s</w:t>
            </w:r>
            <w:proofErr w:type="gramStart"/>
            <w:r w:rsidRPr="00BC2D01">
              <w:t>):</w:t>
            </w:r>
            <w:proofErr w:type="gramEnd"/>
            <w:r w:rsidRPr="00BC2D01">
              <w:t xml:space="preserve"> ...</w:t>
            </w:r>
          </w:p>
        </w:tc>
      </w:tr>
      <w:tr w:rsidR="00F56817" w:rsidRPr="00BC2D01" w14:paraId="08E5A921"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2F6B8B4" w14:textId="77777777" w:rsidR="00F56817" w:rsidRPr="00BC2D01" w:rsidRDefault="00F56817" w:rsidP="00E26B69">
            <w:r w:rsidRPr="00BC2D01">
              <w:t>3.1</w:t>
            </w:r>
            <w:r>
              <w:t>3</w:t>
            </w:r>
            <w:r w:rsidRPr="00BC2D01">
              <w:t>.6.2.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E18CFB9" w14:textId="77777777" w:rsidR="00F56817" w:rsidRPr="00BC2D01" w:rsidRDefault="00F56817" w:rsidP="00E26B69">
            <w:proofErr w:type="spellStart"/>
            <w:r w:rsidRPr="00BC2D01">
              <w:t>Make</w:t>
            </w:r>
            <w:proofErr w:type="spellEnd"/>
            <w:r w:rsidRPr="00BC2D01">
              <w:t>(s</w:t>
            </w:r>
            <w:proofErr w:type="gramStart"/>
            <w:r w:rsidRPr="00BC2D01">
              <w:t>):</w:t>
            </w:r>
            <w:proofErr w:type="gramEnd"/>
            <w:r w:rsidRPr="00BC2D01">
              <w:t xml:space="preserve"> ...</w:t>
            </w:r>
          </w:p>
        </w:tc>
      </w:tr>
      <w:tr w:rsidR="00F56817" w:rsidRPr="00BC2D01" w14:paraId="58368BA4"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D95FDF3" w14:textId="77777777" w:rsidR="00F56817" w:rsidRPr="00BC2D01" w:rsidRDefault="00F56817" w:rsidP="00E26B69">
            <w:r w:rsidRPr="00BC2D01">
              <w:t>3.1</w:t>
            </w:r>
            <w:r>
              <w:t>3</w:t>
            </w:r>
            <w:r w:rsidRPr="00BC2D01">
              <w:t>.6.3.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E3C3E80" w14:textId="77777777" w:rsidR="00F56817" w:rsidRPr="00BC2D01" w:rsidRDefault="00F56817" w:rsidP="00E26B69">
            <w:r w:rsidRPr="00BC2D01">
              <w:t>Type(s</w:t>
            </w:r>
            <w:proofErr w:type="gramStart"/>
            <w:r w:rsidRPr="00BC2D01">
              <w:t>):</w:t>
            </w:r>
            <w:proofErr w:type="gramEnd"/>
            <w:r w:rsidRPr="00BC2D01">
              <w:t xml:space="preserve"> ...</w:t>
            </w:r>
          </w:p>
        </w:tc>
      </w:tr>
      <w:tr w:rsidR="00F56817" w:rsidRPr="00BC2D01" w14:paraId="1D6BB40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F97F5EF" w14:textId="77777777" w:rsidR="00F56817" w:rsidRPr="00BC2D01" w:rsidRDefault="00F56817" w:rsidP="00E26B69">
            <w:pPr>
              <w:rPr>
                <w:color w:val="000000" w:themeColor="text1"/>
              </w:rPr>
            </w:pPr>
            <w:r w:rsidRPr="00BC2D01">
              <w:rPr>
                <w:color w:val="000000" w:themeColor="text1"/>
              </w:rPr>
              <w:t>3.1</w:t>
            </w:r>
            <w:r>
              <w:rPr>
                <w:color w:val="000000" w:themeColor="text1"/>
              </w:rPr>
              <w:t>4</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3C2A61E" w14:textId="77777777" w:rsidR="00F56817" w:rsidRPr="00BC2D01" w:rsidRDefault="00F56817" w:rsidP="00E26B69">
            <w:pPr>
              <w:rPr>
                <w:color w:val="000000" w:themeColor="text1"/>
              </w:rPr>
            </w:pPr>
            <w:proofErr w:type="spellStart"/>
            <w:r w:rsidRPr="00BC2D01">
              <w:rPr>
                <w:color w:val="000000" w:themeColor="text1"/>
              </w:rPr>
              <w:t>Electrical</w:t>
            </w:r>
            <w:proofErr w:type="spellEnd"/>
            <w:r w:rsidRPr="00BC2D01">
              <w:rPr>
                <w:color w:val="000000" w:themeColor="text1"/>
              </w:rPr>
              <w:t xml:space="preserve"> system</w:t>
            </w:r>
          </w:p>
        </w:tc>
      </w:tr>
      <w:tr w:rsidR="00F56817" w:rsidRPr="00510329" w14:paraId="1515992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7E53B71" w14:textId="77777777" w:rsidR="00F56817" w:rsidRPr="00BC2D01" w:rsidRDefault="00F56817" w:rsidP="00E26B69">
            <w:pPr>
              <w:rPr>
                <w:color w:val="000000" w:themeColor="text1"/>
              </w:rPr>
            </w:pPr>
            <w:r w:rsidRPr="00BC2D01">
              <w:rPr>
                <w:color w:val="000000" w:themeColor="text1"/>
              </w:rPr>
              <w:t>3.1</w:t>
            </w:r>
            <w:r>
              <w:rPr>
                <w:color w:val="000000" w:themeColor="text1"/>
              </w:rPr>
              <w:t>4</w:t>
            </w:r>
            <w:r w:rsidRPr="00BC2D01">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02636EB" w14:textId="77777777" w:rsidR="00F56817" w:rsidRPr="00BC2D01" w:rsidRDefault="00F56817" w:rsidP="00E26B69">
            <w:pPr>
              <w:rPr>
                <w:color w:val="000000" w:themeColor="text1"/>
              </w:rPr>
            </w:pPr>
            <w:proofErr w:type="spellStart"/>
            <w:r w:rsidRPr="00BC2D01">
              <w:rPr>
                <w:color w:val="000000" w:themeColor="text1"/>
              </w:rPr>
              <w:t>Rated</w:t>
            </w:r>
            <w:proofErr w:type="spellEnd"/>
            <w:r w:rsidRPr="00BC2D01">
              <w:rPr>
                <w:color w:val="000000" w:themeColor="text1"/>
              </w:rPr>
              <w:t xml:space="preserve"> </w:t>
            </w:r>
            <w:proofErr w:type="gramStart"/>
            <w:r w:rsidRPr="00BC2D01">
              <w:rPr>
                <w:color w:val="000000" w:themeColor="text1"/>
              </w:rPr>
              <w:t>voltage:</w:t>
            </w:r>
            <w:proofErr w:type="gramEnd"/>
            <w:r w:rsidRPr="00BC2D01">
              <w:rPr>
                <w:color w:val="000000" w:themeColor="text1"/>
              </w:rPr>
              <w:t xml:space="preserve"> … V, positive/</w:t>
            </w:r>
            <w:proofErr w:type="spellStart"/>
            <w:r w:rsidRPr="00BC2D01">
              <w:rPr>
                <w:color w:val="000000" w:themeColor="text1"/>
              </w:rPr>
              <w:t>negative</w:t>
            </w:r>
            <w:proofErr w:type="spellEnd"/>
            <w:r w:rsidRPr="00BC2D01">
              <w:rPr>
                <w:color w:val="000000" w:themeColor="text1"/>
              </w:rPr>
              <w:t xml:space="preserve"> </w:t>
            </w:r>
            <w:proofErr w:type="spellStart"/>
            <w:r w:rsidRPr="00BC2D01">
              <w:rPr>
                <w:color w:val="000000" w:themeColor="text1"/>
              </w:rPr>
              <w:t>ground</w:t>
            </w:r>
            <w:proofErr w:type="spellEnd"/>
            <w:r w:rsidRPr="00BC2D01">
              <w:rPr>
                <w:color w:val="000000" w:themeColor="text1"/>
              </w:rPr>
              <w:t xml:space="preserve"> </w:t>
            </w:r>
            <w:r w:rsidRPr="00BC2D01">
              <w:rPr>
                <w:color w:val="000000" w:themeColor="text1"/>
                <w:vertAlign w:val="superscript"/>
              </w:rPr>
              <w:t>2)</w:t>
            </w:r>
          </w:p>
        </w:tc>
      </w:tr>
      <w:tr w:rsidR="00F56817" w:rsidRPr="00BC2D01" w14:paraId="5859BC1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8A2624F" w14:textId="77777777" w:rsidR="00F56817" w:rsidRPr="00BC2D01" w:rsidRDefault="00F56817" w:rsidP="00E26B69">
            <w:pPr>
              <w:rPr>
                <w:color w:val="000000" w:themeColor="text1"/>
              </w:rPr>
            </w:pPr>
            <w:r w:rsidRPr="00BC2D01">
              <w:rPr>
                <w:color w:val="000000" w:themeColor="text1"/>
              </w:rPr>
              <w:t>3.1</w:t>
            </w:r>
            <w:r>
              <w:rPr>
                <w:color w:val="000000" w:themeColor="text1"/>
              </w:rPr>
              <w:t>4</w:t>
            </w:r>
            <w:r w:rsidRPr="00BC2D01">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8A2606C" w14:textId="77777777" w:rsidR="00F56817" w:rsidRPr="00BC2D01" w:rsidRDefault="00F56817" w:rsidP="00E26B69">
            <w:pPr>
              <w:rPr>
                <w:color w:val="000000" w:themeColor="text1"/>
              </w:rPr>
            </w:pPr>
            <w:proofErr w:type="spellStart"/>
            <w:r w:rsidRPr="00BC2D01">
              <w:rPr>
                <w:color w:val="000000" w:themeColor="text1"/>
              </w:rPr>
              <w:t>Generator</w:t>
            </w:r>
            <w:proofErr w:type="spellEnd"/>
          </w:p>
        </w:tc>
      </w:tr>
      <w:tr w:rsidR="00F56817" w:rsidRPr="00BC2D01" w14:paraId="11D2A75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5929D2C" w14:textId="77777777" w:rsidR="00F56817" w:rsidRPr="00BC2D01" w:rsidRDefault="00F56817" w:rsidP="00E26B69">
            <w:pPr>
              <w:rPr>
                <w:color w:val="000000" w:themeColor="text1"/>
              </w:rPr>
            </w:pPr>
            <w:r w:rsidRPr="00BC2D01">
              <w:rPr>
                <w:color w:val="000000" w:themeColor="text1"/>
              </w:rPr>
              <w:t>3.1</w:t>
            </w:r>
            <w:r>
              <w:rPr>
                <w:color w:val="000000" w:themeColor="text1"/>
              </w:rPr>
              <w:t>4</w:t>
            </w:r>
            <w:r w:rsidRPr="00BC2D01">
              <w:rPr>
                <w:color w:val="000000" w:themeColor="text1"/>
              </w:rPr>
              <w:t>.2.1.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4A46564" w14:textId="77777777" w:rsidR="00F56817" w:rsidRPr="00BC2D01" w:rsidRDefault="00F56817" w:rsidP="00E26B69">
            <w:pPr>
              <w:rPr>
                <w:color w:val="000000" w:themeColor="text1"/>
              </w:rPr>
            </w:pPr>
            <w:proofErr w:type="gramStart"/>
            <w:r w:rsidRPr="00BC2D01">
              <w:rPr>
                <w:color w:val="000000" w:themeColor="text1"/>
              </w:rPr>
              <w:t>Type:</w:t>
            </w:r>
            <w:proofErr w:type="gramEnd"/>
            <w:r w:rsidRPr="00BC2D01">
              <w:rPr>
                <w:color w:val="000000" w:themeColor="text1"/>
              </w:rPr>
              <w:t xml:space="preserve"> …</w:t>
            </w:r>
          </w:p>
        </w:tc>
      </w:tr>
      <w:tr w:rsidR="00F56817" w:rsidRPr="00BC2D01" w14:paraId="1C36DE6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96976D0" w14:textId="77777777" w:rsidR="00F56817" w:rsidRPr="00BC2D01" w:rsidRDefault="00F56817" w:rsidP="00E26B69">
            <w:pPr>
              <w:rPr>
                <w:color w:val="000000" w:themeColor="text1"/>
              </w:rPr>
            </w:pPr>
            <w:r w:rsidRPr="00BC2D01">
              <w:rPr>
                <w:color w:val="000000" w:themeColor="text1"/>
              </w:rPr>
              <w:t>3.1</w:t>
            </w:r>
            <w:r>
              <w:rPr>
                <w:color w:val="000000" w:themeColor="text1"/>
              </w:rPr>
              <w:t>4</w:t>
            </w:r>
            <w:r w:rsidRPr="00BC2D01">
              <w:rPr>
                <w:color w:val="000000" w:themeColor="text1"/>
              </w:rPr>
              <w:t>.2.2.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DFFDFBB" w14:textId="77777777" w:rsidR="00F56817" w:rsidRPr="00BC2D01" w:rsidRDefault="00F56817" w:rsidP="00E26B69">
            <w:pPr>
              <w:rPr>
                <w:color w:val="000000" w:themeColor="text1"/>
              </w:rPr>
            </w:pPr>
            <w:r w:rsidRPr="00BC2D01">
              <w:rPr>
                <w:color w:val="000000" w:themeColor="text1"/>
              </w:rPr>
              <w:t xml:space="preserve">Nominal </w:t>
            </w:r>
            <w:proofErr w:type="gramStart"/>
            <w:r w:rsidRPr="00BC2D01">
              <w:rPr>
                <w:color w:val="000000" w:themeColor="text1"/>
              </w:rPr>
              <w:t>output:</w:t>
            </w:r>
            <w:proofErr w:type="gramEnd"/>
            <w:r w:rsidRPr="00BC2D01">
              <w:rPr>
                <w:color w:val="000000" w:themeColor="text1"/>
              </w:rPr>
              <w:t xml:space="preserve"> … VA</w:t>
            </w:r>
          </w:p>
        </w:tc>
      </w:tr>
      <w:tr w:rsidR="00F56817" w:rsidRPr="00510329" w14:paraId="36522DC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FFFDF19" w14:textId="77777777" w:rsidR="00F56817" w:rsidRPr="00BC2D01" w:rsidRDefault="00F56817" w:rsidP="00E26B69">
            <w:pPr>
              <w:rPr>
                <w:color w:val="000000" w:themeColor="text1"/>
              </w:rPr>
            </w:pPr>
            <w:r w:rsidRPr="00BC2D01">
              <w:rPr>
                <w:color w:val="000000" w:themeColor="text1"/>
              </w:rPr>
              <w:t>3.1</w:t>
            </w:r>
            <w:r>
              <w:rPr>
                <w:color w:val="000000" w:themeColor="text1"/>
              </w:rPr>
              <w:t>5</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61ECAAE" w14:textId="77777777" w:rsidR="00F56817" w:rsidRPr="00BC2D01" w:rsidRDefault="00F56817" w:rsidP="00E26B69">
            <w:pPr>
              <w:rPr>
                <w:color w:val="000000" w:themeColor="text1"/>
              </w:rPr>
            </w:pPr>
            <w:r w:rsidRPr="00BC2D01">
              <w:rPr>
                <w:color w:val="000000" w:themeColor="text1"/>
              </w:rPr>
              <w:t>Ignition system (</w:t>
            </w:r>
            <w:proofErr w:type="spellStart"/>
            <w:r w:rsidRPr="00BC2D01">
              <w:rPr>
                <w:color w:val="000000" w:themeColor="text1"/>
              </w:rPr>
              <w:t>spark</w:t>
            </w:r>
            <w:proofErr w:type="spellEnd"/>
            <w:r w:rsidRPr="00BC2D01">
              <w:rPr>
                <w:color w:val="000000" w:themeColor="text1"/>
              </w:rPr>
              <w:t xml:space="preserve"> ignition engines </w:t>
            </w:r>
            <w:proofErr w:type="spellStart"/>
            <w:r w:rsidRPr="00BC2D01">
              <w:rPr>
                <w:color w:val="000000" w:themeColor="text1"/>
              </w:rPr>
              <w:t>only</w:t>
            </w:r>
            <w:proofErr w:type="spellEnd"/>
            <w:r w:rsidRPr="00BC2D01">
              <w:rPr>
                <w:color w:val="000000" w:themeColor="text1"/>
              </w:rPr>
              <w:t>)</w:t>
            </w:r>
          </w:p>
        </w:tc>
      </w:tr>
      <w:tr w:rsidR="00F56817" w:rsidRPr="00BC2D01" w14:paraId="3EE6D4D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9B330D2" w14:textId="77777777" w:rsidR="00F56817" w:rsidRPr="00BC2D01" w:rsidRDefault="00F56817" w:rsidP="00E26B69">
            <w:pPr>
              <w:rPr>
                <w:color w:val="000000" w:themeColor="text1"/>
              </w:rPr>
            </w:pPr>
            <w:r w:rsidRPr="00BC2D01">
              <w:rPr>
                <w:color w:val="000000" w:themeColor="text1"/>
              </w:rPr>
              <w:t>3.1</w:t>
            </w:r>
            <w:r>
              <w:rPr>
                <w:color w:val="000000" w:themeColor="text1"/>
              </w:rPr>
              <w:t>5</w:t>
            </w:r>
            <w:r w:rsidRPr="00BC2D01">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A648FA1"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(s</w:t>
            </w:r>
            <w:proofErr w:type="gramStart"/>
            <w:r w:rsidRPr="00BC2D01">
              <w:rPr>
                <w:color w:val="000000" w:themeColor="text1"/>
              </w:rPr>
              <w:t>):</w:t>
            </w:r>
            <w:proofErr w:type="gramEnd"/>
            <w:r w:rsidRPr="00BC2D01">
              <w:rPr>
                <w:color w:val="000000" w:themeColor="text1"/>
              </w:rPr>
              <w:t xml:space="preserve"> …</w:t>
            </w:r>
          </w:p>
        </w:tc>
      </w:tr>
      <w:tr w:rsidR="00F56817" w:rsidRPr="00BC2D01" w14:paraId="4FDB0BE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87F8B7A" w14:textId="77777777" w:rsidR="00F56817" w:rsidRPr="00BC2D01" w:rsidRDefault="00F56817" w:rsidP="00E26B69">
            <w:pPr>
              <w:rPr>
                <w:color w:val="000000" w:themeColor="text1"/>
              </w:rPr>
            </w:pPr>
            <w:r w:rsidRPr="00BC2D01">
              <w:rPr>
                <w:color w:val="000000" w:themeColor="text1"/>
              </w:rPr>
              <w:t>3.1</w:t>
            </w:r>
            <w:r>
              <w:rPr>
                <w:color w:val="000000" w:themeColor="text1"/>
              </w:rPr>
              <w:t>5</w:t>
            </w:r>
            <w:r w:rsidRPr="00BC2D01">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016A595" w14:textId="77777777" w:rsidR="00F56817" w:rsidRPr="00BC2D01" w:rsidRDefault="00F56817" w:rsidP="00E26B69">
            <w:pPr>
              <w:rPr>
                <w:color w:val="000000" w:themeColor="text1"/>
              </w:rPr>
            </w:pPr>
            <w:r w:rsidRPr="00BC2D01">
              <w:rPr>
                <w:color w:val="000000" w:themeColor="text1"/>
              </w:rPr>
              <w:t>Type(s</w:t>
            </w:r>
            <w:proofErr w:type="gramStart"/>
            <w:r w:rsidRPr="00BC2D01">
              <w:rPr>
                <w:color w:val="000000" w:themeColor="text1"/>
              </w:rPr>
              <w:t>):</w:t>
            </w:r>
            <w:proofErr w:type="gramEnd"/>
            <w:r w:rsidRPr="00BC2D01">
              <w:rPr>
                <w:color w:val="000000" w:themeColor="text1"/>
              </w:rPr>
              <w:t xml:space="preserve"> …</w:t>
            </w:r>
          </w:p>
        </w:tc>
      </w:tr>
      <w:tr w:rsidR="00F56817" w:rsidRPr="00BC2D01" w14:paraId="765702F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165C29E" w14:textId="77777777" w:rsidR="00F56817" w:rsidRPr="00BC2D01" w:rsidRDefault="00F56817" w:rsidP="00E26B69">
            <w:pPr>
              <w:rPr>
                <w:color w:val="000000" w:themeColor="text1"/>
              </w:rPr>
            </w:pPr>
            <w:r w:rsidRPr="00BC2D01">
              <w:rPr>
                <w:color w:val="000000" w:themeColor="text1"/>
              </w:rPr>
              <w:t>3.1</w:t>
            </w:r>
            <w:r>
              <w:rPr>
                <w:color w:val="000000" w:themeColor="text1"/>
              </w:rPr>
              <w:t>5</w:t>
            </w:r>
            <w:r w:rsidRPr="00BC2D01">
              <w:rPr>
                <w:color w:val="000000" w:themeColor="text1"/>
              </w:rPr>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7E7E55D" w14:textId="77777777" w:rsidR="00F56817" w:rsidRPr="00BC2D01" w:rsidRDefault="00F56817" w:rsidP="00E26B69">
            <w:pPr>
              <w:rPr>
                <w:color w:val="000000" w:themeColor="text1"/>
              </w:rPr>
            </w:pPr>
            <w:proofErr w:type="spellStart"/>
            <w:r w:rsidRPr="00BC2D01">
              <w:rPr>
                <w:color w:val="000000" w:themeColor="text1"/>
              </w:rPr>
              <w:t>Working</w:t>
            </w:r>
            <w:proofErr w:type="spellEnd"/>
            <w:r w:rsidRPr="00BC2D01">
              <w:rPr>
                <w:color w:val="000000" w:themeColor="text1"/>
              </w:rPr>
              <w:t xml:space="preserve"> </w:t>
            </w:r>
            <w:proofErr w:type="spellStart"/>
            <w:proofErr w:type="gramStart"/>
            <w:r w:rsidRPr="00BC2D01">
              <w:rPr>
                <w:color w:val="000000" w:themeColor="text1"/>
              </w:rPr>
              <w:t>principle</w:t>
            </w:r>
            <w:proofErr w:type="spellEnd"/>
            <w:r w:rsidRPr="00BC2D01">
              <w:rPr>
                <w:color w:val="000000" w:themeColor="text1"/>
              </w:rPr>
              <w:t>:</w:t>
            </w:r>
            <w:proofErr w:type="gramEnd"/>
            <w:r w:rsidRPr="00BC2D01">
              <w:rPr>
                <w:color w:val="000000" w:themeColor="text1"/>
              </w:rPr>
              <w:t xml:space="preserve"> …</w:t>
            </w:r>
          </w:p>
        </w:tc>
      </w:tr>
      <w:tr w:rsidR="00F56817" w:rsidRPr="00BC2D01" w14:paraId="19A6C71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318AF72" w14:textId="77777777" w:rsidR="00F56817" w:rsidRPr="00BC2D01" w:rsidRDefault="00F56817" w:rsidP="00E26B69">
            <w:pPr>
              <w:rPr>
                <w:color w:val="000000" w:themeColor="text1"/>
              </w:rPr>
            </w:pPr>
            <w:r w:rsidRPr="00BC2D01">
              <w:rPr>
                <w:color w:val="000000" w:themeColor="text1"/>
              </w:rPr>
              <w:t>3.1</w:t>
            </w:r>
            <w:r>
              <w:rPr>
                <w:color w:val="000000" w:themeColor="text1"/>
              </w:rPr>
              <w:t>5</w:t>
            </w:r>
            <w:r w:rsidRPr="00BC2D01">
              <w:rPr>
                <w:color w:val="000000" w:themeColor="text1"/>
              </w:rPr>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50F5E6F" w14:textId="77777777" w:rsidR="00F56817" w:rsidRPr="00BC2D01" w:rsidRDefault="00F56817" w:rsidP="00E26B69">
            <w:pPr>
              <w:rPr>
                <w:color w:val="000000" w:themeColor="text1"/>
              </w:rPr>
            </w:pPr>
            <w:r w:rsidRPr="00BC2D01">
              <w:rPr>
                <w:color w:val="000000" w:themeColor="text1"/>
              </w:rPr>
              <w:t>Spark plugs</w:t>
            </w:r>
          </w:p>
        </w:tc>
      </w:tr>
      <w:tr w:rsidR="00F56817" w:rsidRPr="00BC2D01" w14:paraId="3E24A6D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E312E2D" w14:textId="77777777" w:rsidR="00F56817" w:rsidRPr="00BC2D01" w:rsidRDefault="00F56817" w:rsidP="00E26B69">
            <w:pPr>
              <w:rPr>
                <w:color w:val="000000" w:themeColor="text1"/>
              </w:rPr>
            </w:pPr>
            <w:r w:rsidRPr="00BC2D01">
              <w:rPr>
                <w:color w:val="000000" w:themeColor="text1"/>
              </w:rPr>
              <w:t>3.1</w:t>
            </w:r>
            <w:r>
              <w:rPr>
                <w:color w:val="000000" w:themeColor="text1"/>
              </w:rPr>
              <w:t>5</w:t>
            </w:r>
            <w:r w:rsidRPr="00BC2D01">
              <w:rPr>
                <w:color w:val="000000" w:themeColor="text1"/>
              </w:rPr>
              <w:t>.4.1.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FC5463F" w14:textId="77777777" w:rsidR="00F56817" w:rsidRPr="00BC2D01" w:rsidRDefault="00F56817" w:rsidP="00E26B69">
            <w:pPr>
              <w:rPr>
                <w:color w:val="000000" w:themeColor="text1"/>
              </w:rPr>
            </w:pPr>
            <w:proofErr w:type="spellStart"/>
            <w:proofErr w:type="gramStart"/>
            <w:r w:rsidRPr="00BC2D01">
              <w:rPr>
                <w:color w:val="000000" w:themeColor="text1"/>
              </w:rPr>
              <w:t>Make</w:t>
            </w:r>
            <w:proofErr w:type="spellEnd"/>
            <w:r w:rsidRPr="00BC2D01">
              <w:rPr>
                <w:color w:val="000000" w:themeColor="text1"/>
              </w:rPr>
              <w:t>:</w:t>
            </w:r>
            <w:proofErr w:type="gramEnd"/>
            <w:r w:rsidRPr="00BC2D01">
              <w:rPr>
                <w:color w:val="000000" w:themeColor="text1"/>
              </w:rPr>
              <w:t xml:space="preserve"> …</w:t>
            </w:r>
          </w:p>
        </w:tc>
      </w:tr>
      <w:tr w:rsidR="00F56817" w:rsidRPr="00BC2D01" w14:paraId="224546C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F208827" w14:textId="77777777" w:rsidR="00F56817" w:rsidRPr="00BC2D01" w:rsidRDefault="00F56817" w:rsidP="00E26B69">
            <w:pPr>
              <w:rPr>
                <w:color w:val="000000" w:themeColor="text1"/>
              </w:rPr>
            </w:pPr>
            <w:r w:rsidRPr="00BC2D01">
              <w:rPr>
                <w:color w:val="000000" w:themeColor="text1"/>
              </w:rPr>
              <w:t>3.1</w:t>
            </w:r>
            <w:r>
              <w:rPr>
                <w:color w:val="000000" w:themeColor="text1"/>
              </w:rPr>
              <w:t>5</w:t>
            </w:r>
            <w:r w:rsidRPr="00BC2D01">
              <w:rPr>
                <w:color w:val="000000" w:themeColor="text1"/>
              </w:rPr>
              <w:t>.4.2.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E140D0B" w14:textId="77777777" w:rsidR="00F56817" w:rsidRPr="00BC2D01" w:rsidRDefault="00F56817" w:rsidP="00E26B69">
            <w:pPr>
              <w:rPr>
                <w:color w:val="000000" w:themeColor="text1"/>
              </w:rPr>
            </w:pPr>
            <w:proofErr w:type="gramStart"/>
            <w:r w:rsidRPr="00BC2D01">
              <w:rPr>
                <w:color w:val="000000" w:themeColor="text1"/>
              </w:rPr>
              <w:t>Type:</w:t>
            </w:r>
            <w:proofErr w:type="gramEnd"/>
            <w:r w:rsidRPr="00BC2D01">
              <w:rPr>
                <w:color w:val="000000" w:themeColor="text1"/>
              </w:rPr>
              <w:t xml:space="preserve"> …</w:t>
            </w:r>
          </w:p>
        </w:tc>
      </w:tr>
      <w:tr w:rsidR="00F56817" w:rsidRPr="00BC2D01" w14:paraId="5BC2CD7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6B8E35C" w14:textId="77777777" w:rsidR="00F56817" w:rsidRPr="00BC2D01" w:rsidRDefault="00F56817" w:rsidP="00E26B69">
            <w:pPr>
              <w:rPr>
                <w:color w:val="000000" w:themeColor="text1"/>
              </w:rPr>
            </w:pPr>
            <w:r w:rsidRPr="00BC2D01">
              <w:rPr>
                <w:color w:val="000000" w:themeColor="text1"/>
              </w:rPr>
              <w:t>3.1</w:t>
            </w:r>
            <w:r>
              <w:rPr>
                <w:color w:val="000000" w:themeColor="text1"/>
              </w:rPr>
              <w:t>5</w:t>
            </w:r>
            <w:r w:rsidRPr="00BC2D01">
              <w:rPr>
                <w:color w:val="000000" w:themeColor="text1"/>
              </w:rPr>
              <w:t>.4.3.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DF71A90" w14:textId="77777777" w:rsidR="00F56817" w:rsidRPr="00BC2D01" w:rsidRDefault="00F56817" w:rsidP="00E26B69">
            <w:pPr>
              <w:rPr>
                <w:color w:val="000000" w:themeColor="text1"/>
              </w:rPr>
            </w:pPr>
            <w:r w:rsidRPr="00BC2D01">
              <w:rPr>
                <w:color w:val="000000" w:themeColor="text1"/>
              </w:rPr>
              <w:t xml:space="preserve">Gap </w:t>
            </w:r>
            <w:proofErr w:type="gramStart"/>
            <w:r w:rsidRPr="00BC2D01">
              <w:rPr>
                <w:color w:val="000000" w:themeColor="text1"/>
              </w:rPr>
              <w:t>setting:</w:t>
            </w:r>
            <w:proofErr w:type="gramEnd"/>
            <w:r w:rsidRPr="00BC2D01">
              <w:rPr>
                <w:color w:val="000000" w:themeColor="text1"/>
              </w:rPr>
              <w:t xml:space="preserve"> … mm</w:t>
            </w:r>
          </w:p>
        </w:tc>
      </w:tr>
      <w:tr w:rsidR="00F56817" w:rsidRPr="00BC2D01" w14:paraId="3F0511E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B524A0A" w14:textId="77777777" w:rsidR="00F56817" w:rsidRPr="00BC2D01" w:rsidRDefault="00F56817" w:rsidP="00E26B69">
            <w:pPr>
              <w:rPr>
                <w:color w:val="000000" w:themeColor="text1"/>
              </w:rPr>
            </w:pPr>
            <w:r w:rsidRPr="00BC2D01">
              <w:rPr>
                <w:color w:val="000000" w:themeColor="text1"/>
              </w:rPr>
              <w:t>3.1</w:t>
            </w:r>
            <w:r>
              <w:rPr>
                <w:color w:val="000000" w:themeColor="text1"/>
              </w:rPr>
              <w:t>5</w:t>
            </w:r>
            <w:r w:rsidRPr="00BC2D01">
              <w:rPr>
                <w:color w:val="000000" w:themeColor="text1"/>
              </w:rPr>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EEF57B7" w14:textId="77777777" w:rsidR="00F56817" w:rsidRPr="00BC2D01" w:rsidRDefault="00F56817" w:rsidP="00E26B69">
            <w:pPr>
              <w:rPr>
                <w:color w:val="000000" w:themeColor="text1"/>
              </w:rPr>
            </w:pPr>
            <w:r w:rsidRPr="00BC2D01">
              <w:rPr>
                <w:color w:val="000000" w:themeColor="text1"/>
              </w:rPr>
              <w:t xml:space="preserve">Ignition </w:t>
            </w:r>
            <w:proofErr w:type="spellStart"/>
            <w:r w:rsidRPr="00BC2D01">
              <w:rPr>
                <w:color w:val="000000" w:themeColor="text1"/>
              </w:rPr>
              <w:t>coil</w:t>
            </w:r>
            <w:proofErr w:type="spellEnd"/>
            <w:r w:rsidRPr="00BC2D01">
              <w:rPr>
                <w:color w:val="000000" w:themeColor="text1"/>
              </w:rPr>
              <w:t>(s)</w:t>
            </w:r>
          </w:p>
        </w:tc>
      </w:tr>
      <w:tr w:rsidR="00F56817" w:rsidRPr="00BC2D01" w14:paraId="37551F7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08B84BC" w14:textId="77777777" w:rsidR="00F56817" w:rsidRPr="00BC2D01" w:rsidRDefault="00F56817" w:rsidP="00E26B69">
            <w:pPr>
              <w:rPr>
                <w:color w:val="000000" w:themeColor="text1"/>
              </w:rPr>
            </w:pPr>
            <w:r w:rsidRPr="00BC2D01">
              <w:rPr>
                <w:color w:val="000000" w:themeColor="text1"/>
              </w:rPr>
              <w:t>3.1</w:t>
            </w:r>
            <w:r>
              <w:rPr>
                <w:color w:val="000000" w:themeColor="text1"/>
              </w:rPr>
              <w:t>5</w:t>
            </w:r>
            <w:r w:rsidRPr="00BC2D01">
              <w:rPr>
                <w:color w:val="000000" w:themeColor="text1"/>
              </w:rPr>
              <w:t>.5.1.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36FE947" w14:textId="77777777" w:rsidR="00F56817" w:rsidRPr="00BC2D01" w:rsidRDefault="00F56817" w:rsidP="00E26B69">
            <w:pPr>
              <w:rPr>
                <w:color w:val="000000" w:themeColor="text1"/>
              </w:rPr>
            </w:pPr>
            <w:proofErr w:type="spellStart"/>
            <w:proofErr w:type="gramStart"/>
            <w:r w:rsidRPr="00BC2D01">
              <w:rPr>
                <w:color w:val="000000" w:themeColor="text1"/>
              </w:rPr>
              <w:t>Make</w:t>
            </w:r>
            <w:proofErr w:type="spellEnd"/>
            <w:r w:rsidRPr="00BC2D01">
              <w:rPr>
                <w:color w:val="000000" w:themeColor="text1"/>
              </w:rPr>
              <w:t>:</w:t>
            </w:r>
            <w:proofErr w:type="gramEnd"/>
            <w:r w:rsidRPr="00BC2D01">
              <w:rPr>
                <w:color w:val="000000" w:themeColor="text1"/>
              </w:rPr>
              <w:t xml:space="preserve"> …</w:t>
            </w:r>
          </w:p>
        </w:tc>
      </w:tr>
      <w:tr w:rsidR="00F56817" w:rsidRPr="00BC2D01" w14:paraId="06E6504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7A5B7F4" w14:textId="77777777" w:rsidR="00F56817" w:rsidRPr="00BC2D01" w:rsidRDefault="00F56817" w:rsidP="00E26B69">
            <w:pPr>
              <w:rPr>
                <w:color w:val="000000" w:themeColor="text1"/>
              </w:rPr>
            </w:pPr>
            <w:r w:rsidRPr="00BC2D01">
              <w:rPr>
                <w:color w:val="000000" w:themeColor="text1"/>
              </w:rPr>
              <w:t>3.1</w:t>
            </w:r>
            <w:r>
              <w:rPr>
                <w:color w:val="000000" w:themeColor="text1"/>
              </w:rPr>
              <w:t>5</w:t>
            </w:r>
            <w:r w:rsidRPr="00BC2D01">
              <w:rPr>
                <w:color w:val="000000" w:themeColor="text1"/>
              </w:rPr>
              <w:t>.5.2.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B8EF8AA" w14:textId="77777777" w:rsidR="00F56817" w:rsidRPr="00BC2D01" w:rsidRDefault="00F56817" w:rsidP="00E26B69">
            <w:pPr>
              <w:rPr>
                <w:color w:val="000000" w:themeColor="text1"/>
              </w:rPr>
            </w:pPr>
            <w:proofErr w:type="gramStart"/>
            <w:r w:rsidRPr="00BC2D01">
              <w:rPr>
                <w:color w:val="000000" w:themeColor="text1"/>
              </w:rPr>
              <w:t>Type:</w:t>
            </w:r>
            <w:proofErr w:type="gramEnd"/>
            <w:r w:rsidRPr="00BC2D01">
              <w:rPr>
                <w:color w:val="000000" w:themeColor="text1"/>
              </w:rPr>
              <w:t xml:space="preserve"> …</w:t>
            </w:r>
          </w:p>
        </w:tc>
      </w:tr>
      <w:tr w:rsidR="00F56817" w:rsidRPr="00BC2D01" w14:paraId="2409839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A16D75" w14:textId="77777777" w:rsidR="00F56817" w:rsidRPr="00BC2D01" w:rsidRDefault="00F56817" w:rsidP="00E26B69">
            <w:pPr>
              <w:rPr>
                <w:color w:val="000000" w:themeColor="text1"/>
              </w:rPr>
            </w:pPr>
            <w:r w:rsidRPr="00BC2D01">
              <w:rPr>
                <w:color w:val="000000" w:themeColor="text1"/>
              </w:rPr>
              <w:t>3.1</w:t>
            </w:r>
            <w:r>
              <w:rPr>
                <w:color w:val="000000" w:themeColor="text1"/>
              </w:rPr>
              <w:t>6</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7F102E9" w14:textId="77777777" w:rsidR="00F56817" w:rsidRPr="00BC2D01" w:rsidRDefault="00F56817" w:rsidP="00E26B69">
            <w:pPr>
              <w:rPr>
                <w:color w:val="000000" w:themeColor="text1"/>
              </w:rPr>
            </w:pPr>
            <w:r w:rsidRPr="00BC2D01">
              <w:rPr>
                <w:color w:val="000000" w:themeColor="text1"/>
              </w:rPr>
              <w:t>General</w:t>
            </w:r>
          </w:p>
        </w:tc>
      </w:tr>
      <w:tr w:rsidR="00F56817" w:rsidRPr="00510329" w14:paraId="65A6E1C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C09A3ED" w14:textId="77777777" w:rsidR="00F56817" w:rsidRPr="00BC2D01" w:rsidRDefault="00F56817" w:rsidP="00E26B69">
            <w:pPr>
              <w:rPr>
                <w:color w:val="000000" w:themeColor="text1"/>
              </w:rPr>
            </w:pPr>
            <w:r w:rsidRPr="00BC2D01">
              <w:rPr>
                <w:color w:val="000000" w:themeColor="text1"/>
              </w:rPr>
              <w:t>3.1</w:t>
            </w:r>
            <w:r>
              <w:rPr>
                <w:color w:val="000000" w:themeColor="text1"/>
              </w:rPr>
              <w:t>6</w:t>
            </w:r>
            <w:r w:rsidRPr="00BC2D01">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8E288CD"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 xml:space="preserve"> and type or </w:t>
            </w:r>
            <w:proofErr w:type="spellStart"/>
            <w:r w:rsidRPr="00BC2D01">
              <w:rPr>
                <w:color w:val="000000" w:themeColor="text1"/>
              </w:rPr>
              <w:t>working</w:t>
            </w:r>
            <w:proofErr w:type="spellEnd"/>
            <w:r w:rsidRPr="00BC2D01">
              <w:rPr>
                <w:color w:val="000000" w:themeColor="text1"/>
              </w:rPr>
              <w:t xml:space="preserve"> </w:t>
            </w:r>
            <w:proofErr w:type="spellStart"/>
            <w:r w:rsidRPr="00BC2D01">
              <w:rPr>
                <w:color w:val="000000" w:themeColor="text1"/>
              </w:rPr>
              <w:t>principle</w:t>
            </w:r>
            <w:proofErr w:type="spellEnd"/>
            <w:r w:rsidRPr="00BC2D01">
              <w:rPr>
                <w:color w:val="000000" w:themeColor="text1"/>
              </w:rPr>
              <w:t xml:space="preserve"> of fuel </w:t>
            </w:r>
            <w:proofErr w:type="spellStart"/>
            <w:proofErr w:type="gramStart"/>
            <w:r w:rsidRPr="00BC2D01">
              <w:rPr>
                <w:color w:val="000000" w:themeColor="text1"/>
              </w:rPr>
              <w:t>regulator</w:t>
            </w:r>
            <w:proofErr w:type="spellEnd"/>
            <w:r w:rsidRPr="00BC2D01">
              <w:rPr>
                <w:color w:val="000000" w:themeColor="text1"/>
              </w:rPr>
              <w:t>:</w:t>
            </w:r>
            <w:proofErr w:type="gramEnd"/>
            <w:r w:rsidRPr="00BC2D01">
              <w:rPr>
                <w:color w:val="000000" w:themeColor="text1"/>
              </w:rPr>
              <w:t xml:space="preserve"> ...</w:t>
            </w:r>
          </w:p>
        </w:tc>
      </w:tr>
      <w:tr w:rsidR="00F56817" w:rsidRPr="00510329" w14:paraId="1F742CD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E31AB06" w14:textId="77777777" w:rsidR="00F56817" w:rsidRPr="00BC2D01" w:rsidRDefault="00F56817" w:rsidP="00E26B69">
            <w:pPr>
              <w:rPr>
                <w:color w:val="000000" w:themeColor="text1"/>
              </w:rPr>
            </w:pPr>
            <w:r w:rsidRPr="00BC2D01">
              <w:rPr>
                <w:color w:val="000000" w:themeColor="text1"/>
              </w:rPr>
              <w:t>3.1</w:t>
            </w:r>
            <w:r>
              <w:rPr>
                <w:color w:val="000000" w:themeColor="text1"/>
              </w:rPr>
              <w:t>6</w:t>
            </w:r>
            <w:r w:rsidRPr="00BC2D01">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27AE370"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 xml:space="preserve"> and type or </w:t>
            </w:r>
            <w:proofErr w:type="spellStart"/>
            <w:r w:rsidRPr="00BC2D01">
              <w:rPr>
                <w:color w:val="000000" w:themeColor="text1"/>
              </w:rPr>
              <w:t>working</w:t>
            </w:r>
            <w:proofErr w:type="spellEnd"/>
            <w:r w:rsidRPr="00BC2D01">
              <w:rPr>
                <w:color w:val="000000" w:themeColor="text1"/>
              </w:rPr>
              <w:t xml:space="preserve"> </w:t>
            </w:r>
            <w:proofErr w:type="spellStart"/>
            <w:r w:rsidRPr="00BC2D01">
              <w:rPr>
                <w:color w:val="000000" w:themeColor="text1"/>
              </w:rPr>
              <w:t>principle</w:t>
            </w:r>
            <w:proofErr w:type="spellEnd"/>
            <w:r w:rsidRPr="00BC2D01">
              <w:rPr>
                <w:color w:val="000000" w:themeColor="text1"/>
              </w:rPr>
              <w:t xml:space="preserve"> of fuel </w:t>
            </w:r>
            <w:proofErr w:type="spellStart"/>
            <w:proofErr w:type="gramStart"/>
            <w:r w:rsidRPr="00BC2D01">
              <w:rPr>
                <w:color w:val="000000" w:themeColor="text1"/>
              </w:rPr>
              <w:t>distributor</w:t>
            </w:r>
            <w:proofErr w:type="spellEnd"/>
            <w:r w:rsidRPr="00BC2D01">
              <w:rPr>
                <w:color w:val="000000" w:themeColor="text1"/>
              </w:rPr>
              <w:t>:</w:t>
            </w:r>
            <w:proofErr w:type="gramEnd"/>
            <w:r w:rsidRPr="00BC2D01">
              <w:rPr>
                <w:color w:val="000000" w:themeColor="text1"/>
              </w:rPr>
              <w:t xml:space="preserve"> ...</w:t>
            </w:r>
          </w:p>
        </w:tc>
      </w:tr>
      <w:tr w:rsidR="00F56817" w:rsidRPr="00510329" w14:paraId="5891078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6E9C059" w14:textId="77777777" w:rsidR="00F56817" w:rsidRPr="00BC2D01" w:rsidRDefault="00F56817" w:rsidP="00E26B69">
            <w:pPr>
              <w:rPr>
                <w:color w:val="000000" w:themeColor="text1"/>
              </w:rPr>
            </w:pPr>
            <w:r w:rsidRPr="00BC2D01">
              <w:rPr>
                <w:color w:val="000000" w:themeColor="text1"/>
              </w:rPr>
              <w:t>3.1</w:t>
            </w:r>
            <w:r>
              <w:rPr>
                <w:color w:val="000000" w:themeColor="text1"/>
              </w:rPr>
              <w:t>6</w:t>
            </w:r>
            <w:r w:rsidRPr="00BC2D01">
              <w:rPr>
                <w:color w:val="000000" w:themeColor="text1"/>
              </w:rPr>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084FAAA"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 xml:space="preserve"> and type or </w:t>
            </w:r>
            <w:proofErr w:type="spellStart"/>
            <w:r w:rsidRPr="00BC2D01">
              <w:rPr>
                <w:color w:val="000000" w:themeColor="text1"/>
              </w:rPr>
              <w:t>working</w:t>
            </w:r>
            <w:proofErr w:type="spellEnd"/>
            <w:r w:rsidRPr="00BC2D01">
              <w:rPr>
                <w:color w:val="000000" w:themeColor="text1"/>
              </w:rPr>
              <w:t xml:space="preserve"> </w:t>
            </w:r>
            <w:proofErr w:type="spellStart"/>
            <w:r w:rsidRPr="00BC2D01">
              <w:rPr>
                <w:color w:val="000000" w:themeColor="text1"/>
              </w:rPr>
              <w:t>principle</w:t>
            </w:r>
            <w:proofErr w:type="spellEnd"/>
            <w:r w:rsidRPr="00BC2D01">
              <w:rPr>
                <w:color w:val="000000" w:themeColor="text1"/>
              </w:rPr>
              <w:t xml:space="preserve"> of air-flow </w:t>
            </w:r>
            <w:proofErr w:type="spellStart"/>
            <w:proofErr w:type="gramStart"/>
            <w:r w:rsidRPr="00BC2D01">
              <w:rPr>
                <w:color w:val="000000" w:themeColor="text1"/>
              </w:rPr>
              <w:t>sensor</w:t>
            </w:r>
            <w:proofErr w:type="spellEnd"/>
            <w:r w:rsidRPr="00BC2D01">
              <w:rPr>
                <w:color w:val="000000" w:themeColor="text1"/>
              </w:rPr>
              <w:t>:</w:t>
            </w:r>
            <w:proofErr w:type="gramEnd"/>
            <w:r w:rsidRPr="00BC2D01">
              <w:rPr>
                <w:color w:val="000000" w:themeColor="text1"/>
              </w:rPr>
              <w:t xml:space="preserve"> …</w:t>
            </w:r>
          </w:p>
        </w:tc>
      </w:tr>
      <w:tr w:rsidR="00F56817" w:rsidRPr="00510329" w14:paraId="74F3DE4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EDB841D" w14:textId="77777777" w:rsidR="00F56817" w:rsidRPr="00BC2D01" w:rsidRDefault="00F56817" w:rsidP="00E26B69">
            <w:pPr>
              <w:rPr>
                <w:color w:val="000000" w:themeColor="text1"/>
              </w:rPr>
            </w:pPr>
            <w:r w:rsidRPr="00BC2D01">
              <w:rPr>
                <w:color w:val="000000" w:themeColor="text1"/>
              </w:rPr>
              <w:t>3.1</w:t>
            </w:r>
            <w:r>
              <w:rPr>
                <w:color w:val="000000" w:themeColor="text1"/>
              </w:rPr>
              <w:t>6</w:t>
            </w:r>
            <w:r w:rsidRPr="00BC2D01">
              <w:rPr>
                <w:color w:val="000000" w:themeColor="text1"/>
              </w:rPr>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66828D9"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 xml:space="preserve"> and type of </w:t>
            </w:r>
            <w:proofErr w:type="spellStart"/>
            <w:r w:rsidRPr="00BC2D01">
              <w:rPr>
                <w:color w:val="000000" w:themeColor="text1"/>
              </w:rPr>
              <w:t>throttle</w:t>
            </w:r>
            <w:proofErr w:type="spellEnd"/>
            <w:r w:rsidRPr="00BC2D01">
              <w:rPr>
                <w:color w:val="000000" w:themeColor="text1"/>
              </w:rPr>
              <w:t xml:space="preserve"> </w:t>
            </w:r>
            <w:proofErr w:type="spellStart"/>
            <w:proofErr w:type="gramStart"/>
            <w:r w:rsidRPr="00BC2D01">
              <w:rPr>
                <w:color w:val="000000" w:themeColor="text1"/>
              </w:rPr>
              <w:t>housing</w:t>
            </w:r>
            <w:proofErr w:type="spellEnd"/>
            <w:r w:rsidRPr="00BC2D01">
              <w:rPr>
                <w:color w:val="000000" w:themeColor="text1"/>
              </w:rPr>
              <w:t>:</w:t>
            </w:r>
            <w:proofErr w:type="gramEnd"/>
            <w:r w:rsidRPr="00BC2D01">
              <w:rPr>
                <w:color w:val="000000" w:themeColor="text1"/>
              </w:rPr>
              <w:t xml:space="preserve"> …</w:t>
            </w:r>
          </w:p>
        </w:tc>
      </w:tr>
      <w:tr w:rsidR="00F56817" w:rsidRPr="00510329" w14:paraId="698DC5F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AA334A4" w14:textId="77777777" w:rsidR="00F56817" w:rsidRPr="00BC2D01" w:rsidRDefault="00F56817" w:rsidP="00E26B69">
            <w:pPr>
              <w:rPr>
                <w:color w:val="000000" w:themeColor="text1"/>
              </w:rPr>
            </w:pPr>
            <w:r w:rsidRPr="00BC2D01">
              <w:rPr>
                <w:color w:val="000000" w:themeColor="text1"/>
              </w:rPr>
              <w:t>3.1</w:t>
            </w:r>
            <w:r>
              <w:rPr>
                <w:color w:val="000000" w:themeColor="text1"/>
              </w:rPr>
              <w:t>6</w:t>
            </w:r>
            <w:r w:rsidRPr="00BC2D01">
              <w:rPr>
                <w:color w:val="000000" w:themeColor="text1"/>
              </w:rPr>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2275250"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 xml:space="preserve"> and type or </w:t>
            </w:r>
            <w:proofErr w:type="spellStart"/>
            <w:r w:rsidRPr="00BC2D01">
              <w:rPr>
                <w:color w:val="000000" w:themeColor="text1"/>
              </w:rPr>
              <w:t>working</w:t>
            </w:r>
            <w:proofErr w:type="spellEnd"/>
            <w:r w:rsidRPr="00BC2D01">
              <w:rPr>
                <w:color w:val="000000" w:themeColor="text1"/>
              </w:rPr>
              <w:t xml:space="preserve"> </w:t>
            </w:r>
            <w:proofErr w:type="spellStart"/>
            <w:r w:rsidRPr="00BC2D01">
              <w:rPr>
                <w:color w:val="000000" w:themeColor="text1"/>
              </w:rPr>
              <w:t>principle</w:t>
            </w:r>
            <w:proofErr w:type="spellEnd"/>
            <w:r w:rsidRPr="00BC2D01">
              <w:rPr>
                <w:color w:val="000000" w:themeColor="text1"/>
              </w:rPr>
              <w:t xml:space="preserve"> of water </w:t>
            </w:r>
            <w:proofErr w:type="spellStart"/>
            <w:r w:rsidRPr="00BC2D01">
              <w:rPr>
                <w:color w:val="000000" w:themeColor="text1"/>
              </w:rPr>
              <w:t>temperature</w:t>
            </w:r>
            <w:proofErr w:type="spellEnd"/>
            <w:r w:rsidRPr="00BC2D01">
              <w:rPr>
                <w:color w:val="000000" w:themeColor="text1"/>
              </w:rPr>
              <w:t xml:space="preserve"> </w:t>
            </w:r>
            <w:proofErr w:type="spellStart"/>
            <w:proofErr w:type="gramStart"/>
            <w:r w:rsidRPr="00BC2D01">
              <w:rPr>
                <w:color w:val="000000" w:themeColor="text1"/>
              </w:rPr>
              <w:t>sensor</w:t>
            </w:r>
            <w:proofErr w:type="spellEnd"/>
            <w:r w:rsidRPr="00BC2D01">
              <w:rPr>
                <w:color w:val="000000" w:themeColor="text1"/>
              </w:rPr>
              <w:t>:</w:t>
            </w:r>
            <w:proofErr w:type="gramEnd"/>
            <w:r w:rsidRPr="00BC2D01">
              <w:rPr>
                <w:color w:val="000000" w:themeColor="text1"/>
              </w:rPr>
              <w:t xml:space="preserve"> …</w:t>
            </w:r>
          </w:p>
        </w:tc>
      </w:tr>
      <w:tr w:rsidR="00F56817" w:rsidRPr="00510329" w14:paraId="3B26C06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EF16FB8" w14:textId="77777777" w:rsidR="00F56817" w:rsidRPr="00BC2D01" w:rsidRDefault="00F56817" w:rsidP="00E26B69">
            <w:pPr>
              <w:rPr>
                <w:color w:val="000000" w:themeColor="text1"/>
              </w:rPr>
            </w:pPr>
            <w:r w:rsidRPr="00BC2D01">
              <w:rPr>
                <w:color w:val="000000" w:themeColor="text1"/>
              </w:rPr>
              <w:t>3.1</w:t>
            </w:r>
            <w:r>
              <w:rPr>
                <w:color w:val="000000" w:themeColor="text1"/>
              </w:rPr>
              <w:t>6</w:t>
            </w:r>
            <w:r w:rsidRPr="00BC2D01">
              <w:rPr>
                <w:color w:val="000000" w:themeColor="text1"/>
              </w:rPr>
              <w:t>.6.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F57ECDE"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 xml:space="preserve"> and type or </w:t>
            </w:r>
            <w:proofErr w:type="spellStart"/>
            <w:r w:rsidRPr="00BC2D01">
              <w:rPr>
                <w:color w:val="000000" w:themeColor="text1"/>
              </w:rPr>
              <w:t>working</w:t>
            </w:r>
            <w:proofErr w:type="spellEnd"/>
            <w:r w:rsidRPr="00BC2D01">
              <w:rPr>
                <w:color w:val="000000" w:themeColor="text1"/>
              </w:rPr>
              <w:t xml:space="preserve"> </w:t>
            </w:r>
            <w:proofErr w:type="spellStart"/>
            <w:r w:rsidRPr="00BC2D01">
              <w:rPr>
                <w:color w:val="000000" w:themeColor="text1"/>
              </w:rPr>
              <w:t>principle</w:t>
            </w:r>
            <w:proofErr w:type="spellEnd"/>
            <w:r w:rsidRPr="00BC2D01">
              <w:rPr>
                <w:color w:val="000000" w:themeColor="text1"/>
              </w:rPr>
              <w:t xml:space="preserve"> of air </w:t>
            </w:r>
            <w:proofErr w:type="spellStart"/>
            <w:r w:rsidRPr="00BC2D01">
              <w:rPr>
                <w:color w:val="000000" w:themeColor="text1"/>
              </w:rPr>
              <w:t>temperature</w:t>
            </w:r>
            <w:proofErr w:type="spellEnd"/>
            <w:r w:rsidRPr="00BC2D01">
              <w:rPr>
                <w:color w:val="000000" w:themeColor="text1"/>
              </w:rPr>
              <w:t xml:space="preserve"> </w:t>
            </w:r>
            <w:proofErr w:type="spellStart"/>
            <w:proofErr w:type="gramStart"/>
            <w:r w:rsidRPr="00BC2D01">
              <w:rPr>
                <w:color w:val="000000" w:themeColor="text1"/>
              </w:rPr>
              <w:t>sensor</w:t>
            </w:r>
            <w:proofErr w:type="spellEnd"/>
            <w:r w:rsidRPr="00BC2D01">
              <w:rPr>
                <w:color w:val="000000" w:themeColor="text1"/>
              </w:rPr>
              <w:t>:</w:t>
            </w:r>
            <w:proofErr w:type="gramEnd"/>
            <w:r w:rsidRPr="00BC2D01">
              <w:rPr>
                <w:color w:val="000000" w:themeColor="text1"/>
              </w:rPr>
              <w:t xml:space="preserve"> …</w:t>
            </w:r>
          </w:p>
        </w:tc>
      </w:tr>
      <w:tr w:rsidR="00F56817" w:rsidRPr="00510329" w14:paraId="4DEB217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8B06C16" w14:textId="77777777" w:rsidR="00F56817" w:rsidRPr="00BC2D01" w:rsidRDefault="00F56817" w:rsidP="00E26B69">
            <w:pPr>
              <w:rPr>
                <w:color w:val="000000" w:themeColor="text1"/>
              </w:rPr>
            </w:pPr>
            <w:r w:rsidRPr="00BC2D01">
              <w:rPr>
                <w:color w:val="000000" w:themeColor="text1"/>
              </w:rPr>
              <w:t>3.1</w:t>
            </w:r>
            <w:r>
              <w:rPr>
                <w:color w:val="000000" w:themeColor="text1"/>
              </w:rPr>
              <w:t>6</w:t>
            </w:r>
            <w:r w:rsidRPr="00BC2D01">
              <w:rPr>
                <w:color w:val="000000" w:themeColor="text1"/>
              </w:rPr>
              <w:t>.7.</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32F7012"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 xml:space="preserve"> and type or </w:t>
            </w:r>
            <w:proofErr w:type="spellStart"/>
            <w:r w:rsidRPr="00BC2D01">
              <w:rPr>
                <w:color w:val="000000" w:themeColor="text1"/>
              </w:rPr>
              <w:t>working</w:t>
            </w:r>
            <w:proofErr w:type="spellEnd"/>
            <w:r w:rsidRPr="00BC2D01">
              <w:rPr>
                <w:color w:val="000000" w:themeColor="text1"/>
              </w:rPr>
              <w:t xml:space="preserve"> </w:t>
            </w:r>
            <w:proofErr w:type="spellStart"/>
            <w:r w:rsidRPr="00BC2D01">
              <w:rPr>
                <w:color w:val="000000" w:themeColor="text1"/>
              </w:rPr>
              <w:t>principle</w:t>
            </w:r>
            <w:proofErr w:type="spellEnd"/>
            <w:r w:rsidRPr="00BC2D01">
              <w:rPr>
                <w:color w:val="000000" w:themeColor="text1"/>
              </w:rPr>
              <w:t xml:space="preserve"> of air pressure </w:t>
            </w:r>
            <w:proofErr w:type="spellStart"/>
            <w:proofErr w:type="gramStart"/>
            <w:r w:rsidRPr="00BC2D01">
              <w:rPr>
                <w:color w:val="000000" w:themeColor="text1"/>
              </w:rPr>
              <w:t>sensor</w:t>
            </w:r>
            <w:proofErr w:type="spellEnd"/>
            <w:r w:rsidRPr="00BC2D01">
              <w:rPr>
                <w:color w:val="000000" w:themeColor="text1"/>
              </w:rPr>
              <w:t>:</w:t>
            </w:r>
            <w:proofErr w:type="gramEnd"/>
            <w:r w:rsidRPr="00BC2D01">
              <w:rPr>
                <w:color w:val="000000" w:themeColor="text1"/>
              </w:rPr>
              <w:t xml:space="preserve"> …</w:t>
            </w:r>
          </w:p>
        </w:tc>
      </w:tr>
      <w:tr w:rsidR="00F56817" w:rsidRPr="00510329" w14:paraId="565230F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0703557" w14:textId="77777777" w:rsidR="00F56817" w:rsidRPr="00BC2D01" w:rsidRDefault="00F56817" w:rsidP="00E26B69">
            <w:r w:rsidRPr="00BC2D01">
              <w:t>3.1</w:t>
            </w:r>
            <w:r>
              <w:t>7</w:t>
            </w:r>
            <w:r w:rsidRPr="00BC2D01">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BBB2A49" w14:textId="77777777" w:rsidR="00F56817" w:rsidRPr="00BC2D01" w:rsidRDefault="00F56817" w:rsidP="00E26B69">
            <w:proofErr w:type="spellStart"/>
            <w:r w:rsidRPr="00BC2D01">
              <w:t>Temperatures</w:t>
            </w:r>
            <w:proofErr w:type="spellEnd"/>
            <w:r w:rsidRPr="00BC2D01">
              <w:t xml:space="preserve"> </w:t>
            </w:r>
            <w:proofErr w:type="spellStart"/>
            <w:r w:rsidRPr="00BC2D01">
              <w:t>permitted</w:t>
            </w:r>
            <w:proofErr w:type="spellEnd"/>
            <w:r w:rsidRPr="00BC2D01">
              <w:t xml:space="preserve"> by the manufacturer</w:t>
            </w:r>
          </w:p>
        </w:tc>
      </w:tr>
      <w:tr w:rsidR="00F56817" w:rsidRPr="00BC2D01" w14:paraId="6C088C8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2E97DB" w14:textId="77777777" w:rsidR="00F56817" w:rsidRPr="00BC2D01" w:rsidRDefault="00F56817" w:rsidP="00E26B69">
            <w:r w:rsidRPr="00BC2D01">
              <w:t>3.1</w:t>
            </w:r>
            <w:r>
              <w:t>7</w:t>
            </w:r>
            <w:r w:rsidRPr="00BC2D01">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88471A4" w14:textId="77777777" w:rsidR="00F56817" w:rsidRPr="00BC2D01" w:rsidRDefault="00F56817" w:rsidP="00E26B69">
            <w:proofErr w:type="spellStart"/>
            <w:r w:rsidRPr="00BC2D01">
              <w:t>Cooling</w:t>
            </w:r>
            <w:proofErr w:type="spellEnd"/>
            <w:r w:rsidRPr="00BC2D01">
              <w:t xml:space="preserve"> system</w:t>
            </w:r>
          </w:p>
        </w:tc>
      </w:tr>
      <w:tr w:rsidR="00F56817" w:rsidRPr="00BC2D01" w14:paraId="1A5008C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F04CD40" w14:textId="77777777" w:rsidR="00F56817" w:rsidRPr="00BC2D01" w:rsidRDefault="00F56817" w:rsidP="00E26B69">
            <w:r w:rsidRPr="00BC2D01">
              <w:t>3.1</w:t>
            </w:r>
            <w:r>
              <w:t>7</w:t>
            </w:r>
            <w:r w:rsidRPr="00BC2D01">
              <w:t>.1.1.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642C36E" w14:textId="77777777" w:rsidR="00F56817" w:rsidRPr="00BC2D01" w:rsidRDefault="00F56817" w:rsidP="00E26B69">
            <w:proofErr w:type="spellStart"/>
            <w:r w:rsidRPr="00BC2D01">
              <w:t>Liquid</w:t>
            </w:r>
            <w:proofErr w:type="spellEnd"/>
            <w:r w:rsidRPr="00BC2D01">
              <w:t xml:space="preserve"> </w:t>
            </w:r>
            <w:proofErr w:type="spellStart"/>
            <w:r w:rsidRPr="00BC2D01">
              <w:t>cooling</w:t>
            </w:r>
            <w:proofErr w:type="spellEnd"/>
          </w:p>
        </w:tc>
      </w:tr>
      <w:tr w:rsidR="00F56817" w:rsidRPr="00510329" w14:paraId="5352921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B6CE45B" w14:textId="77777777" w:rsidR="00F56817" w:rsidRPr="00BC2D01" w:rsidRDefault="00F56817" w:rsidP="00E26B69">
            <w:r w:rsidRPr="00BC2D01">
              <w:t>3.1</w:t>
            </w:r>
            <w:r>
              <w:t>7</w:t>
            </w:r>
            <w:r w:rsidRPr="00BC2D01">
              <w:t>.1.1.1.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B811D6B" w14:textId="77777777" w:rsidR="00F56817" w:rsidRPr="00BC2D01" w:rsidRDefault="00F56817" w:rsidP="00E26B69">
            <w:r w:rsidRPr="00BC2D01">
              <w:t xml:space="preserve">Maximum </w:t>
            </w:r>
            <w:proofErr w:type="spellStart"/>
            <w:r w:rsidRPr="00BC2D01">
              <w:t>temperatures</w:t>
            </w:r>
            <w:proofErr w:type="spellEnd"/>
            <w:r w:rsidRPr="00BC2D01">
              <w:t xml:space="preserve"> at </w:t>
            </w:r>
            <w:proofErr w:type="spellStart"/>
            <w:proofErr w:type="gramStart"/>
            <w:r w:rsidRPr="00BC2D01">
              <w:t>outlet</w:t>
            </w:r>
            <w:proofErr w:type="spellEnd"/>
            <w:r w:rsidRPr="00BC2D01">
              <w:t>:</w:t>
            </w:r>
            <w:proofErr w:type="gramEnd"/>
            <w:r w:rsidRPr="00BC2D01">
              <w:t xml:space="preserve"> ... </w:t>
            </w:r>
            <w:r w:rsidRPr="0020209C">
              <w:t>°C</w:t>
            </w:r>
          </w:p>
        </w:tc>
      </w:tr>
      <w:tr w:rsidR="00F56817" w:rsidRPr="00BC2D01" w14:paraId="30D857D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1BAB4A7" w14:textId="77777777" w:rsidR="00F56817" w:rsidRPr="00BC2D01" w:rsidRDefault="00F56817" w:rsidP="00E26B69">
            <w:r w:rsidRPr="00BC2D01">
              <w:t>3.1</w:t>
            </w:r>
            <w:r>
              <w:t>7</w:t>
            </w:r>
            <w:r w:rsidRPr="00BC2D01">
              <w:t>.1.2.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2B124AA" w14:textId="77777777" w:rsidR="00F56817" w:rsidRPr="00BC2D01" w:rsidRDefault="00F56817" w:rsidP="00E26B69">
            <w:r w:rsidRPr="00BC2D01">
              <w:t xml:space="preserve">Air </w:t>
            </w:r>
            <w:proofErr w:type="spellStart"/>
            <w:r w:rsidRPr="00BC2D01">
              <w:t>cooling</w:t>
            </w:r>
            <w:proofErr w:type="spellEnd"/>
          </w:p>
        </w:tc>
      </w:tr>
      <w:tr w:rsidR="00F56817" w:rsidRPr="00BC2D01" w14:paraId="35D7FF1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6AF8569" w14:textId="77777777" w:rsidR="00F56817" w:rsidRPr="00BC2D01" w:rsidRDefault="00F56817" w:rsidP="00E26B69">
            <w:r w:rsidRPr="00BC2D01">
              <w:t>3.1</w:t>
            </w:r>
            <w:r>
              <w:t>7</w:t>
            </w:r>
            <w:r w:rsidRPr="00BC2D01">
              <w:t>.1.2.1.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69DFBF7" w14:textId="77777777" w:rsidR="00F56817" w:rsidRPr="00BC2D01" w:rsidRDefault="00F56817" w:rsidP="00E26B69">
            <w:r w:rsidRPr="00BC2D01">
              <w:t xml:space="preserve">Reference </w:t>
            </w:r>
            <w:proofErr w:type="gramStart"/>
            <w:r w:rsidRPr="00BC2D01">
              <w:t>point:</w:t>
            </w:r>
            <w:proofErr w:type="gramEnd"/>
            <w:r w:rsidRPr="00BC2D01">
              <w:t xml:space="preserve"> ...</w:t>
            </w:r>
          </w:p>
        </w:tc>
      </w:tr>
      <w:tr w:rsidR="00F56817" w:rsidRPr="00BC2D01" w14:paraId="0FE525F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A61A5FD" w14:textId="77777777" w:rsidR="00F56817" w:rsidRPr="00BC2D01" w:rsidRDefault="00F56817" w:rsidP="00E26B69">
            <w:r w:rsidRPr="00BC2D01">
              <w:t>3.1</w:t>
            </w:r>
            <w:r>
              <w:t>7</w:t>
            </w:r>
            <w:r w:rsidRPr="00BC2D01">
              <w:t>.1.2.2.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F29C130" w14:textId="77777777" w:rsidR="00F56817" w:rsidRPr="00BC2D01" w:rsidRDefault="00F56817" w:rsidP="00E26B69">
            <w:r w:rsidRPr="00BC2D01">
              <w:t xml:space="preserve">Maximum </w:t>
            </w:r>
            <w:proofErr w:type="spellStart"/>
            <w:r w:rsidRPr="00BC2D01">
              <w:t>temperature</w:t>
            </w:r>
            <w:proofErr w:type="spellEnd"/>
            <w:r w:rsidRPr="00BC2D01">
              <w:t xml:space="preserve"> at </w:t>
            </w:r>
            <w:proofErr w:type="spellStart"/>
            <w:r w:rsidRPr="00BC2D01">
              <w:t>reference</w:t>
            </w:r>
            <w:proofErr w:type="spellEnd"/>
            <w:r w:rsidRPr="00BC2D01">
              <w:t xml:space="preserve"> </w:t>
            </w:r>
            <w:proofErr w:type="gramStart"/>
            <w:r w:rsidRPr="00BC2D01">
              <w:t>point:</w:t>
            </w:r>
            <w:proofErr w:type="gramEnd"/>
            <w:r w:rsidRPr="00BC2D01">
              <w:t xml:space="preserve"> ... </w:t>
            </w:r>
            <w:r w:rsidRPr="0020209C">
              <w:t>°C</w:t>
            </w:r>
          </w:p>
        </w:tc>
      </w:tr>
      <w:tr w:rsidR="00F56817" w:rsidRPr="00BC2D01" w14:paraId="4D65C6B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4EDE179" w14:textId="77777777" w:rsidR="00F56817" w:rsidRPr="00BC2D01" w:rsidRDefault="00F56817" w:rsidP="00E26B69">
            <w:r w:rsidRPr="00BC2D01">
              <w:t>3.1</w:t>
            </w:r>
            <w:r>
              <w:t>7</w:t>
            </w:r>
            <w:r w:rsidRPr="00BC2D01">
              <w:t>.1.2.3.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EFC503" w14:textId="77777777" w:rsidR="00F56817" w:rsidRPr="00BC2D01" w:rsidRDefault="00F56817" w:rsidP="00E26B69">
            <w:r w:rsidRPr="00BC2D01">
              <w:t xml:space="preserve">Maximum </w:t>
            </w:r>
            <w:proofErr w:type="spellStart"/>
            <w:r w:rsidRPr="00BC2D01">
              <w:t>outlet</w:t>
            </w:r>
            <w:proofErr w:type="spellEnd"/>
            <w:r w:rsidRPr="00BC2D01">
              <w:t xml:space="preserve"> </w:t>
            </w:r>
            <w:proofErr w:type="spellStart"/>
            <w:r w:rsidRPr="00BC2D01">
              <w:t>temperature</w:t>
            </w:r>
            <w:proofErr w:type="spellEnd"/>
            <w:r w:rsidRPr="00BC2D01">
              <w:t xml:space="preserve"> of the </w:t>
            </w:r>
            <w:proofErr w:type="spellStart"/>
            <w:r w:rsidRPr="00BC2D01">
              <w:t>inlet</w:t>
            </w:r>
            <w:proofErr w:type="spellEnd"/>
            <w:r w:rsidRPr="00BC2D01">
              <w:t xml:space="preserve"> </w:t>
            </w:r>
            <w:proofErr w:type="gramStart"/>
            <w:r w:rsidRPr="00BC2D01">
              <w:t>intercooler:</w:t>
            </w:r>
            <w:proofErr w:type="gramEnd"/>
            <w:r w:rsidRPr="00BC2D01">
              <w:t xml:space="preserve"> ... </w:t>
            </w:r>
            <w:r w:rsidRPr="0020209C">
              <w:t>°C</w:t>
            </w:r>
          </w:p>
        </w:tc>
      </w:tr>
      <w:tr w:rsidR="00F56817" w:rsidRPr="00BC2D01" w14:paraId="034D626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484AD39" w14:textId="77777777" w:rsidR="00F56817" w:rsidRPr="00BC2D01" w:rsidRDefault="00F56817" w:rsidP="00E26B69">
            <w:r w:rsidRPr="00BC2D01">
              <w:t>3.1</w:t>
            </w:r>
            <w:r>
              <w:t>7</w:t>
            </w:r>
            <w:r w:rsidRPr="00BC2D01">
              <w:t>.1.2.4.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0F648A4" w14:textId="77777777" w:rsidR="00F56817" w:rsidRPr="00BC2D01" w:rsidRDefault="00F56817" w:rsidP="00E26B69">
            <w:r w:rsidRPr="00BC2D01">
              <w:t xml:space="preserve">Maximum </w:t>
            </w:r>
            <w:proofErr w:type="spellStart"/>
            <w:r w:rsidRPr="00BC2D01">
              <w:t>exhaust</w:t>
            </w:r>
            <w:proofErr w:type="spellEnd"/>
            <w:r w:rsidRPr="00BC2D01">
              <w:t xml:space="preserve"> </w:t>
            </w:r>
            <w:proofErr w:type="spellStart"/>
            <w:r w:rsidRPr="00BC2D01">
              <w:t>temperature</w:t>
            </w:r>
            <w:proofErr w:type="spellEnd"/>
            <w:r w:rsidRPr="00BC2D01">
              <w:t xml:space="preserve"> at the point in the </w:t>
            </w:r>
            <w:proofErr w:type="spellStart"/>
            <w:r w:rsidRPr="00BC2D01">
              <w:t>exhaust</w:t>
            </w:r>
            <w:proofErr w:type="spellEnd"/>
            <w:r w:rsidRPr="00BC2D01">
              <w:t xml:space="preserve"> pipe(s) adjacent to the </w:t>
            </w:r>
            <w:proofErr w:type="spellStart"/>
            <w:r w:rsidRPr="00BC2D01">
              <w:t>outer</w:t>
            </w:r>
            <w:proofErr w:type="spellEnd"/>
            <w:r w:rsidRPr="00BC2D01">
              <w:t xml:space="preserve"> </w:t>
            </w:r>
            <w:proofErr w:type="spellStart"/>
            <w:r w:rsidRPr="00BC2D01">
              <w:t>flange</w:t>
            </w:r>
            <w:proofErr w:type="spellEnd"/>
            <w:r w:rsidRPr="00BC2D01">
              <w:t xml:space="preserve">(s) of the </w:t>
            </w:r>
            <w:proofErr w:type="spellStart"/>
            <w:r w:rsidRPr="00BC2D01">
              <w:t>exhaust</w:t>
            </w:r>
            <w:proofErr w:type="spellEnd"/>
            <w:r w:rsidRPr="00BC2D01">
              <w:t xml:space="preserve"> </w:t>
            </w:r>
            <w:proofErr w:type="gramStart"/>
            <w:r w:rsidRPr="00BC2D01">
              <w:t>manifold:</w:t>
            </w:r>
            <w:proofErr w:type="gramEnd"/>
            <w:r w:rsidRPr="00BC2D01">
              <w:t xml:space="preserve"> ... </w:t>
            </w:r>
            <w:r w:rsidRPr="0020209C">
              <w:t>°C</w:t>
            </w:r>
          </w:p>
        </w:tc>
      </w:tr>
      <w:tr w:rsidR="00F56817" w:rsidRPr="00BC2D01" w14:paraId="6A5589C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AC4739D" w14:textId="77777777" w:rsidR="00F56817" w:rsidRPr="00BC2D01" w:rsidRDefault="00F56817" w:rsidP="00E26B69">
            <w:r w:rsidRPr="00BC2D01">
              <w:t>3.1</w:t>
            </w:r>
            <w:r>
              <w:t>7</w:t>
            </w:r>
            <w:r w:rsidRPr="00BC2D01">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D9438D7" w14:textId="77777777" w:rsidR="00F56817" w:rsidRPr="00BC2D01" w:rsidRDefault="00F56817" w:rsidP="00E26B69">
            <w:r w:rsidRPr="00BC2D01">
              <w:t xml:space="preserve">Fuel </w:t>
            </w:r>
            <w:proofErr w:type="spellStart"/>
            <w:r w:rsidRPr="00BC2D01">
              <w:t>temperature</w:t>
            </w:r>
            <w:proofErr w:type="spellEnd"/>
          </w:p>
        </w:tc>
      </w:tr>
      <w:tr w:rsidR="00F56817" w:rsidRPr="00BC2D01" w14:paraId="48C483A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E93E39F" w14:textId="77777777" w:rsidR="00F56817" w:rsidRPr="00BC2D01" w:rsidRDefault="00F56817" w:rsidP="00E26B69">
            <w:r w:rsidRPr="00BC2D01">
              <w:t>3.1</w:t>
            </w:r>
            <w:r>
              <w:t>7</w:t>
            </w:r>
            <w:r w:rsidRPr="00BC2D01">
              <w:t>.3.1.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A90316A" w14:textId="77777777" w:rsidR="00F56817" w:rsidRPr="00BC2D01" w:rsidRDefault="00F56817" w:rsidP="00E26B69">
            <w:proofErr w:type="gramStart"/>
            <w:r w:rsidRPr="00BC2D01">
              <w:t>Minimum:</w:t>
            </w:r>
            <w:proofErr w:type="gramEnd"/>
            <w:r w:rsidRPr="00BC2D01">
              <w:t xml:space="preserve"> ... </w:t>
            </w:r>
            <w:r w:rsidRPr="0020209C">
              <w:t>°C</w:t>
            </w:r>
          </w:p>
        </w:tc>
      </w:tr>
      <w:tr w:rsidR="00F56817" w:rsidRPr="00BC2D01" w14:paraId="3304A2E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5FB76D5" w14:textId="77777777" w:rsidR="00F56817" w:rsidRPr="00BC2D01" w:rsidRDefault="00F56817" w:rsidP="00E26B69">
            <w:r w:rsidRPr="00BC2D01">
              <w:t>3.1</w:t>
            </w:r>
            <w:r>
              <w:t>7</w:t>
            </w:r>
            <w:r w:rsidRPr="00BC2D01">
              <w:t>.3.2.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B0AA911" w14:textId="77777777" w:rsidR="00F56817" w:rsidRPr="00BC2D01" w:rsidRDefault="00F56817" w:rsidP="00E26B69">
            <w:proofErr w:type="gramStart"/>
            <w:r w:rsidRPr="00BC2D01">
              <w:t>Maximum:</w:t>
            </w:r>
            <w:proofErr w:type="gramEnd"/>
            <w:r w:rsidRPr="00BC2D01">
              <w:t xml:space="preserve"> ... </w:t>
            </w:r>
            <w:r w:rsidRPr="0020209C">
              <w:t>°C</w:t>
            </w:r>
          </w:p>
        </w:tc>
      </w:tr>
      <w:tr w:rsidR="00F56817" w:rsidRPr="00BC2D01" w14:paraId="33B0B63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3EB4F50" w14:textId="77777777" w:rsidR="00F56817" w:rsidRPr="00BC2D01" w:rsidRDefault="00F56817" w:rsidP="00E26B69">
            <w:r w:rsidRPr="00BC2D01">
              <w:t>3.1</w:t>
            </w:r>
            <w:r>
              <w:t>7</w:t>
            </w:r>
            <w:r w:rsidRPr="00BC2D01">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54E9B83" w14:textId="77777777" w:rsidR="00F56817" w:rsidRPr="00BC2D01" w:rsidRDefault="00F56817" w:rsidP="00E26B69">
            <w:proofErr w:type="spellStart"/>
            <w:r w:rsidRPr="00BC2D01">
              <w:t>Lubricant</w:t>
            </w:r>
            <w:proofErr w:type="spellEnd"/>
            <w:r w:rsidRPr="00BC2D01">
              <w:t xml:space="preserve"> </w:t>
            </w:r>
            <w:proofErr w:type="spellStart"/>
            <w:r w:rsidRPr="00BC2D01">
              <w:t>temperature</w:t>
            </w:r>
            <w:proofErr w:type="spellEnd"/>
          </w:p>
        </w:tc>
      </w:tr>
      <w:tr w:rsidR="00F56817" w:rsidRPr="00BC2D01" w14:paraId="7CF4890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D4A928E" w14:textId="77777777" w:rsidR="00F56817" w:rsidRPr="00BC2D01" w:rsidRDefault="00F56817" w:rsidP="00E26B69">
            <w:r w:rsidRPr="00BC2D01">
              <w:t>3.1</w:t>
            </w:r>
            <w:r>
              <w:t>7</w:t>
            </w:r>
            <w:r w:rsidRPr="00BC2D01">
              <w:t>.4.1.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0E504C3" w14:textId="77777777" w:rsidR="00F56817" w:rsidRPr="00BC2D01" w:rsidRDefault="00F56817" w:rsidP="00E26B69">
            <w:proofErr w:type="gramStart"/>
            <w:r w:rsidRPr="00BC2D01">
              <w:t>Minimum:</w:t>
            </w:r>
            <w:proofErr w:type="gramEnd"/>
            <w:r w:rsidRPr="00BC2D01">
              <w:t xml:space="preserve"> ... </w:t>
            </w:r>
            <w:r w:rsidRPr="0020209C">
              <w:t>°C</w:t>
            </w:r>
          </w:p>
        </w:tc>
      </w:tr>
      <w:tr w:rsidR="00F56817" w:rsidRPr="00BC2D01" w14:paraId="5FD6632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38AEE0" w14:textId="77777777" w:rsidR="00F56817" w:rsidRPr="00BC2D01" w:rsidRDefault="00F56817" w:rsidP="00E26B69">
            <w:r w:rsidRPr="00BC2D01">
              <w:t>3.1</w:t>
            </w:r>
            <w:r>
              <w:t>7</w:t>
            </w:r>
            <w:r w:rsidRPr="00BC2D01">
              <w:t>.4.2.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599942D" w14:textId="77777777" w:rsidR="00F56817" w:rsidRPr="00BC2D01" w:rsidRDefault="00F56817" w:rsidP="00E26B69">
            <w:proofErr w:type="gramStart"/>
            <w:r w:rsidRPr="00BC2D01">
              <w:t>Maximum:</w:t>
            </w:r>
            <w:proofErr w:type="gramEnd"/>
            <w:r w:rsidRPr="00BC2D01">
              <w:t xml:space="preserve"> ... </w:t>
            </w:r>
            <w:r w:rsidRPr="0020209C">
              <w:t>°C</w:t>
            </w:r>
          </w:p>
        </w:tc>
      </w:tr>
      <w:tr w:rsidR="00F56817" w:rsidRPr="00510329" w14:paraId="1BABAB6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EA6C315" w14:textId="77777777" w:rsidR="00F56817" w:rsidRPr="00BC2D01" w:rsidRDefault="00F56817" w:rsidP="00E26B69">
            <w:pPr>
              <w:rPr>
                <w:color w:val="000000" w:themeColor="text1"/>
              </w:rPr>
            </w:pPr>
            <w:r w:rsidRPr="00BC2D01">
              <w:rPr>
                <w:color w:val="000000" w:themeColor="text1"/>
              </w:rPr>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E96D665" w14:textId="77777777" w:rsidR="00F56817" w:rsidRPr="00BC2D01" w:rsidRDefault="00F56817" w:rsidP="00E26B69">
            <w:pPr>
              <w:rPr>
                <w:color w:val="000000" w:themeColor="text1"/>
              </w:rPr>
            </w:pPr>
            <w:r w:rsidRPr="00BC2D01">
              <w:rPr>
                <w:color w:val="000000" w:themeColor="text1"/>
              </w:rPr>
              <w:t>ELECTRIC MOTOR (</w:t>
            </w:r>
            <w:proofErr w:type="spellStart"/>
            <w:r w:rsidRPr="00BC2D01">
              <w:rPr>
                <w:color w:val="000000" w:themeColor="text1"/>
              </w:rPr>
              <w:t>describe</w:t>
            </w:r>
            <w:proofErr w:type="spellEnd"/>
            <w:r w:rsidRPr="00BC2D01">
              <w:rPr>
                <w:color w:val="000000" w:themeColor="text1"/>
              </w:rPr>
              <w:t xml:space="preserve"> </w:t>
            </w:r>
            <w:proofErr w:type="spellStart"/>
            <w:r w:rsidRPr="00BC2D01">
              <w:rPr>
                <w:color w:val="000000" w:themeColor="text1"/>
              </w:rPr>
              <w:t>each</w:t>
            </w:r>
            <w:proofErr w:type="spellEnd"/>
            <w:r w:rsidRPr="00BC2D01">
              <w:rPr>
                <w:color w:val="000000" w:themeColor="text1"/>
              </w:rPr>
              <w:t xml:space="preserve"> type of </w:t>
            </w:r>
            <w:proofErr w:type="spellStart"/>
            <w:r w:rsidRPr="00BC2D01">
              <w:rPr>
                <w:color w:val="000000" w:themeColor="text1"/>
              </w:rPr>
              <w:t>electric</w:t>
            </w:r>
            <w:proofErr w:type="spellEnd"/>
            <w:r w:rsidRPr="00BC2D01">
              <w:rPr>
                <w:color w:val="000000" w:themeColor="text1"/>
              </w:rPr>
              <w:t xml:space="preserve"> </w:t>
            </w:r>
            <w:proofErr w:type="spellStart"/>
            <w:r w:rsidRPr="00BC2D01">
              <w:rPr>
                <w:color w:val="000000" w:themeColor="text1"/>
              </w:rPr>
              <w:t>motor</w:t>
            </w:r>
            <w:proofErr w:type="spellEnd"/>
            <w:r w:rsidRPr="00BC2D01">
              <w:rPr>
                <w:color w:val="000000" w:themeColor="text1"/>
              </w:rPr>
              <w:t xml:space="preserve"> </w:t>
            </w:r>
            <w:proofErr w:type="spellStart"/>
            <w:r w:rsidRPr="00BC2D01">
              <w:rPr>
                <w:color w:val="000000" w:themeColor="text1"/>
              </w:rPr>
              <w:t>separately</w:t>
            </w:r>
            <w:proofErr w:type="spellEnd"/>
            <w:r w:rsidRPr="00BC2D01">
              <w:rPr>
                <w:color w:val="000000" w:themeColor="text1"/>
              </w:rPr>
              <w:t>)</w:t>
            </w:r>
          </w:p>
        </w:tc>
      </w:tr>
      <w:tr w:rsidR="00F56817" w:rsidRPr="00BC2D01" w14:paraId="0E22D74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3DB1F34" w14:textId="77777777" w:rsidR="00F56817" w:rsidRPr="00BC2D01" w:rsidRDefault="00F56817" w:rsidP="00E26B69">
            <w:pPr>
              <w:rPr>
                <w:color w:val="000000" w:themeColor="text1"/>
              </w:rPr>
            </w:pPr>
            <w:r w:rsidRPr="00BC2D01">
              <w:rPr>
                <w:color w:val="000000" w:themeColor="text1"/>
              </w:rPr>
              <w:t>4.1.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848DBBE" w14:textId="77777777" w:rsidR="00F56817" w:rsidRPr="00BC2D01" w:rsidRDefault="00F56817" w:rsidP="00E26B69">
            <w:pPr>
              <w:rPr>
                <w:color w:val="000000" w:themeColor="text1"/>
              </w:rPr>
            </w:pPr>
            <w:proofErr w:type="spellStart"/>
            <w:proofErr w:type="gramStart"/>
            <w:r w:rsidRPr="00BC2D01">
              <w:rPr>
                <w:color w:val="000000" w:themeColor="text1"/>
              </w:rPr>
              <w:t>Make</w:t>
            </w:r>
            <w:proofErr w:type="spellEnd"/>
            <w:r w:rsidRPr="00BC2D01">
              <w:rPr>
                <w:color w:val="000000" w:themeColor="text1"/>
              </w:rPr>
              <w:t>:</w:t>
            </w:r>
            <w:proofErr w:type="gramEnd"/>
            <w:r w:rsidRPr="00BC2D01">
              <w:rPr>
                <w:color w:val="000000" w:themeColor="text1"/>
              </w:rPr>
              <w:t xml:space="preserve"> …</w:t>
            </w:r>
          </w:p>
        </w:tc>
      </w:tr>
      <w:tr w:rsidR="00F56817" w:rsidRPr="00BC2D01" w14:paraId="116F205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9AA5F31" w14:textId="77777777" w:rsidR="00F56817" w:rsidRPr="00BC2D01" w:rsidRDefault="00F56817" w:rsidP="00E26B69">
            <w:pPr>
              <w:rPr>
                <w:color w:val="000000" w:themeColor="text1"/>
              </w:rPr>
            </w:pPr>
            <w:r w:rsidRPr="00BC2D01">
              <w:rPr>
                <w:color w:val="000000" w:themeColor="text1"/>
              </w:rPr>
              <w:t>4.2.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12B9CF" w14:textId="77777777" w:rsidR="00F56817" w:rsidRPr="00BC2D01" w:rsidRDefault="00F56817" w:rsidP="00E26B69">
            <w:pPr>
              <w:rPr>
                <w:color w:val="000000" w:themeColor="text1"/>
              </w:rPr>
            </w:pPr>
            <w:proofErr w:type="gramStart"/>
            <w:r w:rsidRPr="00BC2D01">
              <w:rPr>
                <w:color w:val="000000" w:themeColor="text1"/>
              </w:rPr>
              <w:t>Type:</w:t>
            </w:r>
            <w:proofErr w:type="gramEnd"/>
            <w:r w:rsidRPr="00BC2D01">
              <w:rPr>
                <w:color w:val="000000" w:themeColor="text1"/>
              </w:rPr>
              <w:t xml:space="preserve"> …</w:t>
            </w:r>
          </w:p>
        </w:tc>
      </w:tr>
      <w:tr w:rsidR="00F56817" w:rsidRPr="00BC2D01" w14:paraId="0E21D12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F380018" w14:textId="77777777" w:rsidR="00F56817" w:rsidRPr="00E53240" w:rsidRDefault="00F56817" w:rsidP="00E26B69">
            <w:pPr>
              <w:rPr>
                <w:color w:val="000000" w:themeColor="text1"/>
              </w:rPr>
            </w:pPr>
            <w:r w:rsidRPr="00E53240">
              <w:rPr>
                <w:color w:val="000000" w:themeColor="text1"/>
              </w:rPr>
              <w:t>4.3.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26880CB" w14:textId="77777777" w:rsidR="00F56817" w:rsidRPr="00E53240" w:rsidRDefault="00F56817" w:rsidP="00E26B69">
            <w:pPr>
              <w:rPr>
                <w:color w:val="000000" w:themeColor="text1"/>
              </w:rPr>
            </w:pPr>
            <w:proofErr w:type="spellStart"/>
            <w:r w:rsidRPr="00E53240">
              <w:rPr>
                <w:color w:val="000000" w:themeColor="text1"/>
              </w:rPr>
              <w:t>Manufacturer’s</w:t>
            </w:r>
            <w:proofErr w:type="spellEnd"/>
            <w:r w:rsidRPr="00E53240">
              <w:rPr>
                <w:color w:val="000000" w:themeColor="text1"/>
              </w:rPr>
              <w:t xml:space="preserve"> </w:t>
            </w:r>
            <w:proofErr w:type="spellStart"/>
            <w:r w:rsidRPr="00E53240">
              <w:rPr>
                <w:color w:val="000000" w:themeColor="text1"/>
              </w:rPr>
              <w:t>name</w:t>
            </w:r>
            <w:proofErr w:type="spellEnd"/>
            <w:r w:rsidRPr="00E53240">
              <w:rPr>
                <w:color w:val="000000" w:themeColor="text1"/>
              </w:rPr>
              <w:t xml:space="preserve"> and </w:t>
            </w:r>
            <w:proofErr w:type="spellStart"/>
            <w:r w:rsidRPr="00E53240">
              <w:rPr>
                <w:color w:val="000000" w:themeColor="text1"/>
              </w:rPr>
              <w:t>address</w:t>
            </w:r>
            <w:proofErr w:type="spellEnd"/>
          </w:p>
        </w:tc>
      </w:tr>
      <w:tr w:rsidR="00F56817" w:rsidRPr="00510329" w14:paraId="5DBD86C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260893F" w14:textId="77777777" w:rsidR="00F56817" w:rsidRPr="00E53240" w:rsidRDefault="00F56817" w:rsidP="00E26B69">
            <w:pPr>
              <w:rPr>
                <w:color w:val="000000" w:themeColor="text1"/>
              </w:rPr>
            </w:pPr>
            <w:r w:rsidRPr="00E53240">
              <w:rPr>
                <w:color w:val="000000" w:themeColor="text1"/>
              </w:rPr>
              <w:t>4.4.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C7E20D0" w14:textId="77777777" w:rsidR="00F56817" w:rsidRPr="00E53240" w:rsidRDefault="00F56817" w:rsidP="00E26B69">
            <w:pPr>
              <w:rPr>
                <w:color w:val="000000" w:themeColor="text1"/>
              </w:rPr>
            </w:pPr>
            <w:proofErr w:type="spellStart"/>
            <w:r w:rsidRPr="00E53240">
              <w:rPr>
                <w:color w:val="000000" w:themeColor="text1"/>
              </w:rPr>
              <w:t>Manufacturer’s</w:t>
            </w:r>
            <w:proofErr w:type="spellEnd"/>
            <w:r w:rsidRPr="00E53240">
              <w:rPr>
                <w:color w:val="000000" w:themeColor="text1"/>
              </w:rPr>
              <w:t xml:space="preserve"> code (as </w:t>
            </w:r>
            <w:proofErr w:type="spellStart"/>
            <w:r w:rsidRPr="00E53240">
              <w:rPr>
                <w:color w:val="000000" w:themeColor="text1"/>
              </w:rPr>
              <w:t>marked</w:t>
            </w:r>
            <w:proofErr w:type="spellEnd"/>
            <w:r w:rsidRPr="00E53240">
              <w:rPr>
                <w:color w:val="000000" w:themeColor="text1"/>
              </w:rPr>
              <w:t xml:space="preserve"> on the propulsion </w:t>
            </w:r>
            <w:proofErr w:type="spellStart"/>
            <w:r w:rsidRPr="00E53240">
              <w:rPr>
                <w:color w:val="000000" w:themeColor="text1"/>
              </w:rPr>
              <w:t>energy</w:t>
            </w:r>
            <w:proofErr w:type="spellEnd"/>
            <w:r w:rsidRPr="00E53240">
              <w:rPr>
                <w:color w:val="000000" w:themeColor="text1"/>
              </w:rPr>
              <w:t xml:space="preserve"> </w:t>
            </w:r>
            <w:proofErr w:type="spellStart"/>
            <w:r w:rsidRPr="00E53240">
              <w:rPr>
                <w:color w:val="000000" w:themeColor="text1"/>
              </w:rPr>
              <w:t>converter</w:t>
            </w:r>
            <w:proofErr w:type="spellEnd"/>
            <w:r w:rsidRPr="00E53240">
              <w:rPr>
                <w:color w:val="000000" w:themeColor="text1"/>
              </w:rPr>
              <w:t xml:space="preserve"> or </w:t>
            </w:r>
            <w:proofErr w:type="spellStart"/>
            <w:r w:rsidRPr="00E53240">
              <w:rPr>
                <w:color w:val="000000" w:themeColor="text1"/>
              </w:rPr>
              <w:t>other</w:t>
            </w:r>
            <w:proofErr w:type="spellEnd"/>
            <w:r w:rsidRPr="00E53240">
              <w:rPr>
                <w:color w:val="000000" w:themeColor="text1"/>
              </w:rPr>
              <w:t xml:space="preserve"> </w:t>
            </w:r>
            <w:proofErr w:type="spellStart"/>
            <w:r w:rsidRPr="00E53240">
              <w:rPr>
                <w:color w:val="000000" w:themeColor="text1"/>
              </w:rPr>
              <w:t>means</w:t>
            </w:r>
            <w:proofErr w:type="spellEnd"/>
            <w:r w:rsidRPr="00E53240">
              <w:rPr>
                <w:color w:val="000000" w:themeColor="text1"/>
              </w:rPr>
              <w:t xml:space="preserve"> of identification) </w:t>
            </w:r>
          </w:p>
        </w:tc>
      </w:tr>
      <w:tr w:rsidR="00F56817" w:rsidRPr="00510329" w:rsidDel="00067CCA" w14:paraId="3712CBA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AE786FC" w14:textId="77777777" w:rsidR="00F56817" w:rsidRPr="00BC2D01" w:rsidDel="00DC16B3" w:rsidRDefault="00F56817" w:rsidP="00E26B69">
            <w:pPr>
              <w:rPr>
                <w:color w:val="000000" w:themeColor="text1"/>
              </w:rPr>
            </w:pPr>
            <w:r w:rsidRPr="00BC2D01">
              <w:rPr>
                <w:color w:val="000000" w:themeColor="text1"/>
              </w:rPr>
              <w:t>4.</w:t>
            </w:r>
            <w:r>
              <w:rPr>
                <w:color w:val="000000" w:themeColor="text1"/>
              </w:rPr>
              <w:t>5</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F324877" w14:textId="77777777" w:rsidR="00F56817" w:rsidRPr="00BC2D01" w:rsidDel="00067CCA" w:rsidRDefault="00F56817" w:rsidP="00E26B69">
            <w:pPr>
              <w:rPr>
                <w:color w:val="000000" w:themeColor="text1"/>
              </w:rPr>
            </w:pPr>
            <w:proofErr w:type="gramStart"/>
            <w:r w:rsidRPr="00BC2D01">
              <w:rPr>
                <w:color w:val="000000" w:themeColor="text1"/>
              </w:rPr>
              <w:t>Drive:</w:t>
            </w:r>
            <w:proofErr w:type="gramEnd"/>
            <w:r w:rsidRPr="00BC2D01">
              <w:rPr>
                <w:color w:val="000000" w:themeColor="text1"/>
              </w:rPr>
              <w:t xml:space="preserve"> Mono-</w:t>
            </w:r>
            <w:proofErr w:type="spellStart"/>
            <w:r w:rsidRPr="00BC2D01">
              <w:rPr>
                <w:color w:val="000000" w:themeColor="text1"/>
              </w:rPr>
              <w:t>motor</w:t>
            </w:r>
            <w:proofErr w:type="spellEnd"/>
            <w:r w:rsidRPr="00BC2D01">
              <w:rPr>
                <w:color w:val="000000" w:themeColor="text1"/>
              </w:rPr>
              <w:t xml:space="preserve"> / multi-</w:t>
            </w:r>
            <w:proofErr w:type="spellStart"/>
            <w:r w:rsidRPr="00BC2D01">
              <w:rPr>
                <w:color w:val="000000" w:themeColor="text1"/>
              </w:rPr>
              <w:t>motors</w:t>
            </w:r>
            <w:proofErr w:type="spellEnd"/>
            <w:r w:rsidRPr="00BC2D01">
              <w:rPr>
                <w:color w:val="000000" w:themeColor="text1"/>
              </w:rPr>
              <w:t xml:space="preserve"> </w:t>
            </w:r>
            <w:r w:rsidRPr="00BC2D01">
              <w:rPr>
                <w:color w:val="000000" w:themeColor="text1"/>
                <w:vertAlign w:val="superscript"/>
              </w:rPr>
              <w:t>2)</w:t>
            </w:r>
            <w:r w:rsidRPr="00BC2D01">
              <w:rPr>
                <w:color w:val="000000" w:themeColor="text1"/>
              </w:rPr>
              <w:t xml:space="preserve"> / (</w:t>
            </w:r>
            <w:proofErr w:type="spellStart"/>
            <w:r w:rsidRPr="00BC2D01">
              <w:rPr>
                <w:color w:val="000000" w:themeColor="text1"/>
              </w:rPr>
              <w:t>number</w:t>
            </w:r>
            <w:proofErr w:type="spellEnd"/>
            <w:r w:rsidRPr="00BC2D01">
              <w:rPr>
                <w:color w:val="000000" w:themeColor="text1"/>
              </w:rPr>
              <w:t>)</w:t>
            </w:r>
          </w:p>
        </w:tc>
      </w:tr>
      <w:tr w:rsidR="00F56817" w:rsidRPr="00510329" w:rsidDel="00067CCA" w14:paraId="4817E02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71CB2DE" w14:textId="77777777" w:rsidR="00F56817" w:rsidRPr="00BC2D01" w:rsidDel="00DC16B3" w:rsidRDefault="00F56817" w:rsidP="00E26B69">
            <w:pPr>
              <w:rPr>
                <w:color w:val="000000" w:themeColor="text1"/>
              </w:rPr>
            </w:pPr>
            <w:r w:rsidRPr="00BC2D01">
              <w:rPr>
                <w:color w:val="000000" w:themeColor="text1"/>
              </w:rPr>
              <w:t>4.</w:t>
            </w:r>
            <w:r>
              <w:rPr>
                <w:color w:val="000000" w:themeColor="text1"/>
              </w:rPr>
              <w:t>6</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306D4A0" w14:textId="77777777" w:rsidR="00F56817" w:rsidRPr="00BC2D01" w:rsidDel="00067CCA" w:rsidRDefault="00F56817" w:rsidP="00E26B69">
            <w:pPr>
              <w:rPr>
                <w:color w:val="000000" w:themeColor="text1"/>
              </w:rPr>
            </w:pPr>
            <w:r w:rsidRPr="00BC2D01">
              <w:rPr>
                <w:color w:val="000000" w:themeColor="text1"/>
              </w:rPr>
              <w:t xml:space="preserve">Transmission </w:t>
            </w:r>
            <w:proofErr w:type="gramStart"/>
            <w:r w:rsidRPr="00BC2D01">
              <w:rPr>
                <w:color w:val="000000" w:themeColor="text1"/>
              </w:rPr>
              <w:t>arrangement:</w:t>
            </w:r>
            <w:proofErr w:type="gramEnd"/>
            <w:r w:rsidRPr="00BC2D01">
              <w:rPr>
                <w:color w:val="000000" w:themeColor="text1"/>
              </w:rPr>
              <w:t xml:space="preserve"> </w:t>
            </w:r>
            <w:proofErr w:type="spellStart"/>
            <w:r w:rsidRPr="00BC2D01">
              <w:rPr>
                <w:color w:val="000000" w:themeColor="text1"/>
              </w:rPr>
              <w:t>parallel</w:t>
            </w:r>
            <w:proofErr w:type="spellEnd"/>
            <w:r w:rsidRPr="00BC2D01">
              <w:rPr>
                <w:color w:val="000000" w:themeColor="text1"/>
              </w:rPr>
              <w:t xml:space="preserve"> / </w:t>
            </w:r>
            <w:proofErr w:type="spellStart"/>
            <w:r w:rsidRPr="00BC2D01">
              <w:rPr>
                <w:color w:val="000000" w:themeColor="text1"/>
              </w:rPr>
              <w:t>transaxial</w:t>
            </w:r>
            <w:proofErr w:type="spellEnd"/>
            <w:r w:rsidRPr="00BC2D01">
              <w:rPr>
                <w:color w:val="000000" w:themeColor="text1"/>
              </w:rPr>
              <w:t xml:space="preserve"> / </w:t>
            </w:r>
            <w:proofErr w:type="spellStart"/>
            <w:r w:rsidRPr="00BC2D01">
              <w:rPr>
                <w:color w:val="000000" w:themeColor="text1"/>
              </w:rPr>
              <w:t>others</w:t>
            </w:r>
            <w:proofErr w:type="spellEnd"/>
            <w:r w:rsidRPr="00BC2D01">
              <w:rPr>
                <w:color w:val="000000" w:themeColor="text1"/>
              </w:rPr>
              <w:t xml:space="preserve">, to </w:t>
            </w:r>
            <w:proofErr w:type="spellStart"/>
            <w:r w:rsidRPr="00BC2D01">
              <w:rPr>
                <w:color w:val="000000" w:themeColor="text1"/>
              </w:rPr>
              <w:t>precise</w:t>
            </w:r>
            <w:proofErr w:type="spellEnd"/>
            <w:r w:rsidRPr="00BC2D01">
              <w:rPr>
                <w:color w:val="000000" w:themeColor="text1"/>
              </w:rPr>
              <w:t xml:space="preserve"> </w:t>
            </w:r>
            <w:r w:rsidRPr="00BC2D01">
              <w:rPr>
                <w:color w:val="000000" w:themeColor="text1"/>
                <w:vertAlign w:val="superscript"/>
              </w:rPr>
              <w:t>2)</w:t>
            </w:r>
          </w:p>
        </w:tc>
      </w:tr>
      <w:tr w:rsidR="00F56817" w:rsidRPr="00BC2D01" w14:paraId="5B70918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6FE424E" w14:textId="77777777" w:rsidR="00F56817" w:rsidRPr="00BC2D01" w:rsidRDefault="00F56817" w:rsidP="00E26B69">
            <w:pPr>
              <w:rPr>
                <w:color w:val="000000" w:themeColor="text1"/>
              </w:rPr>
            </w:pPr>
            <w:r w:rsidRPr="00BC2D01">
              <w:rPr>
                <w:color w:val="000000" w:themeColor="text1"/>
              </w:rPr>
              <w:t>4.</w:t>
            </w:r>
            <w:r>
              <w:rPr>
                <w:color w:val="000000" w:themeColor="text1"/>
              </w:rPr>
              <w:t>7</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3428EE3" w14:textId="77777777" w:rsidR="00F56817" w:rsidRPr="00BC2D01" w:rsidRDefault="00F56817" w:rsidP="00E26B69">
            <w:pPr>
              <w:rPr>
                <w:color w:val="000000" w:themeColor="text1"/>
              </w:rPr>
            </w:pPr>
            <w:r w:rsidRPr="00BC2D01">
              <w:rPr>
                <w:color w:val="000000" w:themeColor="text1"/>
              </w:rPr>
              <w:t xml:space="preserve">Basic </w:t>
            </w:r>
            <w:proofErr w:type="spellStart"/>
            <w:r w:rsidRPr="00BC2D01">
              <w:rPr>
                <w:color w:val="000000" w:themeColor="text1"/>
              </w:rPr>
              <w:t>motor</w:t>
            </w:r>
            <w:proofErr w:type="spellEnd"/>
            <w:r w:rsidRPr="00BC2D01">
              <w:rPr>
                <w:color w:val="000000" w:themeColor="text1"/>
              </w:rPr>
              <w:t xml:space="preserve"> </w:t>
            </w:r>
            <w:proofErr w:type="gramStart"/>
            <w:r w:rsidRPr="00BC2D01">
              <w:rPr>
                <w:color w:val="000000" w:themeColor="text1"/>
              </w:rPr>
              <w:t>rotation:</w:t>
            </w:r>
            <w:proofErr w:type="gramEnd"/>
            <w:r w:rsidRPr="00BC2D01">
              <w:rPr>
                <w:color w:val="000000" w:themeColor="text1"/>
              </w:rPr>
              <w:t xml:space="preserve"> … min</w:t>
            </w:r>
            <w:r w:rsidRPr="00BC2D01">
              <w:rPr>
                <w:color w:val="000000" w:themeColor="text1"/>
                <w:vertAlign w:val="superscript"/>
              </w:rPr>
              <w:t>-1</w:t>
            </w:r>
          </w:p>
        </w:tc>
      </w:tr>
      <w:tr w:rsidR="00F56817" w:rsidRPr="00BC2D01" w14:paraId="730F0A1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88BB3A6" w14:textId="77777777" w:rsidR="00F56817" w:rsidRPr="00BC2D01" w:rsidRDefault="00F56817" w:rsidP="00E26B69">
            <w:pPr>
              <w:rPr>
                <w:color w:val="000000" w:themeColor="text1"/>
              </w:rPr>
            </w:pPr>
            <w:r w:rsidRPr="00BC2D01">
              <w:rPr>
                <w:color w:val="000000" w:themeColor="text1"/>
              </w:rPr>
              <w:t>4.</w:t>
            </w:r>
            <w:r>
              <w:rPr>
                <w:color w:val="000000" w:themeColor="text1"/>
              </w:rPr>
              <w:t>8</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277A558" w14:textId="77777777" w:rsidR="00F56817" w:rsidRPr="00BC2D01" w:rsidRDefault="00F56817" w:rsidP="00E26B69">
            <w:pPr>
              <w:rPr>
                <w:color w:val="000000" w:themeColor="text1"/>
              </w:rPr>
            </w:pPr>
            <w:proofErr w:type="spellStart"/>
            <w:r w:rsidRPr="00BC2D01">
              <w:rPr>
                <w:color w:val="000000" w:themeColor="text1"/>
              </w:rPr>
              <w:t>Manufacturer´s</w:t>
            </w:r>
            <w:proofErr w:type="spellEnd"/>
            <w:r w:rsidRPr="00BC2D01">
              <w:rPr>
                <w:color w:val="000000" w:themeColor="text1"/>
              </w:rPr>
              <w:t xml:space="preserve"> </w:t>
            </w:r>
            <w:proofErr w:type="spellStart"/>
            <w:r w:rsidRPr="00BC2D01">
              <w:rPr>
                <w:color w:val="000000" w:themeColor="text1"/>
              </w:rPr>
              <w:t>declarations</w:t>
            </w:r>
            <w:proofErr w:type="spellEnd"/>
          </w:p>
        </w:tc>
      </w:tr>
      <w:tr w:rsidR="00F56817" w:rsidRPr="00510329" w14:paraId="45200CC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3030E91" w14:textId="77777777" w:rsidR="00F56817" w:rsidRPr="00BC2D01" w:rsidRDefault="00F56817" w:rsidP="00E26B69">
            <w:pPr>
              <w:rPr>
                <w:color w:val="000000" w:themeColor="text1"/>
              </w:rPr>
            </w:pPr>
            <w:r w:rsidRPr="00BC2D01">
              <w:rPr>
                <w:color w:val="000000" w:themeColor="text1"/>
              </w:rPr>
              <w:t>4.</w:t>
            </w:r>
            <w:r>
              <w:rPr>
                <w:color w:val="000000" w:themeColor="text1"/>
              </w:rPr>
              <w:t>8</w:t>
            </w:r>
            <w:r w:rsidRPr="00BC2D01">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7528E0B" w14:textId="77777777" w:rsidR="00F56817" w:rsidRPr="00BC2D01" w:rsidRDefault="00F56817" w:rsidP="00E26B69">
            <w:pPr>
              <w:rPr>
                <w:color w:val="000000" w:themeColor="text1"/>
              </w:rPr>
            </w:pPr>
            <w:proofErr w:type="spellStart"/>
            <w:r w:rsidRPr="00BC2D01">
              <w:rPr>
                <w:color w:val="000000" w:themeColor="text1"/>
              </w:rPr>
              <w:t>Motor</w:t>
            </w:r>
            <w:proofErr w:type="spellEnd"/>
            <w:r w:rsidRPr="00BC2D01">
              <w:rPr>
                <w:color w:val="000000" w:themeColor="text1"/>
              </w:rPr>
              <w:t xml:space="preserve"> </w:t>
            </w:r>
            <w:proofErr w:type="spellStart"/>
            <w:r w:rsidRPr="00BC2D01">
              <w:rPr>
                <w:color w:val="000000" w:themeColor="text1"/>
              </w:rPr>
              <w:t>shaft</w:t>
            </w:r>
            <w:proofErr w:type="spellEnd"/>
            <w:r w:rsidRPr="00BC2D01">
              <w:rPr>
                <w:color w:val="000000" w:themeColor="text1"/>
              </w:rPr>
              <w:t xml:space="preserve"> maximum </w:t>
            </w:r>
            <w:proofErr w:type="gramStart"/>
            <w:r w:rsidRPr="00BC2D01">
              <w:rPr>
                <w:color w:val="000000" w:themeColor="text1"/>
              </w:rPr>
              <w:t>speed:</w:t>
            </w:r>
            <w:proofErr w:type="gramEnd"/>
            <w:r w:rsidRPr="00BC2D01">
              <w:rPr>
                <w:color w:val="000000" w:themeColor="text1"/>
              </w:rPr>
              <w:t xml:space="preserve"> … min</w:t>
            </w:r>
            <w:r w:rsidRPr="00BC2D01">
              <w:rPr>
                <w:color w:val="000000" w:themeColor="text1"/>
                <w:vertAlign w:val="superscript"/>
              </w:rPr>
              <w:t>-1</w:t>
            </w:r>
            <w:r w:rsidRPr="00BC2D01">
              <w:rPr>
                <w:color w:val="000000" w:themeColor="text1"/>
              </w:rPr>
              <w:br/>
              <w:t xml:space="preserve">(or by default): …. </w:t>
            </w:r>
            <w:proofErr w:type="spellStart"/>
            <w:proofErr w:type="gramStart"/>
            <w:r w:rsidRPr="00BC2D01">
              <w:rPr>
                <w:color w:val="000000" w:themeColor="text1"/>
              </w:rPr>
              <w:t>reducer</w:t>
            </w:r>
            <w:proofErr w:type="spellEnd"/>
            <w:proofErr w:type="gramEnd"/>
            <w:r w:rsidRPr="00BC2D01">
              <w:rPr>
                <w:color w:val="000000" w:themeColor="text1"/>
              </w:rPr>
              <w:t>/</w:t>
            </w:r>
            <w:proofErr w:type="spellStart"/>
            <w:r w:rsidRPr="00BC2D01">
              <w:rPr>
                <w:color w:val="000000" w:themeColor="text1"/>
              </w:rPr>
              <w:t>gearbox</w:t>
            </w:r>
            <w:proofErr w:type="spellEnd"/>
            <w:r w:rsidRPr="00BC2D01">
              <w:rPr>
                <w:color w:val="000000" w:themeColor="text1"/>
              </w:rPr>
              <w:t xml:space="preserve"> </w:t>
            </w:r>
            <w:proofErr w:type="spellStart"/>
            <w:r w:rsidRPr="00BC2D01">
              <w:rPr>
                <w:color w:val="000000" w:themeColor="text1"/>
              </w:rPr>
              <w:t>outlet</w:t>
            </w:r>
            <w:proofErr w:type="spellEnd"/>
            <w:r w:rsidRPr="00BC2D01">
              <w:rPr>
                <w:color w:val="000000" w:themeColor="text1"/>
              </w:rPr>
              <w:t xml:space="preserve"> </w:t>
            </w:r>
            <w:proofErr w:type="spellStart"/>
            <w:r w:rsidRPr="00BC2D01">
              <w:rPr>
                <w:color w:val="000000" w:themeColor="text1"/>
              </w:rPr>
              <w:t>shaft</w:t>
            </w:r>
            <w:proofErr w:type="spellEnd"/>
            <w:r w:rsidRPr="00BC2D01">
              <w:rPr>
                <w:color w:val="000000" w:themeColor="text1"/>
              </w:rPr>
              <w:t xml:space="preserve"> </w:t>
            </w:r>
            <w:r w:rsidRPr="00BC2D01">
              <w:rPr>
                <w:color w:val="000000" w:themeColor="text1"/>
                <w:vertAlign w:val="superscript"/>
              </w:rPr>
              <w:t>2)</w:t>
            </w:r>
          </w:p>
        </w:tc>
      </w:tr>
      <w:tr w:rsidR="00F56817" w:rsidRPr="00510329" w14:paraId="392CF03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996B40F" w14:textId="77777777" w:rsidR="00F56817" w:rsidRPr="006463D7" w:rsidDel="00EB6327" w:rsidRDefault="00F56817" w:rsidP="00E26B69">
            <w:pPr>
              <w:rPr>
                <w:color w:val="000000" w:themeColor="text1"/>
              </w:rPr>
            </w:pPr>
            <w:r w:rsidRPr="006463D7">
              <w:rPr>
                <w:color w:val="000000" w:themeColor="text1"/>
              </w:rPr>
              <w:t>4.</w:t>
            </w:r>
            <w:r>
              <w:rPr>
                <w:color w:val="000000" w:themeColor="text1"/>
              </w:rPr>
              <w:t>8</w:t>
            </w:r>
            <w:r w:rsidRPr="006463D7">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586A321" w14:textId="77777777" w:rsidR="00F56817" w:rsidRPr="006463D7" w:rsidRDefault="00F56817" w:rsidP="00E26B69">
            <w:pPr>
              <w:rPr>
                <w:color w:val="000000" w:themeColor="text1"/>
              </w:rPr>
            </w:pPr>
            <w:r w:rsidRPr="006463D7">
              <w:rPr>
                <w:color w:val="000000" w:themeColor="text1"/>
              </w:rPr>
              <w:t xml:space="preserve">Maximum </w:t>
            </w:r>
            <w:proofErr w:type="spellStart"/>
            <w:r w:rsidRPr="006463D7">
              <w:rPr>
                <w:color w:val="000000" w:themeColor="text1"/>
              </w:rPr>
              <w:t>rated</w:t>
            </w:r>
            <w:proofErr w:type="spellEnd"/>
            <w:r w:rsidRPr="006463D7">
              <w:rPr>
                <w:color w:val="000000" w:themeColor="text1"/>
              </w:rPr>
              <w:t xml:space="preserve"> </w:t>
            </w:r>
            <w:proofErr w:type="gramStart"/>
            <w:r w:rsidRPr="006463D7">
              <w:rPr>
                <w:color w:val="000000" w:themeColor="text1"/>
              </w:rPr>
              <w:t>power:</w:t>
            </w:r>
            <w:proofErr w:type="gramEnd"/>
            <w:r w:rsidRPr="006463D7">
              <w:rPr>
                <w:color w:val="000000" w:themeColor="text1"/>
              </w:rPr>
              <w:t xml:space="preserve"> … kW (</w:t>
            </w:r>
            <w:proofErr w:type="spellStart"/>
            <w:r w:rsidRPr="006463D7">
              <w:rPr>
                <w:color w:val="000000" w:themeColor="text1"/>
              </w:rPr>
              <w:t>manufacturer’s</w:t>
            </w:r>
            <w:proofErr w:type="spellEnd"/>
            <w:r w:rsidRPr="006463D7">
              <w:rPr>
                <w:color w:val="000000" w:themeColor="text1"/>
              </w:rPr>
              <w:t xml:space="preserve"> </w:t>
            </w:r>
            <w:proofErr w:type="spellStart"/>
            <w:r w:rsidRPr="006463D7">
              <w:rPr>
                <w:color w:val="000000" w:themeColor="text1"/>
              </w:rPr>
              <w:t>declared</w:t>
            </w:r>
            <w:proofErr w:type="spellEnd"/>
            <w:r w:rsidRPr="006463D7">
              <w:rPr>
                <w:color w:val="000000" w:themeColor="text1"/>
              </w:rPr>
              <w:t xml:space="preserve"> value, if applicable as in UN </w:t>
            </w:r>
            <w:proofErr w:type="spellStart"/>
            <w:r w:rsidRPr="006463D7">
              <w:rPr>
                <w:color w:val="000000" w:themeColor="text1"/>
              </w:rPr>
              <w:t>Regulation</w:t>
            </w:r>
            <w:proofErr w:type="spellEnd"/>
            <w:r w:rsidRPr="006463D7">
              <w:rPr>
                <w:color w:val="000000" w:themeColor="text1"/>
              </w:rPr>
              <w:t xml:space="preserve"> No. 85 Annex 2 §1.9)</w:t>
            </w:r>
          </w:p>
        </w:tc>
      </w:tr>
      <w:tr w:rsidR="00F56817" w:rsidRPr="00510329" w14:paraId="3112377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C0970C4" w14:textId="77777777" w:rsidR="00F56817" w:rsidRPr="006463D7" w:rsidRDefault="00F56817" w:rsidP="00E26B69">
            <w:pPr>
              <w:rPr>
                <w:color w:val="000000" w:themeColor="text1"/>
              </w:rPr>
            </w:pPr>
            <w:r w:rsidRPr="006463D7">
              <w:rPr>
                <w:color w:val="000000" w:themeColor="text1"/>
              </w:rPr>
              <w:t>4.</w:t>
            </w:r>
            <w:r>
              <w:rPr>
                <w:color w:val="000000" w:themeColor="text1"/>
              </w:rPr>
              <w:t>8</w:t>
            </w:r>
            <w:r w:rsidRPr="006463D7">
              <w:rPr>
                <w:color w:val="000000" w:themeColor="text1"/>
              </w:rPr>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137B471" w14:textId="77777777" w:rsidR="00F56817" w:rsidRPr="006463D7" w:rsidRDefault="00F56817" w:rsidP="00E26B69">
            <w:pPr>
              <w:rPr>
                <w:color w:val="000000" w:themeColor="text1"/>
              </w:rPr>
            </w:pPr>
            <w:r w:rsidRPr="006463D7">
              <w:rPr>
                <w:color w:val="000000" w:themeColor="text1"/>
              </w:rPr>
              <w:t xml:space="preserve">Maximum </w:t>
            </w:r>
            <w:proofErr w:type="spellStart"/>
            <w:r w:rsidRPr="006463D7">
              <w:rPr>
                <w:color w:val="000000" w:themeColor="text1"/>
              </w:rPr>
              <w:t>rated</w:t>
            </w:r>
            <w:proofErr w:type="spellEnd"/>
            <w:r w:rsidRPr="006463D7">
              <w:rPr>
                <w:color w:val="000000" w:themeColor="text1"/>
              </w:rPr>
              <w:t xml:space="preserve"> power </w:t>
            </w:r>
            <w:proofErr w:type="gramStart"/>
            <w:r w:rsidRPr="006463D7">
              <w:rPr>
                <w:color w:val="000000" w:themeColor="text1"/>
              </w:rPr>
              <w:t>speed:</w:t>
            </w:r>
            <w:proofErr w:type="gramEnd"/>
            <w:r w:rsidRPr="006463D7">
              <w:rPr>
                <w:color w:val="000000" w:themeColor="text1"/>
              </w:rPr>
              <w:t xml:space="preserve"> …  </w:t>
            </w:r>
            <w:proofErr w:type="gramStart"/>
            <w:r w:rsidRPr="006463D7">
              <w:rPr>
                <w:color w:val="000000" w:themeColor="text1"/>
              </w:rPr>
              <w:t>min</w:t>
            </w:r>
            <w:proofErr w:type="gramEnd"/>
            <w:r w:rsidRPr="006463D7">
              <w:rPr>
                <w:color w:val="000000" w:themeColor="text1"/>
              </w:rPr>
              <w:t>–1 (</w:t>
            </w:r>
            <w:proofErr w:type="spellStart"/>
            <w:r w:rsidRPr="006463D7">
              <w:rPr>
                <w:color w:val="000000" w:themeColor="text1"/>
              </w:rPr>
              <w:t>manufacturer's</w:t>
            </w:r>
            <w:proofErr w:type="spellEnd"/>
            <w:r w:rsidRPr="006463D7">
              <w:rPr>
                <w:color w:val="000000" w:themeColor="text1"/>
              </w:rPr>
              <w:t xml:space="preserve"> </w:t>
            </w:r>
            <w:proofErr w:type="spellStart"/>
            <w:r w:rsidRPr="006463D7">
              <w:rPr>
                <w:color w:val="000000" w:themeColor="text1"/>
              </w:rPr>
              <w:t>declared</w:t>
            </w:r>
            <w:proofErr w:type="spellEnd"/>
            <w:r w:rsidRPr="006463D7">
              <w:rPr>
                <w:color w:val="000000" w:themeColor="text1"/>
              </w:rPr>
              <w:t xml:space="preserve"> value, if applicable as in UN </w:t>
            </w:r>
            <w:proofErr w:type="spellStart"/>
            <w:r w:rsidRPr="006463D7">
              <w:rPr>
                <w:color w:val="000000" w:themeColor="text1"/>
              </w:rPr>
              <w:t>Regulation</w:t>
            </w:r>
            <w:proofErr w:type="spellEnd"/>
            <w:r w:rsidRPr="006463D7">
              <w:rPr>
                <w:color w:val="000000" w:themeColor="text1"/>
              </w:rPr>
              <w:t xml:space="preserve"> No. 85 Annex 2 §1.8)</w:t>
            </w:r>
          </w:p>
        </w:tc>
      </w:tr>
      <w:tr w:rsidR="00F56817" w:rsidRPr="00510329" w14:paraId="7F8E68A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2E64644" w14:textId="77777777" w:rsidR="00F56817" w:rsidRPr="006463D7" w:rsidDel="00EB6327" w:rsidRDefault="00F56817" w:rsidP="00E26B69">
            <w:pPr>
              <w:rPr>
                <w:color w:val="000000" w:themeColor="text1"/>
              </w:rPr>
            </w:pPr>
            <w:r w:rsidRPr="006463D7">
              <w:rPr>
                <w:color w:val="000000" w:themeColor="text1"/>
              </w:rPr>
              <w:t>4.</w:t>
            </w:r>
            <w:r>
              <w:rPr>
                <w:color w:val="000000" w:themeColor="text1"/>
              </w:rPr>
              <w:t>8</w:t>
            </w:r>
            <w:r w:rsidRPr="006463D7">
              <w:rPr>
                <w:color w:val="000000" w:themeColor="text1"/>
              </w:rPr>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7227278" w14:textId="77777777" w:rsidR="00F56817" w:rsidRPr="006463D7" w:rsidRDefault="00F56817" w:rsidP="00E26B69">
            <w:pPr>
              <w:rPr>
                <w:color w:val="000000" w:themeColor="text1"/>
              </w:rPr>
            </w:pPr>
            <w:r w:rsidRPr="006463D7">
              <w:rPr>
                <w:color w:val="000000" w:themeColor="text1"/>
              </w:rPr>
              <w:t xml:space="preserve">Maximum </w:t>
            </w:r>
            <w:proofErr w:type="spellStart"/>
            <w:r w:rsidRPr="006463D7">
              <w:rPr>
                <w:color w:val="000000" w:themeColor="text1"/>
              </w:rPr>
              <w:t>rated</w:t>
            </w:r>
            <w:proofErr w:type="spellEnd"/>
            <w:r w:rsidRPr="006463D7">
              <w:rPr>
                <w:color w:val="000000" w:themeColor="text1"/>
              </w:rPr>
              <w:t xml:space="preserve"> Torque speed (</w:t>
            </w:r>
            <w:proofErr w:type="spellStart"/>
            <w:r w:rsidRPr="006463D7">
              <w:rPr>
                <w:color w:val="000000" w:themeColor="text1"/>
              </w:rPr>
              <w:t>specified</w:t>
            </w:r>
            <w:proofErr w:type="spellEnd"/>
            <w:r w:rsidRPr="006463D7">
              <w:rPr>
                <w:color w:val="000000" w:themeColor="text1"/>
              </w:rPr>
              <w:t xml:space="preserve"> by the manufacturer) … min</w:t>
            </w:r>
            <w:r w:rsidRPr="006463D7">
              <w:rPr>
                <w:color w:val="000000" w:themeColor="text1"/>
                <w:vertAlign w:val="superscript"/>
              </w:rPr>
              <w:t>-1</w:t>
            </w:r>
          </w:p>
        </w:tc>
      </w:tr>
      <w:tr w:rsidR="00F56817" w:rsidRPr="00510329" w14:paraId="763DCA0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5514FF2" w14:textId="77777777" w:rsidR="00F56817" w:rsidRPr="006463D7" w:rsidDel="00EB6327" w:rsidRDefault="00F56817" w:rsidP="00E26B69">
            <w:pPr>
              <w:rPr>
                <w:color w:val="000000" w:themeColor="text1"/>
              </w:rPr>
            </w:pPr>
            <w:r w:rsidRPr="006463D7">
              <w:rPr>
                <w:color w:val="000000" w:themeColor="text1"/>
              </w:rPr>
              <w:t>4.</w:t>
            </w:r>
            <w:r>
              <w:rPr>
                <w:color w:val="000000" w:themeColor="text1"/>
              </w:rPr>
              <w:t>8</w:t>
            </w:r>
            <w:r w:rsidRPr="006463D7">
              <w:rPr>
                <w:color w:val="000000" w:themeColor="text1"/>
              </w:rPr>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B74ADD6" w14:textId="77777777" w:rsidR="00F56817" w:rsidRPr="006463D7" w:rsidRDefault="00F56817" w:rsidP="00E26B69">
            <w:pPr>
              <w:rPr>
                <w:color w:val="000000" w:themeColor="text1"/>
              </w:rPr>
            </w:pPr>
            <w:r w:rsidRPr="006463D7">
              <w:rPr>
                <w:color w:val="000000" w:themeColor="text1"/>
              </w:rPr>
              <w:t xml:space="preserve">Maximum </w:t>
            </w:r>
            <w:proofErr w:type="spellStart"/>
            <w:r w:rsidRPr="006463D7">
              <w:rPr>
                <w:color w:val="000000" w:themeColor="text1"/>
              </w:rPr>
              <w:t>rated</w:t>
            </w:r>
            <w:proofErr w:type="spellEnd"/>
            <w:r w:rsidRPr="006463D7">
              <w:rPr>
                <w:color w:val="000000" w:themeColor="text1"/>
              </w:rPr>
              <w:t xml:space="preserve"> Torque (</w:t>
            </w:r>
            <w:proofErr w:type="spellStart"/>
            <w:r w:rsidRPr="006463D7">
              <w:rPr>
                <w:color w:val="000000" w:themeColor="text1"/>
              </w:rPr>
              <w:t>specified</w:t>
            </w:r>
            <w:proofErr w:type="spellEnd"/>
            <w:r w:rsidRPr="006463D7">
              <w:rPr>
                <w:color w:val="000000" w:themeColor="text1"/>
              </w:rPr>
              <w:t xml:space="preserve"> by the manufacturer) …Nm</w:t>
            </w:r>
          </w:p>
        </w:tc>
      </w:tr>
      <w:tr w:rsidR="00F56817" w:rsidRPr="00BC2D01" w14:paraId="5A8B392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B7D305C" w14:textId="77777777" w:rsidR="00F56817" w:rsidRPr="00BC2D01" w:rsidDel="00EB6327" w:rsidRDefault="00F56817" w:rsidP="00E26B69">
            <w:pPr>
              <w:rPr>
                <w:color w:val="000000" w:themeColor="text1"/>
              </w:rPr>
            </w:pPr>
            <w:r w:rsidRPr="00BC2D01">
              <w:rPr>
                <w:color w:val="000000" w:themeColor="text1"/>
              </w:rPr>
              <w:t>4.</w:t>
            </w:r>
            <w:r>
              <w:rPr>
                <w:color w:val="000000" w:themeColor="text1"/>
              </w:rPr>
              <w:t>9</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B518F4" w14:textId="77777777" w:rsidR="00F56817" w:rsidRPr="00BC2D01" w:rsidRDefault="00F56817" w:rsidP="00E26B69">
            <w:pPr>
              <w:rPr>
                <w:color w:val="000000" w:themeColor="text1"/>
              </w:rPr>
            </w:pPr>
            <w:proofErr w:type="spellStart"/>
            <w:r w:rsidRPr="00BC2D01">
              <w:rPr>
                <w:color w:val="000000" w:themeColor="text1"/>
              </w:rPr>
              <w:t>Motor</w:t>
            </w:r>
            <w:proofErr w:type="spellEnd"/>
          </w:p>
        </w:tc>
      </w:tr>
      <w:tr w:rsidR="00F56817" w:rsidRPr="00BC2D01" w14:paraId="6488ED7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1D932C" w14:textId="77777777" w:rsidR="00F56817" w:rsidRPr="00BC2D01" w:rsidRDefault="00F56817" w:rsidP="00E26B69">
            <w:pPr>
              <w:rPr>
                <w:color w:val="000000" w:themeColor="text1"/>
              </w:rPr>
            </w:pPr>
            <w:r w:rsidRPr="00BC2D01">
              <w:rPr>
                <w:color w:val="000000" w:themeColor="text1"/>
              </w:rPr>
              <w:t>4.</w:t>
            </w:r>
            <w:r>
              <w:rPr>
                <w:color w:val="000000" w:themeColor="text1"/>
              </w:rPr>
              <w:t>9</w:t>
            </w:r>
            <w:r w:rsidRPr="00BC2D01">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A3C352" w14:textId="77777777" w:rsidR="00F56817" w:rsidRPr="00BC2D01" w:rsidRDefault="00F56817" w:rsidP="00E26B69">
            <w:pPr>
              <w:rPr>
                <w:color w:val="000000" w:themeColor="text1"/>
              </w:rPr>
            </w:pPr>
            <w:proofErr w:type="spellStart"/>
            <w:r w:rsidRPr="00BC2D01">
              <w:rPr>
                <w:color w:val="000000" w:themeColor="text1"/>
              </w:rPr>
              <w:t>Working</w:t>
            </w:r>
            <w:proofErr w:type="spellEnd"/>
            <w:r w:rsidRPr="00BC2D01">
              <w:rPr>
                <w:color w:val="000000" w:themeColor="text1"/>
              </w:rPr>
              <w:t xml:space="preserve"> </w:t>
            </w:r>
            <w:proofErr w:type="spellStart"/>
            <w:r w:rsidRPr="00BC2D01">
              <w:rPr>
                <w:color w:val="000000" w:themeColor="text1"/>
              </w:rPr>
              <w:t>principle</w:t>
            </w:r>
            <w:proofErr w:type="spellEnd"/>
          </w:p>
        </w:tc>
      </w:tr>
      <w:tr w:rsidR="00F56817" w:rsidRPr="00510329" w14:paraId="2AE3C52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409DAEB" w14:textId="77777777" w:rsidR="00F56817" w:rsidRPr="00BC2D01" w:rsidRDefault="00F56817" w:rsidP="00E26B69">
            <w:pPr>
              <w:rPr>
                <w:color w:val="000000" w:themeColor="text1"/>
              </w:rPr>
            </w:pPr>
            <w:r w:rsidRPr="00BC2D01">
              <w:rPr>
                <w:color w:val="000000" w:themeColor="text1"/>
              </w:rPr>
              <w:t>4.</w:t>
            </w:r>
            <w:r>
              <w:rPr>
                <w:color w:val="000000" w:themeColor="text1"/>
              </w:rPr>
              <w:t>9</w:t>
            </w:r>
            <w:r w:rsidRPr="00BC2D01">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9206587" w14:textId="77777777" w:rsidR="00F56817" w:rsidRPr="00BC2D01" w:rsidRDefault="00F56817" w:rsidP="00E26B69">
            <w:pPr>
              <w:rPr>
                <w:color w:val="000000" w:themeColor="text1"/>
              </w:rPr>
            </w:pPr>
            <w:r w:rsidRPr="00BC2D01">
              <w:rPr>
                <w:color w:val="000000" w:themeColor="text1"/>
              </w:rPr>
              <w:t xml:space="preserve">Direct </w:t>
            </w:r>
            <w:proofErr w:type="spellStart"/>
            <w:r w:rsidRPr="00BC2D01">
              <w:rPr>
                <w:color w:val="000000" w:themeColor="text1"/>
              </w:rPr>
              <w:t>current</w:t>
            </w:r>
            <w:proofErr w:type="spellEnd"/>
            <w:r w:rsidRPr="00BC2D01">
              <w:rPr>
                <w:color w:val="000000" w:themeColor="text1"/>
              </w:rPr>
              <w:t xml:space="preserve"> (DC)/alternative </w:t>
            </w:r>
            <w:proofErr w:type="spellStart"/>
            <w:r w:rsidRPr="00BC2D01">
              <w:rPr>
                <w:color w:val="000000" w:themeColor="text1"/>
              </w:rPr>
              <w:t>current</w:t>
            </w:r>
            <w:proofErr w:type="spellEnd"/>
            <w:r w:rsidRPr="00BC2D01">
              <w:rPr>
                <w:color w:val="000000" w:themeColor="text1"/>
              </w:rPr>
              <w:t xml:space="preserve"> (AC) </w:t>
            </w:r>
            <w:r w:rsidRPr="00BC2D01">
              <w:rPr>
                <w:color w:val="000000" w:themeColor="text1"/>
                <w:vertAlign w:val="superscript"/>
              </w:rPr>
              <w:t>2)</w:t>
            </w:r>
            <w:r w:rsidRPr="00BC2D01">
              <w:rPr>
                <w:color w:val="000000" w:themeColor="text1"/>
              </w:rPr>
              <w:t xml:space="preserve"> </w:t>
            </w:r>
            <w:proofErr w:type="spellStart"/>
            <w:r w:rsidRPr="00BC2D01">
              <w:rPr>
                <w:color w:val="000000" w:themeColor="text1"/>
              </w:rPr>
              <w:t>number</w:t>
            </w:r>
            <w:proofErr w:type="spellEnd"/>
            <w:r w:rsidRPr="00BC2D01">
              <w:rPr>
                <w:color w:val="000000" w:themeColor="text1"/>
              </w:rPr>
              <w:t xml:space="preserve"> of phases</w:t>
            </w:r>
          </w:p>
        </w:tc>
      </w:tr>
      <w:tr w:rsidR="00F56817" w:rsidRPr="00BC2D01" w14:paraId="2F83871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F0E8210" w14:textId="77777777" w:rsidR="00F56817" w:rsidRPr="00BC2D01" w:rsidRDefault="00F56817" w:rsidP="00E26B69">
            <w:pPr>
              <w:rPr>
                <w:color w:val="000000" w:themeColor="text1"/>
              </w:rPr>
            </w:pPr>
            <w:r w:rsidRPr="00BC2D01">
              <w:rPr>
                <w:color w:val="000000" w:themeColor="text1"/>
              </w:rPr>
              <w:t>4.</w:t>
            </w:r>
            <w:r>
              <w:rPr>
                <w:color w:val="000000" w:themeColor="text1"/>
              </w:rPr>
              <w:t>9</w:t>
            </w:r>
            <w:r w:rsidRPr="00BC2D01">
              <w:rPr>
                <w:color w:val="000000" w:themeColor="text1"/>
              </w:rPr>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AA0A269" w14:textId="77777777" w:rsidR="00F56817" w:rsidRPr="00BC2D01" w:rsidRDefault="00F56817" w:rsidP="00E26B69">
            <w:pPr>
              <w:rPr>
                <w:color w:val="000000" w:themeColor="text1"/>
              </w:rPr>
            </w:pPr>
            <w:proofErr w:type="spellStart"/>
            <w:r w:rsidRPr="00BC2D01">
              <w:rPr>
                <w:color w:val="000000" w:themeColor="text1"/>
              </w:rPr>
              <w:t>Separate</w:t>
            </w:r>
            <w:proofErr w:type="spellEnd"/>
            <w:r w:rsidRPr="00BC2D01">
              <w:rPr>
                <w:color w:val="000000" w:themeColor="text1"/>
              </w:rPr>
              <w:t xml:space="preserve"> excitation/</w:t>
            </w:r>
            <w:proofErr w:type="spellStart"/>
            <w:r w:rsidRPr="00BC2D01">
              <w:rPr>
                <w:color w:val="000000" w:themeColor="text1"/>
              </w:rPr>
              <w:t>series</w:t>
            </w:r>
            <w:proofErr w:type="spellEnd"/>
            <w:r w:rsidRPr="00BC2D01">
              <w:rPr>
                <w:color w:val="000000" w:themeColor="text1"/>
              </w:rPr>
              <w:t xml:space="preserve">/compound </w:t>
            </w:r>
            <w:r w:rsidRPr="00BC2D01">
              <w:rPr>
                <w:color w:val="000000" w:themeColor="text1"/>
                <w:vertAlign w:val="superscript"/>
              </w:rPr>
              <w:t>2)</w:t>
            </w:r>
          </w:p>
        </w:tc>
      </w:tr>
      <w:tr w:rsidR="00F56817" w:rsidRPr="00BC2D01" w14:paraId="07BFC9F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E14062" w14:textId="77777777" w:rsidR="00F56817" w:rsidRPr="00BC2D01" w:rsidRDefault="00F56817" w:rsidP="00E26B69">
            <w:pPr>
              <w:rPr>
                <w:color w:val="000000" w:themeColor="text1"/>
              </w:rPr>
            </w:pPr>
            <w:r w:rsidRPr="00BC2D01">
              <w:rPr>
                <w:color w:val="000000" w:themeColor="text1"/>
              </w:rPr>
              <w:t>4.</w:t>
            </w:r>
            <w:r>
              <w:rPr>
                <w:color w:val="000000" w:themeColor="text1"/>
              </w:rPr>
              <w:t>9</w:t>
            </w:r>
            <w:r w:rsidRPr="00BC2D01">
              <w:rPr>
                <w:color w:val="000000" w:themeColor="text1"/>
              </w:rPr>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36FEC0E" w14:textId="77777777" w:rsidR="00F56817" w:rsidRPr="00BC2D01" w:rsidRDefault="00F56817" w:rsidP="00E26B69">
            <w:pPr>
              <w:rPr>
                <w:color w:val="000000" w:themeColor="text1"/>
              </w:rPr>
            </w:pPr>
            <w:proofErr w:type="spellStart"/>
            <w:r w:rsidRPr="00BC2D01">
              <w:rPr>
                <w:color w:val="000000" w:themeColor="text1"/>
              </w:rPr>
              <w:t>Synchron</w:t>
            </w:r>
            <w:proofErr w:type="spellEnd"/>
            <w:r w:rsidRPr="00BC2D01">
              <w:rPr>
                <w:color w:val="000000" w:themeColor="text1"/>
              </w:rPr>
              <w:t xml:space="preserve"> / </w:t>
            </w:r>
            <w:proofErr w:type="spellStart"/>
            <w:r w:rsidRPr="00BC2D01">
              <w:rPr>
                <w:color w:val="000000" w:themeColor="text1"/>
              </w:rPr>
              <w:t>asynchron</w:t>
            </w:r>
            <w:proofErr w:type="spellEnd"/>
            <w:r w:rsidRPr="00BC2D01">
              <w:rPr>
                <w:color w:val="000000" w:themeColor="text1"/>
              </w:rPr>
              <w:t xml:space="preserve"> </w:t>
            </w:r>
            <w:r w:rsidRPr="00BC2D01">
              <w:rPr>
                <w:color w:val="000000" w:themeColor="text1"/>
                <w:vertAlign w:val="superscript"/>
              </w:rPr>
              <w:t>2)</w:t>
            </w:r>
          </w:p>
        </w:tc>
      </w:tr>
      <w:tr w:rsidR="00F56817" w:rsidRPr="00510329" w14:paraId="2D88E76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B43D15" w14:textId="77777777" w:rsidR="00F56817" w:rsidRPr="00BC2D01" w:rsidRDefault="00F56817" w:rsidP="00E26B69">
            <w:pPr>
              <w:rPr>
                <w:color w:val="000000" w:themeColor="text1"/>
              </w:rPr>
            </w:pPr>
            <w:r w:rsidRPr="00BC2D01">
              <w:rPr>
                <w:color w:val="000000" w:themeColor="text1"/>
              </w:rPr>
              <w:t>4.</w:t>
            </w:r>
            <w:r>
              <w:rPr>
                <w:color w:val="000000" w:themeColor="text1"/>
              </w:rPr>
              <w:t>9</w:t>
            </w:r>
            <w:r w:rsidRPr="00BC2D01">
              <w:rPr>
                <w:color w:val="000000" w:themeColor="text1"/>
              </w:rPr>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98307D" w14:textId="77777777" w:rsidR="00F56817" w:rsidRPr="00BC2D01" w:rsidRDefault="00F56817" w:rsidP="00E26B69">
            <w:pPr>
              <w:rPr>
                <w:color w:val="000000" w:themeColor="text1"/>
              </w:rPr>
            </w:pPr>
            <w:r w:rsidRPr="00BC2D01">
              <w:rPr>
                <w:color w:val="000000" w:themeColor="text1"/>
              </w:rPr>
              <w:t xml:space="preserve">Rotor </w:t>
            </w:r>
            <w:proofErr w:type="spellStart"/>
            <w:r w:rsidRPr="00BC2D01">
              <w:rPr>
                <w:color w:val="000000" w:themeColor="text1"/>
              </w:rPr>
              <w:t>coiled</w:t>
            </w:r>
            <w:proofErr w:type="spellEnd"/>
            <w:r w:rsidRPr="00BC2D01">
              <w:rPr>
                <w:color w:val="000000" w:themeColor="text1"/>
              </w:rPr>
              <w:t xml:space="preserve"> / </w:t>
            </w:r>
            <w:proofErr w:type="spellStart"/>
            <w:r w:rsidRPr="00BC2D01">
              <w:rPr>
                <w:color w:val="000000" w:themeColor="text1"/>
              </w:rPr>
              <w:t>with</w:t>
            </w:r>
            <w:proofErr w:type="spellEnd"/>
            <w:r w:rsidRPr="00BC2D01">
              <w:rPr>
                <w:color w:val="000000" w:themeColor="text1"/>
              </w:rPr>
              <w:t xml:space="preserve"> permanent magnets / </w:t>
            </w:r>
            <w:proofErr w:type="spellStart"/>
            <w:r w:rsidRPr="00BC2D01">
              <w:rPr>
                <w:color w:val="000000" w:themeColor="text1"/>
              </w:rPr>
              <w:t>with</w:t>
            </w:r>
            <w:proofErr w:type="spellEnd"/>
            <w:r w:rsidRPr="00BC2D01">
              <w:rPr>
                <w:color w:val="000000" w:themeColor="text1"/>
              </w:rPr>
              <w:t xml:space="preserve"> </w:t>
            </w:r>
            <w:proofErr w:type="spellStart"/>
            <w:r w:rsidRPr="00BC2D01">
              <w:rPr>
                <w:color w:val="000000" w:themeColor="text1"/>
              </w:rPr>
              <w:t>housing</w:t>
            </w:r>
            <w:proofErr w:type="spellEnd"/>
            <w:r w:rsidRPr="00BC2D01">
              <w:rPr>
                <w:color w:val="000000" w:themeColor="text1"/>
              </w:rPr>
              <w:t xml:space="preserve"> </w:t>
            </w:r>
            <w:r w:rsidRPr="00BC2D01">
              <w:rPr>
                <w:color w:val="000000" w:themeColor="text1"/>
                <w:vertAlign w:val="superscript"/>
              </w:rPr>
              <w:t>2)</w:t>
            </w:r>
          </w:p>
        </w:tc>
      </w:tr>
      <w:tr w:rsidR="00F56817" w:rsidRPr="00510329" w14:paraId="790FA53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8232D64" w14:textId="77777777" w:rsidR="00F56817" w:rsidRPr="00BC2D01" w:rsidRDefault="00F56817" w:rsidP="00E26B69">
            <w:pPr>
              <w:rPr>
                <w:color w:val="000000" w:themeColor="text1"/>
              </w:rPr>
            </w:pPr>
            <w:r w:rsidRPr="00BC2D01">
              <w:rPr>
                <w:color w:val="000000" w:themeColor="text1"/>
              </w:rPr>
              <w:t>4.</w:t>
            </w:r>
            <w:r>
              <w:rPr>
                <w:color w:val="000000" w:themeColor="text1"/>
              </w:rPr>
              <w:t>9</w:t>
            </w:r>
            <w:r w:rsidRPr="00BC2D01">
              <w:rPr>
                <w:color w:val="000000" w:themeColor="text1"/>
              </w:rPr>
              <w:t>.6.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8914BA3" w14:textId="77777777" w:rsidR="00F56817" w:rsidRPr="00BC2D01" w:rsidRDefault="00F56817" w:rsidP="00E26B69">
            <w:pPr>
              <w:rPr>
                <w:color w:val="000000" w:themeColor="text1"/>
              </w:rPr>
            </w:pPr>
            <w:proofErr w:type="spellStart"/>
            <w:r w:rsidRPr="00BC2D01">
              <w:rPr>
                <w:color w:val="000000" w:themeColor="text1"/>
              </w:rPr>
              <w:t>Number</w:t>
            </w:r>
            <w:proofErr w:type="spellEnd"/>
            <w:r w:rsidRPr="00BC2D01">
              <w:rPr>
                <w:color w:val="000000" w:themeColor="text1"/>
              </w:rPr>
              <w:t xml:space="preserve"> of </w:t>
            </w:r>
            <w:proofErr w:type="spellStart"/>
            <w:r w:rsidRPr="00BC2D01">
              <w:rPr>
                <w:color w:val="000000" w:themeColor="text1"/>
              </w:rPr>
              <w:t>poles</w:t>
            </w:r>
            <w:proofErr w:type="spellEnd"/>
            <w:r w:rsidRPr="00BC2D01">
              <w:rPr>
                <w:color w:val="000000" w:themeColor="text1"/>
              </w:rPr>
              <w:t xml:space="preserve"> of the </w:t>
            </w:r>
            <w:proofErr w:type="spellStart"/>
            <w:proofErr w:type="gramStart"/>
            <w:r w:rsidRPr="00BC2D01">
              <w:rPr>
                <w:color w:val="000000" w:themeColor="text1"/>
              </w:rPr>
              <w:t>motor</w:t>
            </w:r>
            <w:proofErr w:type="spellEnd"/>
            <w:r w:rsidRPr="00BC2D01">
              <w:rPr>
                <w:color w:val="000000" w:themeColor="text1"/>
              </w:rPr>
              <w:t>:</w:t>
            </w:r>
            <w:proofErr w:type="gramEnd"/>
            <w:r w:rsidRPr="00BC2D01">
              <w:rPr>
                <w:color w:val="000000" w:themeColor="text1"/>
              </w:rPr>
              <w:t xml:space="preserve"> …</w:t>
            </w:r>
          </w:p>
        </w:tc>
      </w:tr>
    </w:tbl>
    <w:p w14:paraId="68426308" w14:textId="77777777" w:rsidR="00F56817" w:rsidRPr="00BC2D01" w:rsidRDefault="00F56817" w:rsidP="00F56817">
      <w:pPr>
        <w:ind w:left="2268" w:right="1134" w:hanging="1134"/>
        <w:jc w:val="both"/>
        <w:rPr>
          <w:color w:val="000000" w:themeColor="text1"/>
        </w:rPr>
      </w:pPr>
    </w:p>
    <w:p w14:paraId="55DE1654" w14:textId="77777777" w:rsidR="00F56817" w:rsidRPr="00BC2D01" w:rsidRDefault="00F56817" w:rsidP="00F56817">
      <w:pPr>
        <w:spacing w:after="120"/>
        <w:ind w:left="1134" w:right="1134"/>
        <w:jc w:val="both"/>
        <w:rPr>
          <w:color w:val="000000" w:themeColor="text1"/>
        </w:rPr>
      </w:pPr>
      <w:r w:rsidRPr="00BC2D01">
        <w:rPr>
          <w:color w:val="000000" w:themeColor="text1"/>
        </w:rPr>
        <w:t xml:space="preserve">Fill out </w:t>
      </w:r>
      <w:proofErr w:type="spellStart"/>
      <w:r w:rsidRPr="00BC2D01">
        <w:rPr>
          <w:color w:val="000000" w:themeColor="text1"/>
        </w:rPr>
        <w:t>paragraph</w:t>
      </w:r>
      <w:r>
        <w:rPr>
          <w:color w:val="000000" w:themeColor="text1"/>
        </w:rPr>
        <w:t>s</w:t>
      </w:r>
      <w:proofErr w:type="spellEnd"/>
      <w:r w:rsidRPr="00BC2D01">
        <w:rPr>
          <w:color w:val="000000" w:themeColor="text1"/>
        </w:rPr>
        <w:t xml:space="preserve"> 4.</w:t>
      </w:r>
      <w:r>
        <w:rPr>
          <w:color w:val="000000" w:themeColor="text1"/>
        </w:rPr>
        <w:t>10</w:t>
      </w:r>
      <w:r w:rsidRPr="00BC2D01">
        <w:rPr>
          <w:color w:val="000000" w:themeColor="text1"/>
        </w:rPr>
        <w:t xml:space="preserve">. </w:t>
      </w:r>
      <w:proofErr w:type="gramStart"/>
      <w:r w:rsidRPr="00BC2D01">
        <w:rPr>
          <w:color w:val="000000" w:themeColor="text1"/>
        </w:rPr>
        <w:t>to</w:t>
      </w:r>
      <w:proofErr w:type="gramEnd"/>
      <w:r w:rsidRPr="00BC2D01">
        <w:rPr>
          <w:color w:val="000000" w:themeColor="text1"/>
        </w:rPr>
        <w:t xml:space="preserve"> 4.</w:t>
      </w:r>
      <w:r>
        <w:rPr>
          <w:color w:val="000000" w:themeColor="text1"/>
        </w:rPr>
        <w:t>16</w:t>
      </w:r>
      <w:r w:rsidRPr="00BC2D01">
        <w:rPr>
          <w:color w:val="000000" w:themeColor="text1"/>
        </w:rPr>
        <w:t xml:space="preserve">. </w:t>
      </w:r>
      <w:proofErr w:type="spellStart"/>
      <w:proofErr w:type="gramStart"/>
      <w:r w:rsidRPr="00BC2D01">
        <w:rPr>
          <w:color w:val="000000" w:themeColor="text1"/>
        </w:rPr>
        <w:t>only</w:t>
      </w:r>
      <w:proofErr w:type="spellEnd"/>
      <w:proofErr w:type="gramEnd"/>
      <w:r w:rsidRPr="00BC2D01">
        <w:rPr>
          <w:color w:val="000000" w:themeColor="text1"/>
        </w:rPr>
        <w:t xml:space="preserve"> in the case </w:t>
      </w:r>
      <w:proofErr w:type="spellStart"/>
      <w:r w:rsidRPr="00BC2D01">
        <w:rPr>
          <w:color w:val="000000" w:themeColor="text1"/>
        </w:rPr>
        <w:t>that</w:t>
      </w:r>
      <w:proofErr w:type="spellEnd"/>
      <w:r w:rsidRPr="00BC2D01">
        <w:rPr>
          <w:color w:val="000000" w:themeColor="text1"/>
        </w:rPr>
        <w:t xml:space="preserve"> an </w:t>
      </w:r>
      <w:proofErr w:type="spellStart"/>
      <w:r w:rsidRPr="00BC2D01">
        <w:rPr>
          <w:color w:val="000000" w:themeColor="text1"/>
        </w:rPr>
        <w:t>electric</w:t>
      </w:r>
      <w:proofErr w:type="spellEnd"/>
      <w:r w:rsidRPr="00BC2D01">
        <w:rPr>
          <w:color w:val="000000" w:themeColor="text1"/>
        </w:rPr>
        <w:t xml:space="preserve"> machine </w:t>
      </w:r>
      <w:proofErr w:type="spellStart"/>
      <w:r w:rsidRPr="00BC2D01">
        <w:rPr>
          <w:color w:val="000000" w:themeColor="text1"/>
        </w:rPr>
        <w:t>described</w:t>
      </w:r>
      <w:proofErr w:type="spellEnd"/>
      <w:r w:rsidRPr="00BC2D01">
        <w:rPr>
          <w:color w:val="000000" w:themeColor="text1"/>
        </w:rPr>
        <w:t xml:space="preserve"> in </w:t>
      </w:r>
      <w:proofErr w:type="spellStart"/>
      <w:r w:rsidRPr="00BC2D01">
        <w:rPr>
          <w:color w:val="000000" w:themeColor="text1"/>
        </w:rPr>
        <w:t>paragraph</w:t>
      </w:r>
      <w:r>
        <w:rPr>
          <w:color w:val="000000" w:themeColor="text1"/>
        </w:rPr>
        <w:t>s</w:t>
      </w:r>
      <w:proofErr w:type="spellEnd"/>
      <w:r w:rsidRPr="00BC2D01">
        <w:rPr>
          <w:color w:val="000000" w:themeColor="text1"/>
        </w:rPr>
        <w:t xml:space="preserve"> 4.</w:t>
      </w:r>
      <w:r>
        <w:rPr>
          <w:color w:val="000000" w:themeColor="text1"/>
        </w:rPr>
        <w:t xml:space="preserve">1. </w:t>
      </w:r>
      <w:proofErr w:type="gramStart"/>
      <w:r>
        <w:rPr>
          <w:color w:val="000000" w:themeColor="text1"/>
        </w:rPr>
        <w:t>to</w:t>
      </w:r>
      <w:proofErr w:type="gramEnd"/>
      <w:r>
        <w:rPr>
          <w:color w:val="000000" w:themeColor="text1"/>
        </w:rPr>
        <w:t xml:space="preserve"> 4.8.</w:t>
      </w:r>
      <w:r w:rsidRPr="00BC2D01">
        <w:rPr>
          <w:color w:val="000000" w:themeColor="text1"/>
        </w:rPr>
        <w:t xml:space="preserve"> </w:t>
      </w:r>
      <w:proofErr w:type="spellStart"/>
      <w:proofErr w:type="gramStart"/>
      <w:r w:rsidRPr="00BC2D01">
        <w:rPr>
          <w:color w:val="000000" w:themeColor="text1"/>
        </w:rPr>
        <w:t>is</w:t>
      </w:r>
      <w:proofErr w:type="spellEnd"/>
      <w:proofErr w:type="gramEnd"/>
      <w:r w:rsidRPr="00BC2D01">
        <w:rPr>
          <w:color w:val="000000" w:themeColor="text1"/>
        </w:rPr>
        <w:t xml:space="preserve"> not </w:t>
      </w:r>
      <w:proofErr w:type="spellStart"/>
      <w:r w:rsidRPr="00BC2D01">
        <w:rPr>
          <w:color w:val="000000" w:themeColor="text1"/>
        </w:rPr>
        <w:t>approved</w:t>
      </w:r>
      <w:proofErr w:type="spellEnd"/>
      <w:r w:rsidRPr="00BC2D01">
        <w:rPr>
          <w:color w:val="000000" w:themeColor="text1"/>
        </w:rPr>
        <w:t xml:space="preserve"> </w:t>
      </w:r>
      <w:proofErr w:type="spellStart"/>
      <w:r w:rsidRPr="00BC2D01">
        <w:rPr>
          <w:color w:val="000000" w:themeColor="text1"/>
        </w:rPr>
        <w:t>according</w:t>
      </w:r>
      <w:proofErr w:type="spellEnd"/>
      <w:r w:rsidRPr="00BC2D01">
        <w:rPr>
          <w:color w:val="000000" w:themeColor="text1"/>
        </w:rPr>
        <w:t xml:space="preserve"> to UN </w:t>
      </w:r>
      <w:proofErr w:type="spellStart"/>
      <w:r w:rsidRPr="00BC2D01">
        <w:rPr>
          <w:color w:val="000000" w:themeColor="text1"/>
        </w:rPr>
        <w:t>Regulation</w:t>
      </w:r>
      <w:proofErr w:type="spellEnd"/>
      <w:r w:rsidRPr="00BC2D01">
        <w:rPr>
          <w:color w:val="000000" w:themeColor="text1"/>
        </w:rPr>
        <w:t xml:space="preserve"> No. 85</w:t>
      </w:r>
    </w:p>
    <w:tbl>
      <w:tblPr>
        <w:tblW w:w="7363" w:type="dxa"/>
        <w:tblInd w:w="1134" w:type="dxa"/>
        <w:tblLayout w:type="fixed"/>
        <w:tblCellMar>
          <w:left w:w="0" w:type="dxa"/>
          <w:right w:w="0" w:type="dxa"/>
        </w:tblCellMar>
        <w:tblLook w:val="04A0" w:firstRow="1" w:lastRow="0" w:firstColumn="1" w:lastColumn="0" w:noHBand="0" w:noVBand="1"/>
      </w:tblPr>
      <w:tblGrid>
        <w:gridCol w:w="1552"/>
        <w:gridCol w:w="5811"/>
      </w:tblGrid>
      <w:tr w:rsidR="00F56817" w:rsidRPr="00BC2D01" w14:paraId="32CB389E"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40B67FC" w14:textId="77777777" w:rsidR="00F56817" w:rsidRPr="00D81A0A" w:rsidRDefault="00F56817" w:rsidP="00E26B69">
            <w:pPr>
              <w:rPr>
                <w:color w:val="000000" w:themeColor="text1"/>
              </w:rPr>
            </w:pPr>
            <w:proofErr w:type="gramStart"/>
            <w:r w:rsidRPr="00D81A0A">
              <w:rPr>
                <w:color w:val="000000" w:themeColor="text1"/>
              </w:rPr>
              <w:t>4.</w:t>
            </w:r>
            <w:r>
              <w:rPr>
                <w:color w:val="000000" w:themeColor="text1"/>
              </w:rPr>
              <w:t>10</w:t>
            </w:r>
            <w:r w:rsidRPr="00D81A0A" w:rsidDel="00AF0C5B">
              <w:rPr>
                <w:color w:val="000000" w:themeColor="text1"/>
              </w:rPr>
              <w:t xml:space="preserve"> </w:t>
            </w:r>
            <w:r w:rsidRPr="00D81A0A">
              <w:rPr>
                <w:color w:val="000000" w:themeColor="text1"/>
              </w:rPr>
              <w:t>.</w:t>
            </w:r>
            <w:proofErr w:type="gramEnd"/>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4A115BA" w14:textId="77777777" w:rsidR="00F56817" w:rsidRPr="00D81A0A" w:rsidRDefault="00F56817" w:rsidP="00E26B69">
            <w:pPr>
              <w:rPr>
                <w:color w:val="000000" w:themeColor="text1"/>
              </w:rPr>
            </w:pPr>
            <w:r w:rsidRPr="00D81A0A">
              <w:rPr>
                <w:color w:val="000000" w:themeColor="text1"/>
              </w:rPr>
              <w:t xml:space="preserve">Power </w:t>
            </w:r>
            <w:proofErr w:type="spellStart"/>
            <w:r w:rsidRPr="00D81A0A">
              <w:rPr>
                <w:color w:val="000000" w:themeColor="text1"/>
              </w:rPr>
              <w:t>controller</w:t>
            </w:r>
            <w:proofErr w:type="spellEnd"/>
            <w:r w:rsidRPr="00D81A0A">
              <w:rPr>
                <w:color w:val="000000" w:themeColor="text1"/>
              </w:rPr>
              <w:t xml:space="preserve"> (</w:t>
            </w:r>
            <w:proofErr w:type="spellStart"/>
            <w:r w:rsidRPr="00D81A0A">
              <w:rPr>
                <w:color w:val="000000" w:themeColor="text1"/>
              </w:rPr>
              <w:t>repeat</w:t>
            </w:r>
            <w:proofErr w:type="spellEnd"/>
            <w:r w:rsidRPr="00D81A0A">
              <w:rPr>
                <w:color w:val="000000" w:themeColor="text1"/>
              </w:rPr>
              <w:t xml:space="preserve"> information for </w:t>
            </w:r>
            <w:proofErr w:type="spellStart"/>
            <w:r w:rsidRPr="00D81A0A">
              <w:rPr>
                <w:color w:val="000000" w:themeColor="text1"/>
              </w:rPr>
              <w:t>each</w:t>
            </w:r>
            <w:proofErr w:type="spellEnd"/>
            <w:r w:rsidRPr="00D81A0A">
              <w:rPr>
                <w:color w:val="000000" w:themeColor="text1"/>
              </w:rPr>
              <w:t xml:space="preserve"> power </w:t>
            </w:r>
            <w:proofErr w:type="spellStart"/>
            <w:r w:rsidRPr="00D81A0A">
              <w:rPr>
                <w:color w:val="000000" w:themeColor="text1"/>
              </w:rPr>
              <w:t>controller</w:t>
            </w:r>
            <w:proofErr w:type="spellEnd"/>
            <w:r w:rsidRPr="00D81A0A">
              <w:rPr>
                <w:color w:val="000000" w:themeColor="text1"/>
              </w:rPr>
              <w:t>)</w:t>
            </w:r>
          </w:p>
        </w:tc>
      </w:tr>
      <w:tr w:rsidR="00F56817" w:rsidRPr="00BC2D01" w14:paraId="53E1BC3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947DA25" w14:textId="77777777" w:rsidR="00F56817" w:rsidRPr="00BC2D01" w:rsidRDefault="00F56817" w:rsidP="00E26B69">
            <w:pPr>
              <w:rPr>
                <w:color w:val="000000" w:themeColor="text1"/>
              </w:rPr>
            </w:pPr>
            <w:r w:rsidRPr="00BC2D01">
              <w:rPr>
                <w:color w:val="000000" w:themeColor="text1"/>
              </w:rPr>
              <w:t>4.</w:t>
            </w:r>
            <w:r>
              <w:rPr>
                <w:color w:val="000000" w:themeColor="text1"/>
              </w:rPr>
              <w:t>10</w:t>
            </w:r>
            <w:r w:rsidRPr="00BC2D01">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8881A1" w14:textId="77777777" w:rsidR="00F56817" w:rsidRPr="00BC2D01" w:rsidRDefault="00F56817" w:rsidP="00E26B69">
            <w:pPr>
              <w:rPr>
                <w:color w:val="000000" w:themeColor="text1"/>
              </w:rPr>
            </w:pPr>
            <w:proofErr w:type="spellStart"/>
            <w:proofErr w:type="gramStart"/>
            <w:r w:rsidRPr="00BC2D01">
              <w:rPr>
                <w:color w:val="000000" w:themeColor="text1"/>
              </w:rPr>
              <w:t>Make</w:t>
            </w:r>
            <w:proofErr w:type="spellEnd"/>
            <w:r w:rsidRPr="00BC2D01">
              <w:rPr>
                <w:color w:val="000000" w:themeColor="text1"/>
              </w:rPr>
              <w:t>:</w:t>
            </w:r>
            <w:proofErr w:type="gramEnd"/>
            <w:r w:rsidRPr="00BC2D01">
              <w:rPr>
                <w:color w:val="000000" w:themeColor="text1"/>
              </w:rPr>
              <w:t xml:space="preserve"> …</w:t>
            </w:r>
          </w:p>
        </w:tc>
      </w:tr>
      <w:tr w:rsidR="00F56817" w:rsidRPr="00BC2D01" w14:paraId="2A22A6D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5FDF202" w14:textId="77777777" w:rsidR="00F56817" w:rsidRPr="00BC2D01" w:rsidRDefault="00F56817" w:rsidP="00E26B69">
            <w:pPr>
              <w:rPr>
                <w:color w:val="000000" w:themeColor="text1"/>
              </w:rPr>
            </w:pPr>
            <w:r w:rsidRPr="00BC2D01">
              <w:rPr>
                <w:color w:val="000000" w:themeColor="text1"/>
              </w:rPr>
              <w:t>4.</w:t>
            </w:r>
            <w:r>
              <w:rPr>
                <w:color w:val="000000" w:themeColor="text1"/>
              </w:rPr>
              <w:t>10</w:t>
            </w:r>
            <w:r w:rsidRPr="00BC2D01">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A39E568" w14:textId="77777777" w:rsidR="00F56817" w:rsidRPr="00BC2D01" w:rsidRDefault="00F56817" w:rsidP="00E26B69">
            <w:pPr>
              <w:rPr>
                <w:color w:val="000000" w:themeColor="text1"/>
              </w:rPr>
            </w:pPr>
            <w:proofErr w:type="gramStart"/>
            <w:r w:rsidRPr="00BC2D01">
              <w:rPr>
                <w:color w:val="000000" w:themeColor="text1"/>
              </w:rPr>
              <w:t>Type:</w:t>
            </w:r>
            <w:proofErr w:type="gramEnd"/>
            <w:r w:rsidRPr="00BC2D01">
              <w:rPr>
                <w:color w:val="000000" w:themeColor="text1"/>
              </w:rPr>
              <w:t xml:space="preserve"> …</w:t>
            </w:r>
          </w:p>
        </w:tc>
      </w:tr>
      <w:tr w:rsidR="00F56817" w:rsidRPr="00BC2D01" w14:paraId="1F21978A"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E675AB4" w14:textId="77777777" w:rsidR="00F56817" w:rsidRPr="00BC2D01" w:rsidRDefault="00F56817" w:rsidP="00E26B69">
            <w:pPr>
              <w:rPr>
                <w:color w:val="000000" w:themeColor="text1"/>
              </w:rPr>
            </w:pPr>
            <w:r w:rsidRPr="00BC2D01">
              <w:rPr>
                <w:color w:val="000000" w:themeColor="text1"/>
              </w:rPr>
              <w:t>4.</w:t>
            </w:r>
            <w:r>
              <w:rPr>
                <w:color w:val="000000" w:themeColor="text1"/>
              </w:rPr>
              <w:t>10</w:t>
            </w:r>
            <w:r w:rsidRPr="00BC2D01">
              <w:rPr>
                <w:color w:val="000000" w:themeColor="text1"/>
              </w:rPr>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E0F61A4" w14:textId="77777777" w:rsidR="00F56817" w:rsidRPr="00BC2D01" w:rsidRDefault="00F56817" w:rsidP="00E26B69">
            <w:pPr>
              <w:rPr>
                <w:color w:val="000000" w:themeColor="text1"/>
              </w:rPr>
            </w:pPr>
            <w:r w:rsidRPr="00BC2D01">
              <w:rPr>
                <w:color w:val="000000" w:themeColor="text1"/>
              </w:rPr>
              <w:t xml:space="preserve">Software version or </w:t>
            </w:r>
            <w:proofErr w:type="spellStart"/>
            <w:r w:rsidRPr="00BC2D01">
              <w:rPr>
                <w:color w:val="000000" w:themeColor="text1"/>
              </w:rPr>
              <w:t>RxSWIN</w:t>
            </w:r>
            <w:proofErr w:type="spellEnd"/>
          </w:p>
        </w:tc>
      </w:tr>
      <w:tr w:rsidR="00F56817" w:rsidRPr="00510329" w14:paraId="7A0B349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6BF3D22" w14:textId="77777777" w:rsidR="00F56817" w:rsidRPr="00BC2D01" w:rsidRDefault="00F56817" w:rsidP="00E26B69">
            <w:pPr>
              <w:rPr>
                <w:color w:val="000000" w:themeColor="text1"/>
              </w:rPr>
            </w:pPr>
            <w:r w:rsidRPr="00BC2D01">
              <w:rPr>
                <w:color w:val="000000" w:themeColor="text1"/>
              </w:rPr>
              <w:t>4.</w:t>
            </w:r>
            <w:r>
              <w:rPr>
                <w:color w:val="000000" w:themeColor="text1"/>
              </w:rPr>
              <w:t>10</w:t>
            </w:r>
            <w:r w:rsidRPr="00BC2D01">
              <w:rPr>
                <w:color w:val="000000" w:themeColor="text1"/>
              </w:rPr>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1991D70" w14:textId="77777777" w:rsidR="00F56817" w:rsidRPr="00BC2D01" w:rsidRDefault="00F56817" w:rsidP="00E26B69">
            <w:pPr>
              <w:rPr>
                <w:color w:val="000000" w:themeColor="text1"/>
              </w:rPr>
            </w:pPr>
            <w:r w:rsidRPr="00BC2D01">
              <w:rPr>
                <w:color w:val="000000" w:themeColor="text1"/>
              </w:rPr>
              <w:t xml:space="preserve">Control </w:t>
            </w:r>
            <w:proofErr w:type="spellStart"/>
            <w:proofErr w:type="gramStart"/>
            <w:r w:rsidRPr="00BC2D01">
              <w:rPr>
                <w:color w:val="000000" w:themeColor="text1"/>
              </w:rPr>
              <w:t>principle</w:t>
            </w:r>
            <w:proofErr w:type="spellEnd"/>
            <w:r w:rsidRPr="00BC2D01">
              <w:rPr>
                <w:color w:val="000000" w:themeColor="text1"/>
              </w:rPr>
              <w:t>:</w:t>
            </w:r>
            <w:proofErr w:type="gramEnd"/>
            <w:r w:rsidRPr="00BC2D01">
              <w:rPr>
                <w:color w:val="000000" w:themeColor="text1"/>
              </w:rPr>
              <w:t xml:space="preserve"> </w:t>
            </w:r>
            <w:proofErr w:type="spellStart"/>
            <w:r w:rsidRPr="00BC2D01">
              <w:rPr>
                <w:color w:val="000000" w:themeColor="text1"/>
              </w:rPr>
              <w:t>vectorial</w:t>
            </w:r>
            <w:proofErr w:type="spellEnd"/>
            <w:r w:rsidRPr="00BC2D01">
              <w:rPr>
                <w:color w:val="000000" w:themeColor="text1"/>
              </w:rPr>
              <w:t xml:space="preserve"> / open </w:t>
            </w:r>
            <w:proofErr w:type="spellStart"/>
            <w:r w:rsidRPr="00BC2D01">
              <w:rPr>
                <w:color w:val="000000" w:themeColor="text1"/>
              </w:rPr>
              <w:t>loop</w:t>
            </w:r>
            <w:proofErr w:type="spellEnd"/>
            <w:r w:rsidRPr="00BC2D01">
              <w:rPr>
                <w:color w:val="000000" w:themeColor="text1"/>
              </w:rPr>
              <w:t xml:space="preserve"> / </w:t>
            </w:r>
            <w:proofErr w:type="spellStart"/>
            <w:r w:rsidRPr="00BC2D01">
              <w:rPr>
                <w:color w:val="000000" w:themeColor="text1"/>
              </w:rPr>
              <w:t>closed</w:t>
            </w:r>
            <w:proofErr w:type="spellEnd"/>
            <w:r w:rsidRPr="00BC2D01">
              <w:rPr>
                <w:color w:val="000000" w:themeColor="text1"/>
              </w:rPr>
              <w:t xml:space="preserve"> / </w:t>
            </w:r>
            <w:proofErr w:type="spellStart"/>
            <w:r w:rsidRPr="00BC2D01">
              <w:rPr>
                <w:color w:val="000000" w:themeColor="text1"/>
              </w:rPr>
              <w:t>other</w:t>
            </w:r>
            <w:proofErr w:type="spellEnd"/>
            <w:r w:rsidRPr="00BC2D01">
              <w:rPr>
                <w:color w:val="000000" w:themeColor="text1"/>
              </w:rPr>
              <w:t xml:space="preserve">, to </w:t>
            </w:r>
            <w:proofErr w:type="spellStart"/>
            <w:r w:rsidRPr="00BC2D01">
              <w:rPr>
                <w:color w:val="000000" w:themeColor="text1"/>
              </w:rPr>
              <w:t>be</w:t>
            </w:r>
            <w:proofErr w:type="spellEnd"/>
            <w:r w:rsidRPr="00BC2D01">
              <w:rPr>
                <w:color w:val="000000" w:themeColor="text1"/>
              </w:rPr>
              <w:t xml:space="preserve"> </w:t>
            </w:r>
            <w:proofErr w:type="spellStart"/>
            <w:r w:rsidRPr="00BC2D01">
              <w:rPr>
                <w:color w:val="000000" w:themeColor="text1"/>
              </w:rPr>
              <w:t>specified</w:t>
            </w:r>
            <w:proofErr w:type="spellEnd"/>
            <w:r w:rsidRPr="00BC2D01">
              <w:rPr>
                <w:color w:val="000000" w:themeColor="text1"/>
              </w:rPr>
              <w:t xml:space="preserve"> </w:t>
            </w:r>
            <w:r w:rsidRPr="00BC2D01">
              <w:rPr>
                <w:color w:val="000000" w:themeColor="text1"/>
                <w:vertAlign w:val="superscript"/>
              </w:rPr>
              <w:t>2)</w:t>
            </w:r>
          </w:p>
        </w:tc>
      </w:tr>
      <w:tr w:rsidR="00F56817" w:rsidRPr="00BC2D01" w14:paraId="35C055A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AED7C12" w14:textId="77777777" w:rsidR="00F56817" w:rsidRPr="00BC2D01" w:rsidRDefault="00F56817" w:rsidP="00E26B69">
            <w:pPr>
              <w:rPr>
                <w:color w:val="000000" w:themeColor="text1"/>
              </w:rPr>
            </w:pPr>
            <w:r w:rsidRPr="00BC2D01">
              <w:rPr>
                <w:color w:val="000000" w:themeColor="text1"/>
              </w:rPr>
              <w:t>4.</w:t>
            </w:r>
            <w:r>
              <w:rPr>
                <w:color w:val="000000" w:themeColor="text1"/>
              </w:rPr>
              <w:t>10</w:t>
            </w:r>
            <w:r w:rsidRPr="00BC2D01">
              <w:rPr>
                <w:color w:val="000000" w:themeColor="text1"/>
              </w:rPr>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3BD71B8" w14:textId="77777777" w:rsidR="00F56817" w:rsidRPr="00BC2D01" w:rsidRDefault="00F56817" w:rsidP="00E26B69">
            <w:pPr>
              <w:rPr>
                <w:color w:val="000000" w:themeColor="text1"/>
              </w:rPr>
            </w:pPr>
            <w:r w:rsidRPr="00BC2D01">
              <w:rPr>
                <w:color w:val="000000" w:themeColor="text1"/>
              </w:rPr>
              <w:t xml:space="preserve">Maximum effective </w:t>
            </w:r>
            <w:proofErr w:type="spellStart"/>
            <w:r w:rsidRPr="00BC2D01">
              <w:rPr>
                <w:color w:val="000000" w:themeColor="text1"/>
              </w:rPr>
              <w:t>current</w:t>
            </w:r>
            <w:proofErr w:type="spellEnd"/>
            <w:r w:rsidRPr="00BC2D01">
              <w:rPr>
                <w:color w:val="000000" w:themeColor="text1"/>
              </w:rPr>
              <w:t xml:space="preserve"> </w:t>
            </w:r>
            <w:proofErr w:type="spellStart"/>
            <w:r w:rsidRPr="00BC2D01">
              <w:rPr>
                <w:color w:val="000000" w:themeColor="text1"/>
              </w:rPr>
              <w:t>supplied</w:t>
            </w:r>
            <w:proofErr w:type="spellEnd"/>
            <w:r w:rsidRPr="00BC2D01">
              <w:rPr>
                <w:color w:val="000000" w:themeColor="text1"/>
              </w:rPr>
              <w:t xml:space="preserve"> to the </w:t>
            </w:r>
            <w:proofErr w:type="spellStart"/>
            <w:proofErr w:type="gramStart"/>
            <w:r w:rsidRPr="00BC2D01">
              <w:rPr>
                <w:color w:val="000000" w:themeColor="text1"/>
              </w:rPr>
              <w:t>motor</w:t>
            </w:r>
            <w:proofErr w:type="spellEnd"/>
            <w:r w:rsidRPr="00BC2D01">
              <w:rPr>
                <w:color w:val="000000" w:themeColor="text1"/>
              </w:rPr>
              <w:t>:</w:t>
            </w:r>
            <w:proofErr w:type="gramEnd"/>
            <w:r w:rsidRPr="00BC2D01">
              <w:rPr>
                <w:color w:val="000000" w:themeColor="text1"/>
              </w:rPr>
              <w:t xml:space="preserve">  ...  A </w:t>
            </w:r>
            <w:r w:rsidRPr="00BC2D01">
              <w:rPr>
                <w:color w:val="000000" w:themeColor="text1"/>
              </w:rPr>
              <w:br/>
            </w:r>
            <w:proofErr w:type="spellStart"/>
            <w:r w:rsidRPr="00BC2D01">
              <w:rPr>
                <w:color w:val="000000" w:themeColor="text1"/>
              </w:rPr>
              <w:t>during</w:t>
            </w:r>
            <w:proofErr w:type="spellEnd"/>
            <w:r w:rsidRPr="00BC2D01">
              <w:rPr>
                <w:color w:val="000000" w:themeColor="text1"/>
              </w:rPr>
              <w:t xml:space="preserve"> ...  </w:t>
            </w:r>
            <w:proofErr w:type="gramStart"/>
            <w:r w:rsidRPr="00BC2D01">
              <w:rPr>
                <w:color w:val="000000" w:themeColor="text1"/>
              </w:rPr>
              <w:t>seconds</w:t>
            </w:r>
            <w:proofErr w:type="gramEnd"/>
          </w:p>
        </w:tc>
      </w:tr>
      <w:tr w:rsidR="00F56817" w:rsidRPr="00BC2D01" w14:paraId="0EDAA27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EA25E74" w14:textId="77777777" w:rsidR="00F56817" w:rsidRPr="00BC2D01" w:rsidRDefault="00F56817" w:rsidP="00E26B69">
            <w:pPr>
              <w:rPr>
                <w:color w:val="000000" w:themeColor="text1"/>
              </w:rPr>
            </w:pPr>
            <w:r w:rsidRPr="00BC2D01">
              <w:rPr>
                <w:color w:val="000000" w:themeColor="text1"/>
              </w:rPr>
              <w:t>4.</w:t>
            </w:r>
            <w:r>
              <w:rPr>
                <w:color w:val="000000" w:themeColor="text1"/>
              </w:rPr>
              <w:t>10</w:t>
            </w:r>
            <w:r w:rsidRPr="00BC2D01">
              <w:rPr>
                <w:color w:val="000000" w:themeColor="text1"/>
              </w:rPr>
              <w:t>.6.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60E54DE" w14:textId="77777777" w:rsidR="00F56817" w:rsidRPr="00BC2D01" w:rsidRDefault="00F56817" w:rsidP="00E26B69">
            <w:pPr>
              <w:rPr>
                <w:color w:val="000000" w:themeColor="text1"/>
              </w:rPr>
            </w:pPr>
            <w:r w:rsidRPr="00BC2D01">
              <w:rPr>
                <w:color w:val="000000" w:themeColor="text1"/>
              </w:rPr>
              <w:t xml:space="preserve">Voltage range </w:t>
            </w:r>
            <w:proofErr w:type="spellStart"/>
            <w:proofErr w:type="gramStart"/>
            <w:r w:rsidRPr="00BC2D01">
              <w:rPr>
                <w:color w:val="000000" w:themeColor="text1"/>
              </w:rPr>
              <w:t>from</w:t>
            </w:r>
            <w:proofErr w:type="spellEnd"/>
            <w:r w:rsidRPr="00BC2D01">
              <w:rPr>
                <w:color w:val="000000" w:themeColor="text1"/>
              </w:rPr>
              <w:t>:</w:t>
            </w:r>
            <w:proofErr w:type="gramEnd"/>
            <w:r w:rsidRPr="00BC2D01">
              <w:rPr>
                <w:color w:val="000000" w:themeColor="text1"/>
              </w:rPr>
              <w:t xml:space="preserve"> ... V to ... V</w:t>
            </w:r>
          </w:p>
        </w:tc>
      </w:tr>
      <w:tr w:rsidR="00F56817" w:rsidRPr="00BC2D01" w14:paraId="386B101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4986714" w14:textId="77777777" w:rsidR="00F56817" w:rsidRPr="00BC2D01" w:rsidRDefault="00F56817" w:rsidP="00E26B69">
            <w:pPr>
              <w:rPr>
                <w:color w:val="000000" w:themeColor="text1"/>
              </w:rPr>
            </w:pPr>
            <w:r w:rsidRPr="00BC2D01">
              <w:rPr>
                <w:color w:val="000000" w:themeColor="text1"/>
              </w:rPr>
              <w:t>4.1</w:t>
            </w:r>
            <w:r>
              <w:rPr>
                <w:color w:val="000000" w:themeColor="text1"/>
              </w:rPr>
              <w:t>1</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5B76A05" w14:textId="77777777" w:rsidR="00F56817" w:rsidRPr="00BC2D01" w:rsidRDefault="00F56817" w:rsidP="00E26B69">
            <w:pPr>
              <w:rPr>
                <w:color w:val="000000" w:themeColor="text1"/>
              </w:rPr>
            </w:pPr>
            <w:proofErr w:type="spellStart"/>
            <w:r w:rsidRPr="00BC2D01">
              <w:rPr>
                <w:color w:val="000000" w:themeColor="text1"/>
              </w:rPr>
              <w:t>Cooling</w:t>
            </w:r>
            <w:proofErr w:type="spellEnd"/>
            <w:r w:rsidRPr="00BC2D01">
              <w:rPr>
                <w:color w:val="000000" w:themeColor="text1"/>
              </w:rPr>
              <w:t xml:space="preserve"> System </w:t>
            </w:r>
          </w:p>
        </w:tc>
      </w:tr>
      <w:tr w:rsidR="00F56817" w:rsidRPr="00BC2D01" w14:paraId="4D6FC6B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E56219E" w14:textId="77777777" w:rsidR="00F56817" w:rsidRPr="00BC2D01" w:rsidRDefault="00F56817" w:rsidP="00E26B69">
            <w:pPr>
              <w:rPr>
                <w:color w:val="000000" w:themeColor="text1"/>
              </w:rPr>
            </w:pPr>
            <w:r w:rsidRPr="00BC2D01">
              <w:rPr>
                <w:color w:val="000000" w:themeColor="text1"/>
              </w:rPr>
              <w:t>4.1</w:t>
            </w:r>
            <w:r>
              <w:rPr>
                <w:color w:val="000000" w:themeColor="text1"/>
              </w:rPr>
              <w:t>1</w:t>
            </w:r>
            <w:r w:rsidRPr="00BC2D01">
              <w:rPr>
                <w:color w:val="000000" w:themeColor="text1"/>
              </w:rPr>
              <w:t>.1</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954989E" w14:textId="77777777" w:rsidR="00F56817" w:rsidRPr="00BC2D01" w:rsidRDefault="00F56817" w:rsidP="00E26B69">
            <w:pPr>
              <w:rPr>
                <w:color w:val="000000" w:themeColor="text1"/>
              </w:rPr>
            </w:pPr>
            <w:proofErr w:type="spellStart"/>
            <w:proofErr w:type="gramStart"/>
            <w:r w:rsidRPr="00BC2D01">
              <w:rPr>
                <w:color w:val="000000" w:themeColor="text1"/>
              </w:rPr>
              <w:t>Motor</w:t>
            </w:r>
            <w:proofErr w:type="spellEnd"/>
            <w:r w:rsidRPr="00BC2D01">
              <w:rPr>
                <w:color w:val="000000" w:themeColor="text1"/>
              </w:rPr>
              <w:t>:</w:t>
            </w:r>
            <w:proofErr w:type="gramEnd"/>
            <w:r w:rsidRPr="00BC2D01">
              <w:rPr>
                <w:color w:val="000000" w:themeColor="text1"/>
              </w:rPr>
              <w:t xml:space="preserve"> </w:t>
            </w:r>
            <w:proofErr w:type="spellStart"/>
            <w:r w:rsidRPr="00BC2D01">
              <w:rPr>
                <w:color w:val="000000" w:themeColor="text1"/>
              </w:rPr>
              <w:t>liquid</w:t>
            </w:r>
            <w:proofErr w:type="spellEnd"/>
            <w:r w:rsidRPr="00BC2D01">
              <w:rPr>
                <w:color w:val="000000" w:themeColor="text1"/>
              </w:rPr>
              <w:t xml:space="preserve"> / air </w:t>
            </w:r>
            <w:r w:rsidRPr="00BC2D01">
              <w:rPr>
                <w:color w:val="000000" w:themeColor="text1"/>
                <w:vertAlign w:val="superscript"/>
              </w:rPr>
              <w:t>2)</w:t>
            </w:r>
          </w:p>
        </w:tc>
      </w:tr>
      <w:tr w:rsidR="00F56817" w:rsidRPr="00BC2D01" w14:paraId="6BD9F41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427CBE6" w14:textId="77777777" w:rsidR="00F56817" w:rsidRPr="00BC2D01" w:rsidRDefault="00F56817" w:rsidP="00E26B69">
            <w:pPr>
              <w:rPr>
                <w:color w:val="000000" w:themeColor="text1"/>
              </w:rPr>
            </w:pPr>
            <w:r w:rsidRPr="00BC2D01">
              <w:rPr>
                <w:color w:val="000000" w:themeColor="text1"/>
              </w:rPr>
              <w:t>4.1</w:t>
            </w:r>
            <w:r>
              <w:rPr>
                <w:color w:val="000000" w:themeColor="text1"/>
              </w:rPr>
              <w:t>1</w:t>
            </w:r>
            <w:r w:rsidRPr="00BC2D01">
              <w:rPr>
                <w:color w:val="000000" w:themeColor="text1"/>
              </w:rPr>
              <w:t>.2</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5C619D6" w14:textId="77777777" w:rsidR="00F56817" w:rsidRPr="00BC2D01" w:rsidRDefault="00F56817" w:rsidP="00E26B69">
            <w:pPr>
              <w:rPr>
                <w:color w:val="000000" w:themeColor="text1"/>
              </w:rPr>
            </w:pPr>
            <w:proofErr w:type="gramStart"/>
            <w:r w:rsidRPr="00BC2D01">
              <w:rPr>
                <w:color w:val="000000" w:themeColor="text1"/>
              </w:rPr>
              <w:t>Controller:</w:t>
            </w:r>
            <w:proofErr w:type="gramEnd"/>
            <w:r w:rsidRPr="00BC2D01">
              <w:rPr>
                <w:color w:val="000000" w:themeColor="text1"/>
              </w:rPr>
              <w:t xml:space="preserve"> </w:t>
            </w:r>
            <w:proofErr w:type="spellStart"/>
            <w:r w:rsidRPr="00BC2D01">
              <w:rPr>
                <w:color w:val="000000" w:themeColor="text1"/>
              </w:rPr>
              <w:t>liquid</w:t>
            </w:r>
            <w:proofErr w:type="spellEnd"/>
            <w:r w:rsidRPr="00BC2D01">
              <w:rPr>
                <w:color w:val="000000" w:themeColor="text1"/>
              </w:rPr>
              <w:t xml:space="preserve"> / air </w:t>
            </w:r>
            <w:r w:rsidRPr="00BC2D01">
              <w:rPr>
                <w:color w:val="000000" w:themeColor="text1"/>
                <w:vertAlign w:val="superscript"/>
              </w:rPr>
              <w:t>2)</w:t>
            </w:r>
          </w:p>
        </w:tc>
      </w:tr>
      <w:tr w:rsidR="00F56817" w:rsidRPr="00BC2D01" w14:paraId="11ED348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3751B66" w14:textId="77777777" w:rsidR="00F56817" w:rsidRPr="00BC2D01" w:rsidRDefault="00F56817" w:rsidP="00E26B69">
            <w:pPr>
              <w:rPr>
                <w:color w:val="000000" w:themeColor="text1"/>
              </w:rPr>
            </w:pPr>
            <w:r w:rsidRPr="00BC2D01">
              <w:rPr>
                <w:color w:val="000000" w:themeColor="text1"/>
              </w:rPr>
              <w:t>4.1</w:t>
            </w:r>
            <w:r>
              <w:rPr>
                <w:color w:val="000000" w:themeColor="text1"/>
              </w:rPr>
              <w:t>1</w:t>
            </w:r>
            <w:r w:rsidRPr="00BC2D01">
              <w:rPr>
                <w:color w:val="000000" w:themeColor="text1"/>
              </w:rPr>
              <w:t>.3</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EA8EF32" w14:textId="77777777" w:rsidR="00F56817" w:rsidRPr="00BC2D01" w:rsidRDefault="00F56817" w:rsidP="00E26B69">
            <w:pPr>
              <w:rPr>
                <w:color w:val="000000" w:themeColor="text1"/>
              </w:rPr>
            </w:pPr>
            <w:proofErr w:type="spellStart"/>
            <w:r w:rsidRPr="00BC2D01">
              <w:rPr>
                <w:color w:val="000000" w:themeColor="text1"/>
              </w:rPr>
              <w:t>Liquid-cooling</w:t>
            </w:r>
            <w:proofErr w:type="spellEnd"/>
            <w:r w:rsidRPr="00BC2D01">
              <w:rPr>
                <w:color w:val="000000" w:themeColor="text1"/>
              </w:rPr>
              <w:t xml:space="preserve"> </w:t>
            </w:r>
            <w:proofErr w:type="spellStart"/>
            <w:r w:rsidRPr="00BC2D01">
              <w:rPr>
                <w:color w:val="000000" w:themeColor="text1"/>
              </w:rPr>
              <w:t>equipment</w:t>
            </w:r>
            <w:proofErr w:type="spellEnd"/>
            <w:r w:rsidRPr="00BC2D01">
              <w:rPr>
                <w:color w:val="000000" w:themeColor="text1"/>
              </w:rPr>
              <w:t xml:space="preserve"> </w:t>
            </w:r>
            <w:proofErr w:type="spellStart"/>
            <w:r w:rsidRPr="00BC2D01">
              <w:rPr>
                <w:color w:val="000000" w:themeColor="text1"/>
              </w:rPr>
              <w:t>characteristics</w:t>
            </w:r>
            <w:proofErr w:type="spellEnd"/>
          </w:p>
        </w:tc>
      </w:tr>
      <w:tr w:rsidR="00F56817" w:rsidRPr="00510329" w14:paraId="1A16A46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404A69C" w14:textId="77777777" w:rsidR="00F56817" w:rsidRPr="00BC2D01" w:rsidRDefault="00F56817" w:rsidP="00E26B69">
            <w:pPr>
              <w:rPr>
                <w:color w:val="000000" w:themeColor="text1"/>
              </w:rPr>
            </w:pPr>
            <w:r w:rsidRPr="00BC2D01">
              <w:rPr>
                <w:color w:val="000000" w:themeColor="text1"/>
              </w:rPr>
              <w:t>4.1</w:t>
            </w:r>
            <w:r>
              <w:rPr>
                <w:color w:val="000000" w:themeColor="text1"/>
              </w:rPr>
              <w:t>1</w:t>
            </w:r>
            <w:r w:rsidRPr="00BC2D01">
              <w:rPr>
                <w:color w:val="000000" w:themeColor="text1"/>
              </w:rPr>
              <w:t>.3.1.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17895C6" w14:textId="77777777" w:rsidR="00F56817" w:rsidRPr="00BC2D01" w:rsidRDefault="00F56817" w:rsidP="00E26B69">
            <w:pPr>
              <w:rPr>
                <w:color w:val="000000" w:themeColor="text1"/>
              </w:rPr>
            </w:pPr>
            <w:r w:rsidRPr="00BC2D01">
              <w:rPr>
                <w:color w:val="000000" w:themeColor="text1"/>
              </w:rPr>
              <w:t xml:space="preserve">Nature of the </w:t>
            </w:r>
            <w:proofErr w:type="spellStart"/>
            <w:r w:rsidRPr="00BC2D01">
              <w:rPr>
                <w:color w:val="000000" w:themeColor="text1"/>
              </w:rPr>
              <w:t>liquid</w:t>
            </w:r>
            <w:proofErr w:type="spellEnd"/>
            <w:r w:rsidRPr="00BC2D01">
              <w:rPr>
                <w:color w:val="000000" w:themeColor="text1"/>
              </w:rPr>
              <w:t xml:space="preserve"> … </w:t>
            </w:r>
            <w:proofErr w:type="spellStart"/>
            <w:r w:rsidRPr="00BC2D01">
              <w:rPr>
                <w:color w:val="000000" w:themeColor="text1"/>
              </w:rPr>
              <w:t>circulating</w:t>
            </w:r>
            <w:proofErr w:type="spellEnd"/>
            <w:r w:rsidRPr="00BC2D01">
              <w:rPr>
                <w:color w:val="000000" w:themeColor="text1"/>
              </w:rPr>
              <w:t xml:space="preserve"> </w:t>
            </w:r>
            <w:proofErr w:type="spellStart"/>
            <w:proofErr w:type="gramStart"/>
            <w:r w:rsidRPr="00BC2D01">
              <w:rPr>
                <w:color w:val="000000" w:themeColor="text1"/>
              </w:rPr>
              <w:t>pumps</w:t>
            </w:r>
            <w:proofErr w:type="spellEnd"/>
            <w:r w:rsidRPr="00BC2D01">
              <w:rPr>
                <w:color w:val="000000" w:themeColor="text1"/>
              </w:rPr>
              <w:t>:</w:t>
            </w:r>
            <w:proofErr w:type="gramEnd"/>
            <w:r w:rsidRPr="00BC2D01">
              <w:rPr>
                <w:color w:val="000000" w:themeColor="text1"/>
              </w:rPr>
              <w:t xml:space="preserve"> Yes/No </w:t>
            </w:r>
            <w:r w:rsidRPr="00BC2D01">
              <w:rPr>
                <w:color w:val="000000" w:themeColor="text1"/>
                <w:vertAlign w:val="superscript"/>
              </w:rPr>
              <w:t>2)</w:t>
            </w:r>
          </w:p>
        </w:tc>
      </w:tr>
      <w:tr w:rsidR="00F56817" w:rsidRPr="00510329" w14:paraId="51BD5F0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1ACA960" w14:textId="77777777" w:rsidR="00F56817" w:rsidRPr="00BC2D01" w:rsidRDefault="00F56817" w:rsidP="00E26B69">
            <w:pPr>
              <w:rPr>
                <w:color w:val="000000" w:themeColor="text1"/>
              </w:rPr>
            </w:pPr>
            <w:r w:rsidRPr="00BC2D01">
              <w:rPr>
                <w:color w:val="000000" w:themeColor="text1"/>
              </w:rPr>
              <w:t>4.1</w:t>
            </w:r>
            <w:r>
              <w:rPr>
                <w:color w:val="000000" w:themeColor="text1"/>
              </w:rPr>
              <w:t>1</w:t>
            </w:r>
            <w:r w:rsidRPr="00BC2D01">
              <w:rPr>
                <w:color w:val="000000" w:themeColor="text1"/>
              </w:rPr>
              <w:t>.3.2.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7EAB20D" w14:textId="77777777" w:rsidR="00F56817" w:rsidRPr="00BC2D01" w:rsidRDefault="00F56817" w:rsidP="00E26B69">
            <w:pPr>
              <w:rPr>
                <w:color w:val="000000" w:themeColor="text1"/>
              </w:rPr>
            </w:pPr>
            <w:proofErr w:type="spellStart"/>
            <w:r w:rsidRPr="00BC2D01">
              <w:rPr>
                <w:color w:val="000000" w:themeColor="text1"/>
              </w:rPr>
              <w:t>Characteristics</w:t>
            </w:r>
            <w:proofErr w:type="spellEnd"/>
            <w:r w:rsidRPr="00BC2D01">
              <w:rPr>
                <w:color w:val="000000" w:themeColor="text1"/>
              </w:rPr>
              <w:t xml:space="preserve"> or </w:t>
            </w:r>
            <w:proofErr w:type="spellStart"/>
            <w:r w:rsidRPr="00BC2D01">
              <w:rPr>
                <w:color w:val="000000" w:themeColor="text1"/>
              </w:rPr>
              <w:t>make</w:t>
            </w:r>
            <w:proofErr w:type="spellEnd"/>
            <w:r w:rsidRPr="00BC2D01">
              <w:rPr>
                <w:color w:val="000000" w:themeColor="text1"/>
              </w:rPr>
              <w:t xml:space="preserve">(s) and type(s) of the </w:t>
            </w:r>
            <w:proofErr w:type="spellStart"/>
            <w:r w:rsidRPr="00BC2D01">
              <w:rPr>
                <w:color w:val="000000" w:themeColor="text1"/>
              </w:rPr>
              <w:t>pump</w:t>
            </w:r>
            <w:proofErr w:type="spellEnd"/>
          </w:p>
        </w:tc>
      </w:tr>
      <w:tr w:rsidR="00F56817" w:rsidRPr="00BC2D01" w14:paraId="6096ACB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8F3AC97" w14:textId="77777777" w:rsidR="00F56817" w:rsidRPr="00BC2D01" w:rsidRDefault="00F56817" w:rsidP="00E26B69">
            <w:pPr>
              <w:rPr>
                <w:color w:val="000000" w:themeColor="text1"/>
              </w:rPr>
            </w:pPr>
            <w:r w:rsidRPr="00BC2D01">
              <w:rPr>
                <w:color w:val="000000" w:themeColor="text1"/>
              </w:rPr>
              <w:t>4.1</w:t>
            </w:r>
            <w:r>
              <w:rPr>
                <w:color w:val="000000" w:themeColor="text1"/>
              </w:rPr>
              <w:t>1</w:t>
            </w:r>
            <w:r w:rsidRPr="00BC2D01">
              <w:rPr>
                <w:color w:val="000000" w:themeColor="text1"/>
              </w:rPr>
              <w:t>.3.3.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7311244" w14:textId="77777777" w:rsidR="00F56817" w:rsidRPr="00BC2D01" w:rsidRDefault="00F56817" w:rsidP="00E26B69">
            <w:pPr>
              <w:rPr>
                <w:color w:val="000000" w:themeColor="text1"/>
              </w:rPr>
            </w:pPr>
            <w:proofErr w:type="gramStart"/>
            <w:r w:rsidRPr="00BC2D01">
              <w:rPr>
                <w:color w:val="000000" w:themeColor="text1"/>
              </w:rPr>
              <w:t>Thermostat:</w:t>
            </w:r>
            <w:proofErr w:type="gramEnd"/>
            <w:r w:rsidRPr="00BC2D01">
              <w:rPr>
                <w:color w:val="000000" w:themeColor="text1"/>
              </w:rPr>
              <w:t xml:space="preserve"> setting</w:t>
            </w:r>
          </w:p>
        </w:tc>
      </w:tr>
      <w:tr w:rsidR="00F56817" w:rsidRPr="00510329" w14:paraId="7904EBC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F6DE066" w14:textId="77777777" w:rsidR="00F56817" w:rsidRPr="00BC2D01" w:rsidRDefault="00F56817" w:rsidP="00E26B69">
            <w:pPr>
              <w:rPr>
                <w:color w:val="000000" w:themeColor="text1"/>
              </w:rPr>
            </w:pPr>
            <w:r w:rsidRPr="00BC2D01">
              <w:rPr>
                <w:color w:val="000000" w:themeColor="text1"/>
              </w:rPr>
              <w:t>4.1</w:t>
            </w:r>
            <w:r>
              <w:rPr>
                <w:color w:val="000000" w:themeColor="text1"/>
              </w:rPr>
              <w:t>1</w:t>
            </w:r>
            <w:r w:rsidRPr="00BC2D01">
              <w:rPr>
                <w:color w:val="000000" w:themeColor="text1"/>
              </w:rPr>
              <w:t>.3.4.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54667B3" w14:textId="77777777" w:rsidR="00F56817" w:rsidRPr="00BC2D01" w:rsidRDefault="00F56817" w:rsidP="00E26B69">
            <w:pPr>
              <w:rPr>
                <w:color w:val="000000" w:themeColor="text1"/>
              </w:rPr>
            </w:pPr>
            <w:proofErr w:type="spellStart"/>
            <w:proofErr w:type="gramStart"/>
            <w:r w:rsidRPr="00BC2D01">
              <w:rPr>
                <w:color w:val="000000" w:themeColor="text1"/>
              </w:rPr>
              <w:t>Radiator</w:t>
            </w:r>
            <w:proofErr w:type="spellEnd"/>
            <w:r w:rsidRPr="00BC2D01">
              <w:rPr>
                <w:color w:val="000000" w:themeColor="text1"/>
              </w:rPr>
              <w:t>:</w:t>
            </w:r>
            <w:proofErr w:type="gramEnd"/>
            <w:r w:rsidRPr="00BC2D01">
              <w:rPr>
                <w:color w:val="000000" w:themeColor="text1"/>
              </w:rPr>
              <w:t xml:space="preserve"> </w:t>
            </w:r>
            <w:proofErr w:type="spellStart"/>
            <w:r w:rsidRPr="00BC2D01">
              <w:rPr>
                <w:color w:val="000000" w:themeColor="text1"/>
              </w:rPr>
              <w:t>drawing</w:t>
            </w:r>
            <w:proofErr w:type="spellEnd"/>
            <w:r w:rsidRPr="00BC2D01">
              <w:rPr>
                <w:color w:val="000000" w:themeColor="text1"/>
              </w:rPr>
              <w:t xml:space="preserve">(s) or </w:t>
            </w:r>
            <w:proofErr w:type="spellStart"/>
            <w:r w:rsidRPr="00BC2D01">
              <w:rPr>
                <w:color w:val="000000" w:themeColor="text1"/>
              </w:rPr>
              <w:t>make</w:t>
            </w:r>
            <w:proofErr w:type="spellEnd"/>
            <w:r w:rsidRPr="00BC2D01">
              <w:rPr>
                <w:color w:val="000000" w:themeColor="text1"/>
              </w:rPr>
              <w:t>(s) and type(s)</w:t>
            </w:r>
          </w:p>
        </w:tc>
      </w:tr>
      <w:tr w:rsidR="00F56817" w:rsidRPr="00BC2D01" w14:paraId="2EA3AB7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D73D5D" w14:textId="77777777" w:rsidR="00F56817" w:rsidRPr="00BC2D01" w:rsidRDefault="00F56817" w:rsidP="00E26B69">
            <w:pPr>
              <w:rPr>
                <w:color w:val="000000" w:themeColor="text1"/>
              </w:rPr>
            </w:pPr>
            <w:r w:rsidRPr="00BC2D01">
              <w:rPr>
                <w:color w:val="000000" w:themeColor="text1"/>
              </w:rPr>
              <w:t>4.1</w:t>
            </w:r>
            <w:r>
              <w:rPr>
                <w:color w:val="000000" w:themeColor="text1"/>
              </w:rPr>
              <w:t>1</w:t>
            </w:r>
            <w:r w:rsidRPr="00BC2D01">
              <w:rPr>
                <w:color w:val="000000" w:themeColor="text1"/>
              </w:rPr>
              <w:t>.3.5.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859F89E" w14:textId="77777777" w:rsidR="00F56817" w:rsidRPr="00BC2D01" w:rsidRDefault="00F56817" w:rsidP="00E26B69">
            <w:pPr>
              <w:rPr>
                <w:color w:val="000000" w:themeColor="text1"/>
              </w:rPr>
            </w:pPr>
            <w:r w:rsidRPr="00BC2D01">
              <w:rPr>
                <w:color w:val="000000" w:themeColor="text1"/>
              </w:rPr>
              <w:t xml:space="preserve">Relief </w:t>
            </w:r>
            <w:proofErr w:type="gramStart"/>
            <w:r w:rsidRPr="00BC2D01">
              <w:rPr>
                <w:color w:val="000000" w:themeColor="text1"/>
              </w:rPr>
              <w:t>valve:</w:t>
            </w:r>
            <w:proofErr w:type="gramEnd"/>
            <w:r w:rsidRPr="00BC2D01">
              <w:rPr>
                <w:color w:val="000000" w:themeColor="text1"/>
              </w:rPr>
              <w:t xml:space="preserve"> pressure setting:</w:t>
            </w:r>
          </w:p>
        </w:tc>
      </w:tr>
      <w:tr w:rsidR="00F56817" w:rsidRPr="00510329" w14:paraId="2531E4A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7F543E7" w14:textId="77777777" w:rsidR="00F56817" w:rsidRPr="00BC2D01" w:rsidRDefault="00F56817" w:rsidP="00E26B69">
            <w:pPr>
              <w:rPr>
                <w:color w:val="000000" w:themeColor="text1"/>
              </w:rPr>
            </w:pPr>
            <w:r w:rsidRPr="00BC2D01">
              <w:rPr>
                <w:color w:val="000000" w:themeColor="text1"/>
              </w:rPr>
              <w:t>4.1</w:t>
            </w:r>
            <w:r>
              <w:rPr>
                <w:color w:val="000000" w:themeColor="text1"/>
              </w:rPr>
              <w:t>1</w:t>
            </w:r>
            <w:r w:rsidRPr="00BC2D01">
              <w:rPr>
                <w:color w:val="000000" w:themeColor="text1"/>
              </w:rPr>
              <w:t>.3.6.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73AC8AF" w14:textId="77777777" w:rsidR="00F56817" w:rsidRPr="00BC2D01" w:rsidRDefault="00F56817" w:rsidP="00E26B69">
            <w:pPr>
              <w:rPr>
                <w:color w:val="000000" w:themeColor="text1"/>
              </w:rPr>
            </w:pPr>
            <w:proofErr w:type="gramStart"/>
            <w:r w:rsidRPr="00BC2D01">
              <w:rPr>
                <w:color w:val="000000" w:themeColor="text1"/>
              </w:rPr>
              <w:t>Fan:</w:t>
            </w:r>
            <w:proofErr w:type="gramEnd"/>
            <w:r w:rsidRPr="00BC2D01">
              <w:rPr>
                <w:color w:val="000000" w:themeColor="text1"/>
              </w:rPr>
              <w:t xml:space="preserve"> </w:t>
            </w:r>
            <w:proofErr w:type="spellStart"/>
            <w:r w:rsidRPr="00BC2D01">
              <w:rPr>
                <w:color w:val="000000" w:themeColor="text1"/>
              </w:rPr>
              <w:t>characteristics</w:t>
            </w:r>
            <w:proofErr w:type="spellEnd"/>
            <w:r w:rsidRPr="00BC2D01">
              <w:rPr>
                <w:color w:val="000000" w:themeColor="text1"/>
              </w:rPr>
              <w:t xml:space="preserve"> or </w:t>
            </w:r>
            <w:proofErr w:type="spellStart"/>
            <w:r w:rsidRPr="00BC2D01">
              <w:rPr>
                <w:color w:val="000000" w:themeColor="text1"/>
              </w:rPr>
              <w:t>make</w:t>
            </w:r>
            <w:proofErr w:type="spellEnd"/>
            <w:r w:rsidRPr="00BC2D01">
              <w:rPr>
                <w:color w:val="000000" w:themeColor="text1"/>
              </w:rPr>
              <w:t>(s) and type(s)</w:t>
            </w:r>
          </w:p>
        </w:tc>
      </w:tr>
      <w:tr w:rsidR="00F56817" w:rsidRPr="00BC2D01" w14:paraId="5F296E1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61C9C21" w14:textId="77777777" w:rsidR="00F56817" w:rsidRPr="00BC2D01" w:rsidRDefault="00F56817" w:rsidP="00E26B69">
            <w:pPr>
              <w:rPr>
                <w:color w:val="000000" w:themeColor="text1"/>
              </w:rPr>
            </w:pPr>
            <w:r w:rsidRPr="00BC2D01">
              <w:rPr>
                <w:color w:val="000000" w:themeColor="text1"/>
              </w:rPr>
              <w:t>4.1</w:t>
            </w:r>
            <w:r>
              <w:rPr>
                <w:color w:val="000000" w:themeColor="text1"/>
              </w:rPr>
              <w:t>1</w:t>
            </w:r>
            <w:r w:rsidRPr="00BC2D01">
              <w:rPr>
                <w:color w:val="000000" w:themeColor="text1"/>
              </w:rPr>
              <w:t>.3.7.</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29E54D7" w14:textId="77777777" w:rsidR="00F56817" w:rsidRPr="00BC2D01" w:rsidRDefault="00F56817" w:rsidP="00E26B69">
            <w:pPr>
              <w:rPr>
                <w:color w:val="000000" w:themeColor="text1"/>
              </w:rPr>
            </w:pPr>
            <w:r w:rsidRPr="00BC2D01">
              <w:rPr>
                <w:color w:val="000000" w:themeColor="text1"/>
              </w:rPr>
              <w:t xml:space="preserve">Fan </w:t>
            </w:r>
            <w:proofErr w:type="spellStart"/>
            <w:r w:rsidRPr="00BC2D01">
              <w:rPr>
                <w:color w:val="000000" w:themeColor="text1"/>
              </w:rPr>
              <w:t>duct</w:t>
            </w:r>
            <w:proofErr w:type="spellEnd"/>
          </w:p>
        </w:tc>
      </w:tr>
      <w:tr w:rsidR="00F56817" w:rsidRPr="00BC2D01" w14:paraId="43018D7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370FB63" w14:textId="77777777" w:rsidR="00F56817" w:rsidRPr="00BC2D01" w:rsidRDefault="00F56817" w:rsidP="00E26B69">
            <w:pPr>
              <w:rPr>
                <w:color w:val="000000" w:themeColor="text1"/>
              </w:rPr>
            </w:pPr>
            <w:r w:rsidRPr="00BC2D01">
              <w:rPr>
                <w:color w:val="000000" w:themeColor="text1"/>
              </w:rPr>
              <w:t>4.1</w:t>
            </w:r>
            <w:r>
              <w:rPr>
                <w:color w:val="000000" w:themeColor="text1"/>
              </w:rPr>
              <w:t>2</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068E40D" w14:textId="77777777" w:rsidR="00F56817" w:rsidRPr="00BC2D01" w:rsidRDefault="00F56817" w:rsidP="00E26B69">
            <w:pPr>
              <w:rPr>
                <w:color w:val="000000" w:themeColor="text1"/>
              </w:rPr>
            </w:pPr>
            <w:r w:rsidRPr="00BC2D01">
              <w:rPr>
                <w:color w:val="000000" w:themeColor="text1"/>
              </w:rPr>
              <w:t>Air-</w:t>
            </w:r>
            <w:proofErr w:type="spellStart"/>
            <w:r w:rsidRPr="00BC2D01">
              <w:rPr>
                <w:color w:val="000000" w:themeColor="text1"/>
              </w:rPr>
              <w:t>cooling</w:t>
            </w:r>
            <w:proofErr w:type="spellEnd"/>
            <w:r w:rsidRPr="00BC2D01">
              <w:rPr>
                <w:color w:val="000000" w:themeColor="text1"/>
              </w:rPr>
              <w:t xml:space="preserve"> </w:t>
            </w:r>
            <w:proofErr w:type="spellStart"/>
            <w:r w:rsidRPr="00BC2D01">
              <w:rPr>
                <w:color w:val="000000" w:themeColor="text1"/>
              </w:rPr>
              <w:t>equipment</w:t>
            </w:r>
            <w:proofErr w:type="spellEnd"/>
            <w:r w:rsidRPr="00BC2D01">
              <w:rPr>
                <w:color w:val="000000" w:themeColor="text1"/>
              </w:rPr>
              <w:t xml:space="preserve"> </w:t>
            </w:r>
            <w:proofErr w:type="spellStart"/>
            <w:r w:rsidRPr="00BC2D01">
              <w:rPr>
                <w:color w:val="000000" w:themeColor="text1"/>
              </w:rPr>
              <w:t>characteristics</w:t>
            </w:r>
            <w:proofErr w:type="spellEnd"/>
          </w:p>
        </w:tc>
      </w:tr>
      <w:tr w:rsidR="00F56817" w:rsidRPr="00510329" w14:paraId="3851FAB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D9C86F7" w14:textId="77777777" w:rsidR="00F56817" w:rsidRPr="00BC2D01" w:rsidRDefault="00F56817" w:rsidP="00E26B69">
            <w:pPr>
              <w:rPr>
                <w:color w:val="000000" w:themeColor="text1"/>
              </w:rPr>
            </w:pPr>
            <w:r w:rsidRPr="00BC2D01">
              <w:rPr>
                <w:color w:val="000000" w:themeColor="text1"/>
              </w:rPr>
              <w:t>4.1</w:t>
            </w:r>
            <w:r>
              <w:rPr>
                <w:color w:val="000000" w:themeColor="text1"/>
              </w:rPr>
              <w:t>2</w:t>
            </w:r>
            <w:r w:rsidRPr="00BC2D01">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8F273D1" w14:textId="77777777" w:rsidR="00F56817" w:rsidRPr="00BC2D01" w:rsidRDefault="00F56817" w:rsidP="00E26B69">
            <w:pPr>
              <w:rPr>
                <w:color w:val="000000" w:themeColor="text1"/>
              </w:rPr>
            </w:pPr>
            <w:proofErr w:type="gramStart"/>
            <w:r w:rsidRPr="00BC2D01">
              <w:rPr>
                <w:color w:val="000000" w:themeColor="text1"/>
              </w:rPr>
              <w:t>Blower:</w:t>
            </w:r>
            <w:proofErr w:type="gramEnd"/>
            <w:r w:rsidRPr="00BC2D01">
              <w:rPr>
                <w:color w:val="000000" w:themeColor="text1"/>
              </w:rPr>
              <w:t xml:space="preserve"> </w:t>
            </w:r>
            <w:proofErr w:type="spellStart"/>
            <w:r w:rsidRPr="00BC2D01">
              <w:rPr>
                <w:color w:val="000000" w:themeColor="text1"/>
              </w:rPr>
              <w:t>characteristics</w:t>
            </w:r>
            <w:proofErr w:type="spellEnd"/>
            <w:r w:rsidRPr="00BC2D01">
              <w:rPr>
                <w:color w:val="000000" w:themeColor="text1"/>
              </w:rPr>
              <w:t xml:space="preserve"> or </w:t>
            </w:r>
            <w:proofErr w:type="spellStart"/>
            <w:r w:rsidRPr="00BC2D01">
              <w:rPr>
                <w:color w:val="000000" w:themeColor="text1"/>
              </w:rPr>
              <w:t>make</w:t>
            </w:r>
            <w:proofErr w:type="spellEnd"/>
            <w:r w:rsidRPr="00BC2D01">
              <w:rPr>
                <w:color w:val="000000" w:themeColor="text1"/>
              </w:rPr>
              <w:t>(s) and type(s)</w:t>
            </w:r>
          </w:p>
        </w:tc>
      </w:tr>
      <w:tr w:rsidR="00F56817" w:rsidRPr="00BC2D01" w14:paraId="1A954EE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C0BCD2B" w14:textId="77777777" w:rsidR="00F56817" w:rsidRPr="00BC2D01" w:rsidRDefault="00F56817" w:rsidP="00E26B69">
            <w:pPr>
              <w:rPr>
                <w:color w:val="000000" w:themeColor="text1"/>
              </w:rPr>
            </w:pPr>
            <w:r w:rsidRPr="00BC2D01">
              <w:rPr>
                <w:color w:val="000000" w:themeColor="text1"/>
              </w:rPr>
              <w:t>4.1</w:t>
            </w:r>
            <w:r>
              <w:rPr>
                <w:color w:val="000000" w:themeColor="text1"/>
              </w:rPr>
              <w:t>2</w:t>
            </w:r>
            <w:r w:rsidRPr="00BC2D01">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BCAB52D" w14:textId="77777777" w:rsidR="00F56817" w:rsidRPr="00BC2D01" w:rsidRDefault="00F56817" w:rsidP="00E26B69">
            <w:pPr>
              <w:rPr>
                <w:color w:val="000000" w:themeColor="text1"/>
              </w:rPr>
            </w:pPr>
            <w:r w:rsidRPr="00BC2D01">
              <w:rPr>
                <w:color w:val="000000" w:themeColor="text1"/>
              </w:rPr>
              <w:t xml:space="preserve">Standard air </w:t>
            </w:r>
            <w:proofErr w:type="spellStart"/>
            <w:r w:rsidRPr="00BC2D01">
              <w:rPr>
                <w:color w:val="000000" w:themeColor="text1"/>
              </w:rPr>
              <w:t>ducting</w:t>
            </w:r>
            <w:proofErr w:type="spellEnd"/>
          </w:p>
        </w:tc>
      </w:tr>
      <w:tr w:rsidR="00F56817" w:rsidRPr="00510329" w14:paraId="077E8DC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D0189D3" w14:textId="77777777" w:rsidR="00F56817" w:rsidRPr="00BC2D01" w:rsidRDefault="00F56817" w:rsidP="00E26B69">
            <w:pPr>
              <w:rPr>
                <w:color w:val="000000" w:themeColor="text1"/>
              </w:rPr>
            </w:pPr>
            <w:r w:rsidRPr="00BC2D01">
              <w:rPr>
                <w:color w:val="000000" w:themeColor="text1"/>
              </w:rPr>
              <w:t>4.1</w:t>
            </w:r>
            <w:r>
              <w:rPr>
                <w:color w:val="000000" w:themeColor="text1"/>
              </w:rPr>
              <w:t>2</w:t>
            </w:r>
            <w:r w:rsidRPr="00BC2D01">
              <w:rPr>
                <w:color w:val="000000" w:themeColor="text1"/>
              </w:rPr>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F11588A" w14:textId="77777777" w:rsidR="00F56817" w:rsidRPr="00BC2D01" w:rsidRDefault="00F56817" w:rsidP="00E26B69">
            <w:pPr>
              <w:rPr>
                <w:color w:val="000000" w:themeColor="text1"/>
              </w:rPr>
            </w:pPr>
            <w:proofErr w:type="spellStart"/>
            <w:r w:rsidRPr="00BC2D01">
              <w:rPr>
                <w:color w:val="000000" w:themeColor="text1"/>
              </w:rPr>
              <w:t>Temperature</w:t>
            </w:r>
            <w:proofErr w:type="spellEnd"/>
            <w:r w:rsidRPr="00BC2D01">
              <w:rPr>
                <w:color w:val="000000" w:themeColor="text1"/>
              </w:rPr>
              <w:t xml:space="preserve"> </w:t>
            </w:r>
            <w:proofErr w:type="spellStart"/>
            <w:r w:rsidRPr="00BC2D01">
              <w:rPr>
                <w:color w:val="000000" w:themeColor="text1"/>
              </w:rPr>
              <w:t>regulating</w:t>
            </w:r>
            <w:proofErr w:type="spellEnd"/>
            <w:r w:rsidRPr="00BC2D01">
              <w:rPr>
                <w:color w:val="000000" w:themeColor="text1"/>
              </w:rPr>
              <w:t xml:space="preserve"> </w:t>
            </w:r>
            <w:proofErr w:type="gramStart"/>
            <w:r w:rsidRPr="00BC2D01">
              <w:rPr>
                <w:color w:val="000000" w:themeColor="text1"/>
              </w:rPr>
              <w:t>system:</w:t>
            </w:r>
            <w:proofErr w:type="gramEnd"/>
            <w:r w:rsidRPr="00BC2D01">
              <w:rPr>
                <w:color w:val="000000" w:themeColor="text1"/>
              </w:rPr>
              <w:t xml:space="preserve"> Yes/No </w:t>
            </w:r>
            <w:r w:rsidRPr="00BC2D01">
              <w:rPr>
                <w:color w:val="000000" w:themeColor="text1"/>
                <w:vertAlign w:val="superscript"/>
              </w:rPr>
              <w:t>2)</w:t>
            </w:r>
          </w:p>
        </w:tc>
      </w:tr>
      <w:tr w:rsidR="00F56817" w:rsidRPr="00BC2D01" w14:paraId="42FB52A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D112D69" w14:textId="77777777" w:rsidR="00F56817" w:rsidRPr="00BC2D01" w:rsidRDefault="00F56817" w:rsidP="00E26B69">
            <w:pPr>
              <w:rPr>
                <w:color w:val="000000" w:themeColor="text1"/>
              </w:rPr>
            </w:pPr>
            <w:r w:rsidRPr="00BC2D01">
              <w:rPr>
                <w:color w:val="000000" w:themeColor="text1"/>
              </w:rPr>
              <w:t>4.1</w:t>
            </w:r>
            <w:r>
              <w:rPr>
                <w:color w:val="000000" w:themeColor="text1"/>
              </w:rPr>
              <w:t>2</w:t>
            </w:r>
            <w:r w:rsidRPr="00BC2D01">
              <w:rPr>
                <w:color w:val="000000" w:themeColor="text1"/>
              </w:rPr>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707D822" w14:textId="77777777" w:rsidR="00F56817" w:rsidRPr="00BC2D01" w:rsidRDefault="00F56817" w:rsidP="00E26B69">
            <w:pPr>
              <w:rPr>
                <w:color w:val="000000" w:themeColor="text1"/>
              </w:rPr>
            </w:pPr>
            <w:r w:rsidRPr="00BC2D01">
              <w:rPr>
                <w:color w:val="000000" w:themeColor="text1"/>
              </w:rPr>
              <w:t>Brief description</w:t>
            </w:r>
          </w:p>
        </w:tc>
      </w:tr>
      <w:tr w:rsidR="00F56817" w:rsidRPr="00510329" w14:paraId="56D536E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E9F1415" w14:textId="77777777" w:rsidR="00F56817" w:rsidRPr="00BC2D01" w:rsidRDefault="00F56817" w:rsidP="00E26B69">
            <w:pPr>
              <w:rPr>
                <w:color w:val="000000" w:themeColor="text1"/>
              </w:rPr>
            </w:pPr>
            <w:r w:rsidRPr="00BC2D01">
              <w:rPr>
                <w:color w:val="000000" w:themeColor="text1"/>
              </w:rPr>
              <w:t>4.1</w:t>
            </w:r>
            <w:r>
              <w:rPr>
                <w:color w:val="000000" w:themeColor="text1"/>
              </w:rPr>
              <w:t>2</w:t>
            </w:r>
            <w:r w:rsidRPr="00BC2D01">
              <w:rPr>
                <w:color w:val="000000" w:themeColor="text1"/>
              </w:rPr>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7D238AD" w14:textId="77777777" w:rsidR="00F56817" w:rsidRPr="00BC2D01" w:rsidRDefault="00F56817" w:rsidP="00E26B69">
            <w:pPr>
              <w:rPr>
                <w:color w:val="000000" w:themeColor="text1"/>
              </w:rPr>
            </w:pPr>
            <w:r w:rsidRPr="00BC2D01">
              <w:rPr>
                <w:color w:val="000000" w:themeColor="text1"/>
              </w:rPr>
              <w:t xml:space="preserve">Air </w:t>
            </w:r>
            <w:proofErr w:type="spellStart"/>
            <w:r w:rsidRPr="00BC2D01">
              <w:rPr>
                <w:color w:val="000000" w:themeColor="text1"/>
              </w:rPr>
              <w:t>filter</w:t>
            </w:r>
            <w:proofErr w:type="spellEnd"/>
            <w:r w:rsidRPr="00BC2D01">
              <w:rPr>
                <w:color w:val="000000" w:themeColor="text1"/>
              </w:rPr>
              <w:t xml:space="preserve"> </w:t>
            </w:r>
            <w:proofErr w:type="spellStart"/>
            <w:r w:rsidRPr="00BC2D01">
              <w:rPr>
                <w:color w:val="000000" w:themeColor="text1"/>
              </w:rPr>
              <w:t>make</w:t>
            </w:r>
            <w:proofErr w:type="spellEnd"/>
            <w:r w:rsidRPr="00BC2D01">
              <w:rPr>
                <w:color w:val="000000" w:themeColor="text1"/>
              </w:rPr>
              <w:t>(s) and type(s)</w:t>
            </w:r>
          </w:p>
        </w:tc>
      </w:tr>
      <w:tr w:rsidR="00F56817" w:rsidRPr="00510329" w14:paraId="19365A5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A78DFD" w14:textId="77777777" w:rsidR="00F56817" w:rsidRPr="00BC2D01" w:rsidRDefault="00F56817" w:rsidP="00E26B69">
            <w:pPr>
              <w:rPr>
                <w:color w:val="000000" w:themeColor="text1"/>
              </w:rPr>
            </w:pPr>
            <w:r w:rsidRPr="00BC2D01">
              <w:rPr>
                <w:color w:val="000000" w:themeColor="text1"/>
              </w:rPr>
              <w:t>4.1</w:t>
            </w:r>
            <w:r>
              <w:rPr>
                <w:color w:val="000000" w:themeColor="text1"/>
              </w:rPr>
              <w:t>3</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2FEEF7C" w14:textId="77777777" w:rsidR="00F56817" w:rsidRPr="00BC2D01" w:rsidRDefault="00F56817" w:rsidP="00E26B69">
            <w:pPr>
              <w:rPr>
                <w:color w:val="000000" w:themeColor="text1"/>
              </w:rPr>
            </w:pPr>
            <w:proofErr w:type="spellStart"/>
            <w:r w:rsidRPr="00BC2D01">
              <w:rPr>
                <w:color w:val="000000" w:themeColor="text1"/>
              </w:rPr>
              <w:t>Temperatures</w:t>
            </w:r>
            <w:proofErr w:type="spellEnd"/>
            <w:r w:rsidRPr="00BC2D01">
              <w:rPr>
                <w:color w:val="000000" w:themeColor="text1"/>
              </w:rPr>
              <w:t xml:space="preserve"> </w:t>
            </w:r>
            <w:proofErr w:type="spellStart"/>
            <w:r w:rsidRPr="00BC2D01">
              <w:rPr>
                <w:color w:val="000000" w:themeColor="text1"/>
              </w:rPr>
              <w:t>admitted</w:t>
            </w:r>
            <w:proofErr w:type="spellEnd"/>
            <w:r w:rsidRPr="00BC2D01">
              <w:rPr>
                <w:color w:val="000000" w:themeColor="text1"/>
              </w:rPr>
              <w:t xml:space="preserve"> by the manufacturer</w:t>
            </w:r>
          </w:p>
        </w:tc>
      </w:tr>
      <w:tr w:rsidR="00F56817" w:rsidRPr="00BC2D01" w14:paraId="5CFCFF2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53388FA" w14:textId="77777777" w:rsidR="00F56817" w:rsidRPr="00BC2D01" w:rsidRDefault="00F56817" w:rsidP="00E26B69">
            <w:pPr>
              <w:rPr>
                <w:color w:val="000000" w:themeColor="text1"/>
              </w:rPr>
            </w:pPr>
            <w:r w:rsidRPr="00BC2D01">
              <w:rPr>
                <w:color w:val="000000" w:themeColor="text1"/>
              </w:rPr>
              <w:t>4.1</w:t>
            </w:r>
            <w:r>
              <w:rPr>
                <w:color w:val="000000" w:themeColor="text1"/>
              </w:rPr>
              <w:t>3</w:t>
            </w:r>
            <w:r w:rsidRPr="00BC2D01">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51AB776" w14:textId="77777777" w:rsidR="00F56817" w:rsidRPr="00BC2D01" w:rsidRDefault="00F56817" w:rsidP="00E26B69">
            <w:pPr>
              <w:rPr>
                <w:color w:val="000000" w:themeColor="text1"/>
              </w:rPr>
            </w:pPr>
            <w:proofErr w:type="spellStart"/>
            <w:r w:rsidRPr="00BC2D01">
              <w:rPr>
                <w:color w:val="000000" w:themeColor="text1"/>
              </w:rPr>
              <w:t>Motor</w:t>
            </w:r>
            <w:proofErr w:type="spellEnd"/>
            <w:r w:rsidRPr="00BC2D01">
              <w:rPr>
                <w:color w:val="000000" w:themeColor="text1"/>
              </w:rPr>
              <w:t xml:space="preserve"> </w:t>
            </w:r>
            <w:proofErr w:type="spellStart"/>
            <w:proofErr w:type="gramStart"/>
            <w:r w:rsidRPr="00BC2D01">
              <w:rPr>
                <w:color w:val="000000" w:themeColor="text1"/>
              </w:rPr>
              <w:t>outlet</w:t>
            </w:r>
            <w:proofErr w:type="spellEnd"/>
            <w:r w:rsidRPr="00BC2D01">
              <w:rPr>
                <w:color w:val="000000" w:themeColor="text1"/>
              </w:rPr>
              <w:t>:</w:t>
            </w:r>
            <w:proofErr w:type="gramEnd"/>
            <w:r w:rsidRPr="00BC2D01">
              <w:rPr>
                <w:color w:val="000000" w:themeColor="text1"/>
              </w:rPr>
              <w:t xml:space="preserve"> (max.) … </w:t>
            </w:r>
            <w:r w:rsidRPr="0020209C">
              <w:rPr>
                <w:color w:val="000000" w:themeColor="text1"/>
              </w:rPr>
              <w:t>°C</w:t>
            </w:r>
          </w:p>
        </w:tc>
      </w:tr>
      <w:tr w:rsidR="00F56817" w:rsidRPr="00BC2D01" w14:paraId="130399C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0D4B050" w14:textId="77777777" w:rsidR="00F56817" w:rsidRPr="00BC2D01" w:rsidRDefault="00F56817" w:rsidP="00E26B69">
            <w:pPr>
              <w:rPr>
                <w:color w:val="000000" w:themeColor="text1"/>
              </w:rPr>
            </w:pPr>
            <w:r w:rsidRPr="00BC2D01">
              <w:rPr>
                <w:color w:val="000000" w:themeColor="text1"/>
              </w:rPr>
              <w:t>4.1</w:t>
            </w:r>
            <w:r>
              <w:rPr>
                <w:color w:val="000000" w:themeColor="text1"/>
              </w:rPr>
              <w:t>3</w:t>
            </w:r>
            <w:r w:rsidRPr="00BC2D01">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7CDBA9" w14:textId="77777777" w:rsidR="00F56817" w:rsidRPr="00BC2D01" w:rsidRDefault="00F56817" w:rsidP="00E26B69">
            <w:pPr>
              <w:rPr>
                <w:color w:val="000000" w:themeColor="text1"/>
              </w:rPr>
            </w:pPr>
            <w:r w:rsidRPr="00BC2D01">
              <w:rPr>
                <w:color w:val="000000" w:themeColor="text1"/>
              </w:rPr>
              <w:t xml:space="preserve">Controller </w:t>
            </w:r>
            <w:proofErr w:type="spellStart"/>
            <w:proofErr w:type="gramStart"/>
            <w:r w:rsidRPr="00BC2D01">
              <w:rPr>
                <w:color w:val="000000" w:themeColor="text1"/>
              </w:rPr>
              <w:t>inlet</w:t>
            </w:r>
            <w:proofErr w:type="spellEnd"/>
            <w:r w:rsidRPr="00BC2D01">
              <w:rPr>
                <w:color w:val="000000" w:themeColor="text1"/>
              </w:rPr>
              <w:t>:</w:t>
            </w:r>
            <w:proofErr w:type="gramEnd"/>
            <w:r w:rsidRPr="00BC2D01">
              <w:rPr>
                <w:color w:val="000000" w:themeColor="text1"/>
              </w:rPr>
              <w:t xml:space="preserve"> (max.) … </w:t>
            </w:r>
            <w:r w:rsidRPr="0020209C">
              <w:rPr>
                <w:color w:val="000000" w:themeColor="text1"/>
              </w:rPr>
              <w:t>°C</w:t>
            </w:r>
          </w:p>
        </w:tc>
      </w:tr>
      <w:tr w:rsidR="00F56817" w:rsidRPr="00BC2D01" w14:paraId="28A2AB8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C2ED6F6" w14:textId="77777777" w:rsidR="00F56817" w:rsidRPr="00BC2D01" w:rsidRDefault="00F56817" w:rsidP="00E26B69">
            <w:pPr>
              <w:rPr>
                <w:color w:val="000000" w:themeColor="text1"/>
              </w:rPr>
            </w:pPr>
            <w:r w:rsidRPr="00BC2D01">
              <w:rPr>
                <w:color w:val="000000" w:themeColor="text1"/>
              </w:rPr>
              <w:t>4.1</w:t>
            </w:r>
            <w:r>
              <w:rPr>
                <w:color w:val="000000" w:themeColor="text1"/>
              </w:rPr>
              <w:t>3</w:t>
            </w:r>
            <w:r w:rsidRPr="00BC2D01">
              <w:rPr>
                <w:color w:val="000000" w:themeColor="text1"/>
              </w:rPr>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BF95E46" w14:textId="77777777" w:rsidR="00F56817" w:rsidRPr="00BC2D01" w:rsidRDefault="00F56817" w:rsidP="00E26B69">
            <w:pPr>
              <w:rPr>
                <w:color w:val="000000" w:themeColor="text1"/>
              </w:rPr>
            </w:pPr>
            <w:r w:rsidRPr="00BC2D01">
              <w:rPr>
                <w:color w:val="000000" w:themeColor="text1"/>
              </w:rPr>
              <w:t xml:space="preserve">At </w:t>
            </w:r>
            <w:proofErr w:type="spellStart"/>
            <w:r w:rsidRPr="00BC2D01">
              <w:rPr>
                <w:color w:val="000000" w:themeColor="text1"/>
              </w:rPr>
              <w:t>motor</w:t>
            </w:r>
            <w:proofErr w:type="spellEnd"/>
            <w:r w:rsidRPr="00BC2D01">
              <w:rPr>
                <w:color w:val="000000" w:themeColor="text1"/>
              </w:rPr>
              <w:t xml:space="preserve"> </w:t>
            </w:r>
            <w:proofErr w:type="spellStart"/>
            <w:r w:rsidRPr="00BC2D01">
              <w:rPr>
                <w:color w:val="000000" w:themeColor="text1"/>
              </w:rPr>
              <w:t>reference</w:t>
            </w:r>
            <w:proofErr w:type="spellEnd"/>
            <w:r w:rsidRPr="00BC2D01">
              <w:rPr>
                <w:color w:val="000000" w:themeColor="text1"/>
              </w:rPr>
              <w:t xml:space="preserve"> point(s</w:t>
            </w:r>
            <w:proofErr w:type="gramStart"/>
            <w:r w:rsidRPr="00BC2D01">
              <w:rPr>
                <w:color w:val="000000" w:themeColor="text1"/>
              </w:rPr>
              <w:t>):</w:t>
            </w:r>
            <w:proofErr w:type="gramEnd"/>
            <w:r w:rsidRPr="00BC2D01">
              <w:rPr>
                <w:color w:val="000000" w:themeColor="text1"/>
              </w:rPr>
              <w:t xml:space="preserve"> (max.) … </w:t>
            </w:r>
            <w:r w:rsidRPr="0020209C">
              <w:rPr>
                <w:color w:val="000000" w:themeColor="text1"/>
              </w:rPr>
              <w:t>°C</w:t>
            </w:r>
          </w:p>
        </w:tc>
      </w:tr>
      <w:tr w:rsidR="00F56817" w:rsidRPr="00BC2D01" w14:paraId="0203E30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39A21F3" w14:textId="77777777" w:rsidR="00F56817" w:rsidRPr="00BC2D01" w:rsidRDefault="00F56817" w:rsidP="00E26B69">
            <w:pPr>
              <w:rPr>
                <w:color w:val="000000" w:themeColor="text1"/>
              </w:rPr>
            </w:pPr>
            <w:r w:rsidRPr="00BC2D01">
              <w:rPr>
                <w:color w:val="000000" w:themeColor="text1"/>
              </w:rPr>
              <w:t>4.1</w:t>
            </w:r>
            <w:r>
              <w:rPr>
                <w:color w:val="000000" w:themeColor="text1"/>
              </w:rPr>
              <w:t>3</w:t>
            </w:r>
            <w:r w:rsidRPr="00BC2D01">
              <w:rPr>
                <w:color w:val="000000" w:themeColor="text1"/>
              </w:rPr>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150F97" w14:textId="77777777" w:rsidR="00F56817" w:rsidRPr="00BC2D01" w:rsidRDefault="00F56817" w:rsidP="00E26B69">
            <w:pPr>
              <w:rPr>
                <w:color w:val="000000" w:themeColor="text1"/>
              </w:rPr>
            </w:pPr>
            <w:r w:rsidRPr="00BC2D01">
              <w:rPr>
                <w:color w:val="000000" w:themeColor="text1"/>
              </w:rPr>
              <w:t xml:space="preserve">At </w:t>
            </w:r>
            <w:proofErr w:type="spellStart"/>
            <w:r w:rsidRPr="00BC2D01">
              <w:rPr>
                <w:color w:val="000000" w:themeColor="text1"/>
              </w:rPr>
              <w:t>controller</w:t>
            </w:r>
            <w:proofErr w:type="spellEnd"/>
            <w:r w:rsidRPr="00BC2D01">
              <w:rPr>
                <w:color w:val="000000" w:themeColor="text1"/>
              </w:rPr>
              <w:t xml:space="preserve"> </w:t>
            </w:r>
            <w:proofErr w:type="spellStart"/>
            <w:r w:rsidRPr="00BC2D01">
              <w:rPr>
                <w:color w:val="000000" w:themeColor="text1"/>
              </w:rPr>
              <w:t>reference</w:t>
            </w:r>
            <w:proofErr w:type="spellEnd"/>
            <w:r w:rsidRPr="00BC2D01">
              <w:rPr>
                <w:color w:val="000000" w:themeColor="text1"/>
              </w:rPr>
              <w:t xml:space="preserve"> point(s</w:t>
            </w:r>
            <w:proofErr w:type="gramStart"/>
            <w:r w:rsidRPr="00BC2D01">
              <w:rPr>
                <w:color w:val="000000" w:themeColor="text1"/>
              </w:rPr>
              <w:t>):</w:t>
            </w:r>
            <w:proofErr w:type="gramEnd"/>
            <w:r w:rsidRPr="00BC2D01">
              <w:rPr>
                <w:color w:val="000000" w:themeColor="text1"/>
              </w:rPr>
              <w:t xml:space="preserve"> (max.) … </w:t>
            </w:r>
            <w:r w:rsidRPr="0020209C">
              <w:rPr>
                <w:color w:val="000000" w:themeColor="text1"/>
              </w:rPr>
              <w:t>°C</w:t>
            </w:r>
          </w:p>
        </w:tc>
      </w:tr>
      <w:tr w:rsidR="00F56817" w:rsidRPr="00BC2D01" w14:paraId="5F558A4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A2A69B3" w14:textId="77777777" w:rsidR="00F56817" w:rsidRPr="00BC2D01" w:rsidRDefault="00F56817" w:rsidP="00E26B69">
            <w:pPr>
              <w:rPr>
                <w:color w:val="000000" w:themeColor="text1"/>
              </w:rPr>
            </w:pPr>
            <w:r w:rsidRPr="00BC2D01">
              <w:rPr>
                <w:color w:val="000000" w:themeColor="text1"/>
              </w:rPr>
              <w:t>4.1</w:t>
            </w:r>
            <w:r>
              <w:rPr>
                <w:color w:val="000000" w:themeColor="text1"/>
              </w:rPr>
              <w:t>4</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825DB28" w14:textId="77777777" w:rsidR="00F56817" w:rsidRPr="00BC2D01" w:rsidRDefault="00F56817" w:rsidP="00E26B69">
            <w:pPr>
              <w:rPr>
                <w:color w:val="000000" w:themeColor="text1"/>
              </w:rPr>
            </w:pPr>
            <w:proofErr w:type="spellStart"/>
            <w:r w:rsidRPr="00BC2D01">
              <w:rPr>
                <w:color w:val="000000" w:themeColor="text1"/>
              </w:rPr>
              <w:t>Insulating</w:t>
            </w:r>
            <w:proofErr w:type="spellEnd"/>
            <w:r w:rsidRPr="00BC2D01">
              <w:rPr>
                <w:color w:val="000000" w:themeColor="text1"/>
              </w:rPr>
              <w:t xml:space="preserve"> </w:t>
            </w:r>
            <w:proofErr w:type="spellStart"/>
            <w:proofErr w:type="gramStart"/>
            <w:r w:rsidRPr="00BC2D01">
              <w:rPr>
                <w:color w:val="000000" w:themeColor="text1"/>
              </w:rPr>
              <w:t>category</w:t>
            </w:r>
            <w:proofErr w:type="spellEnd"/>
            <w:r w:rsidRPr="00BC2D01">
              <w:rPr>
                <w:color w:val="000000" w:themeColor="text1"/>
              </w:rPr>
              <w:t>:</w:t>
            </w:r>
            <w:proofErr w:type="gramEnd"/>
          </w:p>
        </w:tc>
      </w:tr>
      <w:tr w:rsidR="00F56817" w:rsidRPr="00BC2D01" w14:paraId="0217E0D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FA6FCFD" w14:textId="77777777" w:rsidR="00F56817" w:rsidRPr="00BC2D01" w:rsidRDefault="00F56817" w:rsidP="00E26B69">
            <w:pPr>
              <w:rPr>
                <w:color w:val="000000" w:themeColor="text1"/>
              </w:rPr>
            </w:pPr>
            <w:r w:rsidRPr="00BC2D01">
              <w:rPr>
                <w:color w:val="000000" w:themeColor="text1"/>
              </w:rPr>
              <w:t>4.1</w:t>
            </w:r>
            <w:r>
              <w:rPr>
                <w:color w:val="000000" w:themeColor="text1"/>
              </w:rPr>
              <w:t>5</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4447A61" w14:textId="77777777" w:rsidR="00F56817" w:rsidRPr="00BC2D01" w:rsidRDefault="00F56817" w:rsidP="00E26B69">
            <w:pPr>
              <w:rPr>
                <w:color w:val="000000" w:themeColor="text1"/>
              </w:rPr>
            </w:pPr>
            <w:r w:rsidRPr="00BC2D01">
              <w:rPr>
                <w:color w:val="000000" w:themeColor="text1"/>
              </w:rPr>
              <w:t>International protection (IP)-</w:t>
            </w:r>
            <w:proofErr w:type="gramStart"/>
            <w:r w:rsidRPr="00BC2D01">
              <w:rPr>
                <w:color w:val="000000" w:themeColor="text1"/>
              </w:rPr>
              <w:t>code:</w:t>
            </w:r>
            <w:proofErr w:type="gramEnd"/>
          </w:p>
        </w:tc>
      </w:tr>
      <w:tr w:rsidR="00F56817" w:rsidRPr="00510329" w14:paraId="3E7CB59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919467C" w14:textId="77777777" w:rsidR="00F56817" w:rsidRPr="00BC2D01" w:rsidRDefault="00F56817" w:rsidP="00E26B69">
            <w:pPr>
              <w:rPr>
                <w:color w:val="000000" w:themeColor="text1"/>
              </w:rPr>
            </w:pPr>
            <w:r w:rsidRPr="00BC2D01">
              <w:rPr>
                <w:color w:val="000000" w:themeColor="text1"/>
              </w:rPr>
              <w:t>4.1</w:t>
            </w:r>
            <w:r>
              <w:rPr>
                <w:color w:val="000000" w:themeColor="text1"/>
              </w:rPr>
              <w:t>6</w:t>
            </w:r>
            <w:r w:rsidRPr="00BC2D01">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9B1ED9A" w14:textId="77777777" w:rsidR="00F56817" w:rsidRPr="00BC2D01" w:rsidRDefault="00F56817" w:rsidP="00E26B69">
            <w:pPr>
              <w:rPr>
                <w:color w:val="000000" w:themeColor="text1"/>
              </w:rPr>
            </w:pPr>
            <w:proofErr w:type="spellStart"/>
            <w:r w:rsidRPr="00BC2D01">
              <w:rPr>
                <w:color w:val="000000" w:themeColor="text1"/>
              </w:rPr>
              <w:t>Lubrication</w:t>
            </w:r>
            <w:proofErr w:type="spellEnd"/>
            <w:r w:rsidRPr="00BC2D01">
              <w:rPr>
                <w:color w:val="000000" w:themeColor="text1"/>
              </w:rPr>
              <w:t xml:space="preserve"> system </w:t>
            </w:r>
            <w:r w:rsidRPr="00BC2D01">
              <w:rPr>
                <w:color w:val="000000" w:themeColor="text1"/>
                <w:vertAlign w:val="superscript"/>
              </w:rPr>
              <w:t>2)</w:t>
            </w:r>
          </w:p>
          <w:p w14:paraId="09F4DC4E" w14:textId="77777777" w:rsidR="00F56817" w:rsidRPr="00BC2D01" w:rsidRDefault="00F56817" w:rsidP="00E26B69">
            <w:pPr>
              <w:rPr>
                <w:color w:val="000000" w:themeColor="text1"/>
              </w:rPr>
            </w:pPr>
            <w:proofErr w:type="spellStart"/>
            <w:proofErr w:type="gramStart"/>
            <w:r w:rsidRPr="00BC2D01">
              <w:rPr>
                <w:color w:val="000000" w:themeColor="text1"/>
              </w:rPr>
              <w:t>Bearings</w:t>
            </w:r>
            <w:proofErr w:type="spellEnd"/>
            <w:r w:rsidRPr="00BC2D01">
              <w:rPr>
                <w:color w:val="000000" w:themeColor="text1"/>
              </w:rPr>
              <w:t>:</w:t>
            </w:r>
            <w:proofErr w:type="gramEnd"/>
            <w:r w:rsidRPr="00BC2D01">
              <w:rPr>
                <w:color w:val="000000" w:themeColor="text1"/>
              </w:rPr>
              <w:t xml:space="preserve"> friction / </w:t>
            </w:r>
            <w:proofErr w:type="spellStart"/>
            <w:r w:rsidRPr="00BC2D01">
              <w:rPr>
                <w:color w:val="000000" w:themeColor="text1"/>
              </w:rPr>
              <w:t>ball</w:t>
            </w:r>
            <w:proofErr w:type="spellEnd"/>
          </w:p>
          <w:p w14:paraId="11B44806" w14:textId="77777777" w:rsidR="00F56817" w:rsidRPr="00BC2D01" w:rsidRDefault="00F56817" w:rsidP="00E26B69">
            <w:pPr>
              <w:rPr>
                <w:color w:val="000000" w:themeColor="text1"/>
              </w:rPr>
            </w:pPr>
            <w:proofErr w:type="spellStart"/>
            <w:proofErr w:type="gramStart"/>
            <w:r w:rsidRPr="00BC2D01">
              <w:rPr>
                <w:color w:val="000000" w:themeColor="text1"/>
              </w:rPr>
              <w:t>Lubricant</w:t>
            </w:r>
            <w:proofErr w:type="spellEnd"/>
            <w:r w:rsidRPr="00BC2D01">
              <w:rPr>
                <w:color w:val="000000" w:themeColor="text1"/>
              </w:rPr>
              <w:t>:</w:t>
            </w:r>
            <w:proofErr w:type="gramEnd"/>
            <w:r w:rsidRPr="00BC2D01">
              <w:rPr>
                <w:color w:val="000000" w:themeColor="text1"/>
              </w:rPr>
              <w:t xml:space="preserve"> </w:t>
            </w:r>
            <w:proofErr w:type="spellStart"/>
            <w:r w:rsidRPr="00BC2D01">
              <w:rPr>
                <w:color w:val="000000" w:themeColor="text1"/>
              </w:rPr>
              <w:t>grease</w:t>
            </w:r>
            <w:proofErr w:type="spellEnd"/>
            <w:r w:rsidRPr="00BC2D01">
              <w:rPr>
                <w:color w:val="000000" w:themeColor="text1"/>
              </w:rPr>
              <w:t xml:space="preserve"> / </w:t>
            </w:r>
            <w:proofErr w:type="spellStart"/>
            <w:r w:rsidRPr="00BC2D01">
              <w:rPr>
                <w:color w:val="000000" w:themeColor="text1"/>
              </w:rPr>
              <w:t>oil</w:t>
            </w:r>
            <w:proofErr w:type="spellEnd"/>
          </w:p>
          <w:p w14:paraId="4C3BBDAF" w14:textId="77777777" w:rsidR="00F56817" w:rsidRPr="00BC2D01" w:rsidRDefault="00F56817" w:rsidP="00E26B69">
            <w:pPr>
              <w:rPr>
                <w:color w:val="000000" w:themeColor="text1"/>
              </w:rPr>
            </w:pPr>
            <w:proofErr w:type="gramStart"/>
            <w:r w:rsidRPr="00BC2D01">
              <w:rPr>
                <w:color w:val="000000" w:themeColor="text1"/>
              </w:rPr>
              <w:t>Seal:</w:t>
            </w:r>
            <w:proofErr w:type="gramEnd"/>
            <w:r w:rsidRPr="00BC2D01">
              <w:rPr>
                <w:color w:val="000000" w:themeColor="text1"/>
              </w:rPr>
              <w:t xml:space="preserve"> Yes/No</w:t>
            </w:r>
          </w:p>
          <w:p w14:paraId="2AE8C28F" w14:textId="77777777" w:rsidR="00F56817" w:rsidRPr="00BC2D01" w:rsidRDefault="00F56817" w:rsidP="00E26B69">
            <w:pPr>
              <w:rPr>
                <w:color w:val="000000" w:themeColor="text1"/>
              </w:rPr>
            </w:pPr>
            <w:proofErr w:type="gramStart"/>
            <w:r w:rsidRPr="00BC2D01">
              <w:rPr>
                <w:color w:val="000000" w:themeColor="text1"/>
              </w:rPr>
              <w:t>Circulation:</w:t>
            </w:r>
            <w:proofErr w:type="gramEnd"/>
            <w:r w:rsidRPr="00BC2D01">
              <w:rPr>
                <w:color w:val="000000" w:themeColor="text1"/>
              </w:rPr>
              <w:t xml:space="preserve"> </w:t>
            </w:r>
            <w:proofErr w:type="spellStart"/>
            <w:r w:rsidRPr="00BC2D01">
              <w:rPr>
                <w:color w:val="000000" w:themeColor="text1"/>
              </w:rPr>
              <w:t>with</w:t>
            </w:r>
            <w:proofErr w:type="spellEnd"/>
            <w:r w:rsidRPr="00BC2D01">
              <w:rPr>
                <w:color w:val="000000" w:themeColor="text1"/>
              </w:rPr>
              <w:t xml:space="preserve"> / </w:t>
            </w:r>
            <w:proofErr w:type="spellStart"/>
            <w:r w:rsidRPr="00BC2D01">
              <w:rPr>
                <w:color w:val="000000" w:themeColor="text1"/>
              </w:rPr>
              <w:t>without</w:t>
            </w:r>
            <w:proofErr w:type="spellEnd"/>
          </w:p>
        </w:tc>
      </w:tr>
    </w:tbl>
    <w:p w14:paraId="514EA922" w14:textId="77777777" w:rsidR="00F56817" w:rsidRPr="00BC2D01" w:rsidRDefault="00F56817" w:rsidP="00F56817"/>
    <w:tbl>
      <w:tblPr>
        <w:tblW w:w="7363" w:type="dxa"/>
        <w:tblInd w:w="1134" w:type="dxa"/>
        <w:tblLayout w:type="fixed"/>
        <w:tblCellMar>
          <w:left w:w="0" w:type="dxa"/>
          <w:right w:w="0" w:type="dxa"/>
        </w:tblCellMar>
        <w:tblLook w:val="04A0" w:firstRow="1" w:lastRow="0" w:firstColumn="1" w:lastColumn="0" w:noHBand="0" w:noVBand="1"/>
      </w:tblPr>
      <w:tblGrid>
        <w:gridCol w:w="1552"/>
        <w:gridCol w:w="5811"/>
      </w:tblGrid>
      <w:tr w:rsidR="00F56817" w:rsidRPr="00510329" w14:paraId="2BFDA97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1BB6A4C" w14:textId="77777777" w:rsidR="00F56817" w:rsidRPr="00BC2D01" w:rsidRDefault="00F56817" w:rsidP="00E26B69">
            <w:pPr>
              <w:rPr>
                <w:color w:val="000000" w:themeColor="text1"/>
              </w:rPr>
            </w:pPr>
            <w:r w:rsidRPr="00BC2D01">
              <w:rPr>
                <w:color w:val="000000" w:themeColor="text1"/>
              </w:rPr>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DE9C37F" w14:textId="77777777" w:rsidR="00F56817" w:rsidRPr="00BC2D01" w:rsidRDefault="00F56817" w:rsidP="00E26B69">
            <w:pPr>
              <w:rPr>
                <w:b/>
                <w:bCs/>
                <w:color w:val="000000" w:themeColor="text1"/>
              </w:rPr>
            </w:pPr>
            <w:r w:rsidRPr="00BC2D01">
              <w:rPr>
                <w:color w:val="000000" w:themeColor="text1"/>
              </w:rPr>
              <w:t>DESCRIPTION OF THE ENERGY STORAGE DEVICE (REES</w:t>
            </w:r>
            <w:r>
              <w:rPr>
                <w:color w:val="000000" w:themeColor="text1"/>
              </w:rPr>
              <w:t>S</w:t>
            </w:r>
            <w:r w:rsidRPr="00BC2D01">
              <w:rPr>
                <w:color w:val="000000" w:themeColor="text1"/>
              </w:rPr>
              <w:t xml:space="preserve">, </w:t>
            </w:r>
            <w:proofErr w:type="spellStart"/>
            <w:r w:rsidRPr="00BC2D01">
              <w:rPr>
                <w:color w:val="000000" w:themeColor="text1"/>
              </w:rPr>
              <w:t>capacitor</w:t>
            </w:r>
            <w:proofErr w:type="spellEnd"/>
            <w:r w:rsidRPr="00BC2D01">
              <w:rPr>
                <w:color w:val="000000" w:themeColor="text1"/>
              </w:rPr>
              <w:t xml:space="preserve">, </w:t>
            </w:r>
            <w:proofErr w:type="spellStart"/>
            <w:r w:rsidRPr="00BC2D01">
              <w:rPr>
                <w:color w:val="000000" w:themeColor="text1"/>
              </w:rPr>
              <w:t>flywheel</w:t>
            </w:r>
            <w:proofErr w:type="spellEnd"/>
            <w:r w:rsidRPr="00BC2D01">
              <w:rPr>
                <w:color w:val="000000" w:themeColor="text1"/>
              </w:rPr>
              <w:t>/</w:t>
            </w:r>
            <w:proofErr w:type="spellStart"/>
            <w:r w:rsidRPr="00BC2D01">
              <w:rPr>
                <w:color w:val="000000" w:themeColor="text1"/>
              </w:rPr>
              <w:t>generator</w:t>
            </w:r>
            <w:proofErr w:type="spellEnd"/>
            <w:r w:rsidRPr="00BC2D01">
              <w:rPr>
                <w:color w:val="000000" w:themeColor="text1"/>
              </w:rPr>
              <w:t>)</w:t>
            </w:r>
          </w:p>
        </w:tc>
      </w:tr>
      <w:tr w:rsidR="00F56817" w:rsidRPr="00BC2D01" w14:paraId="6DFE4E8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D5B1B43" w14:textId="77777777" w:rsidR="00F56817" w:rsidRPr="00BC2D01" w:rsidRDefault="00F56817" w:rsidP="00E26B69">
            <w:pPr>
              <w:rPr>
                <w:color w:val="000000" w:themeColor="text1"/>
              </w:rPr>
            </w:pPr>
            <w:r w:rsidRPr="00BC2D01">
              <w:rPr>
                <w:color w:val="000000" w:themeColor="text1"/>
              </w:rPr>
              <w:t>5.1.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B31BBCB" w14:textId="77777777" w:rsidR="00F56817" w:rsidRPr="00BC2D01" w:rsidRDefault="00F56817" w:rsidP="00E26B69">
            <w:pPr>
              <w:rPr>
                <w:color w:val="000000" w:themeColor="text1"/>
              </w:rPr>
            </w:pPr>
            <w:proofErr w:type="spellStart"/>
            <w:proofErr w:type="gramStart"/>
            <w:r w:rsidRPr="00BC2D01">
              <w:rPr>
                <w:color w:val="000000" w:themeColor="text1"/>
              </w:rPr>
              <w:t>Make</w:t>
            </w:r>
            <w:proofErr w:type="spellEnd"/>
            <w:r w:rsidRPr="00BC2D01">
              <w:rPr>
                <w:color w:val="000000" w:themeColor="text1"/>
              </w:rPr>
              <w:t>:</w:t>
            </w:r>
            <w:proofErr w:type="gramEnd"/>
            <w:r w:rsidRPr="00BC2D01">
              <w:rPr>
                <w:color w:val="000000" w:themeColor="text1"/>
              </w:rPr>
              <w:t xml:space="preserve"> …</w:t>
            </w:r>
          </w:p>
        </w:tc>
      </w:tr>
      <w:tr w:rsidR="00F56817" w:rsidRPr="00BC2D01" w14:paraId="5849227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016C37E" w14:textId="77777777" w:rsidR="00F56817" w:rsidRPr="00BC2D01" w:rsidRDefault="00F56817" w:rsidP="00E26B69">
            <w:pPr>
              <w:rPr>
                <w:color w:val="000000" w:themeColor="text1"/>
              </w:rPr>
            </w:pPr>
            <w:r w:rsidRPr="00BC2D01">
              <w:rPr>
                <w:color w:val="000000" w:themeColor="text1"/>
              </w:rPr>
              <w:t>5.2.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45692C4" w14:textId="77777777" w:rsidR="00F56817" w:rsidRPr="00BC2D01" w:rsidRDefault="00F56817" w:rsidP="00E26B69">
            <w:pPr>
              <w:rPr>
                <w:color w:val="000000" w:themeColor="text1"/>
              </w:rPr>
            </w:pPr>
            <w:proofErr w:type="gramStart"/>
            <w:r w:rsidRPr="00BC2D01">
              <w:rPr>
                <w:color w:val="000000" w:themeColor="text1"/>
              </w:rPr>
              <w:t>Type:</w:t>
            </w:r>
            <w:proofErr w:type="gramEnd"/>
            <w:r w:rsidRPr="00BC2D01">
              <w:rPr>
                <w:color w:val="000000" w:themeColor="text1"/>
              </w:rPr>
              <w:t xml:space="preserve"> …</w:t>
            </w:r>
          </w:p>
        </w:tc>
      </w:tr>
      <w:tr w:rsidR="00F56817" w:rsidRPr="00BC2D01" w14:paraId="7760DA9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8BB66EE" w14:textId="77777777" w:rsidR="00F56817" w:rsidRPr="00D81A0A" w:rsidRDefault="00F56817" w:rsidP="00E26B69">
            <w:pPr>
              <w:rPr>
                <w:color w:val="000000" w:themeColor="text1"/>
              </w:rPr>
            </w:pPr>
            <w:r w:rsidRPr="00D81A0A">
              <w:rPr>
                <w:color w:val="000000" w:themeColor="text1"/>
              </w:rPr>
              <w:t>5.3.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8686113" w14:textId="77777777" w:rsidR="00F56817" w:rsidRPr="00D81A0A" w:rsidRDefault="00F56817" w:rsidP="00E26B69">
            <w:pPr>
              <w:rPr>
                <w:color w:val="000000" w:themeColor="text1"/>
              </w:rPr>
            </w:pPr>
            <w:r w:rsidRPr="00D81A0A">
              <w:rPr>
                <w:color w:val="000000" w:themeColor="text1"/>
              </w:rPr>
              <w:t xml:space="preserve">Identification </w:t>
            </w:r>
            <w:proofErr w:type="spellStart"/>
            <w:proofErr w:type="gramStart"/>
            <w:r w:rsidRPr="00D81A0A">
              <w:rPr>
                <w:color w:val="000000" w:themeColor="text1"/>
              </w:rPr>
              <w:t>number</w:t>
            </w:r>
            <w:proofErr w:type="spellEnd"/>
            <w:r w:rsidRPr="00D81A0A">
              <w:rPr>
                <w:color w:val="000000" w:themeColor="text1"/>
              </w:rPr>
              <w:t>:</w:t>
            </w:r>
            <w:proofErr w:type="gramEnd"/>
            <w:r w:rsidRPr="00D81A0A">
              <w:rPr>
                <w:color w:val="000000" w:themeColor="text1"/>
              </w:rPr>
              <w:t xml:space="preserve"> …</w:t>
            </w:r>
          </w:p>
        </w:tc>
      </w:tr>
      <w:tr w:rsidR="00F56817" w:rsidRPr="00BC2D01" w14:paraId="45E8012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9AF822A" w14:textId="77777777" w:rsidR="00F56817" w:rsidRPr="00D81A0A" w:rsidRDefault="00F56817" w:rsidP="00E26B69">
            <w:pPr>
              <w:rPr>
                <w:color w:val="000000" w:themeColor="text1"/>
              </w:rPr>
            </w:pPr>
            <w:r w:rsidRPr="00D81A0A">
              <w:rPr>
                <w:color w:val="000000" w:themeColor="text1"/>
              </w:rPr>
              <w:t>5.4.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D2169E3" w14:textId="77777777" w:rsidR="00F56817" w:rsidRPr="00D81A0A" w:rsidRDefault="00F56817" w:rsidP="00E26B69">
            <w:pPr>
              <w:rPr>
                <w:color w:val="000000" w:themeColor="text1"/>
              </w:rPr>
            </w:pPr>
            <w:proofErr w:type="spellStart"/>
            <w:r w:rsidRPr="00D81A0A">
              <w:rPr>
                <w:color w:val="000000" w:themeColor="text1"/>
              </w:rPr>
              <w:t>Manufacturer´s</w:t>
            </w:r>
            <w:proofErr w:type="spellEnd"/>
            <w:r w:rsidRPr="00D81A0A">
              <w:rPr>
                <w:color w:val="000000" w:themeColor="text1"/>
              </w:rPr>
              <w:t xml:space="preserve"> </w:t>
            </w:r>
            <w:proofErr w:type="spellStart"/>
            <w:r w:rsidRPr="00D81A0A">
              <w:rPr>
                <w:color w:val="000000" w:themeColor="text1"/>
              </w:rPr>
              <w:t>name</w:t>
            </w:r>
            <w:proofErr w:type="spellEnd"/>
            <w:r w:rsidRPr="00D81A0A">
              <w:rPr>
                <w:color w:val="000000" w:themeColor="text1"/>
              </w:rPr>
              <w:t xml:space="preserve"> and </w:t>
            </w:r>
            <w:proofErr w:type="spellStart"/>
            <w:proofErr w:type="gramStart"/>
            <w:r w:rsidRPr="00D81A0A">
              <w:rPr>
                <w:color w:val="000000" w:themeColor="text1"/>
              </w:rPr>
              <w:t>address</w:t>
            </w:r>
            <w:proofErr w:type="spellEnd"/>
            <w:r w:rsidRPr="00D81A0A">
              <w:rPr>
                <w:color w:val="000000" w:themeColor="text1"/>
              </w:rPr>
              <w:t>:</w:t>
            </w:r>
            <w:proofErr w:type="gramEnd"/>
            <w:r w:rsidRPr="00D81A0A">
              <w:rPr>
                <w:color w:val="000000" w:themeColor="text1"/>
              </w:rPr>
              <w:t xml:space="preserve"> …</w:t>
            </w:r>
          </w:p>
        </w:tc>
      </w:tr>
      <w:tr w:rsidR="00F56817" w:rsidRPr="00BC2D01" w14:paraId="77EF263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0803CC1" w14:textId="77777777" w:rsidR="00F56817" w:rsidRPr="00D81A0A" w:rsidRDefault="00F56817" w:rsidP="00E26B69">
            <w:pPr>
              <w:rPr>
                <w:color w:val="000000" w:themeColor="text1"/>
              </w:rPr>
            </w:pPr>
            <w:r w:rsidRPr="00D81A0A">
              <w:rPr>
                <w:color w:val="000000" w:themeColor="text1"/>
              </w:rPr>
              <w:t>5.5.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2A7BC4A" w14:textId="77777777" w:rsidR="00F56817" w:rsidRPr="00D81A0A" w:rsidRDefault="00F56817" w:rsidP="00E26B69">
            <w:pPr>
              <w:rPr>
                <w:color w:val="000000" w:themeColor="text1"/>
              </w:rPr>
            </w:pPr>
            <w:r w:rsidRPr="00D81A0A">
              <w:rPr>
                <w:color w:val="000000" w:themeColor="text1"/>
              </w:rPr>
              <w:t xml:space="preserve">Kind of </w:t>
            </w:r>
            <w:proofErr w:type="spellStart"/>
            <w:r w:rsidRPr="00D81A0A">
              <w:rPr>
                <w:color w:val="000000" w:themeColor="text1"/>
              </w:rPr>
              <w:t>electrochemical</w:t>
            </w:r>
            <w:proofErr w:type="spellEnd"/>
            <w:r w:rsidRPr="00D81A0A">
              <w:rPr>
                <w:color w:val="000000" w:themeColor="text1"/>
              </w:rPr>
              <w:t xml:space="preserve"> </w:t>
            </w:r>
            <w:proofErr w:type="gramStart"/>
            <w:r w:rsidRPr="00D81A0A">
              <w:rPr>
                <w:color w:val="000000" w:themeColor="text1"/>
              </w:rPr>
              <w:t>couple:</w:t>
            </w:r>
            <w:proofErr w:type="gramEnd"/>
            <w:r w:rsidRPr="00D81A0A">
              <w:rPr>
                <w:color w:val="000000" w:themeColor="text1"/>
              </w:rPr>
              <w:t xml:space="preserve"> …</w:t>
            </w:r>
          </w:p>
        </w:tc>
      </w:tr>
      <w:tr w:rsidR="00F56817" w:rsidRPr="00BC2D01" w14:paraId="73CC4E8C"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C9AFDAE" w14:textId="77777777" w:rsidR="00F56817" w:rsidRPr="00D81A0A" w:rsidRDefault="00F56817" w:rsidP="00E26B69">
            <w:pPr>
              <w:rPr>
                <w:color w:val="000000" w:themeColor="text1"/>
              </w:rPr>
            </w:pPr>
            <w:r w:rsidRPr="00D81A0A">
              <w:rPr>
                <w:color w:val="000000" w:themeColor="text1"/>
              </w:rPr>
              <w:t>5.6.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102CF02" w14:textId="77777777" w:rsidR="00F56817" w:rsidRPr="00D81A0A" w:rsidRDefault="00F56817" w:rsidP="00E26B69">
            <w:pPr>
              <w:rPr>
                <w:color w:val="000000" w:themeColor="text1"/>
              </w:rPr>
            </w:pPr>
            <w:r w:rsidRPr="00D81A0A">
              <w:rPr>
                <w:color w:val="000000" w:themeColor="text1"/>
              </w:rPr>
              <w:t xml:space="preserve">Nominal </w:t>
            </w:r>
            <w:proofErr w:type="gramStart"/>
            <w:r w:rsidRPr="00D81A0A">
              <w:rPr>
                <w:color w:val="000000" w:themeColor="text1"/>
              </w:rPr>
              <w:t>voltage:</w:t>
            </w:r>
            <w:proofErr w:type="gramEnd"/>
            <w:r w:rsidRPr="00D81A0A">
              <w:rPr>
                <w:color w:val="000000" w:themeColor="text1"/>
              </w:rPr>
              <w:t xml:space="preserve"> ... V</w:t>
            </w:r>
          </w:p>
        </w:tc>
      </w:tr>
      <w:tr w:rsidR="00F56817" w:rsidRPr="00BC2D01" w14:paraId="78D81591"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FEE545B" w14:textId="77777777" w:rsidR="00F56817" w:rsidRPr="00BC2D01" w:rsidRDefault="00F56817" w:rsidP="00E26B69">
            <w:pPr>
              <w:rPr>
                <w:color w:val="000000" w:themeColor="text1"/>
              </w:rPr>
            </w:pPr>
            <w:r w:rsidRPr="00BC2D01">
              <w:rPr>
                <w:color w:val="000000" w:themeColor="text1"/>
              </w:rPr>
              <w:t>5.7.</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5271EDE" w14:textId="77777777" w:rsidR="00F56817" w:rsidRPr="00BC2D01" w:rsidRDefault="00F56817" w:rsidP="00E26B69">
            <w:pPr>
              <w:rPr>
                <w:color w:val="000000" w:themeColor="text1"/>
              </w:rPr>
            </w:pPr>
            <w:r w:rsidRPr="00BC2D01">
              <w:rPr>
                <w:color w:val="000000" w:themeColor="text1"/>
              </w:rPr>
              <w:t xml:space="preserve">Maximum </w:t>
            </w:r>
            <w:proofErr w:type="spellStart"/>
            <w:r w:rsidRPr="00BC2D01">
              <w:rPr>
                <w:color w:val="000000" w:themeColor="text1"/>
              </w:rPr>
              <w:t>current</w:t>
            </w:r>
            <w:proofErr w:type="spellEnd"/>
            <w:r>
              <w:rPr>
                <w:color w:val="000000" w:themeColor="text1"/>
              </w:rPr>
              <w:t xml:space="preserve"> in </w:t>
            </w:r>
            <w:proofErr w:type="spellStart"/>
            <w:proofErr w:type="gramStart"/>
            <w:r>
              <w:rPr>
                <w:color w:val="000000" w:themeColor="text1"/>
              </w:rPr>
              <w:t>operation</w:t>
            </w:r>
            <w:proofErr w:type="spellEnd"/>
            <w:r w:rsidRPr="00BC2D01">
              <w:rPr>
                <w:color w:val="000000" w:themeColor="text1"/>
              </w:rPr>
              <w:t>:</w:t>
            </w:r>
            <w:proofErr w:type="gramEnd"/>
            <w:r w:rsidRPr="00BC2D01">
              <w:rPr>
                <w:color w:val="000000" w:themeColor="text1"/>
              </w:rPr>
              <w:t xml:space="preserve"> ... A</w:t>
            </w:r>
          </w:p>
        </w:tc>
      </w:tr>
      <w:tr w:rsidR="00F56817" w:rsidRPr="00BC2D01" w14:paraId="632EB208"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4C063AC" w14:textId="77777777" w:rsidR="00F56817" w:rsidRPr="00BC2D01" w:rsidRDefault="00F56817" w:rsidP="00E26B69">
            <w:pPr>
              <w:rPr>
                <w:color w:val="000000" w:themeColor="text1"/>
              </w:rPr>
            </w:pPr>
            <w:r w:rsidRPr="00BC2D01">
              <w:rPr>
                <w:color w:val="000000" w:themeColor="text1"/>
              </w:rPr>
              <w:t>5.8.</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3BC8B09" w14:textId="77777777" w:rsidR="00F56817" w:rsidRPr="00BC2D01" w:rsidRDefault="00F56817" w:rsidP="00E26B69">
            <w:pPr>
              <w:rPr>
                <w:color w:val="000000" w:themeColor="text1"/>
              </w:rPr>
            </w:pPr>
            <w:r w:rsidRPr="00BC2D01">
              <w:rPr>
                <w:color w:val="000000" w:themeColor="text1"/>
              </w:rPr>
              <w:t xml:space="preserve">REESS </w:t>
            </w:r>
            <w:proofErr w:type="spellStart"/>
            <w:proofErr w:type="gramStart"/>
            <w:r w:rsidRPr="00BC2D01">
              <w:rPr>
                <w:color w:val="000000" w:themeColor="text1"/>
              </w:rPr>
              <w:t>energy</w:t>
            </w:r>
            <w:proofErr w:type="spellEnd"/>
            <w:r w:rsidRPr="00BC2D01">
              <w:rPr>
                <w:color w:val="000000" w:themeColor="text1"/>
              </w:rPr>
              <w:t>:</w:t>
            </w:r>
            <w:proofErr w:type="gramEnd"/>
            <w:r w:rsidRPr="00BC2D01">
              <w:rPr>
                <w:color w:val="000000" w:themeColor="text1"/>
              </w:rPr>
              <w:t xml:space="preserve"> .... </w:t>
            </w:r>
            <w:proofErr w:type="gramStart"/>
            <w:r w:rsidRPr="00BC2D01">
              <w:rPr>
                <w:color w:val="000000" w:themeColor="text1"/>
              </w:rPr>
              <w:t>kWh</w:t>
            </w:r>
            <w:proofErr w:type="gramEnd"/>
          </w:p>
        </w:tc>
      </w:tr>
      <w:tr w:rsidR="00F56817" w:rsidRPr="00510329" w14:paraId="5B0445F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170CDFA" w14:textId="77777777" w:rsidR="00F56817" w:rsidRPr="00BC2D01" w:rsidRDefault="00F56817" w:rsidP="00E26B69">
            <w:pPr>
              <w:rPr>
                <w:color w:val="000000" w:themeColor="text1"/>
              </w:rPr>
            </w:pPr>
            <w:r w:rsidRPr="00BC2D01">
              <w:rPr>
                <w:color w:val="000000" w:themeColor="text1"/>
              </w:rPr>
              <w:t>5.9.</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F9AA6F8" w14:textId="77777777" w:rsidR="00F56817" w:rsidRPr="00BC2D01" w:rsidRDefault="00F56817" w:rsidP="00E26B69">
            <w:pPr>
              <w:rPr>
                <w:color w:val="000000" w:themeColor="text1"/>
              </w:rPr>
            </w:pPr>
            <w:proofErr w:type="gramStart"/>
            <w:r w:rsidRPr="00BC2D01">
              <w:rPr>
                <w:color w:val="000000" w:themeColor="text1"/>
              </w:rPr>
              <w:t>Energy:</w:t>
            </w:r>
            <w:proofErr w:type="gramEnd"/>
            <w:r w:rsidRPr="00BC2D01">
              <w:rPr>
                <w:color w:val="000000" w:themeColor="text1"/>
              </w:rPr>
              <w:t xml:space="preserve"> … (for REESS: voltage and </w:t>
            </w:r>
            <w:proofErr w:type="spellStart"/>
            <w:r w:rsidRPr="00BC2D01">
              <w:rPr>
                <w:color w:val="000000" w:themeColor="text1"/>
              </w:rPr>
              <w:t>capacity</w:t>
            </w:r>
            <w:proofErr w:type="spellEnd"/>
            <w:r w:rsidRPr="00BC2D01">
              <w:rPr>
                <w:color w:val="000000" w:themeColor="text1"/>
              </w:rPr>
              <w:t xml:space="preserve"> Ah </w:t>
            </w:r>
            <w:proofErr w:type="spellStart"/>
            <w:r w:rsidRPr="00BC2D01">
              <w:rPr>
                <w:color w:val="000000" w:themeColor="text1"/>
              </w:rPr>
              <w:t>in</w:t>
            </w:r>
            <w:proofErr w:type="spellEnd"/>
            <w:r w:rsidRPr="00BC2D01">
              <w:rPr>
                <w:color w:val="000000" w:themeColor="text1"/>
              </w:rPr>
              <w:t xml:space="preserve"> 2 h, for </w:t>
            </w:r>
            <w:proofErr w:type="spellStart"/>
            <w:r w:rsidRPr="00BC2D01">
              <w:rPr>
                <w:color w:val="000000" w:themeColor="text1"/>
              </w:rPr>
              <w:t>capacitor</w:t>
            </w:r>
            <w:proofErr w:type="spellEnd"/>
            <w:r w:rsidRPr="00BC2D01">
              <w:rPr>
                <w:color w:val="000000" w:themeColor="text1"/>
              </w:rPr>
              <w:t>: J, …)</w:t>
            </w:r>
          </w:p>
        </w:tc>
      </w:tr>
      <w:tr w:rsidR="00F56817" w:rsidRPr="00510329" w14:paraId="29906CD4"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DFC2430" w14:textId="77777777" w:rsidR="00F56817" w:rsidRPr="00BC2D01" w:rsidRDefault="00F56817" w:rsidP="00E26B69">
            <w:pPr>
              <w:rPr>
                <w:color w:val="000000" w:themeColor="text1"/>
              </w:rPr>
            </w:pPr>
            <w:r w:rsidRPr="00BC2D01">
              <w:rPr>
                <w:color w:val="000000" w:themeColor="text1"/>
              </w:rPr>
              <w:t>5.10.</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D052605" w14:textId="77777777" w:rsidR="00F56817" w:rsidRPr="00BC2D01" w:rsidRDefault="00F56817" w:rsidP="00E26B69">
            <w:pPr>
              <w:rPr>
                <w:color w:val="000000" w:themeColor="text1"/>
              </w:rPr>
            </w:pPr>
            <w:r w:rsidRPr="00BC2D01">
              <w:rPr>
                <w:color w:val="000000" w:themeColor="text1"/>
              </w:rPr>
              <w:t xml:space="preserve">Battery Management System Control </w:t>
            </w:r>
            <w:proofErr w:type="gramStart"/>
            <w:r w:rsidRPr="00BC2D01">
              <w:rPr>
                <w:color w:val="000000" w:themeColor="text1"/>
              </w:rPr>
              <w:t>Unit:</w:t>
            </w:r>
            <w:proofErr w:type="gramEnd"/>
            <w:r w:rsidRPr="00BC2D01">
              <w:rPr>
                <w:color w:val="000000" w:themeColor="text1"/>
              </w:rPr>
              <w:t xml:space="preserve"> …</w:t>
            </w:r>
          </w:p>
        </w:tc>
      </w:tr>
      <w:tr w:rsidR="00F56817" w:rsidRPr="00BC2D01" w14:paraId="2A041FE0"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4ABC0C8" w14:textId="77777777" w:rsidR="00F56817" w:rsidRPr="00BC2D01" w:rsidRDefault="00F56817" w:rsidP="00E26B69">
            <w:pPr>
              <w:rPr>
                <w:color w:val="000000" w:themeColor="text1"/>
              </w:rPr>
            </w:pPr>
            <w:r w:rsidRPr="00BC2D01">
              <w:rPr>
                <w:color w:val="000000" w:themeColor="text1"/>
              </w:rPr>
              <w:t>5.10.1.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C0F823C" w14:textId="77777777" w:rsidR="00F56817" w:rsidRPr="00BC2D01" w:rsidRDefault="00F56817" w:rsidP="00E26B69">
            <w:pPr>
              <w:rPr>
                <w:color w:val="000000" w:themeColor="text1"/>
              </w:rPr>
            </w:pPr>
            <w:proofErr w:type="spellStart"/>
            <w:proofErr w:type="gramStart"/>
            <w:r w:rsidRPr="00BC2D01">
              <w:rPr>
                <w:color w:val="000000" w:themeColor="text1"/>
              </w:rPr>
              <w:t>Make</w:t>
            </w:r>
            <w:proofErr w:type="spellEnd"/>
            <w:r w:rsidRPr="00BC2D01">
              <w:rPr>
                <w:color w:val="000000" w:themeColor="text1"/>
              </w:rPr>
              <w:t>:</w:t>
            </w:r>
            <w:proofErr w:type="gramEnd"/>
            <w:r w:rsidRPr="00BC2D01">
              <w:rPr>
                <w:color w:val="000000" w:themeColor="text1"/>
              </w:rPr>
              <w:t xml:space="preserve"> …</w:t>
            </w:r>
          </w:p>
        </w:tc>
      </w:tr>
      <w:tr w:rsidR="00F56817" w:rsidRPr="00BC2D01" w14:paraId="644BDC33"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B479363" w14:textId="77777777" w:rsidR="00F56817" w:rsidRPr="00BC2D01" w:rsidRDefault="00F56817" w:rsidP="00E26B69">
            <w:pPr>
              <w:rPr>
                <w:color w:val="000000" w:themeColor="text1"/>
              </w:rPr>
            </w:pPr>
            <w:r w:rsidRPr="00BC2D01">
              <w:rPr>
                <w:color w:val="000000" w:themeColor="text1"/>
              </w:rPr>
              <w:t>5.10.2.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3EE33F4" w14:textId="77777777" w:rsidR="00F56817" w:rsidRPr="00BC2D01" w:rsidRDefault="00F56817" w:rsidP="00E26B69">
            <w:pPr>
              <w:rPr>
                <w:color w:val="000000" w:themeColor="text1"/>
              </w:rPr>
            </w:pPr>
            <w:proofErr w:type="gramStart"/>
            <w:r w:rsidRPr="00BC2D01">
              <w:rPr>
                <w:color w:val="000000" w:themeColor="text1"/>
              </w:rPr>
              <w:t>Type:</w:t>
            </w:r>
            <w:proofErr w:type="gramEnd"/>
            <w:r w:rsidRPr="00BC2D01">
              <w:rPr>
                <w:color w:val="000000" w:themeColor="text1"/>
              </w:rPr>
              <w:t xml:space="preserve"> …</w:t>
            </w:r>
          </w:p>
        </w:tc>
      </w:tr>
      <w:tr w:rsidR="00F56817" w:rsidRPr="00510329" w14:paraId="4409116B"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D4B7215" w14:textId="77777777" w:rsidR="00F56817" w:rsidRPr="00BC2D01" w:rsidRDefault="00F56817" w:rsidP="00E26B69">
            <w:pPr>
              <w:rPr>
                <w:color w:val="000000" w:themeColor="text1"/>
              </w:rPr>
            </w:pPr>
            <w:r w:rsidRPr="00BC2D01">
              <w:rPr>
                <w:color w:val="000000" w:themeColor="text1"/>
              </w:rPr>
              <w:t>5.10.3.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2647C7F" w14:textId="77777777" w:rsidR="00F56817" w:rsidRPr="00BC2D01" w:rsidRDefault="00F56817" w:rsidP="00E26B69">
            <w:pPr>
              <w:rPr>
                <w:color w:val="000000" w:themeColor="text1"/>
              </w:rPr>
            </w:pPr>
            <w:r w:rsidRPr="00BC2D01">
              <w:rPr>
                <w:color w:val="000000" w:themeColor="text1"/>
              </w:rPr>
              <w:t xml:space="preserve">Identification </w:t>
            </w:r>
            <w:proofErr w:type="spellStart"/>
            <w:r w:rsidRPr="00BC2D01">
              <w:rPr>
                <w:color w:val="000000" w:themeColor="text1"/>
              </w:rPr>
              <w:t>Number</w:t>
            </w:r>
            <w:proofErr w:type="spellEnd"/>
            <w:r w:rsidRPr="00BC2D01">
              <w:rPr>
                <w:color w:val="000000" w:themeColor="text1"/>
              </w:rPr>
              <w:t xml:space="preserve"> or Software Version or </w:t>
            </w:r>
            <w:proofErr w:type="spellStart"/>
            <w:proofErr w:type="gramStart"/>
            <w:r w:rsidRPr="00BC2D01">
              <w:rPr>
                <w:color w:val="000000" w:themeColor="text1"/>
              </w:rPr>
              <w:t>RxSWIN</w:t>
            </w:r>
            <w:proofErr w:type="spellEnd"/>
            <w:r w:rsidRPr="00BC2D01">
              <w:rPr>
                <w:color w:val="000000" w:themeColor="text1"/>
              </w:rPr>
              <w:t>:</w:t>
            </w:r>
            <w:proofErr w:type="gramEnd"/>
            <w:r w:rsidRPr="00BC2D01">
              <w:rPr>
                <w:color w:val="000000" w:themeColor="text1"/>
              </w:rPr>
              <w:t xml:space="preserve"> …</w:t>
            </w:r>
          </w:p>
        </w:tc>
      </w:tr>
      <w:tr w:rsidR="00F56817" w:rsidRPr="00BC2D01" w14:paraId="1953616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AEE0453" w14:textId="77777777" w:rsidR="00F56817" w:rsidRPr="00BC2D01" w:rsidRDefault="00F56817" w:rsidP="00E26B69">
            <w:pPr>
              <w:rPr>
                <w:color w:val="000000" w:themeColor="text1"/>
              </w:rPr>
            </w:pPr>
            <w:r w:rsidRPr="00BC2D01">
              <w:rPr>
                <w:color w:val="000000" w:themeColor="text1"/>
              </w:rPr>
              <w:t>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8289E73" w14:textId="77777777" w:rsidR="00F56817" w:rsidRPr="00BC2D01" w:rsidRDefault="00F56817" w:rsidP="00E26B69">
            <w:pPr>
              <w:rPr>
                <w:color w:val="000000" w:themeColor="text1"/>
              </w:rPr>
            </w:pPr>
            <w:r w:rsidRPr="00BC2D01">
              <w:rPr>
                <w:color w:val="000000" w:themeColor="text1"/>
              </w:rPr>
              <w:t>TRANSMISSION (p)</w:t>
            </w:r>
          </w:p>
        </w:tc>
      </w:tr>
      <w:tr w:rsidR="00F56817" w:rsidRPr="00BC2D01" w14:paraId="56466EB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ECC1B56" w14:textId="77777777" w:rsidR="00F56817" w:rsidRPr="00BC2D01" w:rsidRDefault="00F56817" w:rsidP="00E26B69">
            <w:pPr>
              <w:rPr>
                <w:color w:val="000000" w:themeColor="text1"/>
              </w:rPr>
            </w:pPr>
            <w:r w:rsidRPr="00BC2D01">
              <w:rPr>
                <w:color w:val="000000" w:themeColor="text1"/>
              </w:rPr>
              <w:t>6.2.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7417C32" w14:textId="77777777" w:rsidR="00F56817" w:rsidRPr="00BC2D01" w:rsidRDefault="00F56817" w:rsidP="00E26B69">
            <w:pPr>
              <w:rPr>
                <w:color w:val="000000" w:themeColor="text1"/>
              </w:rPr>
            </w:pPr>
            <w:proofErr w:type="spellStart"/>
            <w:r w:rsidRPr="00BC2D01">
              <w:rPr>
                <w:color w:val="000000" w:themeColor="text1"/>
              </w:rPr>
              <w:t>Gearbox</w:t>
            </w:r>
            <w:proofErr w:type="spellEnd"/>
          </w:p>
        </w:tc>
      </w:tr>
      <w:tr w:rsidR="00F56817" w:rsidRPr="00BC2D01" w14:paraId="5421C49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712598A" w14:textId="77777777" w:rsidR="00F56817" w:rsidRPr="00BC2D01" w:rsidRDefault="00F56817" w:rsidP="00E26B69">
            <w:pPr>
              <w:rPr>
                <w:color w:val="000000" w:themeColor="text1"/>
              </w:rPr>
            </w:pPr>
            <w:r w:rsidRPr="00BC2D01">
              <w:rPr>
                <w:color w:val="000000" w:themeColor="text1"/>
              </w:rPr>
              <w:t>6.2.1.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601F506" w14:textId="77777777" w:rsidR="00F56817" w:rsidRPr="00BC2D01" w:rsidRDefault="00F56817" w:rsidP="00E26B69">
            <w:pPr>
              <w:rPr>
                <w:color w:val="000000" w:themeColor="text1"/>
              </w:rPr>
            </w:pPr>
            <w:proofErr w:type="spellStart"/>
            <w:proofErr w:type="gramStart"/>
            <w:r w:rsidRPr="00BC2D01">
              <w:rPr>
                <w:color w:val="000000" w:themeColor="text1"/>
              </w:rPr>
              <w:t>Make</w:t>
            </w:r>
            <w:proofErr w:type="spellEnd"/>
            <w:r w:rsidRPr="00BC2D01">
              <w:rPr>
                <w:color w:val="000000" w:themeColor="text1"/>
              </w:rPr>
              <w:t>:</w:t>
            </w:r>
            <w:proofErr w:type="gramEnd"/>
            <w:r w:rsidRPr="00BC2D01">
              <w:rPr>
                <w:color w:val="000000" w:themeColor="text1"/>
              </w:rPr>
              <w:t xml:space="preserve"> …</w:t>
            </w:r>
          </w:p>
        </w:tc>
      </w:tr>
      <w:tr w:rsidR="00F56817" w:rsidRPr="00BC2D01" w14:paraId="4B0FF26E" w14:textId="77777777" w:rsidTr="00E26B69">
        <w:trPr>
          <w:trHeight w:val="30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E80A848" w14:textId="77777777" w:rsidR="00F56817" w:rsidRPr="00BC2D01" w:rsidRDefault="00F56817" w:rsidP="00E26B69">
            <w:pPr>
              <w:rPr>
                <w:color w:val="000000" w:themeColor="text1"/>
              </w:rPr>
            </w:pPr>
            <w:r w:rsidRPr="00BC2D01">
              <w:rPr>
                <w:color w:val="000000" w:themeColor="text1"/>
              </w:rPr>
              <w:t>6.2.2.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8C4A58E" w14:textId="77777777" w:rsidR="00F56817" w:rsidRPr="00BC2D01" w:rsidRDefault="00F56817" w:rsidP="00E26B69">
            <w:pPr>
              <w:rPr>
                <w:color w:val="000000" w:themeColor="text1"/>
              </w:rPr>
            </w:pPr>
            <w:proofErr w:type="gramStart"/>
            <w:r w:rsidRPr="00BC2D01">
              <w:rPr>
                <w:color w:val="000000" w:themeColor="text1"/>
              </w:rPr>
              <w:t>Type:</w:t>
            </w:r>
            <w:proofErr w:type="gramEnd"/>
            <w:r w:rsidRPr="00BC2D01">
              <w:rPr>
                <w:color w:val="000000" w:themeColor="text1"/>
              </w:rPr>
              <w:t xml:space="preserve"> …</w:t>
            </w:r>
          </w:p>
        </w:tc>
      </w:tr>
      <w:tr w:rsidR="00F56817" w:rsidRPr="00BC2D01" w14:paraId="276FF92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DD4487E" w14:textId="77777777" w:rsidR="00F56817" w:rsidRPr="00BC2D01" w:rsidRDefault="00F56817" w:rsidP="00E26B69">
            <w:pPr>
              <w:rPr>
                <w:color w:val="000000" w:themeColor="text1"/>
              </w:rPr>
            </w:pPr>
            <w:r w:rsidRPr="00BC2D01">
              <w:rPr>
                <w:color w:val="000000" w:themeColor="text1"/>
              </w:rPr>
              <w:t>6.2.3.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3EDDE25" w14:textId="77777777" w:rsidR="00F56817" w:rsidRPr="00BC2D01" w:rsidRDefault="00F56817" w:rsidP="00E26B69">
            <w:pPr>
              <w:rPr>
                <w:color w:val="000000" w:themeColor="text1"/>
              </w:rPr>
            </w:pPr>
            <w:r w:rsidRPr="00BC2D01">
              <w:rPr>
                <w:color w:val="000000" w:themeColor="text1"/>
              </w:rPr>
              <w:t xml:space="preserve">Software version or </w:t>
            </w:r>
            <w:proofErr w:type="spellStart"/>
            <w:proofErr w:type="gramStart"/>
            <w:r w:rsidRPr="00BC2D01">
              <w:rPr>
                <w:color w:val="000000" w:themeColor="text1"/>
              </w:rPr>
              <w:t>RxSWIN</w:t>
            </w:r>
            <w:proofErr w:type="spellEnd"/>
            <w:r w:rsidRPr="00BC2D01">
              <w:rPr>
                <w:color w:val="000000" w:themeColor="text1"/>
              </w:rPr>
              <w:t>:</w:t>
            </w:r>
            <w:proofErr w:type="gramEnd"/>
            <w:r w:rsidRPr="00BC2D01">
              <w:rPr>
                <w:color w:val="000000" w:themeColor="text1"/>
              </w:rPr>
              <w:t xml:space="preserve"> …</w:t>
            </w:r>
          </w:p>
        </w:tc>
      </w:tr>
      <w:tr w:rsidR="00F56817" w:rsidRPr="00510329" w14:paraId="3261E2F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DB5FA21" w14:textId="77777777" w:rsidR="00F56817" w:rsidRPr="00BC2D01" w:rsidRDefault="00F56817" w:rsidP="00E26B69">
            <w:pPr>
              <w:rPr>
                <w:color w:val="000000" w:themeColor="text1"/>
              </w:rPr>
            </w:pPr>
            <w:r w:rsidRPr="00BC2D01">
              <w:rPr>
                <w:color w:val="000000" w:themeColor="text1"/>
              </w:rPr>
              <w:t>6.2.4.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94976DE" w14:textId="77777777" w:rsidR="00F56817" w:rsidRPr="00BC2D01" w:rsidRDefault="00F56817" w:rsidP="00E26B69">
            <w:pPr>
              <w:rPr>
                <w:color w:val="000000" w:themeColor="text1"/>
              </w:rPr>
            </w:pPr>
            <w:r w:rsidRPr="00BC2D01">
              <w:rPr>
                <w:color w:val="000000" w:themeColor="text1"/>
              </w:rPr>
              <w:t>Type (</w:t>
            </w:r>
            <w:proofErr w:type="spellStart"/>
            <w:r w:rsidRPr="00BC2D01">
              <w:rPr>
                <w:color w:val="000000" w:themeColor="text1"/>
              </w:rPr>
              <w:t>manual</w:t>
            </w:r>
            <w:proofErr w:type="spellEnd"/>
            <w:r w:rsidRPr="00BC2D01">
              <w:rPr>
                <w:color w:val="000000" w:themeColor="text1"/>
              </w:rPr>
              <w:t>/</w:t>
            </w:r>
            <w:proofErr w:type="spellStart"/>
            <w:r w:rsidRPr="00BC2D01">
              <w:rPr>
                <w:color w:val="000000" w:themeColor="text1"/>
              </w:rPr>
              <w:t>automatic</w:t>
            </w:r>
            <w:proofErr w:type="spellEnd"/>
            <w:r w:rsidRPr="00BC2D01">
              <w:rPr>
                <w:color w:val="000000" w:themeColor="text1"/>
              </w:rPr>
              <w:t>/CVT (</w:t>
            </w:r>
            <w:proofErr w:type="spellStart"/>
            <w:r w:rsidRPr="00BC2D01">
              <w:rPr>
                <w:color w:val="000000" w:themeColor="text1"/>
              </w:rPr>
              <w:t>continuously</w:t>
            </w:r>
            <w:proofErr w:type="spellEnd"/>
            <w:r w:rsidRPr="00BC2D01">
              <w:rPr>
                <w:color w:val="000000" w:themeColor="text1"/>
              </w:rPr>
              <w:t xml:space="preserve"> variable transmission)) </w:t>
            </w:r>
            <w:r>
              <w:rPr>
                <w:color w:val="000000" w:themeColor="text1"/>
                <w:vertAlign w:val="superscript"/>
              </w:rPr>
              <w:t>2</w:t>
            </w:r>
            <w:r w:rsidRPr="00BC2D01">
              <w:rPr>
                <w:color w:val="000000" w:themeColor="text1"/>
                <w:vertAlign w:val="superscript"/>
              </w:rPr>
              <w:t>)</w:t>
            </w:r>
          </w:p>
        </w:tc>
      </w:tr>
      <w:tr w:rsidR="00F56817" w:rsidRPr="00BC2D01" w14:paraId="71B8FCE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04BE52E" w14:textId="77777777" w:rsidR="00F56817" w:rsidRPr="00BC2D01" w:rsidRDefault="00F56817" w:rsidP="00E26B69">
            <w:pPr>
              <w:rPr>
                <w:color w:val="000000" w:themeColor="text1"/>
              </w:rPr>
            </w:pPr>
            <w:r w:rsidRPr="00BC2D01">
              <w:rPr>
                <w:color w:val="000000" w:themeColor="text1"/>
              </w:rPr>
              <w:t>7.</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A4074E" w14:textId="77777777" w:rsidR="00F56817" w:rsidRPr="00BC2D01" w:rsidRDefault="00F56817" w:rsidP="00E26B69">
            <w:pPr>
              <w:rPr>
                <w:color w:val="000000" w:themeColor="text1"/>
              </w:rPr>
            </w:pPr>
            <w:r w:rsidRPr="00BC2D01">
              <w:rPr>
                <w:color w:val="000000" w:themeColor="text1"/>
              </w:rPr>
              <w:t>MISCELLANEOUS</w:t>
            </w:r>
          </w:p>
        </w:tc>
      </w:tr>
      <w:tr w:rsidR="00F56817" w:rsidRPr="00510329" w14:paraId="0ADD0B8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0CADAEB" w14:textId="77777777" w:rsidR="00F56817" w:rsidRPr="00BC2D01" w:rsidRDefault="00F56817" w:rsidP="00E26B69">
            <w:pPr>
              <w:rPr>
                <w:color w:val="000000" w:themeColor="text1"/>
              </w:rPr>
            </w:pPr>
            <w:r w:rsidRPr="00BC2D01">
              <w:rPr>
                <w:color w:val="000000" w:themeColor="text1"/>
              </w:rPr>
              <w:t>7.1.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13D61C7" w14:textId="77777777" w:rsidR="00F56817" w:rsidRPr="00BC2D01" w:rsidRDefault="00F56817" w:rsidP="00E26B69">
            <w:pPr>
              <w:rPr>
                <w:color w:val="000000" w:themeColor="text1"/>
              </w:rPr>
            </w:pPr>
            <w:r w:rsidRPr="00BC2D01">
              <w:rPr>
                <w:color w:val="000000" w:themeColor="text1"/>
              </w:rPr>
              <w:t xml:space="preserve">Power flow description </w:t>
            </w:r>
            <w:proofErr w:type="spellStart"/>
            <w:r w:rsidRPr="00BC2D01">
              <w:rPr>
                <w:color w:val="000000" w:themeColor="text1"/>
              </w:rPr>
              <w:t>including</w:t>
            </w:r>
            <w:proofErr w:type="spellEnd"/>
            <w:r w:rsidRPr="00BC2D01">
              <w:rPr>
                <w:color w:val="000000" w:themeColor="text1"/>
              </w:rPr>
              <w:t xml:space="preserve"> description of </w:t>
            </w:r>
            <w:proofErr w:type="spellStart"/>
            <w:r w:rsidRPr="00BC2D01">
              <w:rPr>
                <w:color w:val="000000" w:themeColor="text1"/>
              </w:rPr>
              <w:t>reference</w:t>
            </w:r>
            <w:proofErr w:type="spellEnd"/>
            <w:r w:rsidRPr="00BC2D01">
              <w:rPr>
                <w:color w:val="000000" w:themeColor="text1"/>
              </w:rPr>
              <w:t xml:space="preserve"> points for power </w:t>
            </w:r>
            <w:proofErr w:type="spellStart"/>
            <w:r w:rsidRPr="00BC2D01">
              <w:rPr>
                <w:color w:val="000000" w:themeColor="text1"/>
              </w:rPr>
              <w:t>determination</w:t>
            </w:r>
            <w:proofErr w:type="spellEnd"/>
            <w:r w:rsidRPr="00BC2D01">
              <w:rPr>
                <w:color w:val="000000" w:themeColor="text1"/>
              </w:rPr>
              <w:t xml:space="preserve"> and components for </w:t>
            </w:r>
            <w:proofErr w:type="spellStart"/>
            <w:r w:rsidRPr="00BC2D01">
              <w:rPr>
                <w:color w:val="000000" w:themeColor="text1"/>
              </w:rPr>
              <w:t>which</w:t>
            </w:r>
            <w:proofErr w:type="spellEnd"/>
            <w:r w:rsidRPr="00BC2D01">
              <w:rPr>
                <w:color w:val="000000" w:themeColor="text1"/>
              </w:rPr>
              <w:t xml:space="preserve"> </w:t>
            </w:r>
            <w:proofErr w:type="spellStart"/>
            <w:r w:rsidRPr="00BC2D01">
              <w:rPr>
                <w:color w:val="000000" w:themeColor="text1"/>
              </w:rPr>
              <w:t>energy</w:t>
            </w:r>
            <w:proofErr w:type="spellEnd"/>
            <w:r w:rsidRPr="00BC2D01">
              <w:rPr>
                <w:color w:val="000000" w:themeColor="text1"/>
              </w:rPr>
              <w:t xml:space="preserve"> conversion </w:t>
            </w:r>
            <w:proofErr w:type="spellStart"/>
            <w:r w:rsidRPr="00BC2D01">
              <w:rPr>
                <w:color w:val="000000" w:themeColor="text1"/>
              </w:rPr>
              <w:t>factors</w:t>
            </w:r>
            <w:proofErr w:type="spellEnd"/>
            <w:r w:rsidRPr="00BC2D01">
              <w:rPr>
                <w:color w:val="000000" w:themeColor="text1"/>
              </w:rPr>
              <w:t xml:space="preserve"> (K) </w:t>
            </w:r>
            <w:proofErr w:type="spellStart"/>
            <w:r w:rsidRPr="00BC2D01">
              <w:rPr>
                <w:color w:val="000000" w:themeColor="text1"/>
              </w:rPr>
              <w:t>apply</w:t>
            </w:r>
            <w:proofErr w:type="spellEnd"/>
            <w:r w:rsidRPr="00BC2D01">
              <w:rPr>
                <w:color w:val="000000" w:themeColor="text1"/>
              </w:rPr>
              <w:t xml:space="preserve"> (</w:t>
            </w:r>
            <w:proofErr w:type="spellStart"/>
            <w:r w:rsidRPr="00BC2D01">
              <w:rPr>
                <w:color w:val="000000" w:themeColor="text1"/>
              </w:rPr>
              <w:t>summari</w:t>
            </w:r>
            <w:r>
              <w:rPr>
                <w:color w:val="000000" w:themeColor="text1"/>
              </w:rPr>
              <w:t>s</w:t>
            </w:r>
            <w:r w:rsidRPr="00BC2D01">
              <w:rPr>
                <w:color w:val="000000" w:themeColor="text1"/>
              </w:rPr>
              <w:t>e</w:t>
            </w:r>
            <w:proofErr w:type="spellEnd"/>
            <w:proofErr w:type="gramStart"/>
            <w:r w:rsidRPr="00BC2D01">
              <w:rPr>
                <w:color w:val="000000" w:themeColor="text1"/>
              </w:rPr>
              <w:t>):</w:t>
            </w:r>
            <w:proofErr w:type="gramEnd"/>
            <w:r w:rsidRPr="00BC2D01">
              <w:rPr>
                <w:color w:val="000000" w:themeColor="text1"/>
              </w:rPr>
              <w:t xml:space="preserve">  </w:t>
            </w:r>
          </w:p>
        </w:tc>
      </w:tr>
      <w:tr w:rsidR="00F56817" w:rsidRPr="00BC2D01" w14:paraId="4B7A265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0FF3A9" w14:textId="77777777" w:rsidR="00F56817" w:rsidRPr="00D81A0A" w:rsidRDefault="00F56817" w:rsidP="00E26B69">
            <w:pPr>
              <w:rPr>
                <w:color w:val="000000" w:themeColor="text1"/>
              </w:rPr>
            </w:pPr>
            <w:r w:rsidRPr="00D81A0A">
              <w:rPr>
                <w:color w:val="000000" w:themeColor="text1"/>
              </w:rPr>
              <w:t>7.2.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038E62" w14:textId="77777777" w:rsidR="00F56817" w:rsidRPr="00D81A0A" w:rsidRDefault="00F56817" w:rsidP="00E26B69">
            <w:r w:rsidRPr="00D81A0A">
              <w:rPr>
                <w:color w:val="000000" w:themeColor="text1"/>
              </w:rPr>
              <w:t xml:space="preserve">Test </w:t>
            </w:r>
            <w:proofErr w:type="spellStart"/>
            <w:r w:rsidRPr="00D81A0A">
              <w:rPr>
                <w:color w:val="000000" w:themeColor="text1"/>
              </w:rPr>
              <w:t>procedure</w:t>
            </w:r>
            <w:proofErr w:type="spellEnd"/>
            <w:r w:rsidRPr="00D81A0A">
              <w:rPr>
                <w:color w:val="000000" w:themeColor="text1"/>
              </w:rPr>
              <w:t xml:space="preserve"> TP1/TP2 </w:t>
            </w:r>
            <w:r w:rsidRPr="00D81A0A">
              <w:rPr>
                <w:color w:val="000000" w:themeColor="text1"/>
                <w:vertAlign w:val="superscript"/>
              </w:rPr>
              <w:t>2)</w:t>
            </w:r>
          </w:p>
        </w:tc>
      </w:tr>
      <w:tr w:rsidR="00F56817" w:rsidRPr="00510329" w14:paraId="1DAFF37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81D77D4" w14:textId="77777777" w:rsidR="00F56817" w:rsidRPr="00D81A0A" w:rsidRDefault="00F56817" w:rsidP="00E26B69">
            <w:pPr>
              <w:rPr>
                <w:color w:val="000000" w:themeColor="text1"/>
              </w:rPr>
            </w:pPr>
            <w:r w:rsidRPr="00D81A0A">
              <w:rPr>
                <w:color w:val="000000" w:themeColor="text1"/>
              </w:rPr>
              <w:t>7.2.1.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D8AB78A" w14:textId="77777777" w:rsidR="00F56817" w:rsidRPr="00D81A0A" w:rsidRDefault="00F56817" w:rsidP="00E26B69">
            <w:pPr>
              <w:rPr>
                <w:color w:val="000000" w:themeColor="text1"/>
              </w:rPr>
            </w:pPr>
            <w:r w:rsidRPr="00D81A0A">
              <w:rPr>
                <w:color w:val="000000" w:themeColor="text1"/>
              </w:rPr>
              <w:t>In case of TP</w:t>
            </w:r>
            <w:proofErr w:type="gramStart"/>
            <w:r w:rsidRPr="00D81A0A">
              <w:rPr>
                <w:color w:val="000000" w:themeColor="text1"/>
              </w:rPr>
              <w:t>1:</w:t>
            </w:r>
            <w:proofErr w:type="gramEnd"/>
            <w:r w:rsidRPr="00D81A0A">
              <w:rPr>
                <w:color w:val="000000" w:themeColor="text1"/>
              </w:rPr>
              <w:t xml:space="preserve"> Energy Conversion </w:t>
            </w:r>
            <w:proofErr w:type="spellStart"/>
            <w:r w:rsidRPr="00D81A0A">
              <w:rPr>
                <w:color w:val="000000" w:themeColor="text1"/>
              </w:rPr>
              <w:t>Factors</w:t>
            </w:r>
            <w:proofErr w:type="spellEnd"/>
            <w:r w:rsidRPr="00D81A0A">
              <w:rPr>
                <w:color w:val="000000" w:themeColor="text1"/>
              </w:rPr>
              <w:t xml:space="preserve"> (K1) </w:t>
            </w:r>
            <w:proofErr w:type="spellStart"/>
            <w:r w:rsidRPr="00D81A0A">
              <w:rPr>
                <w:color w:val="000000" w:themeColor="text1"/>
              </w:rPr>
              <w:t>between</w:t>
            </w:r>
            <w:proofErr w:type="spellEnd"/>
            <w:r w:rsidRPr="00D81A0A">
              <w:rPr>
                <w:color w:val="000000" w:themeColor="text1"/>
              </w:rPr>
              <w:t xml:space="preserve"> … and …</w:t>
            </w:r>
          </w:p>
        </w:tc>
      </w:tr>
      <w:tr w:rsidR="00F56817" w:rsidRPr="00510329" w14:paraId="6175F87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21BD6E7" w14:textId="77777777" w:rsidR="00F56817" w:rsidRPr="00D81A0A" w:rsidRDefault="00F56817" w:rsidP="00E26B69">
            <w:pPr>
              <w:rPr>
                <w:color w:val="000000" w:themeColor="text1"/>
              </w:rPr>
            </w:pPr>
            <w:r w:rsidRPr="00D81A0A">
              <w:rPr>
                <w:color w:val="000000" w:themeColor="text1"/>
              </w:rPr>
              <w:t>7.2.2.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1101804" w14:textId="77777777" w:rsidR="00F56817" w:rsidRPr="00D81A0A" w:rsidRDefault="00F56817" w:rsidP="00E26B69">
            <w:pPr>
              <w:rPr>
                <w:color w:val="000000" w:themeColor="text1"/>
              </w:rPr>
            </w:pPr>
            <w:r w:rsidRPr="00D81A0A">
              <w:rPr>
                <w:color w:val="000000" w:themeColor="text1"/>
              </w:rPr>
              <w:t xml:space="preserve">In case of TP1, </w:t>
            </w:r>
            <w:proofErr w:type="spellStart"/>
            <w:r w:rsidRPr="00D81A0A">
              <w:rPr>
                <w:color w:val="000000" w:themeColor="text1"/>
              </w:rPr>
              <w:t>electrical</w:t>
            </w:r>
            <w:proofErr w:type="spellEnd"/>
            <w:r w:rsidRPr="00D81A0A">
              <w:rPr>
                <w:color w:val="000000" w:themeColor="text1"/>
              </w:rPr>
              <w:t xml:space="preserve"> conversion </w:t>
            </w:r>
            <w:proofErr w:type="spellStart"/>
            <w:r w:rsidRPr="00D81A0A">
              <w:rPr>
                <w:color w:val="000000" w:themeColor="text1"/>
              </w:rPr>
              <w:t>energy</w:t>
            </w:r>
            <w:proofErr w:type="spellEnd"/>
            <w:r w:rsidRPr="00D81A0A">
              <w:rPr>
                <w:color w:val="000000" w:themeColor="text1"/>
              </w:rPr>
              <w:t xml:space="preserve"> of the </w:t>
            </w:r>
            <w:proofErr w:type="spellStart"/>
            <w:r w:rsidRPr="00D81A0A">
              <w:rPr>
                <w:color w:val="000000" w:themeColor="text1"/>
              </w:rPr>
              <w:t>inverter</w:t>
            </w:r>
            <w:proofErr w:type="spellEnd"/>
            <w:r w:rsidRPr="00D81A0A">
              <w:rPr>
                <w:color w:val="000000" w:themeColor="text1"/>
              </w:rPr>
              <w:t xml:space="preserve"> and </w:t>
            </w:r>
            <w:proofErr w:type="spellStart"/>
            <w:r w:rsidRPr="00D81A0A">
              <w:rPr>
                <w:color w:val="000000" w:themeColor="text1"/>
              </w:rPr>
              <w:t>electric</w:t>
            </w:r>
            <w:proofErr w:type="spellEnd"/>
            <w:r w:rsidRPr="00D81A0A">
              <w:rPr>
                <w:color w:val="000000" w:themeColor="text1"/>
              </w:rPr>
              <w:t xml:space="preserve"> machine or </w:t>
            </w:r>
            <w:proofErr w:type="spellStart"/>
            <w:r w:rsidRPr="00D81A0A">
              <w:rPr>
                <w:color w:val="000000" w:themeColor="text1"/>
              </w:rPr>
              <w:t>their</w:t>
            </w:r>
            <w:proofErr w:type="spellEnd"/>
            <w:r w:rsidRPr="00D81A0A">
              <w:rPr>
                <w:color w:val="000000" w:themeColor="text1"/>
              </w:rPr>
              <w:t xml:space="preserve"> combination </w:t>
            </w:r>
            <w:proofErr w:type="spellStart"/>
            <w:r w:rsidRPr="00D81A0A">
              <w:rPr>
                <w:color w:val="000000" w:themeColor="text1"/>
              </w:rPr>
              <w:t>according</w:t>
            </w:r>
            <w:proofErr w:type="spellEnd"/>
            <w:r w:rsidRPr="00D81A0A">
              <w:rPr>
                <w:color w:val="000000" w:themeColor="text1"/>
              </w:rPr>
              <w:t xml:space="preserve"> to ISO 21782, SAE J2907, or </w:t>
            </w:r>
            <w:proofErr w:type="spellStart"/>
            <w:r w:rsidRPr="00D81A0A">
              <w:rPr>
                <w:color w:val="000000" w:themeColor="text1"/>
              </w:rPr>
              <w:t>equivalent</w:t>
            </w:r>
            <w:proofErr w:type="spellEnd"/>
          </w:p>
        </w:tc>
      </w:tr>
      <w:tr w:rsidR="00F56817" w:rsidRPr="00510329" w14:paraId="3BD7823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5CADC9A" w14:textId="77777777" w:rsidR="00F56817" w:rsidRPr="00BC2D01" w:rsidRDefault="00F56817" w:rsidP="00E26B69">
            <w:pPr>
              <w:rPr>
                <w:color w:val="000000" w:themeColor="text1"/>
              </w:rPr>
            </w:pPr>
            <w:r w:rsidRPr="00BC2D01">
              <w:rPr>
                <w:color w:val="000000" w:themeColor="text1"/>
              </w:rPr>
              <w:t>7.2.3.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27DB6B8" w14:textId="77777777" w:rsidR="00F56817" w:rsidRPr="00BC2D01" w:rsidRDefault="00F56817" w:rsidP="00E26B69">
            <w:pPr>
              <w:rPr>
                <w:color w:val="000000" w:themeColor="text1"/>
              </w:rPr>
            </w:pPr>
            <w:r w:rsidRPr="00BC2D01">
              <w:rPr>
                <w:color w:val="000000" w:themeColor="text1"/>
              </w:rPr>
              <w:t>In case of TP</w:t>
            </w:r>
            <w:proofErr w:type="gramStart"/>
            <w:r w:rsidRPr="00BC2D01">
              <w:rPr>
                <w:color w:val="000000" w:themeColor="text1"/>
              </w:rPr>
              <w:t>2:</w:t>
            </w:r>
            <w:proofErr w:type="gramEnd"/>
            <w:r w:rsidRPr="00BC2D01">
              <w:rPr>
                <w:color w:val="000000" w:themeColor="text1"/>
              </w:rPr>
              <w:t xml:space="preserve"> Energy Conversion </w:t>
            </w:r>
            <w:proofErr w:type="spellStart"/>
            <w:r w:rsidRPr="00BC2D01">
              <w:rPr>
                <w:color w:val="000000" w:themeColor="text1"/>
              </w:rPr>
              <w:t>Factors</w:t>
            </w:r>
            <w:proofErr w:type="spellEnd"/>
            <w:r w:rsidRPr="00BC2D01">
              <w:rPr>
                <w:color w:val="000000" w:themeColor="text1"/>
              </w:rPr>
              <w:t xml:space="preserve"> (K2) </w:t>
            </w:r>
            <w:proofErr w:type="spellStart"/>
            <w:r w:rsidRPr="00BC2D01">
              <w:rPr>
                <w:color w:val="000000" w:themeColor="text1"/>
              </w:rPr>
              <w:t>between</w:t>
            </w:r>
            <w:proofErr w:type="spellEnd"/>
            <w:r w:rsidRPr="00BC2D01">
              <w:rPr>
                <w:color w:val="000000" w:themeColor="text1"/>
              </w:rPr>
              <w:t xml:space="preserve"> … and …</w:t>
            </w:r>
          </w:p>
        </w:tc>
      </w:tr>
      <w:tr w:rsidR="00F56817" w:rsidRPr="00510329" w14:paraId="7349421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5AB5BDC" w14:textId="77777777" w:rsidR="00F56817" w:rsidRPr="00BC2D01" w:rsidRDefault="00F56817" w:rsidP="00E26B69">
            <w:pPr>
              <w:rPr>
                <w:color w:val="000000" w:themeColor="text1"/>
              </w:rPr>
            </w:pPr>
            <w:r w:rsidRPr="00BC2D01">
              <w:rPr>
                <w:color w:val="000000" w:themeColor="text1"/>
              </w:rPr>
              <w:t>7.3.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9EFE5A2" w14:textId="77777777" w:rsidR="00F56817" w:rsidRPr="00BC2D01" w:rsidRDefault="00F56817" w:rsidP="00E26B69">
            <w:pPr>
              <w:rPr>
                <w:color w:val="000000" w:themeColor="text1"/>
              </w:rPr>
            </w:pPr>
            <w:r w:rsidRPr="00BC2D01">
              <w:rPr>
                <w:color w:val="000000" w:themeColor="text1"/>
              </w:rPr>
              <w:t>Driver-</w:t>
            </w:r>
            <w:proofErr w:type="spellStart"/>
            <w:r w:rsidRPr="00BC2D01">
              <w:rPr>
                <w:color w:val="000000" w:themeColor="text1"/>
              </w:rPr>
              <w:t>selectable</w:t>
            </w:r>
            <w:proofErr w:type="spellEnd"/>
            <w:r w:rsidRPr="00BC2D01">
              <w:rPr>
                <w:color w:val="000000" w:themeColor="text1"/>
              </w:rPr>
              <w:t xml:space="preserve"> mode </w:t>
            </w:r>
            <w:proofErr w:type="gramStart"/>
            <w:r w:rsidRPr="00BC2D01">
              <w:rPr>
                <w:color w:val="000000" w:themeColor="text1"/>
              </w:rPr>
              <w:t>switch:</w:t>
            </w:r>
            <w:proofErr w:type="gramEnd"/>
            <w:r w:rsidRPr="00BC2D01">
              <w:rPr>
                <w:color w:val="000000" w:themeColor="text1"/>
              </w:rPr>
              <w:t xml:space="preserve"> Yes/No </w:t>
            </w:r>
            <w:r w:rsidRPr="00BC2D01">
              <w:rPr>
                <w:color w:val="000000" w:themeColor="text1"/>
                <w:vertAlign w:val="superscript"/>
              </w:rPr>
              <w:t>2)</w:t>
            </w:r>
          </w:p>
        </w:tc>
      </w:tr>
      <w:tr w:rsidR="00F56817" w:rsidRPr="00510329" w14:paraId="5155B19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C79DFDF" w14:textId="77777777" w:rsidR="00F56817" w:rsidRPr="00BC2D01" w:rsidRDefault="00F56817" w:rsidP="00E26B69">
            <w:pPr>
              <w:rPr>
                <w:color w:val="000000" w:themeColor="text1"/>
              </w:rPr>
            </w:pPr>
            <w:r w:rsidRPr="00BC2D01">
              <w:rPr>
                <w:color w:val="000000" w:themeColor="text1"/>
              </w:rPr>
              <w:t>7.3.1.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A8E54BD" w14:textId="77777777" w:rsidR="00F56817" w:rsidRPr="00BC2D01" w:rsidRDefault="00F56817" w:rsidP="00E26B69">
            <w:pPr>
              <w:rPr>
                <w:color w:val="000000" w:themeColor="text1"/>
              </w:rPr>
            </w:pPr>
            <w:r w:rsidRPr="00BC2D01">
              <w:rPr>
                <w:color w:val="000000" w:themeColor="text1"/>
              </w:rPr>
              <w:t>Power rating mode (</w:t>
            </w:r>
            <w:proofErr w:type="spellStart"/>
            <w:r w:rsidRPr="00BC2D01">
              <w:rPr>
                <w:color w:val="000000" w:themeColor="text1"/>
              </w:rPr>
              <w:t>name</w:t>
            </w:r>
            <w:proofErr w:type="spellEnd"/>
            <w:r w:rsidRPr="00BC2D01">
              <w:rPr>
                <w:color w:val="000000" w:themeColor="text1"/>
              </w:rPr>
              <w:t xml:space="preserve"> and description)</w:t>
            </w:r>
          </w:p>
        </w:tc>
      </w:tr>
      <w:tr w:rsidR="00F56817" w:rsidRPr="00510329" w14:paraId="09B6612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F8C0E3B" w14:textId="77777777" w:rsidR="00F56817" w:rsidRPr="00BC2D01" w:rsidRDefault="00F56817" w:rsidP="00E26B69">
            <w:pPr>
              <w:rPr>
                <w:color w:val="000000" w:themeColor="text1"/>
              </w:rPr>
            </w:pPr>
            <w:r w:rsidRPr="00BC2D01">
              <w:rPr>
                <w:color w:val="000000" w:themeColor="text1"/>
              </w:rPr>
              <w:t>7.4.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B0AD5BD" w14:textId="77777777" w:rsidR="00F56817" w:rsidRPr="00BC2D01" w:rsidRDefault="00F56817" w:rsidP="00E26B69">
            <w:pPr>
              <w:rPr>
                <w:color w:val="000000" w:themeColor="text1"/>
              </w:rPr>
            </w:pPr>
            <w:r w:rsidRPr="00BC2D01">
              <w:rPr>
                <w:color w:val="000000" w:themeColor="text1"/>
              </w:rPr>
              <w:t xml:space="preserve">Battery </w:t>
            </w:r>
            <w:proofErr w:type="spellStart"/>
            <w:r w:rsidRPr="00BC2D01">
              <w:rPr>
                <w:color w:val="000000" w:themeColor="text1"/>
              </w:rPr>
              <w:t>temperature</w:t>
            </w:r>
            <w:proofErr w:type="spellEnd"/>
            <w:r w:rsidRPr="00BC2D01">
              <w:rPr>
                <w:color w:val="000000" w:themeColor="text1"/>
              </w:rPr>
              <w:t xml:space="preserve"> nominal range … </w:t>
            </w:r>
            <w:r w:rsidRPr="0020209C">
              <w:rPr>
                <w:color w:val="000000" w:themeColor="text1"/>
              </w:rPr>
              <w:t>°C</w:t>
            </w:r>
            <w:r w:rsidRPr="00BC2D01">
              <w:rPr>
                <w:color w:val="000000" w:themeColor="text1"/>
              </w:rPr>
              <w:t xml:space="preserve"> and point of </w:t>
            </w:r>
            <w:proofErr w:type="spellStart"/>
            <w:r w:rsidRPr="00BC2D01">
              <w:rPr>
                <w:color w:val="000000" w:themeColor="text1"/>
              </w:rPr>
              <w:t>measurement</w:t>
            </w:r>
            <w:proofErr w:type="spellEnd"/>
          </w:p>
        </w:tc>
      </w:tr>
      <w:tr w:rsidR="00F56817" w:rsidRPr="00BC2D01" w14:paraId="2550871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4B985BC" w14:textId="77777777" w:rsidR="00F56817" w:rsidRPr="00BC2D01" w:rsidRDefault="00F56817" w:rsidP="00E26B69">
            <w:pPr>
              <w:rPr>
                <w:color w:val="000000" w:themeColor="text1"/>
              </w:rPr>
            </w:pPr>
            <w:r w:rsidRPr="00BC2D01">
              <w:rPr>
                <w:color w:val="000000" w:themeColor="text1"/>
              </w:rPr>
              <w:t>7.5.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4C471A" w14:textId="77777777" w:rsidR="00F56817" w:rsidRPr="00BC2D01" w:rsidRDefault="00F56817" w:rsidP="00E26B69">
            <w:pPr>
              <w:rPr>
                <w:color w:val="000000" w:themeColor="text1"/>
              </w:rPr>
            </w:pPr>
            <w:r w:rsidRPr="00BC2D01">
              <w:rPr>
                <w:color w:val="000000" w:themeColor="text1"/>
              </w:rPr>
              <w:t xml:space="preserve">Engine </w:t>
            </w:r>
            <w:proofErr w:type="spellStart"/>
            <w:r w:rsidRPr="00BC2D01">
              <w:rPr>
                <w:color w:val="000000" w:themeColor="text1"/>
              </w:rPr>
              <w:t>coolant</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nominal </w:t>
            </w:r>
            <w:proofErr w:type="gramStart"/>
            <w:r w:rsidRPr="00BC2D01">
              <w:rPr>
                <w:color w:val="000000" w:themeColor="text1"/>
              </w:rPr>
              <w:t>range:</w:t>
            </w:r>
            <w:proofErr w:type="gramEnd"/>
            <w:r w:rsidRPr="00BC2D01">
              <w:rPr>
                <w:color w:val="000000" w:themeColor="text1"/>
              </w:rPr>
              <w:t xml:space="preserve"> … </w:t>
            </w:r>
            <w:r w:rsidRPr="003D5E7E">
              <w:rPr>
                <w:color w:val="000000" w:themeColor="text1"/>
              </w:rPr>
              <w:t>°C</w:t>
            </w:r>
          </w:p>
        </w:tc>
      </w:tr>
      <w:tr w:rsidR="00F56817" w:rsidRPr="00BC2D01" w14:paraId="55227E4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D5A49C1" w14:textId="77777777" w:rsidR="00F56817" w:rsidRPr="00BC2D01" w:rsidRDefault="00F56817" w:rsidP="00E26B69">
            <w:pPr>
              <w:rPr>
                <w:color w:val="000000" w:themeColor="text1"/>
              </w:rPr>
            </w:pPr>
            <w:r w:rsidRPr="00BC2D01">
              <w:rPr>
                <w:color w:val="000000" w:themeColor="text1"/>
              </w:rPr>
              <w:t>7.6.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BCC3BE5" w14:textId="77777777" w:rsidR="00F56817" w:rsidRPr="00BC2D01" w:rsidRDefault="00F56817" w:rsidP="00E26B69">
            <w:pPr>
              <w:rPr>
                <w:color w:val="000000" w:themeColor="text1"/>
              </w:rPr>
            </w:pPr>
            <w:r w:rsidRPr="00BC2D01">
              <w:rPr>
                <w:color w:val="000000" w:themeColor="text1"/>
              </w:rPr>
              <w:t xml:space="preserve">Transmission or </w:t>
            </w:r>
            <w:proofErr w:type="spellStart"/>
            <w:r w:rsidRPr="00BC2D01">
              <w:rPr>
                <w:color w:val="000000" w:themeColor="text1"/>
              </w:rPr>
              <w:t>gearbox</w:t>
            </w:r>
            <w:proofErr w:type="spellEnd"/>
            <w:r w:rsidRPr="00BC2D01">
              <w:rPr>
                <w:color w:val="000000" w:themeColor="text1"/>
              </w:rPr>
              <w:t xml:space="preserve"> </w:t>
            </w:r>
            <w:proofErr w:type="spellStart"/>
            <w:r w:rsidRPr="00BC2D01">
              <w:rPr>
                <w:color w:val="000000" w:themeColor="text1"/>
              </w:rPr>
              <w:t>oil</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nominal range … </w:t>
            </w:r>
            <w:r w:rsidRPr="003D5E7E">
              <w:rPr>
                <w:color w:val="000000" w:themeColor="text1"/>
              </w:rPr>
              <w:t>°C</w:t>
            </w:r>
          </w:p>
        </w:tc>
      </w:tr>
      <w:tr w:rsidR="00F56817" w:rsidRPr="00BC2D01" w14:paraId="187C92B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754666E" w14:textId="77777777" w:rsidR="00F56817" w:rsidRPr="00BC2D01" w:rsidRDefault="00F56817" w:rsidP="00E26B69">
            <w:pPr>
              <w:rPr>
                <w:color w:val="000000" w:themeColor="text1"/>
              </w:rPr>
            </w:pPr>
            <w:r w:rsidRPr="00BC2D01">
              <w:rPr>
                <w:color w:val="000000" w:themeColor="text1"/>
              </w:rPr>
              <w:t>7.7.</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BEA599B" w14:textId="77777777" w:rsidR="00F56817" w:rsidRPr="00BC2D01" w:rsidRDefault="00F56817" w:rsidP="00E26B69">
            <w:pPr>
              <w:rPr>
                <w:color w:val="000000" w:themeColor="text1"/>
              </w:rPr>
            </w:pPr>
            <w:r w:rsidRPr="00BC2D01">
              <w:rPr>
                <w:color w:val="000000" w:themeColor="text1"/>
              </w:rPr>
              <w:t xml:space="preserve">Electric machine </w:t>
            </w:r>
            <w:proofErr w:type="spellStart"/>
            <w:r w:rsidRPr="00BC2D01">
              <w:rPr>
                <w:color w:val="000000" w:themeColor="text1"/>
              </w:rPr>
              <w:t>temperature</w:t>
            </w:r>
            <w:proofErr w:type="spellEnd"/>
            <w:r w:rsidRPr="00BC2D01">
              <w:rPr>
                <w:color w:val="000000" w:themeColor="text1"/>
              </w:rPr>
              <w:t xml:space="preserve"> nominal </w:t>
            </w:r>
            <w:proofErr w:type="gramStart"/>
            <w:r w:rsidRPr="00BC2D01">
              <w:rPr>
                <w:color w:val="000000" w:themeColor="text1"/>
              </w:rPr>
              <w:t>range:</w:t>
            </w:r>
            <w:proofErr w:type="gramEnd"/>
            <w:r w:rsidRPr="00BC2D01">
              <w:rPr>
                <w:color w:val="000000" w:themeColor="text1"/>
              </w:rPr>
              <w:t xml:space="preserve"> … </w:t>
            </w:r>
            <w:r>
              <w:rPr>
                <w:color w:val="000000" w:themeColor="text1"/>
              </w:rPr>
              <w:t>°C</w:t>
            </w:r>
            <w:r w:rsidRPr="00BC2D01">
              <w:rPr>
                <w:color w:val="000000" w:themeColor="text1"/>
              </w:rPr>
              <w:t xml:space="preserve"> and </w:t>
            </w:r>
            <w:proofErr w:type="spellStart"/>
            <w:r w:rsidRPr="00BC2D01">
              <w:rPr>
                <w:color w:val="000000" w:themeColor="text1"/>
              </w:rPr>
              <w:t>measurement</w:t>
            </w:r>
            <w:proofErr w:type="spellEnd"/>
            <w:r w:rsidRPr="00BC2D01">
              <w:rPr>
                <w:color w:val="000000" w:themeColor="text1"/>
              </w:rPr>
              <w:t xml:space="preserve"> position</w:t>
            </w:r>
          </w:p>
        </w:tc>
      </w:tr>
      <w:tr w:rsidR="00F56817" w:rsidRPr="00510329" w14:paraId="7811ADC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E1600D9" w14:textId="77777777" w:rsidR="00F56817" w:rsidRPr="00BC2D01" w:rsidRDefault="00F56817" w:rsidP="00E26B69">
            <w:pPr>
              <w:rPr>
                <w:color w:val="000000" w:themeColor="text1"/>
              </w:rPr>
            </w:pPr>
            <w:r w:rsidRPr="00BC2D01">
              <w:rPr>
                <w:color w:val="000000" w:themeColor="text1"/>
              </w:rPr>
              <w:t>7.8.</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D2B7AC5" w14:textId="77777777" w:rsidR="00F56817" w:rsidRPr="00BC2D01" w:rsidRDefault="00F56817" w:rsidP="00E26B69">
            <w:pPr>
              <w:rPr>
                <w:color w:val="000000" w:themeColor="text1"/>
              </w:rPr>
            </w:pPr>
            <w:r w:rsidRPr="00BC2D01">
              <w:rPr>
                <w:color w:val="000000" w:themeColor="text1"/>
              </w:rPr>
              <w:t>System Power (</w:t>
            </w:r>
            <w:proofErr w:type="spellStart"/>
            <w:r w:rsidRPr="00BC2D01">
              <w:rPr>
                <w:color w:val="000000" w:themeColor="text1"/>
              </w:rPr>
              <w:t>manufacturer’s</w:t>
            </w:r>
            <w:proofErr w:type="spellEnd"/>
            <w:r w:rsidRPr="00BC2D01">
              <w:rPr>
                <w:color w:val="000000" w:themeColor="text1"/>
              </w:rPr>
              <w:t xml:space="preserve"> </w:t>
            </w:r>
            <w:proofErr w:type="spellStart"/>
            <w:r w:rsidRPr="00BC2D01">
              <w:rPr>
                <w:color w:val="000000" w:themeColor="text1"/>
              </w:rPr>
              <w:t>declared</w:t>
            </w:r>
            <w:proofErr w:type="spellEnd"/>
            <w:r w:rsidRPr="00BC2D01">
              <w:rPr>
                <w:color w:val="000000" w:themeColor="text1"/>
              </w:rPr>
              <w:t xml:space="preserve"> value)</w:t>
            </w:r>
          </w:p>
        </w:tc>
      </w:tr>
      <w:tr w:rsidR="00F56817" w:rsidRPr="00510329" w14:paraId="7B8DA8A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945BAA9" w14:textId="77777777" w:rsidR="00F56817" w:rsidRPr="00BC2D01" w:rsidRDefault="00F56817" w:rsidP="00E26B69">
            <w:pPr>
              <w:rPr>
                <w:color w:val="000000" w:themeColor="text1"/>
              </w:rPr>
            </w:pPr>
            <w:r w:rsidRPr="00BC2D01">
              <w:rPr>
                <w:color w:val="000000" w:themeColor="text1"/>
              </w:rPr>
              <w:t>7.8.1.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16C4ED" w14:textId="77777777" w:rsidR="00F56817" w:rsidRPr="00BC2D01" w:rsidRDefault="00F56817" w:rsidP="00E26B69">
            <w:pPr>
              <w:rPr>
                <w:color w:val="000000" w:themeColor="text1"/>
              </w:rPr>
            </w:pPr>
            <w:r w:rsidRPr="00BC2D01">
              <w:rPr>
                <w:color w:val="000000" w:themeColor="text1"/>
              </w:rPr>
              <w:t xml:space="preserve">Peak </w:t>
            </w:r>
            <w:proofErr w:type="spellStart"/>
            <w:r w:rsidRPr="00BC2D01">
              <w:rPr>
                <w:color w:val="000000" w:themeColor="text1"/>
              </w:rPr>
              <w:t>Vehicle</w:t>
            </w:r>
            <w:proofErr w:type="spellEnd"/>
            <w:r w:rsidRPr="00BC2D01">
              <w:rPr>
                <w:color w:val="000000" w:themeColor="text1"/>
              </w:rPr>
              <w:t xml:space="preserve"> System </w:t>
            </w:r>
            <w:proofErr w:type="gramStart"/>
            <w:r w:rsidRPr="00BC2D01">
              <w:rPr>
                <w:color w:val="000000" w:themeColor="text1"/>
              </w:rPr>
              <w:t>Power:</w:t>
            </w:r>
            <w:proofErr w:type="gramEnd"/>
            <w:r w:rsidRPr="00BC2D01">
              <w:rPr>
                <w:color w:val="000000" w:themeColor="text1"/>
              </w:rPr>
              <w:t xml:space="preserve"> .... </w:t>
            </w:r>
            <w:proofErr w:type="gramStart"/>
            <w:r w:rsidRPr="00BC2D01">
              <w:rPr>
                <w:color w:val="000000" w:themeColor="text1"/>
              </w:rPr>
              <w:t>kW</w:t>
            </w:r>
            <w:proofErr w:type="gramEnd"/>
          </w:p>
        </w:tc>
      </w:tr>
      <w:tr w:rsidR="00F56817" w:rsidRPr="00510329" w14:paraId="4A1A629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48B6EAD" w14:textId="77777777" w:rsidR="00F56817" w:rsidRPr="00BC2D01" w:rsidRDefault="00F56817" w:rsidP="00E26B69">
            <w:pPr>
              <w:rPr>
                <w:color w:val="000000" w:themeColor="text1"/>
              </w:rPr>
            </w:pPr>
            <w:r w:rsidRPr="00BC2D01">
              <w:rPr>
                <w:color w:val="000000" w:themeColor="text1"/>
              </w:rPr>
              <w:t>7.8.2.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421A741" w14:textId="77777777" w:rsidR="00F56817" w:rsidRPr="00BC2D01" w:rsidRDefault="00F56817" w:rsidP="00E26B69">
            <w:pPr>
              <w:rPr>
                <w:color w:val="000000" w:themeColor="text1"/>
              </w:rPr>
            </w:pPr>
            <w:proofErr w:type="spellStart"/>
            <w:r w:rsidRPr="00BC2D01">
              <w:rPr>
                <w:color w:val="000000" w:themeColor="text1"/>
              </w:rPr>
              <w:t>Sustained</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System </w:t>
            </w:r>
            <w:proofErr w:type="gramStart"/>
            <w:r w:rsidRPr="00BC2D01">
              <w:rPr>
                <w:color w:val="000000" w:themeColor="text1"/>
              </w:rPr>
              <w:t>Power:</w:t>
            </w:r>
            <w:proofErr w:type="gramEnd"/>
            <w:r w:rsidRPr="00BC2D01">
              <w:rPr>
                <w:color w:val="000000" w:themeColor="text1"/>
              </w:rPr>
              <w:t xml:space="preserve"> .... </w:t>
            </w:r>
            <w:proofErr w:type="gramStart"/>
            <w:r w:rsidRPr="00BC2D01">
              <w:rPr>
                <w:color w:val="000000" w:themeColor="text1"/>
              </w:rPr>
              <w:t>kW</w:t>
            </w:r>
            <w:proofErr w:type="gramEnd"/>
          </w:p>
        </w:tc>
      </w:tr>
    </w:tbl>
    <w:p w14:paraId="71455654" w14:textId="77777777" w:rsidR="00F56817" w:rsidRPr="00BC2D01" w:rsidRDefault="00F56817" w:rsidP="00F56817">
      <w:pPr>
        <w:suppressAutoHyphens w:val="0"/>
        <w:spacing w:line="240" w:lineRule="auto"/>
        <w:rPr>
          <w:color w:val="000000" w:themeColor="text1"/>
        </w:rPr>
      </w:pPr>
      <w:bookmarkStart w:id="57" w:name="_Toc35761089"/>
      <w:r w:rsidRPr="00BC2D01">
        <w:rPr>
          <w:b/>
          <w:color w:val="000000" w:themeColor="text1"/>
        </w:rPr>
        <w:br w:type="page"/>
      </w:r>
    </w:p>
    <w:p w14:paraId="0C0DD10D" w14:textId="77777777" w:rsidR="00F56817" w:rsidRPr="00BC2D01" w:rsidRDefault="00F56817" w:rsidP="00F56817">
      <w:pPr>
        <w:pStyle w:val="HChG"/>
        <w:ind w:left="0" w:firstLine="0"/>
        <w:rPr>
          <w:color w:val="000000" w:themeColor="text1"/>
        </w:rPr>
      </w:pPr>
      <w:r w:rsidRPr="00BC2D01">
        <w:rPr>
          <w:color w:val="000000" w:themeColor="text1"/>
        </w:rPr>
        <w:t>Appendix 2</w:t>
      </w:r>
    </w:p>
    <w:p w14:paraId="09198F02" w14:textId="77777777" w:rsidR="00F56817" w:rsidRPr="00BC2D01" w:rsidRDefault="00F56817" w:rsidP="00F56817">
      <w:pPr>
        <w:pStyle w:val="HChG"/>
        <w:tabs>
          <w:tab w:val="clear" w:pos="851"/>
        </w:tabs>
        <w:ind w:firstLine="0"/>
        <w:rPr>
          <w:color w:val="000000" w:themeColor="text1"/>
        </w:rPr>
      </w:pPr>
      <w:r w:rsidRPr="00BC2D01">
        <w:rPr>
          <w:color w:val="000000" w:themeColor="text1"/>
        </w:rPr>
        <w:t>Test Report</w:t>
      </w:r>
    </w:p>
    <w:p w14:paraId="348FE471" w14:textId="77777777" w:rsidR="00F56817" w:rsidRPr="00BC2D01" w:rsidRDefault="00F56817" w:rsidP="00F56817">
      <w:pPr>
        <w:rPr>
          <w:color w:val="000000" w:themeColor="text1"/>
        </w:rPr>
      </w:pPr>
    </w:p>
    <w:tbl>
      <w:tblPr>
        <w:tblW w:w="7363" w:type="dxa"/>
        <w:tblInd w:w="1134" w:type="dxa"/>
        <w:tblLayout w:type="fixed"/>
        <w:tblCellMar>
          <w:left w:w="0" w:type="dxa"/>
          <w:right w:w="0" w:type="dxa"/>
        </w:tblCellMar>
        <w:tblLook w:val="04A0" w:firstRow="1" w:lastRow="0" w:firstColumn="1" w:lastColumn="0" w:noHBand="0" w:noVBand="1"/>
      </w:tblPr>
      <w:tblGrid>
        <w:gridCol w:w="1552"/>
        <w:gridCol w:w="5811"/>
      </w:tblGrid>
      <w:tr w:rsidR="00F56817" w:rsidRPr="00BC2D01" w14:paraId="2D1FE3A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F3B9D0B" w14:textId="77777777" w:rsidR="00F56817" w:rsidRPr="00BC2D01" w:rsidRDefault="00F56817" w:rsidP="00E26B69">
            <w:pPr>
              <w:rPr>
                <w:color w:val="000000" w:themeColor="text1"/>
              </w:rPr>
            </w:pP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D04683D" w14:textId="77777777" w:rsidR="00F56817" w:rsidRPr="00BC2D01" w:rsidRDefault="00F56817" w:rsidP="00E26B69">
            <w:pPr>
              <w:rPr>
                <w:color w:val="000000" w:themeColor="text1"/>
              </w:rPr>
            </w:pPr>
            <w:r w:rsidRPr="00BC2D01">
              <w:rPr>
                <w:color w:val="000000" w:themeColor="text1"/>
              </w:rPr>
              <w:t>GENERAL</w:t>
            </w:r>
          </w:p>
        </w:tc>
      </w:tr>
      <w:tr w:rsidR="00F56817" w:rsidRPr="00510329" w14:paraId="44CE93C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B6E0C89" w14:textId="77777777" w:rsidR="00F56817" w:rsidRPr="00BC2D01" w:rsidRDefault="00F56817" w:rsidP="00E26B69">
            <w:pPr>
              <w:rPr>
                <w:color w:val="000000" w:themeColor="text1"/>
              </w:rPr>
            </w:pPr>
            <w:r w:rsidRPr="00BC2D01">
              <w:rPr>
                <w:color w:val="000000" w:themeColor="text1"/>
              </w:rPr>
              <w:t>0.1.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7E3AF73" w14:textId="77777777" w:rsidR="00F56817" w:rsidRPr="00BC2D01" w:rsidRDefault="00F56817" w:rsidP="00E26B69">
            <w:pPr>
              <w:rPr>
                <w:color w:val="000000" w:themeColor="text1"/>
              </w:rPr>
            </w:pPr>
            <w:proofErr w:type="spellStart"/>
            <w:r w:rsidRPr="00BC2D01">
              <w:rPr>
                <w:color w:val="000000" w:themeColor="text1"/>
              </w:rPr>
              <w:t>Make</w:t>
            </w:r>
            <w:proofErr w:type="spellEnd"/>
            <w:r w:rsidRPr="00BC2D01">
              <w:rPr>
                <w:color w:val="000000" w:themeColor="text1"/>
              </w:rPr>
              <w:t xml:space="preserve"> (</w:t>
            </w:r>
            <w:proofErr w:type="spellStart"/>
            <w:r w:rsidRPr="00BC2D01">
              <w:rPr>
                <w:color w:val="000000" w:themeColor="text1"/>
              </w:rPr>
              <w:t>trade</w:t>
            </w:r>
            <w:proofErr w:type="spellEnd"/>
            <w:r w:rsidRPr="00BC2D01">
              <w:rPr>
                <w:color w:val="000000" w:themeColor="text1"/>
              </w:rPr>
              <w:t xml:space="preserve"> </w:t>
            </w:r>
            <w:proofErr w:type="spellStart"/>
            <w:r w:rsidRPr="00BC2D01">
              <w:rPr>
                <w:color w:val="000000" w:themeColor="text1"/>
              </w:rPr>
              <w:t>name</w:t>
            </w:r>
            <w:proofErr w:type="spellEnd"/>
            <w:r w:rsidRPr="00BC2D01">
              <w:rPr>
                <w:color w:val="000000" w:themeColor="text1"/>
              </w:rPr>
              <w:t xml:space="preserve"> of manufacturer) …</w:t>
            </w:r>
          </w:p>
        </w:tc>
      </w:tr>
      <w:tr w:rsidR="00F56817" w:rsidRPr="00BC2D01" w14:paraId="6F4CDE5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4086B06" w14:textId="77777777" w:rsidR="00F56817" w:rsidRPr="00BC2D01" w:rsidRDefault="00F56817" w:rsidP="00E26B69">
            <w:pPr>
              <w:rPr>
                <w:color w:val="000000" w:themeColor="text1"/>
              </w:rPr>
            </w:pPr>
            <w:r w:rsidRPr="00BC2D01">
              <w:rPr>
                <w:color w:val="000000" w:themeColor="text1"/>
              </w:rPr>
              <w:t>0.2.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1FE9954" w14:textId="77777777" w:rsidR="00F56817" w:rsidRPr="00BC2D01" w:rsidRDefault="00F56817" w:rsidP="00E26B69">
            <w:pPr>
              <w:pStyle w:val="Default"/>
              <w:rPr>
                <w:color w:val="000000" w:themeColor="text1"/>
                <w:lang w:val="en-GB"/>
              </w:rPr>
            </w:pPr>
            <w:r w:rsidRPr="00BC2D01">
              <w:rPr>
                <w:color w:val="000000" w:themeColor="text1"/>
                <w:sz w:val="20"/>
                <w:szCs w:val="20"/>
                <w:lang w:val="en-GB"/>
              </w:rPr>
              <w:t>Type …</w:t>
            </w:r>
          </w:p>
        </w:tc>
      </w:tr>
      <w:tr w:rsidR="00F56817" w:rsidRPr="00510329" w14:paraId="269214AF"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2F9A91B" w14:textId="77777777" w:rsidR="00F56817" w:rsidRPr="00BC2D01" w:rsidRDefault="00F56817" w:rsidP="00E26B69">
            <w:pPr>
              <w:rPr>
                <w:color w:val="000000" w:themeColor="text1"/>
              </w:rPr>
            </w:pPr>
            <w:r w:rsidRPr="00BC2D01">
              <w:rPr>
                <w:color w:val="000000" w:themeColor="text1"/>
              </w:rPr>
              <w:t>0.2.1.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ED96F5C" w14:textId="77777777" w:rsidR="00F56817" w:rsidRPr="00BC2D01" w:rsidRDefault="00F56817" w:rsidP="00E26B69">
            <w:pPr>
              <w:rPr>
                <w:color w:val="000000" w:themeColor="text1"/>
              </w:rPr>
            </w:pPr>
            <w:r w:rsidRPr="00BC2D01">
              <w:rPr>
                <w:color w:val="000000" w:themeColor="text1"/>
              </w:rPr>
              <w:t xml:space="preserve">Commercial </w:t>
            </w:r>
            <w:proofErr w:type="spellStart"/>
            <w:r w:rsidRPr="00BC2D01">
              <w:rPr>
                <w:color w:val="000000" w:themeColor="text1"/>
              </w:rPr>
              <w:t>name</w:t>
            </w:r>
            <w:proofErr w:type="spellEnd"/>
            <w:r w:rsidRPr="00BC2D01">
              <w:rPr>
                <w:color w:val="000000" w:themeColor="text1"/>
              </w:rPr>
              <w:t xml:space="preserve">(s) (if </w:t>
            </w:r>
            <w:proofErr w:type="spellStart"/>
            <w:r w:rsidRPr="00BC2D01">
              <w:rPr>
                <w:color w:val="000000" w:themeColor="text1"/>
              </w:rPr>
              <w:t>available</w:t>
            </w:r>
            <w:proofErr w:type="spellEnd"/>
            <w:r w:rsidRPr="00BC2D01">
              <w:rPr>
                <w:color w:val="000000" w:themeColor="text1"/>
              </w:rPr>
              <w:t xml:space="preserve">) … </w:t>
            </w:r>
          </w:p>
        </w:tc>
      </w:tr>
      <w:tr w:rsidR="00F56817" w:rsidRPr="00BC2D01" w14:paraId="65F1FF1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D304594" w14:textId="77777777" w:rsidR="00F56817" w:rsidRPr="00BC2D01" w:rsidRDefault="00F56817" w:rsidP="00E26B69">
            <w:pPr>
              <w:rPr>
                <w:color w:val="000000" w:themeColor="text1"/>
              </w:rPr>
            </w:pPr>
            <w:r w:rsidRPr="00BC2D01">
              <w:rPr>
                <w:color w:val="000000" w:themeColor="text1"/>
              </w:rPr>
              <w:t>0.3.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FEA2DF5" w14:textId="77777777" w:rsidR="00F56817" w:rsidRPr="00BC2D01" w:rsidRDefault="00F56817" w:rsidP="00E26B69">
            <w:pPr>
              <w:rPr>
                <w:color w:val="000000" w:themeColor="text1"/>
              </w:rPr>
            </w:pPr>
            <w:proofErr w:type="spellStart"/>
            <w:r w:rsidRPr="00BC2D01">
              <w:rPr>
                <w:color w:val="000000" w:themeColor="text1"/>
              </w:rPr>
              <w:t>Category</w:t>
            </w:r>
            <w:proofErr w:type="spellEnd"/>
            <w:r w:rsidRPr="00BC2D01">
              <w:rPr>
                <w:color w:val="000000" w:themeColor="text1"/>
              </w:rPr>
              <w:t xml:space="preserve"> of </w:t>
            </w:r>
            <w:proofErr w:type="spellStart"/>
            <w:r w:rsidRPr="00BC2D01">
              <w:rPr>
                <w:color w:val="000000" w:themeColor="text1"/>
              </w:rPr>
              <w:t>vehicle</w:t>
            </w:r>
            <w:proofErr w:type="spellEnd"/>
            <w:r w:rsidRPr="00BC2D01">
              <w:rPr>
                <w:color w:val="000000" w:themeColor="text1"/>
              </w:rPr>
              <w:t xml:space="preserve"> … </w:t>
            </w:r>
          </w:p>
        </w:tc>
      </w:tr>
      <w:tr w:rsidR="00F56817" w:rsidRPr="00BC2D01" w14:paraId="5848866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FD5306A" w14:textId="77777777" w:rsidR="00F56817" w:rsidRPr="00BC2D01" w:rsidRDefault="00F56817" w:rsidP="00E26B69">
            <w:pPr>
              <w:rPr>
                <w:color w:val="000000" w:themeColor="text1"/>
              </w:rPr>
            </w:pPr>
            <w:r w:rsidRPr="00BC2D01">
              <w:rPr>
                <w:color w:val="000000" w:themeColor="text1"/>
              </w:rPr>
              <w:t>0.4.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0AF186C" w14:textId="77777777" w:rsidR="00F56817" w:rsidRPr="00D81A0A" w:rsidRDefault="00F56817" w:rsidP="00E26B69">
            <w:pPr>
              <w:rPr>
                <w:color w:val="000000" w:themeColor="text1"/>
              </w:rPr>
            </w:pPr>
            <w:r w:rsidRPr="00D81A0A">
              <w:rPr>
                <w:color w:val="000000" w:themeColor="text1"/>
              </w:rPr>
              <w:t xml:space="preserve">Version(s) … </w:t>
            </w:r>
          </w:p>
        </w:tc>
      </w:tr>
      <w:tr w:rsidR="00F56817" w:rsidRPr="00510329" w14:paraId="5867567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1590CD6" w14:textId="77777777" w:rsidR="00F56817" w:rsidRPr="00BC2D01" w:rsidRDefault="00F56817" w:rsidP="00E26B69">
            <w:pPr>
              <w:rPr>
                <w:color w:val="000000" w:themeColor="text1"/>
              </w:rPr>
            </w:pPr>
            <w:r w:rsidRPr="00BC2D01">
              <w:rPr>
                <w:color w:val="000000" w:themeColor="text1"/>
              </w:rPr>
              <w:t>0.5.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04E56DF" w14:textId="77777777" w:rsidR="00F56817" w:rsidRPr="00D81A0A" w:rsidRDefault="00F56817" w:rsidP="00E26B69">
            <w:pPr>
              <w:rPr>
                <w:color w:val="000000" w:themeColor="text1"/>
              </w:rPr>
            </w:pPr>
            <w:proofErr w:type="spellStart"/>
            <w:r w:rsidRPr="00D81A0A">
              <w:rPr>
                <w:color w:val="000000" w:themeColor="text1"/>
              </w:rPr>
              <w:t>Manufacturer´s</w:t>
            </w:r>
            <w:proofErr w:type="spellEnd"/>
            <w:r w:rsidRPr="00D81A0A">
              <w:rPr>
                <w:color w:val="000000" w:themeColor="text1"/>
              </w:rPr>
              <w:t xml:space="preserve"> </w:t>
            </w:r>
            <w:proofErr w:type="spellStart"/>
            <w:r w:rsidRPr="00D81A0A">
              <w:rPr>
                <w:color w:val="000000" w:themeColor="text1"/>
              </w:rPr>
              <w:t>name</w:t>
            </w:r>
            <w:proofErr w:type="spellEnd"/>
            <w:r w:rsidRPr="00D81A0A">
              <w:rPr>
                <w:color w:val="000000" w:themeColor="text1"/>
              </w:rPr>
              <w:t xml:space="preserve"> and </w:t>
            </w:r>
            <w:proofErr w:type="spellStart"/>
            <w:proofErr w:type="gramStart"/>
            <w:r w:rsidRPr="00D81A0A">
              <w:rPr>
                <w:color w:val="000000" w:themeColor="text1"/>
              </w:rPr>
              <w:t>address</w:t>
            </w:r>
            <w:proofErr w:type="spellEnd"/>
            <w:r w:rsidRPr="00D81A0A">
              <w:rPr>
                <w:color w:val="000000" w:themeColor="text1"/>
              </w:rPr>
              <w:t>:</w:t>
            </w:r>
            <w:proofErr w:type="gramEnd"/>
            <w:r w:rsidRPr="00D81A0A">
              <w:rPr>
                <w:color w:val="000000" w:themeColor="text1"/>
              </w:rPr>
              <w:t xml:space="preserve"> …</w:t>
            </w:r>
          </w:p>
        </w:tc>
      </w:tr>
      <w:tr w:rsidR="00F56817" w:rsidRPr="00510329" w14:paraId="61C988F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F6E036F" w14:textId="77777777" w:rsidR="00F56817" w:rsidRPr="00BC2D01" w:rsidRDefault="00F56817" w:rsidP="00E26B69">
            <w:pPr>
              <w:rPr>
                <w:color w:val="000000" w:themeColor="text1"/>
              </w:rPr>
            </w:pPr>
            <w:r w:rsidRPr="00BC2D01">
              <w:rPr>
                <w:color w:val="000000" w:themeColor="text1"/>
              </w:rPr>
              <w:t>0.6.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A866B28" w14:textId="77777777" w:rsidR="00F56817" w:rsidRPr="00BC2D01" w:rsidRDefault="00F56817" w:rsidP="00E26B69">
            <w:pPr>
              <w:rPr>
                <w:color w:val="000000" w:themeColor="text1"/>
              </w:rPr>
            </w:pPr>
            <w:proofErr w:type="spellStart"/>
            <w:r w:rsidRPr="00BC2D01">
              <w:rPr>
                <w:color w:val="000000" w:themeColor="text1"/>
              </w:rPr>
              <w:t>Technical</w:t>
            </w:r>
            <w:proofErr w:type="spellEnd"/>
            <w:r w:rsidRPr="00BC2D01">
              <w:rPr>
                <w:color w:val="000000" w:themeColor="text1"/>
              </w:rPr>
              <w:t xml:space="preserve"> </w:t>
            </w:r>
            <w:r>
              <w:rPr>
                <w:color w:val="000000" w:themeColor="text1"/>
              </w:rPr>
              <w:t>S</w:t>
            </w:r>
            <w:r w:rsidRPr="00BC2D01">
              <w:rPr>
                <w:color w:val="000000" w:themeColor="text1"/>
              </w:rPr>
              <w:t xml:space="preserve">ervice </w:t>
            </w:r>
            <w:proofErr w:type="spellStart"/>
            <w:r w:rsidRPr="00BC2D01">
              <w:rPr>
                <w:color w:val="000000" w:themeColor="text1"/>
              </w:rPr>
              <w:t>responsible</w:t>
            </w:r>
            <w:proofErr w:type="spellEnd"/>
            <w:r w:rsidRPr="00BC2D01">
              <w:rPr>
                <w:color w:val="000000" w:themeColor="text1"/>
              </w:rPr>
              <w:t xml:space="preserve"> for </w:t>
            </w:r>
            <w:proofErr w:type="spellStart"/>
            <w:r w:rsidRPr="00BC2D01">
              <w:rPr>
                <w:color w:val="000000" w:themeColor="text1"/>
              </w:rPr>
              <w:t>carrying</w:t>
            </w:r>
            <w:proofErr w:type="spellEnd"/>
            <w:r w:rsidRPr="00BC2D01">
              <w:rPr>
                <w:color w:val="000000" w:themeColor="text1"/>
              </w:rPr>
              <w:t xml:space="preserve"> out the tests …</w:t>
            </w:r>
          </w:p>
        </w:tc>
      </w:tr>
      <w:tr w:rsidR="00F56817" w:rsidRPr="00BC2D01" w14:paraId="74271AF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B99393D" w14:textId="77777777" w:rsidR="00F56817" w:rsidRPr="00BC2D01" w:rsidRDefault="00F56817" w:rsidP="00E26B69">
            <w:pPr>
              <w:rPr>
                <w:color w:val="000000" w:themeColor="text1"/>
              </w:rPr>
            </w:pPr>
            <w:r w:rsidRPr="00BC2D01">
              <w:rPr>
                <w:color w:val="000000" w:themeColor="text1"/>
              </w:rPr>
              <w:t>0.7.</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0359F25" w14:textId="77777777" w:rsidR="00F56817" w:rsidRPr="00BC2D01" w:rsidRDefault="00F56817" w:rsidP="00E26B69">
            <w:pPr>
              <w:rPr>
                <w:color w:val="000000" w:themeColor="text1"/>
              </w:rPr>
            </w:pPr>
            <w:r w:rsidRPr="00BC2D01">
              <w:rPr>
                <w:color w:val="000000" w:themeColor="text1"/>
              </w:rPr>
              <w:t xml:space="preserve">Date of test report …  </w:t>
            </w:r>
          </w:p>
        </w:tc>
      </w:tr>
      <w:tr w:rsidR="00F56817" w:rsidRPr="00510329" w14:paraId="7AB180E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B417ADA" w14:textId="77777777" w:rsidR="00F56817" w:rsidRPr="00BC2D01" w:rsidRDefault="00F56817" w:rsidP="00E26B69">
            <w:pPr>
              <w:rPr>
                <w:color w:val="000000" w:themeColor="text1"/>
              </w:rPr>
            </w:pPr>
            <w:r w:rsidRPr="00BC2D01">
              <w:rPr>
                <w:color w:val="000000" w:themeColor="text1"/>
              </w:rPr>
              <w:t>0.8.</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A12B4DE" w14:textId="77777777" w:rsidR="00F56817" w:rsidRPr="00BC2D01" w:rsidRDefault="00F56817" w:rsidP="00E26B69">
            <w:pPr>
              <w:rPr>
                <w:color w:val="000000" w:themeColor="text1"/>
              </w:rPr>
            </w:pPr>
            <w:proofErr w:type="spellStart"/>
            <w:r w:rsidRPr="00BC2D01">
              <w:rPr>
                <w:color w:val="000000" w:themeColor="text1"/>
              </w:rPr>
              <w:t>Number</w:t>
            </w:r>
            <w:proofErr w:type="spellEnd"/>
            <w:r w:rsidRPr="00BC2D01">
              <w:rPr>
                <w:color w:val="000000" w:themeColor="text1"/>
              </w:rPr>
              <w:t xml:space="preserve"> of test report </w:t>
            </w:r>
            <w:proofErr w:type="spellStart"/>
            <w:r w:rsidRPr="00BC2D01">
              <w:rPr>
                <w:color w:val="000000" w:themeColor="text1"/>
              </w:rPr>
              <w:t>issued</w:t>
            </w:r>
            <w:proofErr w:type="spellEnd"/>
            <w:r w:rsidRPr="00BC2D01">
              <w:rPr>
                <w:color w:val="000000" w:themeColor="text1"/>
              </w:rPr>
              <w:t xml:space="preserve"> by </w:t>
            </w:r>
            <w:proofErr w:type="spellStart"/>
            <w:r w:rsidRPr="00BC2D01">
              <w:rPr>
                <w:color w:val="000000" w:themeColor="text1"/>
              </w:rPr>
              <w:t>that</w:t>
            </w:r>
            <w:proofErr w:type="spellEnd"/>
            <w:r w:rsidRPr="00BC2D01">
              <w:rPr>
                <w:color w:val="000000" w:themeColor="text1"/>
              </w:rPr>
              <w:t xml:space="preserve"> </w:t>
            </w:r>
            <w:proofErr w:type="spellStart"/>
            <w:r>
              <w:rPr>
                <w:color w:val="000000" w:themeColor="text1"/>
              </w:rPr>
              <w:t>Technical</w:t>
            </w:r>
            <w:proofErr w:type="spellEnd"/>
            <w:r>
              <w:rPr>
                <w:color w:val="000000" w:themeColor="text1"/>
              </w:rPr>
              <w:t xml:space="preserve"> S</w:t>
            </w:r>
            <w:r w:rsidRPr="00BC2D01">
              <w:rPr>
                <w:color w:val="000000" w:themeColor="text1"/>
              </w:rPr>
              <w:t>ervice …</w:t>
            </w:r>
          </w:p>
        </w:tc>
      </w:tr>
      <w:tr w:rsidR="00F56817" w:rsidRPr="00BC2D01" w14:paraId="0D5DBBA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6AB69CD" w14:textId="77777777" w:rsidR="00F56817" w:rsidRPr="00BC2D01" w:rsidRDefault="00F56817" w:rsidP="00E26B69">
            <w:pPr>
              <w:rPr>
                <w:color w:val="000000" w:themeColor="text1"/>
              </w:rPr>
            </w:pPr>
            <w:r w:rsidRPr="00BC2D01">
              <w:rPr>
                <w:color w:val="000000" w:themeColor="text1"/>
              </w:rPr>
              <w:t>0.9.</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9069A63" w14:textId="77777777" w:rsidR="00F56817" w:rsidRPr="00BC2D01" w:rsidRDefault="00F56817" w:rsidP="00E26B69">
            <w:pPr>
              <w:rPr>
                <w:color w:val="000000" w:themeColor="text1"/>
              </w:rPr>
            </w:pPr>
            <w:r w:rsidRPr="00BC2D01">
              <w:rPr>
                <w:color w:val="000000" w:themeColor="text1"/>
              </w:rPr>
              <w:t>Reason for extension …</w:t>
            </w:r>
          </w:p>
        </w:tc>
      </w:tr>
      <w:tr w:rsidR="00F56817" w:rsidRPr="00BC2D01" w14:paraId="360C6A9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FF4E0E4" w14:textId="77777777" w:rsidR="00F56817" w:rsidRPr="00BC2D01" w:rsidRDefault="00F56817" w:rsidP="00E26B69">
            <w:pPr>
              <w:rPr>
                <w:color w:val="000000" w:themeColor="text1"/>
              </w:rPr>
            </w:pPr>
            <w:r w:rsidRPr="00BC2D01">
              <w:rPr>
                <w:color w:val="000000" w:themeColor="text1"/>
              </w:rPr>
              <w:t>0.10.</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06461E5" w14:textId="77777777" w:rsidR="00F56817" w:rsidRPr="00BC2D01" w:rsidRDefault="00F56817" w:rsidP="00E26B69">
            <w:pPr>
              <w:rPr>
                <w:color w:val="000000" w:themeColor="text1"/>
              </w:rPr>
            </w:pPr>
            <w:r w:rsidRPr="00BC2D01">
              <w:rPr>
                <w:color w:val="000000" w:themeColor="text1"/>
              </w:rPr>
              <w:t>Date of issue …</w:t>
            </w:r>
          </w:p>
        </w:tc>
      </w:tr>
      <w:tr w:rsidR="00F56817" w:rsidRPr="00BC2D01" w14:paraId="246C2AA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561882F" w14:textId="77777777" w:rsidR="00F56817" w:rsidRPr="00BC2D01" w:rsidRDefault="00F56817" w:rsidP="00E26B69">
            <w:pPr>
              <w:rPr>
                <w:color w:val="000000" w:themeColor="text1"/>
              </w:rPr>
            </w:pPr>
            <w:r w:rsidRPr="00BC2D01">
              <w:rPr>
                <w:color w:val="000000" w:themeColor="text1"/>
              </w:rPr>
              <w:t>0.11.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9B23370" w14:textId="77777777" w:rsidR="00F56817" w:rsidRPr="00BC2D01" w:rsidRDefault="00F56817" w:rsidP="00E26B69">
            <w:pPr>
              <w:rPr>
                <w:color w:val="000000" w:themeColor="text1"/>
              </w:rPr>
            </w:pPr>
            <w:r w:rsidRPr="00BC2D01">
              <w:rPr>
                <w:color w:val="000000" w:themeColor="text1"/>
              </w:rPr>
              <w:t xml:space="preserve">Last </w:t>
            </w:r>
            <w:proofErr w:type="spellStart"/>
            <w:r w:rsidRPr="00BC2D01">
              <w:rPr>
                <w:color w:val="000000" w:themeColor="text1"/>
              </w:rPr>
              <w:t>amendment</w:t>
            </w:r>
            <w:proofErr w:type="spellEnd"/>
            <w:r w:rsidRPr="00BC2D01">
              <w:rPr>
                <w:color w:val="000000" w:themeColor="text1"/>
              </w:rPr>
              <w:t xml:space="preserve"> </w:t>
            </w:r>
            <w:proofErr w:type="spellStart"/>
            <w:r w:rsidRPr="00BC2D01">
              <w:rPr>
                <w:color w:val="000000" w:themeColor="text1"/>
              </w:rPr>
              <w:t>from</w:t>
            </w:r>
            <w:proofErr w:type="spellEnd"/>
            <w:r w:rsidRPr="00BC2D01">
              <w:rPr>
                <w:color w:val="000000" w:themeColor="text1"/>
              </w:rPr>
              <w:t xml:space="preserve"> …</w:t>
            </w:r>
          </w:p>
        </w:tc>
      </w:tr>
      <w:tr w:rsidR="00F56817" w:rsidRPr="00BC2D01" w14:paraId="4C79364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4AD0FC6" w14:textId="77777777" w:rsidR="00F56817" w:rsidRPr="00BC2D01" w:rsidRDefault="00F56817" w:rsidP="00E26B69">
            <w:pPr>
              <w:rPr>
                <w:color w:val="000000" w:themeColor="text1"/>
              </w:rPr>
            </w:pP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E43073A" w14:textId="77777777" w:rsidR="00F56817" w:rsidRPr="00BC2D01" w:rsidRDefault="00F56817" w:rsidP="00E26B69">
            <w:pPr>
              <w:rPr>
                <w:color w:val="000000" w:themeColor="text1"/>
              </w:rPr>
            </w:pPr>
          </w:p>
        </w:tc>
      </w:tr>
      <w:tr w:rsidR="00F56817" w:rsidRPr="00BC2D01" w14:paraId="797B08B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1242572" w14:textId="77777777" w:rsidR="00F56817" w:rsidRPr="00BC2D01" w:rsidRDefault="00F56817" w:rsidP="00E26B69">
            <w:pPr>
              <w:rPr>
                <w:color w:val="000000" w:themeColor="text1"/>
              </w:rPr>
            </w:pP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2BD7695" w14:textId="77777777" w:rsidR="00F56817" w:rsidRPr="00BC2D01" w:rsidRDefault="00F56817" w:rsidP="00E26B69">
            <w:pPr>
              <w:rPr>
                <w:color w:val="000000" w:themeColor="text1"/>
              </w:rPr>
            </w:pPr>
            <w:r w:rsidRPr="00BC2D01">
              <w:rPr>
                <w:color w:val="000000" w:themeColor="text1"/>
              </w:rPr>
              <w:t>TEST REPORT</w:t>
            </w:r>
          </w:p>
        </w:tc>
      </w:tr>
      <w:tr w:rsidR="00F56817" w:rsidRPr="00BC2D01" w14:paraId="46879E9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00B6055" w14:textId="77777777" w:rsidR="00F56817" w:rsidRPr="00BC2D01" w:rsidRDefault="00F56817" w:rsidP="00E26B69">
            <w:pPr>
              <w:rPr>
                <w:color w:val="000000" w:themeColor="text1"/>
              </w:rPr>
            </w:pPr>
            <w:r w:rsidRPr="00BC2D01">
              <w:rPr>
                <w:color w:val="000000" w:themeColor="text1"/>
              </w:rPr>
              <w:t>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F7B415E" w14:textId="77777777" w:rsidR="00F56817" w:rsidRPr="00BC2D01" w:rsidRDefault="00F56817" w:rsidP="00E26B69">
            <w:pPr>
              <w:rPr>
                <w:color w:val="000000" w:themeColor="text1"/>
              </w:rPr>
            </w:pPr>
            <w:r w:rsidRPr="00BC2D01">
              <w:rPr>
                <w:color w:val="000000" w:themeColor="text1"/>
              </w:rPr>
              <w:t>Test Room</w:t>
            </w:r>
          </w:p>
        </w:tc>
      </w:tr>
      <w:tr w:rsidR="00F56817" w:rsidRPr="00BC2D01" w14:paraId="1A9C8C4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BDC26D3" w14:textId="77777777" w:rsidR="00F56817" w:rsidRPr="00BC2D01" w:rsidRDefault="00F56817" w:rsidP="00E26B69">
            <w:pPr>
              <w:rPr>
                <w:color w:val="000000" w:themeColor="text1"/>
              </w:rPr>
            </w:pPr>
            <w:r w:rsidRPr="00BC2D01">
              <w:rPr>
                <w:color w:val="000000" w:themeColor="text1"/>
              </w:rPr>
              <w:t>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7CA654A" w14:textId="77777777" w:rsidR="00F56817" w:rsidRPr="00BC2D01" w:rsidRDefault="00F56817" w:rsidP="00E26B69">
            <w:pPr>
              <w:rPr>
                <w:color w:val="000000" w:themeColor="text1"/>
              </w:rPr>
            </w:pPr>
            <w:proofErr w:type="spellStart"/>
            <w:r w:rsidRPr="00BC2D01">
              <w:rPr>
                <w:color w:val="000000" w:themeColor="text1"/>
              </w:rPr>
              <w:t>Atmospheric</w:t>
            </w:r>
            <w:proofErr w:type="spellEnd"/>
            <w:r w:rsidRPr="00BC2D01">
              <w:rPr>
                <w:color w:val="000000" w:themeColor="text1"/>
              </w:rPr>
              <w:t xml:space="preserve"> pressure … kP</w:t>
            </w:r>
            <w:r>
              <w:rPr>
                <w:color w:val="000000" w:themeColor="text1"/>
              </w:rPr>
              <w:t>a</w:t>
            </w:r>
          </w:p>
        </w:tc>
      </w:tr>
      <w:tr w:rsidR="00F56817" w:rsidRPr="00BC2D01" w14:paraId="01CE523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2BEECDF" w14:textId="77777777" w:rsidR="00F56817" w:rsidRPr="00BC2D01" w:rsidRDefault="00F56817" w:rsidP="00E26B69">
            <w:pPr>
              <w:rPr>
                <w:color w:val="000000" w:themeColor="text1"/>
              </w:rPr>
            </w:pPr>
            <w:r w:rsidRPr="00BC2D01">
              <w:rPr>
                <w:color w:val="000000" w:themeColor="text1"/>
              </w:rPr>
              <w:t>1.2.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191CF65" w14:textId="77777777" w:rsidR="00F56817" w:rsidRPr="00BC2D01" w:rsidRDefault="00F56817" w:rsidP="00E26B69">
            <w:pPr>
              <w:rPr>
                <w:color w:val="000000" w:themeColor="text1"/>
              </w:rPr>
            </w:pPr>
            <w:r w:rsidRPr="00BC2D01">
              <w:rPr>
                <w:color w:val="000000" w:themeColor="text1"/>
              </w:rPr>
              <w:t xml:space="preserve">Room </w:t>
            </w:r>
            <w:proofErr w:type="spellStart"/>
            <w:r w:rsidRPr="00BC2D01">
              <w:rPr>
                <w:color w:val="000000" w:themeColor="text1"/>
              </w:rPr>
              <w:t>temperature</w:t>
            </w:r>
            <w:proofErr w:type="spellEnd"/>
            <w:r w:rsidRPr="00BC2D01">
              <w:rPr>
                <w:color w:val="000000" w:themeColor="text1"/>
              </w:rPr>
              <w:t xml:space="preserve"> …</w:t>
            </w:r>
            <w:r w:rsidRPr="00BC2D01" w:rsidDel="00344A55">
              <w:rPr>
                <w:color w:val="000000" w:themeColor="text1"/>
              </w:rPr>
              <w:t xml:space="preserve"> </w:t>
            </w:r>
            <w:r w:rsidRPr="003D5E7E">
              <w:rPr>
                <w:color w:val="000000" w:themeColor="text1"/>
              </w:rPr>
              <w:t>°C</w:t>
            </w:r>
          </w:p>
        </w:tc>
      </w:tr>
      <w:tr w:rsidR="00F56817" w:rsidRPr="00510329" w14:paraId="252AF47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354147" w14:textId="77777777" w:rsidR="00F56817" w:rsidRPr="00BC2D01" w:rsidRDefault="00F56817" w:rsidP="00E26B69">
            <w:pPr>
              <w:rPr>
                <w:color w:val="000000" w:themeColor="text1"/>
              </w:rPr>
            </w:pPr>
            <w:r w:rsidRPr="00BC2D01">
              <w:rPr>
                <w:color w:val="000000" w:themeColor="text1"/>
              </w:rPr>
              <w:t xml:space="preserve">1.3. </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D162235" w14:textId="77777777" w:rsidR="00F56817" w:rsidRPr="00BC2D01" w:rsidRDefault="00F56817" w:rsidP="00E26B69">
            <w:pPr>
              <w:rPr>
                <w:color w:val="000000" w:themeColor="text1"/>
              </w:rPr>
            </w:pPr>
            <w:proofErr w:type="spellStart"/>
            <w:r w:rsidRPr="00BC2D01">
              <w:rPr>
                <w:color w:val="000000" w:themeColor="text1"/>
              </w:rPr>
              <w:t>Specific</w:t>
            </w:r>
            <w:proofErr w:type="spellEnd"/>
            <w:r w:rsidRPr="00BC2D01">
              <w:rPr>
                <w:color w:val="000000" w:themeColor="text1"/>
              </w:rPr>
              <w:t xml:space="preserve"> </w:t>
            </w:r>
            <w:proofErr w:type="spellStart"/>
            <w:r w:rsidRPr="00BC2D01">
              <w:rPr>
                <w:color w:val="000000" w:themeColor="text1"/>
              </w:rPr>
              <w:t>humidity</w:t>
            </w:r>
            <w:proofErr w:type="spellEnd"/>
            <w:r w:rsidRPr="00BC2D01">
              <w:rPr>
                <w:color w:val="000000" w:themeColor="text1"/>
              </w:rPr>
              <w:t xml:space="preserve"> … g H</w:t>
            </w:r>
            <w:r w:rsidRPr="00BC2D01">
              <w:rPr>
                <w:color w:val="000000" w:themeColor="text1"/>
                <w:vertAlign w:val="subscript"/>
              </w:rPr>
              <w:t>2</w:t>
            </w:r>
            <w:r w:rsidRPr="00BC2D01">
              <w:rPr>
                <w:color w:val="000000" w:themeColor="text1"/>
              </w:rPr>
              <w:t>O/kg dry air</w:t>
            </w:r>
          </w:p>
        </w:tc>
      </w:tr>
      <w:tr w:rsidR="00F56817" w:rsidRPr="00BC2D01" w14:paraId="1B50617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BF14F52" w14:textId="77777777" w:rsidR="00F56817" w:rsidRPr="00BC2D01" w:rsidRDefault="00F56817" w:rsidP="00E26B69">
            <w:pPr>
              <w:rPr>
                <w:color w:val="000000" w:themeColor="text1"/>
              </w:rPr>
            </w:pPr>
            <w:r w:rsidRPr="00BC2D01">
              <w:rPr>
                <w:color w:val="000000" w:themeColor="text1"/>
              </w:rPr>
              <w:t>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37CF1AD" w14:textId="77777777" w:rsidR="00F56817" w:rsidRPr="00BC2D01" w:rsidRDefault="00F56817" w:rsidP="00E26B69">
            <w:pPr>
              <w:rPr>
                <w:color w:val="000000" w:themeColor="text1"/>
              </w:rPr>
            </w:pPr>
            <w:proofErr w:type="spellStart"/>
            <w:r w:rsidRPr="00BC2D01">
              <w:rPr>
                <w:color w:val="000000" w:themeColor="text1"/>
              </w:rPr>
              <w:t>Dynamometer</w:t>
            </w:r>
            <w:proofErr w:type="spellEnd"/>
          </w:p>
        </w:tc>
      </w:tr>
      <w:tr w:rsidR="00F56817" w:rsidRPr="00BC2D01" w14:paraId="27506D6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5B840E3" w14:textId="77777777" w:rsidR="00F56817" w:rsidRPr="00BC2D01" w:rsidRDefault="00F56817" w:rsidP="00E26B69">
            <w:pPr>
              <w:rPr>
                <w:color w:val="000000" w:themeColor="text1"/>
              </w:rPr>
            </w:pPr>
            <w:r w:rsidRPr="00BC2D01">
              <w:rPr>
                <w:color w:val="000000" w:themeColor="text1"/>
              </w:rPr>
              <w:t>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89E2DD1" w14:textId="77777777" w:rsidR="00F56817" w:rsidRPr="00BC2D01" w:rsidRDefault="00F56817" w:rsidP="00E26B69">
            <w:pPr>
              <w:rPr>
                <w:color w:val="000000" w:themeColor="text1"/>
              </w:rPr>
            </w:pPr>
            <w:proofErr w:type="spellStart"/>
            <w:r w:rsidRPr="00BC2D01">
              <w:rPr>
                <w:color w:val="000000" w:themeColor="text1"/>
              </w:rPr>
              <w:t>Chassis</w:t>
            </w:r>
            <w:proofErr w:type="spell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/Hub </w:t>
            </w:r>
            <w:proofErr w:type="spellStart"/>
            <w:r w:rsidRPr="00BC2D01">
              <w:rPr>
                <w:color w:val="000000" w:themeColor="text1"/>
              </w:rPr>
              <w:t>dynamometer</w:t>
            </w:r>
            <w:proofErr w:type="spellEnd"/>
            <w:r w:rsidRPr="00BC2D01">
              <w:rPr>
                <w:color w:val="000000" w:themeColor="text1"/>
              </w:rPr>
              <w:t xml:space="preserve"> </w:t>
            </w:r>
            <w:r w:rsidRPr="00BC2D01">
              <w:rPr>
                <w:color w:val="000000" w:themeColor="text1"/>
                <w:vertAlign w:val="superscript"/>
              </w:rPr>
              <w:t>2)</w:t>
            </w:r>
          </w:p>
        </w:tc>
      </w:tr>
      <w:tr w:rsidR="00F56817" w:rsidRPr="00510329" w14:paraId="1B03342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3814D39" w14:textId="77777777" w:rsidR="00F56817" w:rsidRPr="00BC2D01" w:rsidRDefault="00F56817" w:rsidP="00E26B69">
            <w:pPr>
              <w:rPr>
                <w:color w:val="000000" w:themeColor="text1"/>
              </w:rPr>
            </w:pPr>
            <w:r w:rsidRPr="00BC2D01">
              <w:rPr>
                <w:color w:val="000000" w:themeColor="text1"/>
              </w:rPr>
              <w:t>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27C70E1" w14:textId="77777777" w:rsidR="00F56817" w:rsidRPr="00BC2D01" w:rsidRDefault="00F56817" w:rsidP="00E26B69">
            <w:pPr>
              <w:tabs>
                <w:tab w:val="left" w:pos="3405"/>
              </w:tabs>
              <w:rPr>
                <w:color w:val="000000" w:themeColor="text1"/>
              </w:rPr>
            </w:pP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operation</w:t>
            </w:r>
            <w:proofErr w:type="spellEnd"/>
            <w:r w:rsidRPr="00BC2D01">
              <w:rPr>
                <w:color w:val="000000" w:themeColor="text1"/>
              </w:rPr>
              <w:t xml:space="preserve"> Mode Yes/No </w:t>
            </w:r>
            <w:r w:rsidRPr="00BC2D01">
              <w:rPr>
                <w:color w:val="000000" w:themeColor="text1"/>
                <w:vertAlign w:val="superscript"/>
              </w:rPr>
              <w:t>2)</w:t>
            </w:r>
          </w:p>
        </w:tc>
      </w:tr>
      <w:tr w:rsidR="00F56817" w:rsidRPr="00510329" w14:paraId="17190F3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4F51396" w14:textId="77777777" w:rsidR="00F56817" w:rsidRPr="00BC2D01" w:rsidRDefault="00F56817" w:rsidP="00E26B69">
            <w:pPr>
              <w:rPr>
                <w:color w:val="000000" w:themeColor="text1"/>
              </w:rPr>
            </w:pPr>
            <w:r w:rsidRPr="00BC2D01">
              <w:rPr>
                <w:color w:val="000000" w:themeColor="text1"/>
              </w:rPr>
              <w:t>2.3.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8FD43A6" w14:textId="77777777" w:rsidR="00F56817" w:rsidRPr="00BC2D01" w:rsidRDefault="00F56817" w:rsidP="00E26B69">
            <w:pPr>
              <w:tabs>
                <w:tab w:val="left" w:pos="3405"/>
              </w:tabs>
              <w:rPr>
                <w:color w:val="000000" w:themeColor="text1"/>
              </w:rPr>
            </w:pPr>
            <w:r w:rsidRPr="00BC2D01">
              <w:rPr>
                <w:color w:val="000000" w:themeColor="text1"/>
              </w:rPr>
              <w:t xml:space="preserve">If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operation</w:t>
            </w:r>
            <w:proofErr w:type="spellEnd"/>
            <w:r w:rsidRPr="00BC2D01">
              <w:rPr>
                <w:color w:val="000000" w:themeColor="text1"/>
              </w:rPr>
              <w:t xml:space="preserve"> mode Yes – List of </w:t>
            </w:r>
            <w:proofErr w:type="spellStart"/>
            <w:r w:rsidRPr="00BC2D01">
              <w:rPr>
                <w:color w:val="000000" w:themeColor="text1"/>
              </w:rPr>
              <w:t>deactivated</w:t>
            </w:r>
            <w:proofErr w:type="spellEnd"/>
            <w:r w:rsidRPr="00BC2D01">
              <w:rPr>
                <w:color w:val="000000" w:themeColor="text1"/>
              </w:rPr>
              <w:t xml:space="preserve"> </w:t>
            </w:r>
            <w:proofErr w:type="spellStart"/>
            <w:r w:rsidRPr="00BC2D01">
              <w:rPr>
                <w:color w:val="000000" w:themeColor="text1"/>
              </w:rPr>
              <w:t>devices</w:t>
            </w:r>
            <w:proofErr w:type="spellEnd"/>
          </w:p>
        </w:tc>
      </w:tr>
      <w:tr w:rsidR="00F56817" w:rsidRPr="00BC2D01" w14:paraId="66CE540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768CD7A" w14:textId="77777777" w:rsidR="00F56817" w:rsidRPr="00BC2D01" w:rsidRDefault="00F56817" w:rsidP="00E26B69">
            <w:pPr>
              <w:rPr>
                <w:color w:val="000000" w:themeColor="text1"/>
              </w:rPr>
            </w:pPr>
            <w:r w:rsidRPr="00BC2D01">
              <w:rPr>
                <w:color w:val="000000" w:themeColor="text1"/>
              </w:rPr>
              <w:t>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A9F92C4" w14:textId="77777777" w:rsidR="00F56817" w:rsidRPr="00BC2D01" w:rsidRDefault="00F56817" w:rsidP="00E26B69">
            <w:pPr>
              <w:rPr>
                <w:color w:val="000000" w:themeColor="text1"/>
              </w:rPr>
            </w:pPr>
            <w:r w:rsidRPr="00BC2D01">
              <w:rPr>
                <w:color w:val="000000" w:themeColor="text1"/>
              </w:rPr>
              <w:t>Test conditions</w:t>
            </w:r>
          </w:p>
        </w:tc>
      </w:tr>
      <w:tr w:rsidR="00F56817" w:rsidRPr="00BC2D01" w14:paraId="2F5140D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7B5150" w14:textId="77777777" w:rsidR="00F56817" w:rsidRPr="00BC2D01" w:rsidRDefault="00F56817" w:rsidP="00E26B69">
            <w:pPr>
              <w:rPr>
                <w:color w:val="000000" w:themeColor="text1"/>
              </w:rPr>
            </w:pPr>
            <w:r w:rsidRPr="00BC2D01">
              <w:rPr>
                <w:color w:val="000000" w:themeColor="text1"/>
              </w:rPr>
              <w:t>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9EB34B1" w14:textId="77777777" w:rsidR="00F56817" w:rsidRPr="00BC2D01" w:rsidRDefault="00F56817" w:rsidP="00E26B69">
            <w:pPr>
              <w:rPr>
                <w:color w:val="000000" w:themeColor="text1"/>
              </w:rPr>
            </w:pPr>
            <w:r w:rsidRPr="00BC2D01">
              <w:rPr>
                <w:color w:val="000000" w:themeColor="text1"/>
              </w:rPr>
              <w:t xml:space="preserve">Test mass of the </w:t>
            </w:r>
            <w:proofErr w:type="spellStart"/>
            <w:r w:rsidRPr="00BC2D01">
              <w:rPr>
                <w:color w:val="000000" w:themeColor="text1"/>
              </w:rPr>
              <w:t>vehicle</w:t>
            </w:r>
            <w:proofErr w:type="spellEnd"/>
            <w:proofErr w:type="gramStart"/>
            <w:r w:rsidRPr="00BC2D01">
              <w:rPr>
                <w:color w:val="000000" w:themeColor="text1"/>
              </w:rPr>
              <w:t xml:space="preserve"> ..</w:t>
            </w:r>
            <w:proofErr w:type="gramEnd"/>
            <w:r w:rsidRPr="00BC2D01">
              <w:rPr>
                <w:color w:val="000000" w:themeColor="text1"/>
              </w:rPr>
              <w:t xml:space="preserve"> Kg</w:t>
            </w:r>
          </w:p>
        </w:tc>
      </w:tr>
      <w:tr w:rsidR="00F56817" w:rsidRPr="00BC2D01" w14:paraId="088DE76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B317070" w14:textId="77777777" w:rsidR="00F56817" w:rsidRPr="00BC2D01" w:rsidRDefault="00F56817" w:rsidP="00E26B69">
            <w:pPr>
              <w:rPr>
                <w:color w:val="000000" w:themeColor="text1"/>
              </w:rPr>
            </w:pPr>
            <w:r w:rsidRPr="00BC2D01">
              <w:rPr>
                <w:color w:val="000000" w:themeColor="text1"/>
              </w:rPr>
              <w:t>3.2.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2B36DF4" w14:textId="77777777" w:rsidR="00F56817" w:rsidRPr="00BC2D01" w:rsidRDefault="00F56817" w:rsidP="00E26B69">
            <w:pPr>
              <w:rPr>
                <w:color w:val="000000" w:themeColor="text1"/>
              </w:rPr>
            </w:pPr>
            <w:r>
              <w:rPr>
                <w:color w:val="000000" w:themeColor="text1"/>
              </w:rPr>
              <w:t>D</w:t>
            </w:r>
            <w:r w:rsidRPr="00BC2D01">
              <w:rPr>
                <w:color w:val="000000" w:themeColor="text1"/>
              </w:rPr>
              <w:t xml:space="preserve">ynamic </w:t>
            </w:r>
            <w:proofErr w:type="spellStart"/>
            <w:r w:rsidRPr="00BC2D01">
              <w:rPr>
                <w:color w:val="000000" w:themeColor="text1"/>
              </w:rPr>
              <w:t>rolling</w:t>
            </w:r>
            <w:proofErr w:type="spellEnd"/>
            <w:r w:rsidRPr="00BC2D01">
              <w:rPr>
                <w:color w:val="000000" w:themeColor="text1"/>
              </w:rPr>
              <w:t xml:space="preserve"> </w:t>
            </w:r>
            <w:proofErr w:type="spellStart"/>
            <w:r w:rsidRPr="00BC2D01">
              <w:rPr>
                <w:color w:val="000000" w:themeColor="text1"/>
              </w:rPr>
              <w:t>radii</w:t>
            </w:r>
            <w:proofErr w:type="spellEnd"/>
            <w:r w:rsidRPr="00BC2D01">
              <w:rPr>
                <w:color w:val="000000" w:themeColor="text1"/>
              </w:rPr>
              <w:t xml:space="preserve">… m </w:t>
            </w:r>
          </w:p>
        </w:tc>
      </w:tr>
      <w:tr w:rsidR="00F56817" w:rsidRPr="00510329" w14:paraId="4142E8F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6F267DA" w14:textId="77777777" w:rsidR="00F56817" w:rsidRPr="00BC2D01" w:rsidRDefault="00F56817" w:rsidP="00E26B69">
            <w:pPr>
              <w:rPr>
                <w:color w:val="000000" w:themeColor="text1"/>
              </w:rPr>
            </w:pPr>
            <w:r w:rsidRPr="00BC2D01">
              <w:rPr>
                <w:color w:val="000000" w:themeColor="text1"/>
              </w:rPr>
              <w:t>3.3.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C86FA73" w14:textId="77777777" w:rsidR="00F56817" w:rsidRPr="00BC2D01" w:rsidRDefault="00F56817" w:rsidP="00E26B69">
            <w:pPr>
              <w:rPr>
                <w:color w:val="000000" w:themeColor="text1"/>
              </w:rPr>
            </w:pPr>
            <w:r w:rsidRPr="00BC2D01">
              <w:rPr>
                <w:color w:val="000000" w:themeColor="text1"/>
              </w:rPr>
              <w:t>Power rating mode (</w:t>
            </w:r>
            <w:proofErr w:type="spellStart"/>
            <w:r w:rsidRPr="00BC2D01">
              <w:rPr>
                <w:color w:val="000000" w:themeColor="text1"/>
              </w:rPr>
              <w:t>name</w:t>
            </w:r>
            <w:proofErr w:type="spellEnd"/>
            <w:r w:rsidRPr="00BC2D01">
              <w:rPr>
                <w:color w:val="000000" w:themeColor="text1"/>
              </w:rPr>
              <w:t xml:space="preserve"> and description)</w:t>
            </w:r>
          </w:p>
        </w:tc>
      </w:tr>
      <w:tr w:rsidR="00F56817" w:rsidRPr="00510329" w14:paraId="6C06D55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EF027BE" w14:textId="77777777" w:rsidR="00F56817" w:rsidRPr="00BC2D01" w:rsidRDefault="00F56817" w:rsidP="00E26B69">
            <w:pPr>
              <w:rPr>
                <w:color w:val="000000" w:themeColor="text1"/>
              </w:rPr>
            </w:pPr>
            <w:r w:rsidRPr="00BC2D01">
              <w:rPr>
                <w:color w:val="000000" w:themeColor="text1"/>
              </w:rPr>
              <w:t>3.4.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E317FF6" w14:textId="77777777" w:rsidR="00F56817" w:rsidRPr="00BC2D01" w:rsidRDefault="00F56817" w:rsidP="00E26B69">
            <w:pPr>
              <w:rPr>
                <w:color w:val="000000" w:themeColor="text1"/>
              </w:rPr>
            </w:pPr>
            <w:proofErr w:type="spellStart"/>
            <w:r w:rsidRPr="00BC2D01">
              <w:rPr>
                <w:color w:val="000000" w:themeColor="text1"/>
              </w:rPr>
              <w:t>Selected</w:t>
            </w:r>
            <w:proofErr w:type="spellEnd"/>
            <w:r w:rsidRPr="00BC2D01">
              <w:rPr>
                <w:color w:val="000000" w:themeColor="text1"/>
              </w:rPr>
              <w:t xml:space="preserve"> </w:t>
            </w:r>
            <w:proofErr w:type="spellStart"/>
            <w:r w:rsidRPr="00BC2D01">
              <w:rPr>
                <w:color w:val="000000" w:themeColor="text1"/>
              </w:rPr>
              <w:t>gear</w:t>
            </w:r>
            <w:proofErr w:type="spellEnd"/>
            <w:r w:rsidRPr="00BC2D01">
              <w:rPr>
                <w:color w:val="000000" w:themeColor="text1"/>
              </w:rPr>
              <w:t xml:space="preserve"> for maximum power (</w:t>
            </w:r>
            <w:proofErr w:type="gramStart"/>
            <w:r w:rsidRPr="00BC2D01">
              <w:rPr>
                <w:color w:val="000000" w:themeColor="text1"/>
              </w:rPr>
              <w:t>if  driver</w:t>
            </w:r>
            <w:proofErr w:type="gramEnd"/>
            <w:r w:rsidRPr="00BC2D01">
              <w:rPr>
                <w:color w:val="000000" w:themeColor="text1"/>
              </w:rPr>
              <w:t xml:space="preserve"> </w:t>
            </w:r>
            <w:proofErr w:type="spellStart"/>
            <w:r w:rsidRPr="00BC2D01">
              <w:rPr>
                <w:color w:val="000000" w:themeColor="text1"/>
              </w:rPr>
              <w:t>selectable</w:t>
            </w:r>
            <w:proofErr w:type="spellEnd"/>
            <w:r w:rsidRPr="00BC2D01">
              <w:rPr>
                <w:color w:val="000000" w:themeColor="text1"/>
              </w:rPr>
              <w:t xml:space="preserve"> </w:t>
            </w:r>
            <w:proofErr w:type="spellStart"/>
            <w:r w:rsidRPr="00BC2D01">
              <w:rPr>
                <w:color w:val="000000" w:themeColor="text1"/>
              </w:rPr>
              <w:t>gear</w:t>
            </w:r>
            <w:proofErr w:type="spellEnd"/>
            <w:r w:rsidRPr="00BC2D01">
              <w:rPr>
                <w:color w:val="000000" w:themeColor="text1"/>
              </w:rPr>
              <w:t xml:space="preserve"> </w:t>
            </w:r>
            <w:proofErr w:type="spellStart"/>
            <w:r w:rsidRPr="00BC2D01">
              <w:rPr>
                <w:color w:val="000000" w:themeColor="text1"/>
              </w:rPr>
              <w:t>available</w:t>
            </w:r>
            <w:proofErr w:type="spellEnd"/>
            <w:r w:rsidRPr="00BC2D01">
              <w:rPr>
                <w:color w:val="000000" w:themeColor="text1"/>
              </w:rPr>
              <w:t>)</w:t>
            </w:r>
          </w:p>
        </w:tc>
      </w:tr>
      <w:tr w:rsidR="00F56817" w:rsidRPr="00510329" w14:paraId="4C1A695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331D55" w14:textId="77777777" w:rsidR="00F56817" w:rsidRPr="00BC2D01" w:rsidRDefault="00F56817" w:rsidP="00E26B69">
            <w:pPr>
              <w:rPr>
                <w:color w:val="000000" w:themeColor="text1"/>
              </w:rPr>
            </w:pPr>
            <w:r w:rsidRPr="00BC2D01">
              <w:rPr>
                <w:color w:val="000000" w:themeColor="text1"/>
              </w:rPr>
              <w:t>3.5.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CF91EAC" w14:textId="77777777" w:rsidR="00F56817" w:rsidRPr="00BC2D01" w:rsidRDefault="00F56817" w:rsidP="00E26B69">
            <w:pPr>
              <w:rPr>
                <w:color w:val="000000" w:themeColor="text1"/>
              </w:rPr>
            </w:pPr>
            <w:r w:rsidRPr="00BC2D01">
              <w:rPr>
                <w:color w:val="000000" w:themeColor="text1"/>
              </w:rPr>
              <w:t>Speed of maximum power … km/h</w:t>
            </w:r>
          </w:p>
        </w:tc>
      </w:tr>
      <w:tr w:rsidR="00F56817" w:rsidRPr="00BC2D01" w14:paraId="29AE74C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C4781E0" w14:textId="77777777" w:rsidR="00F56817" w:rsidRPr="00BC2D01" w:rsidRDefault="00F56817" w:rsidP="00E26B69">
            <w:pPr>
              <w:rPr>
                <w:color w:val="000000" w:themeColor="text1"/>
              </w:rPr>
            </w:pPr>
            <w:r w:rsidRPr="00BC2D01">
              <w:rPr>
                <w:color w:val="000000" w:themeColor="text1"/>
              </w:rPr>
              <w:t>3.6.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E4E375B" w14:textId="77777777" w:rsidR="00F56817" w:rsidRPr="00BC2D01" w:rsidDel="00427447" w:rsidRDefault="00F56817" w:rsidP="00E26B69">
            <w:pPr>
              <w:rPr>
                <w:color w:val="000000" w:themeColor="text1"/>
              </w:rPr>
            </w:pPr>
            <w:r w:rsidRPr="00BC2D01">
              <w:rPr>
                <w:color w:val="000000" w:themeColor="text1"/>
              </w:rPr>
              <w:t xml:space="preserve">Accelerator </w:t>
            </w:r>
            <w:proofErr w:type="spellStart"/>
            <w:r w:rsidRPr="00BC2D01">
              <w:rPr>
                <w:color w:val="000000" w:themeColor="text1"/>
              </w:rPr>
              <w:t>pedal</w:t>
            </w:r>
            <w:proofErr w:type="spellEnd"/>
            <w:r w:rsidRPr="00BC2D01">
              <w:rPr>
                <w:color w:val="000000" w:themeColor="text1"/>
              </w:rPr>
              <w:t xml:space="preserve"> command … %</w:t>
            </w:r>
          </w:p>
        </w:tc>
      </w:tr>
      <w:tr w:rsidR="00F56817" w:rsidRPr="00510329" w14:paraId="044E1A9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4C1C9A9" w14:textId="77777777" w:rsidR="00F56817" w:rsidRPr="00BC2D01" w:rsidRDefault="00F56817" w:rsidP="00E26B69">
            <w:pPr>
              <w:rPr>
                <w:color w:val="000000" w:themeColor="text1"/>
              </w:rPr>
            </w:pPr>
            <w:r w:rsidRPr="00BC2D01">
              <w:rPr>
                <w:color w:val="000000" w:themeColor="text1"/>
              </w:rPr>
              <w:t xml:space="preserve">3.7. </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9621F0D" w14:textId="77777777" w:rsidR="00F56817" w:rsidRPr="00BC2D01" w:rsidRDefault="00F56817" w:rsidP="00E26B69">
            <w:pPr>
              <w:rPr>
                <w:color w:val="000000" w:themeColor="text1"/>
              </w:rPr>
            </w:pPr>
            <w:r w:rsidRPr="00BC2D01">
              <w:rPr>
                <w:color w:val="000000" w:themeColor="text1"/>
              </w:rPr>
              <w:t xml:space="preserve">In case </w:t>
            </w:r>
            <w:proofErr w:type="gramStart"/>
            <w:r w:rsidRPr="00BC2D01">
              <w:rPr>
                <w:color w:val="000000" w:themeColor="text1"/>
              </w:rPr>
              <w:t xml:space="preserve">of  </w:t>
            </w:r>
            <w:proofErr w:type="spellStart"/>
            <w:r w:rsidRPr="00BC2D01">
              <w:rPr>
                <w:color w:val="000000" w:themeColor="text1"/>
              </w:rPr>
              <w:t>chassis</w:t>
            </w:r>
            <w:proofErr w:type="spellEnd"/>
            <w:proofErr w:type="gramEnd"/>
            <w:r w:rsidRPr="00BC2D01">
              <w:rPr>
                <w:color w:val="000000" w:themeColor="text1"/>
              </w:rPr>
              <w:t xml:space="preserv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additional</w:t>
            </w:r>
            <w:proofErr w:type="spellEnd"/>
            <w:r w:rsidRPr="00BC2D01">
              <w:rPr>
                <w:color w:val="000000" w:themeColor="text1"/>
              </w:rPr>
              <w:t xml:space="preserve"> </w:t>
            </w:r>
            <w:proofErr w:type="spellStart"/>
            <w:r w:rsidRPr="00BC2D01">
              <w:rPr>
                <w:color w:val="000000" w:themeColor="text1"/>
              </w:rPr>
              <w:t>weight</w:t>
            </w:r>
            <w:proofErr w:type="spellEnd"/>
            <w:r w:rsidRPr="00BC2D01">
              <w:rPr>
                <w:color w:val="000000" w:themeColor="text1"/>
              </w:rPr>
              <w:t xml:space="preserve"> to </w:t>
            </w:r>
            <w:proofErr w:type="spellStart"/>
            <w:r w:rsidRPr="00BC2D01">
              <w:rPr>
                <w:color w:val="000000" w:themeColor="text1"/>
              </w:rPr>
              <w:t>stabilize</w:t>
            </w:r>
            <w:proofErr w:type="spellEnd"/>
            <w:r w:rsidRPr="00BC2D01">
              <w:rPr>
                <w:color w:val="000000" w:themeColor="text1"/>
              </w:rPr>
              <w:t xml:space="preserve"> </w:t>
            </w:r>
            <w:proofErr w:type="spellStart"/>
            <w:r w:rsidRPr="00BC2D01">
              <w:rPr>
                <w:color w:val="000000" w:themeColor="text1"/>
              </w:rPr>
              <w:t>tyre</w:t>
            </w:r>
            <w:proofErr w:type="spellEnd"/>
            <w:r w:rsidRPr="00BC2D01">
              <w:rPr>
                <w:color w:val="000000" w:themeColor="text1"/>
              </w:rPr>
              <w:t xml:space="preserve"> </w:t>
            </w:r>
            <w:proofErr w:type="spellStart"/>
            <w:r w:rsidRPr="00BC2D01">
              <w:rPr>
                <w:color w:val="000000" w:themeColor="text1"/>
              </w:rPr>
              <w:t>slippage</w:t>
            </w:r>
            <w:proofErr w:type="spellEnd"/>
            <w:r w:rsidRPr="00BC2D01">
              <w:rPr>
                <w:color w:val="000000" w:themeColor="text1"/>
              </w:rPr>
              <w:t xml:space="preserve"> Yes/No </w:t>
            </w:r>
            <w:r w:rsidRPr="00BC2D01">
              <w:rPr>
                <w:color w:val="000000" w:themeColor="text1"/>
                <w:vertAlign w:val="superscript"/>
              </w:rPr>
              <w:t>2)</w:t>
            </w:r>
          </w:p>
        </w:tc>
      </w:tr>
      <w:tr w:rsidR="00F56817" w:rsidRPr="00BC2D01" w14:paraId="605E173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35E65F9" w14:textId="77777777" w:rsidR="00F56817" w:rsidRPr="00BC2D01" w:rsidRDefault="00F56817" w:rsidP="00E26B69">
            <w:pPr>
              <w:rPr>
                <w:color w:val="000000" w:themeColor="text1"/>
              </w:rPr>
            </w:pPr>
            <w:r w:rsidRPr="00BC2D01">
              <w:rPr>
                <w:color w:val="000000" w:themeColor="text1"/>
              </w:rPr>
              <w:t>3.7.1.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77AE2DE" w14:textId="77777777" w:rsidR="00F56817" w:rsidRPr="00BC2D01" w:rsidRDefault="00F56817" w:rsidP="00E26B69">
            <w:pPr>
              <w:rPr>
                <w:color w:val="000000" w:themeColor="text1"/>
              </w:rPr>
            </w:pPr>
            <w:proofErr w:type="spellStart"/>
            <w:r w:rsidRPr="00BC2D01">
              <w:rPr>
                <w:color w:val="000000" w:themeColor="text1"/>
              </w:rPr>
              <w:t>Additional</w:t>
            </w:r>
            <w:proofErr w:type="spellEnd"/>
            <w:r w:rsidRPr="00BC2D01">
              <w:rPr>
                <w:color w:val="000000" w:themeColor="text1"/>
              </w:rPr>
              <w:t xml:space="preserve"> </w:t>
            </w:r>
            <w:proofErr w:type="spellStart"/>
            <w:r w:rsidRPr="00BC2D01">
              <w:rPr>
                <w:color w:val="000000" w:themeColor="text1"/>
              </w:rPr>
              <w:t>weight</w:t>
            </w:r>
            <w:proofErr w:type="spellEnd"/>
            <w:proofErr w:type="gramStart"/>
            <w:r w:rsidRPr="00BC2D01">
              <w:rPr>
                <w:color w:val="000000" w:themeColor="text1"/>
              </w:rPr>
              <w:t xml:space="preserve"> ..</w:t>
            </w:r>
            <w:proofErr w:type="gramEnd"/>
            <w:r w:rsidRPr="00BC2D01">
              <w:rPr>
                <w:color w:val="000000" w:themeColor="text1"/>
              </w:rPr>
              <w:t xml:space="preserve"> Kg</w:t>
            </w:r>
          </w:p>
        </w:tc>
      </w:tr>
      <w:tr w:rsidR="00F56817" w:rsidRPr="00510329" w14:paraId="06D1E40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AD9E81" w14:textId="77777777" w:rsidR="00F56817" w:rsidRPr="00BC2D01" w:rsidRDefault="00F56817" w:rsidP="00E26B69">
            <w:pPr>
              <w:rPr>
                <w:color w:val="000000" w:themeColor="text1"/>
              </w:rPr>
            </w:pPr>
            <w:r w:rsidRPr="00BC2D01">
              <w:rPr>
                <w:color w:val="000000" w:themeColor="text1"/>
              </w:rPr>
              <w:t>3.7.2.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A68890" w14:textId="77777777" w:rsidR="00F56817" w:rsidRPr="00BC2D01" w:rsidRDefault="00F56817" w:rsidP="00E26B69">
            <w:pPr>
              <w:rPr>
                <w:color w:val="000000" w:themeColor="text1"/>
              </w:rPr>
            </w:pPr>
            <w:proofErr w:type="spellStart"/>
            <w:r w:rsidRPr="00BC2D01">
              <w:rPr>
                <w:color w:val="000000" w:themeColor="text1"/>
              </w:rPr>
              <w:t>Tyres</w:t>
            </w:r>
            <w:proofErr w:type="spellEnd"/>
            <w:r w:rsidRPr="00BC2D01">
              <w:rPr>
                <w:color w:val="000000" w:themeColor="text1"/>
              </w:rPr>
              <w:t xml:space="preserve"> pressure </w:t>
            </w:r>
            <w:proofErr w:type="spellStart"/>
            <w:r w:rsidRPr="00BC2D01">
              <w:rPr>
                <w:color w:val="000000" w:themeColor="text1"/>
              </w:rPr>
              <w:t>adjustment</w:t>
            </w:r>
            <w:proofErr w:type="spellEnd"/>
            <w:r w:rsidRPr="00BC2D01">
              <w:rPr>
                <w:color w:val="000000" w:themeColor="text1"/>
              </w:rPr>
              <w:t xml:space="preserve"> </w:t>
            </w:r>
            <w:proofErr w:type="spellStart"/>
            <w:r w:rsidRPr="00BC2D01">
              <w:rPr>
                <w:color w:val="000000" w:themeColor="text1"/>
              </w:rPr>
              <w:t>needed</w:t>
            </w:r>
            <w:proofErr w:type="spellEnd"/>
            <w:r w:rsidRPr="00BC2D01">
              <w:rPr>
                <w:color w:val="000000" w:themeColor="text1"/>
              </w:rPr>
              <w:t xml:space="preserve"> Yes/No </w:t>
            </w:r>
            <w:r w:rsidRPr="00BC2D01">
              <w:rPr>
                <w:color w:val="000000" w:themeColor="text1"/>
                <w:vertAlign w:val="superscript"/>
              </w:rPr>
              <w:t>2)</w:t>
            </w:r>
          </w:p>
        </w:tc>
      </w:tr>
      <w:tr w:rsidR="00F56817" w:rsidRPr="00510329" w14:paraId="1FDFD7E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D252FEA" w14:textId="77777777" w:rsidR="00F56817" w:rsidRPr="00BC2D01" w:rsidRDefault="00F56817" w:rsidP="00E26B69">
            <w:pPr>
              <w:rPr>
                <w:color w:val="000000" w:themeColor="text1"/>
              </w:rPr>
            </w:pPr>
            <w:r w:rsidRPr="00BC2D01">
              <w:rPr>
                <w:color w:val="000000" w:themeColor="text1"/>
              </w:rPr>
              <w:t>3.7.2.1.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6AC0244" w14:textId="77777777" w:rsidR="00F56817" w:rsidRPr="00BC2D01" w:rsidRDefault="00F56817" w:rsidP="00E26B69">
            <w:pPr>
              <w:rPr>
                <w:color w:val="000000" w:themeColor="text1"/>
              </w:rPr>
            </w:pPr>
            <w:proofErr w:type="spellStart"/>
            <w:r w:rsidRPr="00BC2D01">
              <w:t>Tyres</w:t>
            </w:r>
            <w:proofErr w:type="spellEnd"/>
            <w:r w:rsidRPr="00BC2D01">
              <w:t xml:space="preserve"> and </w:t>
            </w:r>
            <w:proofErr w:type="spellStart"/>
            <w:r w:rsidRPr="00BC2D01">
              <w:t>wheels</w:t>
            </w:r>
            <w:proofErr w:type="spellEnd"/>
            <w:r w:rsidRPr="00BC2D01">
              <w:t xml:space="preserve"> of the test </w:t>
            </w:r>
            <w:proofErr w:type="spellStart"/>
            <w:r w:rsidRPr="00BC2D01">
              <w:t>vehicles</w:t>
            </w:r>
            <w:proofErr w:type="spellEnd"/>
          </w:p>
        </w:tc>
      </w:tr>
      <w:tr w:rsidR="00F56817" w:rsidRPr="00510329" w14:paraId="1C927EA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96978CD" w14:textId="77777777" w:rsidR="00F56817" w:rsidRPr="00BC2D01" w:rsidRDefault="00F56817" w:rsidP="00E26B69">
            <w:pPr>
              <w:rPr>
                <w:color w:val="000000" w:themeColor="text1"/>
              </w:rPr>
            </w:pPr>
            <w:r w:rsidRPr="00BC2D01">
              <w:rPr>
                <w:color w:val="000000" w:themeColor="text1"/>
              </w:rPr>
              <w:t>3.7.2.2.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E4C34CE" w14:textId="77777777" w:rsidR="00F56817" w:rsidRPr="00BC2D01" w:rsidRDefault="00F56817" w:rsidP="00E26B69">
            <w:proofErr w:type="spellStart"/>
            <w:r w:rsidRPr="00BC2D01">
              <w:t>Tyres</w:t>
            </w:r>
            <w:proofErr w:type="spellEnd"/>
            <w:r w:rsidRPr="00BC2D01">
              <w:t xml:space="preserve"> pressure(s) as </w:t>
            </w:r>
            <w:proofErr w:type="spellStart"/>
            <w:r w:rsidRPr="00BC2D01">
              <w:t>recommended</w:t>
            </w:r>
            <w:proofErr w:type="spellEnd"/>
            <w:r w:rsidRPr="00BC2D01">
              <w:t xml:space="preserve"> by the </w:t>
            </w:r>
            <w:proofErr w:type="spellStart"/>
            <w:r w:rsidRPr="00BC2D01">
              <w:t>vehicle</w:t>
            </w:r>
            <w:proofErr w:type="spellEnd"/>
            <w:r w:rsidRPr="00BC2D01">
              <w:t xml:space="preserve"> </w:t>
            </w:r>
            <w:proofErr w:type="gramStart"/>
            <w:r w:rsidRPr="00BC2D01">
              <w:t>manufacturer:</w:t>
            </w:r>
            <w:proofErr w:type="gramEnd"/>
            <w:r w:rsidRPr="00BC2D01">
              <w:t xml:space="preserve"> … kPa</w:t>
            </w:r>
          </w:p>
        </w:tc>
      </w:tr>
      <w:tr w:rsidR="00F56817" w:rsidRPr="00BC2D01" w14:paraId="037ED1A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B10BE61" w14:textId="77777777" w:rsidR="00F56817" w:rsidRPr="00BC2D01" w:rsidRDefault="00F56817" w:rsidP="00E26B69">
            <w:pPr>
              <w:rPr>
                <w:color w:val="000000" w:themeColor="text1"/>
              </w:rPr>
            </w:pPr>
            <w:r w:rsidRPr="00BC2D01">
              <w:rPr>
                <w:color w:val="000000" w:themeColor="text1"/>
              </w:rPr>
              <w:t>3.7.2.3.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C646B8E" w14:textId="77777777" w:rsidR="00F56817" w:rsidRPr="00BC2D01" w:rsidRDefault="00F56817" w:rsidP="00E26B69">
            <w:proofErr w:type="spellStart"/>
            <w:r w:rsidRPr="00BC2D01">
              <w:t>Tyres</w:t>
            </w:r>
            <w:proofErr w:type="spellEnd"/>
            <w:r w:rsidRPr="00BC2D01">
              <w:t xml:space="preserve"> pressure </w:t>
            </w:r>
            <w:proofErr w:type="spellStart"/>
            <w:r w:rsidRPr="00BC2D01">
              <w:t>adjustment</w:t>
            </w:r>
            <w:proofErr w:type="spellEnd"/>
            <w:r w:rsidRPr="00BC2D01">
              <w:t xml:space="preserve"> … kPa</w:t>
            </w:r>
          </w:p>
        </w:tc>
      </w:tr>
      <w:tr w:rsidR="00F56817" w:rsidRPr="00BC2D01" w14:paraId="0BD0E73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33E77F8" w14:textId="77777777" w:rsidR="00F56817" w:rsidRPr="00BC2D01" w:rsidRDefault="00F56817" w:rsidP="00E26B69">
            <w:pPr>
              <w:rPr>
                <w:color w:val="000000" w:themeColor="text1"/>
              </w:rPr>
            </w:pPr>
            <w:r w:rsidRPr="00BC2D01">
              <w:rPr>
                <w:color w:val="000000" w:themeColor="text1"/>
              </w:rPr>
              <w:t>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E8D3FAE" w14:textId="77777777" w:rsidR="00F56817" w:rsidRPr="00BC2D01" w:rsidRDefault="00F56817" w:rsidP="00E26B69">
            <w:pPr>
              <w:rPr>
                <w:b/>
                <w:bCs/>
                <w:color w:val="000000" w:themeColor="text1"/>
              </w:rPr>
            </w:pPr>
            <w:r w:rsidRPr="00BC2D01">
              <w:rPr>
                <w:color w:val="000000" w:themeColor="text1"/>
              </w:rPr>
              <w:t>Test</w:t>
            </w:r>
            <w:r w:rsidRPr="00BC2D01">
              <w:rPr>
                <w:b/>
                <w:bCs/>
                <w:color w:val="000000" w:themeColor="text1"/>
              </w:rPr>
              <w:t xml:space="preserve"> </w:t>
            </w:r>
            <w:proofErr w:type="spellStart"/>
            <w:r w:rsidRPr="00BC2D01">
              <w:rPr>
                <w:color w:val="000000" w:themeColor="text1"/>
              </w:rPr>
              <w:t>procedure</w:t>
            </w:r>
            <w:proofErr w:type="spellEnd"/>
          </w:p>
        </w:tc>
      </w:tr>
      <w:tr w:rsidR="00F56817" w:rsidRPr="00BC2D01" w14:paraId="459F428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8428C6E" w14:textId="77777777" w:rsidR="00F56817" w:rsidRPr="00BC2D01" w:rsidRDefault="00F56817" w:rsidP="00E26B69">
            <w:pPr>
              <w:rPr>
                <w:color w:val="000000" w:themeColor="text1"/>
              </w:rPr>
            </w:pPr>
            <w:r w:rsidRPr="00BC2D01">
              <w:rPr>
                <w:color w:val="000000" w:themeColor="text1"/>
              </w:rPr>
              <w:t>4.1.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C12504B" w14:textId="77777777" w:rsidR="00F56817" w:rsidRPr="00BC2D01" w:rsidRDefault="00F56817" w:rsidP="00E26B69">
            <w:pPr>
              <w:tabs>
                <w:tab w:val="left" w:pos="3405"/>
              </w:tabs>
              <w:rPr>
                <w:color w:val="000000" w:themeColor="text1"/>
              </w:rPr>
            </w:pPr>
            <w:r w:rsidRPr="00BC2D01">
              <w:rPr>
                <w:color w:val="000000" w:themeColor="text1"/>
              </w:rPr>
              <w:t xml:space="preserve">Test </w:t>
            </w:r>
            <w:proofErr w:type="spellStart"/>
            <w:r w:rsidRPr="00BC2D01">
              <w:rPr>
                <w:color w:val="000000" w:themeColor="text1"/>
              </w:rPr>
              <w:t>procedure</w:t>
            </w:r>
            <w:proofErr w:type="spellEnd"/>
            <w:r w:rsidRPr="00BC2D01">
              <w:rPr>
                <w:color w:val="000000" w:themeColor="text1"/>
              </w:rPr>
              <w:t xml:space="preserve"> TP1/TP2 </w:t>
            </w:r>
            <w:r w:rsidRPr="00BC2D01">
              <w:rPr>
                <w:color w:val="000000" w:themeColor="text1"/>
                <w:vertAlign w:val="superscript"/>
              </w:rPr>
              <w:t>2)</w:t>
            </w:r>
          </w:p>
        </w:tc>
      </w:tr>
      <w:tr w:rsidR="00F56817" w:rsidRPr="00510329" w14:paraId="7F0ED93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9C75956" w14:textId="77777777" w:rsidR="00F56817" w:rsidRPr="00BC2D01" w:rsidRDefault="00F56817" w:rsidP="00E26B69">
            <w:pPr>
              <w:rPr>
                <w:color w:val="000000" w:themeColor="text1"/>
              </w:rPr>
            </w:pPr>
            <w:r w:rsidRPr="00BC2D01">
              <w:rPr>
                <w:color w:val="000000" w:themeColor="text1"/>
              </w:rPr>
              <w:t>4.2.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FBADF21" w14:textId="77777777" w:rsidR="00F56817" w:rsidRPr="00BC2D01" w:rsidRDefault="00F56817" w:rsidP="00E26B69">
            <w:pPr>
              <w:tabs>
                <w:tab w:val="left" w:pos="3405"/>
              </w:tabs>
              <w:rPr>
                <w:color w:val="000000" w:themeColor="text1"/>
              </w:rPr>
            </w:pPr>
            <w:r w:rsidRPr="00BC2D01">
              <w:rPr>
                <w:color w:val="000000" w:themeColor="text1"/>
              </w:rPr>
              <w:t xml:space="preserve">Type of test fuel of the ICE (if ICE </w:t>
            </w:r>
            <w:proofErr w:type="spellStart"/>
            <w:r w:rsidRPr="00BC2D01">
              <w:rPr>
                <w:color w:val="000000" w:themeColor="text1"/>
              </w:rPr>
              <w:t>available</w:t>
            </w:r>
            <w:proofErr w:type="spellEnd"/>
            <w:r w:rsidRPr="00BC2D01">
              <w:rPr>
                <w:color w:val="000000" w:themeColor="text1"/>
              </w:rPr>
              <w:t>)</w:t>
            </w:r>
          </w:p>
        </w:tc>
      </w:tr>
      <w:tr w:rsidR="00F56817" w:rsidRPr="00510329" w14:paraId="163B51E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7B0FAB5" w14:textId="77777777" w:rsidR="00F56817" w:rsidRPr="00BC2D01" w:rsidRDefault="00F56817" w:rsidP="00E26B69">
            <w:pPr>
              <w:rPr>
                <w:color w:val="000000" w:themeColor="text1"/>
              </w:rPr>
            </w:pPr>
            <w:r w:rsidRPr="00BC2D01">
              <w:rPr>
                <w:color w:val="000000" w:themeColor="text1"/>
              </w:rPr>
              <w:t>4.3.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B8EF434" w14:textId="77777777" w:rsidR="00F56817" w:rsidRPr="00BC2D01" w:rsidRDefault="00F56817" w:rsidP="00E26B69">
            <w:pPr>
              <w:tabs>
                <w:tab w:val="left" w:pos="3405"/>
              </w:tabs>
              <w:rPr>
                <w:color w:val="000000" w:themeColor="text1"/>
              </w:rPr>
            </w:pPr>
            <w:r w:rsidRPr="00BC2D01">
              <w:rPr>
                <w:color w:val="000000" w:themeColor="text1"/>
              </w:rPr>
              <w:t xml:space="preserve">Battery </w:t>
            </w:r>
            <w:proofErr w:type="spellStart"/>
            <w:r w:rsidRPr="00BC2D01">
              <w:rPr>
                <w:color w:val="000000" w:themeColor="text1"/>
              </w:rPr>
              <w:t>temperature</w:t>
            </w:r>
            <w:proofErr w:type="spellEnd"/>
            <w:r w:rsidRPr="00BC2D01">
              <w:rPr>
                <w:color w:val="000000" w:themeColor="text1"/>
              </w:rPr>
              <w:t xml:space="preserve"> </w:t>
            </w:r>
            <w:proofErr w:type="spellStart"/>
            <w:r w:rsidRPr="00BC2D01">
              <w:rPr>
                <w:color w:val="000000" w:themeColor="text1"/>
              </w:rPr>
              <w:t>after</w:t>
            </w:r>
            <w:proofErr w:type="spellEnd"/>
            <w:r w:rsidRPr="00BC2D01">
              <w:rPr>
                <w:color w:val="000000" w:themeColor="text1"/>
              </w:rPr>
              <w:t xml:space="preserve"> </w:t>
            </w:r>
            <w:proofErr w:type="spellStart"/>
            <w:r w:rsidRPr="00BC2D01">
              <w:rPr>
                <w:color w:val="000000" w:themeColor="text1"/>
              </w:rPr>
              <w:t>preconditioning</w:t>
            </w:r>
            <w:proofErr w:type="spellEnd"/>
            <w:r w:rsidRPr="00BC2D01">
              <w:rPr>
                <w:color w:val="000000" w:themeColor="text1"/>
              </w:rPr>
              <w:t xml:space="preserve"> … </w:t>
            </w:r>
            <w:r w:rsidRPr="003D5E7E">
              <w:rPr>
                <w:color w:val="000000" w:themeColor="text1"/>
              </w:rPr>
              <w:t>°C</w:t>
            </w:r>
            <w:r w:rsidRPr="00BC2D01">
              <w:rPr>
                <w:color w:val="000000" w:themeColor="text1"/>
              </w:rPr>
              <w:t xml:space="preserve"> and point of </w:t>
            </w:r>
            <w:proofErr w:type="spellStart"/>
            <w:r w:rsidRPr="00BC2D01">
              <w:rPr>
                <w:color w:val="000000" w:themeColor="text1"/>
              </w:rPr>
              <w:t>measurement</w:t>
            </w:r>
            <w:proofErr w:type="spellEnd"/>
          </w:p>
        </w:tc>
      </w:tr>
      <w:tr w:rsidR="00F56817" w:rsidRPr="00BC2D01" w14:paraId="5EA6F81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CC0AFD3" w14:textId="77777777" w:rsidR="00F56817" w:rsidRPr="00BC2D01" w:rsidRDefault="00F56817" w:rsidP="00E26B69">
            <w:pPr>
              <w:rPr>
                <w:color w:val="000000" w:themeColor="text1"/>
              </w:rPr>
            </w:pPr>
            <w:r w:rsidRPr="00BC2D01">
              <w:rPr>
                <w:color w:val="000000" w:themeColor="text1"/>
              </w:rPr>
              <w:t>4.4.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7262D5D" w14:textId="77777777" w:rsidR="00F56817" w:rsidRPr="00BC2D01" w:rsidRDefault="00F56817" w:rsidP="00E26B69">
            <w:pPr>
              <w:tabs>
                <w:tab w:val="left" w:pos="3405"/>
              </w:tabs>
              <w:rPr>
                <w:color w:val="000000" w:themeColor="text1"/>
              </w:rPr>
            </w:pPr>
            <w:r w:rsidRPr="00BC2D01">
              <w:rPr>
                <w:color w:val="000000" w:themeColor="text1"/>
              </w:rPr>
              <w:t xml:space="preserve">Engine </w:t>
            </w:r>
            <w:proofErr w:type="spellStart"/>
            <w:r w:rsidRPr="00BC2D01">
              <w:rPr>
                <w:color w:val="000000" w:themeColor="text1"/>
              </w:rPr>
              <w:t>coolant</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w:t>
            </w:r>
            <w:proofErr w:type="spellStart"/>
            <w:r w:rsidRPr="00BC2D01">
              <w:rPr>
                <w:color w:val="000000" w:themeColor="text1"/>
              </w:rPr>
              <w:t>after</w:t>
            </w:r>
            <w:proofErr w:type="spellEnd"/>
            <w:r w:rsidRPr="00BC2D01">
              <w:rPr>
                <w:color w:val="000000" w:themeColor="text1"/>
              </w:rPr>
              <w:t xml:space="preserve"> </w:t>
            </w:r>
            <w:proofErr w:type="spellStart"/>
            <w:r w:rsidRPr="00BC2D01">
              <w:rPr>
                <w:color w:val="000000" w:themeColor="text1"/>
              </w:rPr>
              <w:t>preconditioning</w:t>
            </w:r>
            <w:proofErr w:type="spellEnd"/>
            <w:r w:rsidRPr="00BC2D01">
              <w:rPr>
                <w:color w:val="000000" w:themeColor="text1"/>
              </w:rPr>
              <w:t xml:space="preserve"> … </w:t>
            </w:r>
            <w:r w:rsidRPr="003D5E7E">
              <w:rPr>
                <w:color w:val="000000" w:themeColor="text1"/>
              </w:rPr>
              <w:t>°C</w:t>
            </w:r>
          </w:p>
        </w:tc>
      </w:tr>
      <w:tr w:rsidR="00F56817" w:rsidRPr="00BC2D01" w14:paraId="7B0BF58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6876F41" w14:textId="77777777" w:rsidR="00F56817" w:rsidRPr="00BC2D01" w:rsidRDefault="00F56817" w:rsidP="00E26B69">
            <w:pPr>
              <w:rPr>
                <w:color w:val="000000" w:themeColor="text1"/>
              </w:rPr>
            </w:pPr>
            <w:r w:rsidRPr="00BC2D01">
              <w:rPr>
                <w:color w:val="000000" w:themeColor="text1"/>
              </w:rPr>
              <w:t>4.5.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4C3EA9A" w14:textId="77777777" w:rsidR="00F56817" w:rsidRPr="00BC2D01" w:rsidRDefault="00F56817" w:rsidP="00E26B69">
            <w:pPr>
              <w:tabs>
                <w:tab w:val="left" w:pos="3405"/>
              </w:tabs>
              <w:rPr>
                <w:color w:val="000000" w:themeColor="text1"/>
              </w:rPr>
            </w:pPr>
            <w:r w:rsidRPr="00BC2D01">
              <w:rPr>
                <w:color w:val="000000" w:themeColor="text1"/>
              </w:rPr>
              <w:t xml:space="preserve">Transmission or </w:t>
            </w:r>
            <w:proofErr w:type="spellStart"/>
            <w:r w:rsidRPr="00BC2D01">
              <w:rPr>
                <w:color w:val="000000" w:themeColor="text1"/>
              </w:rPr>
              <w:t>gearbox</w:t>
            </w:r>
            <w:proofErr w:type="spellEnd"/>
            <w:r w:rsidRPr="00BC2D01">
              <w:rPr>
                <w:color w:val="000000" w:themeColor="text1"/>
              </w:rPr>
              <w:t xml:space="preserve"> </w:t>
            </w:r>
            <w:proofErr w:type="spellStart"/>
            <w:r w:rsidRPr="00BC2D01">
              <w:rPr>
                <w:color w:val="000000" w:themeColor="text1"/>
              </w:rPr>
              <w:t>oil</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w:t>
            </w:r>
            <w:proofErr w:type="spellStart"/>
            <w:r w:rsidRPr="00BC2D01">
              <w:rPr>
                <w:color w:val="000000" w:themeColor="text1"/>
              </w:rPr>
              <w:t>after</w:t>
            </w:r>
            <w:proofErr w:type="spellEnd"/>
            <w:r w:rsidRPr="00BC2D01">
              <w:rPr>
                <w:color w:val="000000" w:themeColor="text1"/>
              </w:rPr>
              <w:t xml:space="preserve"> </w:t>
            </w:r>
            <w:proofErr w:type="spellStart"/>
            <w:r w:rsidRPr="00BC2D01">
              <w:rPr>
                <w:color w:val="000000" w:themeColor="text1"/>
              </w:rPr>
              <w:t>preconditioning</w:t>
            </w:r>
            <w:proofErr w:type="spellEnd"/>
            <w:r w:rsidRPr="00BC2D01">
              <w:rPr>
                <w:color w:val="000000" w:themeColor="text1"/>
              </w:rPr>
              <w:t xml:space="preserve">… </w:t>
            </w:r>
            <w:r w:rsidRPr="003D5E7E">
              <w:rPr>
                <w:color w:val="000000" w:themeColor="text1"/>
              </w:rPr>
              <w:t>°C</w:t>
            </w:r>
          </w:p>
        </w:tc>
      </w:tr>
      <w:tr w:rsidR="00F56817" w:rsidRPr="00BC2D01" w14:paraId="1D5FF20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D819BC" w14:textId="77777777" w:rsidR="00F56817" w:rsidRPr="00BC2D01" w:rsidRDefault="00F56817" w:rsidP="00E26B69">
            <w:pPr>
              <w:jc w:val="both"/>
              <w:rPr>
                <w:color w:val="000000" w:themeColor="text1"/>
              </w:rPr>
            </w:pPr>
            <w:r w:rsidRPr="00BC2D01">
              <w:rPr>
                <w:color w:val="000000" w:themeColor="text1"/>
              </w:rPr>
              <w:t>4.6.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1601059" w14:textId="77777777" w:rsidR="00F56817" w:rsidRPr="00BC2D01" w:rsidRDefault="00F56817" w:rsidP="00E26B69">
            <w:pPr>
              <w:tabs>
                <w:tab w:val="left" w:pos="3405"/>
              </w:tabs>
              <w:rPr>
                <w:color w:val="000000" w:themeColor="text1"/>
              </w:rPr>
            </w:pPr>
            <w:r w:rsidRPr="00BC2D01">
              <w:rPr>
                <w:color w:val="000000" w:themeColor="text1"/>
              </w:rPr>
              <w:t xml:space="preserve">Battery SOC </w:t>
            </w:r>
            <w:proofErr w:type="spellStart"/>
            <w:r w:rsidRPr="00BC2D01">
              <w:rPr>
                <w:color w:val="000000" w:themeColor="text1"/>
              </w:rPr>
              <w:t>after</w:t>
            </w:r>
            <w:proofErr w:type="spellEnd"/>
            <w:r w:rsidRPr="00BC2D01">
              <w:rPr>
                <w:color w:val="000000" w:themeColor="text1"/>
              </w:rPr>
              <w:t xml:space="preserve"> </w:t>
            </w:r>
            <w:proofErr w:type="spellStart"/>
            <w:r w:rsidRPr="00BC2D01">
              <w:rPr>
                <w:color w:val="000000" w:themeColor="text1"/>
              </w:rPr>
              <w:t>preconditioning</w:t>
            </w:r>
            <w:proofErr w:type="spellEnd"/>
            <w:r w:rsidRPr="00BC2D01">
              <w:rPr>
                <w:color w:val="000000" w:themeColor="text1"/>
              </w:rPr>
              <w:t xml:space="preserve"> … %</w:t>
            </w:r>
          </w:p>
        </w:tc>
      </w:tr>
      <w:tr w:rsidR="00F56817" w:rsidRPr="00BC2D01" w14:paraId="2E1C662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4D4221A" w14:textId="77777777" w:rsidR="00F56817" w:rsidRPr="00BC2D01" w:rsidRDefault="00F56817" w:rsidP="00E26B69">
            <w:pPr>
              <w:rPr>
                <w:color w:val="000000" w:themeColor="text1"/>
              </w:rPr>
            </w:pPr>
            <w:r w:rsidRPr="00BC2D01">
              <w:rPr>
                <w:color w:val="000000" w:themeColor="text1"/>
              </w:rPr>
              <w:t>4.7.</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92CFE16" w14:textId="77777777" w:rsidR="00F56817" w:rsidRPr="00BC2D01" w:rsidRDefault="00F56817" w:rsidP="00E26B69">
            <w:pPr>
              <w:tabs>
                <w:tab w:val="left" w:pos="3405"/>
              </w:tabs>
              <w:rPr>
                <w:color w:val="000000" w:themeColor="text1"/>
              </w:rPr>
            </w:pPr>
            <w:r w:rsidRPr="00BC2D01">
              <w:rPr>
                <w:color w:val="000000" w:themeColor="text1"/>
              </w:rPr>
              <w:t xml:space="preserve">Electric machine </w:t>
            </w:r>
            <w:proofErr w:type="spellStart"/>
            <w:r w:rsidRPr="00BC2D01">
              <w:rPr>
                <w:color w:val="000000" w:themeColor="text1"/>
              </w:rPr>
              <w:t>temperature</w:t>
            </w:r>
            <w:proofErr w:type="spellEnd"/>
            <w:r w:rsidRPr="00BC2D01">
              <w:rPr>
                <w:color w:val="000000" w:themeColor="text1"/>
              </w:rPr>
              <w:t xml:space="preserve"> </w:t>
            </w:r>
            <w:proofErr w:type="spellStart"/>
            <w:r w:rsidRPr="00BC2D01">
              <w:rPr>
                <w:color w:val="000000" w:themeColor="text1"/>
              </w:rPr>
              <w:t>after</w:t>
            </w:r>
            <w:proofErr w:type="spellEnd"/>
            <w:r w:rsidRPr="00BC2D01">
              <w:rPr>
                <w:color w:val="000000" w:themeColor="text1"/>
              </w:rPr>
              <w:t xml:space="preserve"> </w:t>
            </w:r>
            <w:proofErr w:type="spellStart"/>
            <w:r w:rsidRPr="00BC2D01">
              <w:rPr>
                <w:color w:val="000000" w:themeColor="text1"/>
              </w:rPr>
              <w:t>preconditioning</w:t>
            </w:r>
            <w:proofErr w:type="spellEnd"/>
            <w:r w:rsidRPr="00BC2D01">
              <w:rPr>
                <w:color w:val="000000" w:themeColor="text1"/>
              </w:rPr>
              <w:t xml:space="preserve"> … </w:t>
            </w:r>
            <w:r w:rsidRPr="003D5E7E">
              <w:rPr>
                <w:color w:val="000000" w:themeColor="text1"/>
              </w:rPr>
              <w:t>°C</w:t>
            </w:r>
            <w:r w:rsidRPr="00BC2D01">
              <w:rPr>
                <w:color w:val="000000" w:themeColor="text1"/>
              </w:rPr>
              <w:t xml:space="preserve"> and </w:t>
            </w:r>
            <w:proofErr w:type="spellStart"/>
            <w:r w:rsidRPr="00BC2D01">
              <w:rPr>
                <w:color w:val="000000" w:themeColor="text1"/>
              </w:rPr>
              <w:t>measurement</w:t>
            </w:r>
            <w:proofErr w:type="spellEnd"/>
            <w:r w:rsidRPr="00BC2D01">
              <w:rPr>
                <w:color w:val="000000" w:themeColor="text1"/>
              </w:rPr>
              <w:t xml:space="preserve"> position</w:t>
            </w:r>
          </w:p>
        </w:tc>
      </w:tr>
      <w:tr w:rsidR="00F56817" w:rsidRPr="00510329" w14:paraId="52E0EF5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28725E2" w14:textId="77777777" w:rsidR="00F56817" w:rsidRPr="00BC2D01" w:rsidRDefault="00F56817" w:rsidP="00E26B69">
            <w:pPr>
              <w:rPr>
                <w:color w:val="000000" w:themeColor="text1"/>
              </w:rPr>
            </w:pPr>
            <w:r w:rsidRPr="00BC2D01">
              <w:rPr>
                <w:color w:val="000000" w:themeColor="text1"/>
              </w:rPr>
              <w:t>4.8.</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5C5086B" w14:textId="77777777" w:rsidR="00F56817" w:rsidRPr="00BC2D01" w:rsidRDefault="00F56817" w:rsidP="00E26B69">
            <w:pPr>
              <w:tabs>
                <w:tab w:val="left" w:pos="3405"/>
              </w:tabs>
              <w:spacing w:line="240" w:lineRule="auto"/>
              <w:rPr>
                <w:color w:val="000000" w:themeColor="text1"/>
              </w:rPr>
            </w:pPr>
            <w:r w:rsidRPr="00BC2D01">
              <w:rPr>
                <w:color w:val="000000" w:themeColor="text1"/>
              </w:rPr>
              <w:t xml:space="preserve">Battery </w:t>
            </w:r>
            <w:proofErr w:type="spellStart"/>
            <w:r w:rsidRPr="00BC2D01">
              <w:rPr>
                <w:color w:val="000000" w:themeColor="text1"/>
              </w:rPr>
              <w:t>temperature</w:t>
            </w:r>
            <w:proofErr w:type="spellEnd"/>
            <w:r w:rsidRPr="00BC2D01">
              <w:rPr>
                <w:color w:val="000000" w:themeColor="text1"/>
              </w:rPr>
              <w:t xml:space="preserve"> Test 1 to 5 start … </w:t>
            </w:r>
            <w:r w:rsidRPr="003D5E7E">
              <w:rPr>
                <w:color w:val="000000" w:themeColor="text1"/>
              </w:rPr>
              <w:t>°C</w:t>
            </w:r>
            <w:r w:rsidRPr="00BC2D01">
              <w:rPr>
                <w:color w:val="000000" w:themeColor="text1"/>
              </w:rPr>
              <w:t xml:space="preserve"> to end …</w:t>
            </w:r>
            <w:r w:rsidRPr="003D5E7E">
              <w:rPr>
                <w:color w:val="000000" w:themeColor="text1"/>
              </w:rPr>
              <w:t>°C</w:t>
            </w:r>
            <w:r w:rsidRPr="00BC2D01">
              <w:rPr>
                <w:color w:val="000000" w:themeColor="text1"/>
              </w:rPr>
              <w:t xml:space="preserve"> and point of </w:t>
            </w:r>
            <w:proofErr w:type="spellStart"/>
            <w:r w:rsidRPr="00BC2D01">
              <w:rPr>
                <w:color w:val="000000" w:themeColor="text1"/>
              </w:rPr>
              <w:t>measurement</w:t>
            </w:r>
            <w:proofErr w:type="spellEnd"/>
          </w:p>
        </w:tc>
      </w:tr>
      <w:tr w:rsidR="00F56817" w:rsidRPr="00BC2D01" w14:paraId="7BB6944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A4B1A8D" w14:textId="77777777" w:rsidR="00F56817" w:rsidRPr="00BC2D01" w:rsidRDefault="00F56817" w:rsidP="00E26B69">
            <w:pPr>
              <w:rPr>
                <w:color w:val="000000" w:themeColor="text1"/>
              </w:rPr>
            </w:pPr>
            <w:r w:rsidRPr="00BC2D01">
              <w:rPr>
                <w:color w:val="000000" w:themeColor="text1"/>
              </w:rPr>
              <w:t>4.9.</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E46584E" w14:textId="77777777" w:rsidR="00F56817" w:rsidRPr="00BC2D01" w:rsidRDefault="00F56817" w:rsidP="00E26B69">
            <w:pPr>
              <w:tabs>
                <w:tab w:val="left" w:pos="3405"/>
              </w:tabs>
              <w:rPr>
                <w:color w:val="000000" w:themeColor="text1"/>
              </w:rPr>
            </w:pPr>
            <w:r w:rsidRPr="00BC2D01">
              <w:rPr>
                <w:color w:val="000000" w:themeColor="text1"/>
              </w:rPr>
              <w:t xml:space="preserve">Engine </w:t>
            </w:r>
            <w:proofErr w:type="spellStart"/>
            <w:r w:rsidRPr="00BC2D01">
              <w:rPr>
                <w:color w:val="000000" w:themeColor="text1"/>
              </w:rPr>
              <w:t>coolant</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test 1 to 5 start … </w:t>
            </w:r>
            <w:r w:rsidRPr="003D5E7E">
              <w:rPr>
                <w:color w:val="000000" w:themeColor="text1"/>
              </w:rPr>
              <w:t>°C</w:t>
            </w:r>
            <w:r w:rsidRPr="00BC2D01">
              <w:rPr>
                <w:color w:val="000000" w:themeColor="text1"/>
              </w:rPr>
              <w:t xml:space="preserve"> to end …</w:t>
            </w:r>
            <w:r w:rsidRPr="003D5E7E">
              <w:rPr>
                <w:color w:val="000000" w:themeColor="text1"/>
              </w:rPr>
              <w:t>°C</w:t>
            </w:r>
          </w:p>
        </w:tc>
      </w:tr>
      <w:tr w:rsidR="00F56817" w:rsidRPr="00BC2D01" w14:paraId="5BABBF8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6646AB9" w14:textId="77777777" w:rsidR="00F56817" w:rsidRPr="00BC2D01" w:rsidRDefault="00F56817" w:rsidP="00E26B69">
            <w:pPr>
              <w:rPr>
                <w:color w:val="000000" w:themeColor="text1"/>
              </w:rPr>
            </w:pPr>
            <w:r w:rsidRPr="00BC2D01">
              <w:rPr>
                <w:color w:val="000000" w:themeColor="text1"/>
              </w:rPr>
              <w:t>4.10.</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55F14BE" w14:textId="77777777" w:rsidR="00F56817" w:rsidRPr="00BC2D01" w:rsidRDefault="00F56817" w:rsidP="00E26B69">
            <w:pPr>
              <w:tabs>
                <w:tab w:val="left" w:pos="3405"/>
              </w:tabs>
              <w:rPr>
                <w:color w:val="000000" w:themeColor="text1"/>
              </w:rPr>
            </w:pPr>
            <w:r w:rsidRPr="00BC2D01">
              <w:rPr>
                <w:color w:val="000000" w:themeColor="text1"/>
              </w:rPr>
              <w:t xml:space="preserve">Transmission or </w:t>
            </w:r>
            <w:proofErr w:type="spellStart"/>
            <w:r w:rsidRPr="00BC2D01">
              <w:rPr>
                <w:color w:val="000000" w:themeColor="text1"/>
              </w:rPr>
              <w:t>gearbox</w:t>
            </w:r>
            <w:proofErr w:type="spellEnd"/>
            <w:r w:rsidRPr="00BC2D01">
              <w:rPr>
                <w:color w:val="000000" w:themeColor="text1"/>
              </w:rPr>
              <w:t xml:space="preserve"> </w:t>
            </w:r>
            <w:proofErr w:type="spellStart"/>
            <w:r w:rsidRPr="00BC2D01">
              <w:rPr>
                <w:color w:val="000000" w:themeColor="text1"/>
              </w:rPr>
              <w:t>oil</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test 1 to 5 start … </w:t>
            </w:r>
            <w:r w:rsidRPr="003D5E7E">
              <w:rPr>
                <w:color w:val="000000" w:themeColor="text1"/>
              </w:rPr>
              <w:t>°C</w:t>
            </w:r>
            <w:r w:rsidRPr="00BC2D01">
              <w:rPr>
                <w:color w:val="000000" w:themeColor="text1"/>
              </w:rPr>
              <w:t xml:space="preserve"> to end …</w:t>
            </w:r>
            <w:r w:rsidRPr="003D5E7E">
              <w:rPr>
                <w:color w:val="000000" w:themeColor="text1"/>
              </w:rPr>
              <w:t>°C</w:t>
            </w:r>
          </w:p>
        </w:tc>
      </w:tr>
      <w:tr w:rsidR="00F56817" w:rsidRPr="00BC2D01" w14:paraId="3DF5C7C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6E047E1" w14:textId="77777777" w:rsidR="00F56817" w:rsidRPr="00BC2D01" w:rsidRDefault="00F56817" w:rsidP="00E26B69">
            <w:pPr>
              <w:rPr>
                <w:color w:val="000000" w:themeColor="text1"/>
              </w:rPr>
            </w:pPr>
            <w:r w:rsidRPr="00BC2D01">
              <w:rPr>
                <w:color w:val="000000" w:themeColor="text1"/>
              </w:rPr>
              <w:t>4.11.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53283C4" w14:textId="77777777" w:rsidR="00F56817" w:rsidRPr="00BC2D01" w:rsidRDefault="00F56817" w:rsidP="00E26B69">
            <w:pPr>
              <w:tabs>
                <w:tab w:val="left" w:pos="3405"/>
              </w:tabs>
              <w:rPr>
                <w:color w:val="000000" w:themeColor="text1"/>
              </w:rPr>
            </w:pPr>
            <w:r w:rsidRPr="00BC2D01">
              <w:rPr>
                <w:color w:val="000000" w:themeColor="text1"/>
              </w:rPr>
              <w:t>Battery SOC test 1 to 5 start … % to end %</w:t>
            </w:r>
          </w:p>
        </w:tc>
      </w:tr>
      <w:tr w:rsidR="00F56817" w:rsidRPr="00510329" w14:paraId="28C96D8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8FED5E6" w14:textId="77777777" w:rsidR="00F56817" w:rsidRPr="00BC2D01" w:rsidRDefault="00F56817" w:rsidP="00E26B69">
            <w:pPr>
              <w:rPr>
                <w:color w:val="000000" w:themeColor="text1"/>
              </w:rPr>
            </w:pPr>
            <w:r w:rsidRPr="00BC2D01">
              <w:rPr>
                <w:color w:val="000000" w:themeColor="text1"/>
              </w:rPr>
              <w:t>4.12.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360848B" w14:textId="77777777" w:rsidR="00F56817" w:rsidRPr="00BC2D01" w:rsidRDefault="00F56817" w:rsidP="00E26B69">
            <w:pPr>
              <w:tabs>
                <w:tab w:val="left" w:pos="3405"/>
              </w:tabs>
              <w:rPr>
                <w:color w:val="000000" w:themeColor="text1"/>
              </w:rPr>
            </w:pPr>
            <w:r w:rsidRPr="00BC2D01">
              <w:rPr>
                <w:color w:val="000000" w:themeColor="text1"/>
              </w:rPr>
              <w:t xml:space="preserve">Electric </w:t>
            </w:r>
            <w:proofErr w:type="spellStart"/>
            <w:r w:rsidRPr="00BC2D01">
              <w:rPr>
                <w:color w:val="000000" w:themeColor="text1"/>
              </w:rPr>
              <w:t>motor</w:t>
            </w:r>
            <w:proofErr w:type="spellEnd"/>
            <w:r w:rsidRPr="00BC2D01">
              <w:rPr>
                <w:color w:val="000000" w:themeColor="text1"/>
              </w:rPr>
              <w:t xml:space="preserve"> </w:t>
            </w:r>
            <w:proofErr w:type="spellStart"/>
            <w:r w:rsidRPr="00BC2D01">
              <w:rPr>
                <w:color w:val="000000" w:themeColor="text1"/>
              </w:rPr>
              <w:t>temperature</w:t>
            </w:r>
            <w:proofErr w:type="spellEnd"/>
            <w:r w:rsidRPr="00BC2D01">
              <w:rPr>
                <w:color w:val="000000" w:themeColor="text1"/>
              </w:rPr>
              <w:t xml:space="preserve"> test 1 to 5 start … </w:t>
            </w:r>
            <w:r w:rsidRPr="003D5E7E">
              <w:rPr>
                <w:color w:val="000000" w:themeColor="text1"/>
              </w:rPr>
              <w:t>°C</w:t>
            </w:r>
            <w:r w:rsidRPr="00BC2D01">
              <w:rPr>
                <w:color w:val="000000" w:themeColor="text1"/>
              </w:rPr>
              <w:t xml:space="preserve"> to end …</w:t>
            </w:r>
            <w:r w:rsidRPr="003D5E7E">
              <w:rPr>
                <w:color w:val="000000" w:themeColor="text1"/>
              </w:rPr>
              <w:t>°C</w:t>
            </w:r>
            <w:r w:rsidRPr="00BC2D01">
              <w:rPr>
                <w:color w:val="000000" w:themeColor="text1"/>
              </w:rPr>
              <w:t xml:space="preserve"> and </w:t>
            </w:r>
            <w:proofErr w:type="spellStart"/>
            <w:r w:rsidRPr="00BC2D01">
              <w:rPr>
                <w:color w:val="000000" w:themeColor="text1"/>
              </w:rPr>
              <w:t>measurement</w:t>
            </w:r>
            <w:proofErr w:type="spellEnd"/>
            <w:r w:rsidRPr="00BC2D01">
              <w:rPr>
                <w:color w:val="000000" w:themeColor="text1"/>
              </w:rPr>
              <w:t xml:space="preserve"> position</w:t>
            </w:r>
          </w:p>
        </w:tc>
      </w:tr>
      <w:tr w:rsidR="00F56817" w:rsidRPr="00BC2D01" w14:paraId="68A9B85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27B0A17" w14:textId="77777777" w:rsidR="00F56817" w:rsidRPr="00BC2D01" w:rsidRDefault="00F56817" w:rsidP="00E26B69">
            <w:pPr>
              <w:rPr>
                <w:color w:val="000000" w:themeColor="text1"/>
              </w:rPr>
            </w:pPr>
            <w:r w:rsidRPr="00BC2D01">
              <w:rPr>
                <w:color w:val="000000" w:themeColor="text1"/>
              </w:rPr>
              <w:t>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53EE37B" w14:textId="77777777" w:rsidR="00F56817" w:rsidRPr="00BC2D01" w:rsidRDefault="00F56817" w:rsidP="00E26B69">
            <w:pPr>
              <w:tabs>
                <w:tab w:val="left" w:pos="967"/>
              </w:tabs>
              <w:rPr>
                <w:color w:val="000000" w:themeColor="text1"/>
              </w:rPr>
            </w:pPr>
            <w:r w:rsidRPr="00BC2D01">
              <w:rPr>
                <w:color w:val="000000" w:themeColor="text1"/>
              </w:rPr>
              <w:t xml:space="preserve">Test </w:t>
            </w:r>
            <w:proofErr w:type="spellStart"/>
            <w:r w:rsidRPr="00BC2D01">
              <w:rPr>
                <w:color w:val="000000" w:themeColor="text1"/>
              </w:rPr>
              <w:t>results</w:t>
            </w:r>
            <w:proofErr w:type="spellEnd"/>
          </w:p>
        </w:tc>
      </w:tr>
      <w:tr w:rsidR="00F56817" w:rsidRPr="00510329" w14:paraId="65F295C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21155C4" w14:textId="77777777" w:rsidR="00F56817" w:rsidRPr="00BC2D01" w:rsidRDefault="00F56817" w:rsidP="00E26B69">
            <w:pPr>
              <w:rPr>
                <w:color w:val="000000" w:themeColor="text1"/>
              </w:rPr>
            </w:pPr>
            <w:r w:rsidRPr="00BC2D01">
              <w:rPr>
                <w:color w:val="000000" w:themeColor="text1"/>
              </w:rPr>
              <w:t>5.1.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E142594" w14:textId="77777777" w:rsidR="00F56817" w:rsidRPr="00BC2D01" w:rsidRDefault="00F56817" w:rsidP="00E26B69">
            <w:pPr>
              <w:tabs>
                <w:tab w:val="left" w:pos="3405"/>
              </w:tabs>
              <w:rPr>
                <w:color w:val="000000" w:themeColor="text1"/>
              </w:rPr>
            </w:pPr>
            <w:r w:rsidRPr="00BC2D01">
              <w:rPr>
                <w:color w:val="000000" w:themeColor="text1"/>
              </w:rPr>
              <w:t xml:space="preserve">Peak </w:t>
            </w:r>
            <w:proofErr w:type="spellStart"/>
            <w:r w:rsidRPr="00BC2D01">
              <w:rPr>
                <w:color w:val="000000" w:themeColor="text1"/>
              </w:rPr>
              <w:t>vehicle</w:t>
            </w:r>
            <w:proofErr w:type="spellEnd"/>
            <w:r w:rsidRPr="00BC2D01">
              <w:rPr>
                <w:color w:val="000000" w:themeColor="text1"/>
              </w:rPr>
              <w:t xml:space="preserve"> system power test 2 to 5 …kW</w:t>
            </w:r>
          </w:p>
        </w:tc>
      </w:tr>
      <w:tr w:rsidR="00F56817" w:rsidRPr="00510329" w14:paraId="70D98D80"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667D1AD" w14:textId="77777777" w:rsidR="00F56817" w:rsidRPr="00BC2D01" w:rsidRDefault="00F56817" w:rsidP="00E26B69">
            <w:pPr>
              <w:rPr>
                <w:color w:val="000000" w:themeColor="text1"/>
              </w:rPr>
            </w:pPr>
            <w:r w:rsidRPr="00BC2D01">
              <w:rPr>
                <w:color w:val="000000" w:themeColor="text1"/>
              </w:rPr>
              <w:t>5.2.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7E3950A" w14:textId="77777777" w:rsidR="00F56817" w:rsidRPr="00BC2D01" w:rsidRDefault="00F56817" w:rsidP="00E26B69">
            <w:pPr>
              <w:tabs>
                <w:tab w:val="left" w:pos="3405"/>
              </w:tabs>
              <w:rPr>
                <w:color w:val="000000" w:themeColor="text1"/>
              </w:rPr>
            </w:pPr>
            <w:proofErr w:type="spellStart"/>
            <w:r w:rsidRPr="00BC2D01">
              <w:rPr>
                <w:color w:val="000000" w:themeColor="text1"/>
              </w:rPr>
              <w:t>Sustained</w:t>
            </w:r>
            <w:proofErr w:type="spellEnd"/>
            <w:r w:rsidRPr="00BC2D01">
              <w:rPr>
                <w:color w:val="000000" w:themeColor="text1"/>
              </w:rPr>
              <w:t xml:space="preserve"> </w:t>
            </w:r>
            <w:proofErr w:type="spellStart"/>
            <w:r w:rsidRPr="00BC2D01">
              <w:rPr>
                <w:color w:val="000000" w:themeColor="text1"/>
              </w:rPr>
              <w:t>vehicle</w:t>
            </w:r>
            <w:proofErr w:type="spellEnd"/>
            <w:r w:rsidRPr="00BC2D01">
              <w:rPr>
                <w:color w:val="000000" w:themeColor="text1"/>
              </w:rPr>
              <w:t xml:space="preserve"> system power test 2 to 5 …kW</w:t>
            </w:r>
          </w:p>
        </w:tc>
      </w:tr>
      <w:tr w:rsidR="00F56817" w:rsidRPr="00BC2D01" w14:paraId="43D7053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51664DA" w14:textId="77777777" w:rsidR="00F56817" w:rsidRPr="00BC2D01" w:rsidRDefault="00F56817" w:rsidP="00E26B69">
            <w:pPr>
              <w:rPr>
                <w:color w:val="000000" w:themeColor="text1"/>
              </w:rPr>
            </w:pPr>
            <w:r w:rsidRPr="00BC2D01">
              <w:rPr>
                <w:color w:val="000000" w:themeColor="text1"/>
              </w:rPr>
              <w:t>5.2.1.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727FB0E" w14:textId="77777777" w:rsidR="00F56817" w:rsidRPr="00BC2D01" w:rsidRDefault="00F56817" w:rsidP="00E26B69">
            <w:pPr>
              <w:tabs>
                <w:tab w:val="left" w:pos="3405"/>
              </w:tabs>
              <w:rPr>
                <w:color w:val="000000" w:themeColor="text1"/>
              </w:rPr>
            </w:pPr>
            <w:r w:rsidRPr="00BC2D01">
              <w:rPr>
                <w:color w:val="000000" w:themeColor="text1"/>
              </w:rPr>
              <w:t xml:space="preserve">Diagram of </w:t>
            </w:r>
            <w:proofErr w:type="spellStart"/>
            <w:r w:rsidRPr="00BC2D01">
              <w:rPr>
                <w:color w:val="000000" w:themeColor="text1"/>
              </w:rPr>
              <w:t>measured</w:t>
            </w:r>
            <w:proofErr w:type="spellEnd"/>
            <w:r w:rsidRPr="00BC2D01">
              <w:rPr>
                <w:color w:val="000000" w:themeColor="text1"/>
              </w:rPr>
              <w:t xml:space="preserve"> power over time test 2 to 5 … </w:t>
            </w:r>
            <w:r w:rsidRPr="003D5E7E">
              <w:rPr>
                <w:color w:val="000000" w:themeColor="text1"/>
              </w:rPr>
              <w:t>°C</w:t>
            </w:r>
          </w:p>
        </w:tc>
      </w:tr>
      <w:tr w:rsidR="00F56817" w:rsidRPr="00510329" w14:paraId="5F0D0F9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F0644E" w14:textId="77777777" w:rsidR="00F56817" w:rsidRPr="00BC2D01" w:rsidRDefault="00F56817" w:rsidP="00E26B69">
            <w:pPr>
              <w:rPr>
                <w:color w:val="000000" w:themeColor="text1"/>
              </w:rPr>
            </w:pPr>
            <w:r w:rsidRPr="00BC2D01">
              <w:rPr>
                <w:color w:val="000000" w:themeColor="text1"/>
              </w:rPr>
              <w:t>5.3.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44BCD4" w14:textId="77777777" w:rsidR="00F56817" w:rsidRPr="00BC2D01" w:rsidRDefault="00F56817" w:rsidP="00E26B69">
            <w:pPr>
              <w:tabs>
                <w:tab w:val="left" w:pos="3405"/>
              </w:tabs>
              <w:rPr>
                <w:color w:val="000000" w:themeColor="text1"/>
              </w:rPr>
            </w:pP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peak</w:t>
            </w:r>
            <w:proofErr w:type="spellEnd"/>
            <w:r w:rsidRPr="00BC2D01">
              <w:rPr>
                <w:color w:val="000000" w:themeColor="text1"/>
              </w:rPr>
              <w:t xml:space="preserve"> system power …kW</w:t>
            </w:r>
          </w:p>
        </w:tc>
      </w:tr>
      <w:tr w:rsidR="00F56817" w:rsidRPr="00510329" w14:paraId="6F7B6D3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31B25DD" w14:textId="77777777" w:rsidR="00F56817" w:rsidRPr="00BC2D01" w:rsidRDefault="00F56817" w:rsidP="00E26B69">
            <w:pPr>
              <w:rPr>
                <w:color w:val="000000" w:themeColor="text1"/>
              </w:rPr>
            </w:pPr>
            <w:r w:rsidRPr="00BC2D01">
              <w:rPr>
                <w:color w:val="000000" w:themeColor="text1"/>
              </w:rPr>
              <w:t>5.4.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3885040" w14:textId="77777777" w:rsidR="00F56817" w:rsidRPr="00BC2D01" w:rsidRDefault="00F56817" w:rsidP="00E26B69">
            <w:pPr>
              <w:tabs>
                <w:tab w:val="left" w:pos="3405"/>
              </w:tabs>
              <w:rPr>
                <w:color w:val="000000" w:themeColor="text1"/>
              </w:rPr>
            </w:pP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Sustained</w:t>
            </w:r>
            <w:proofErr w:type="spellEnd"/>
            <w:r w:rsidRPr="00BC2D01">
              <w:rPr>
                <w:color w:val="000000" w:themeColor="text1"/>
              </w:rPr>
              <w:t xml:space="preserve"> system power …kW</w:t>
            </w:r>
          </w:p>
        </w:tc>
      </w:tr>
      <w:tr w:rsidR="00F56817" w:rsidRPr="00510329" w14:paraId="1069934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D1A634C" w14:textId="77777777" w:rsidR="00F56817" w:rsidRPr="00BC2D01" w:rsidRDefault="00F56817" w:rsidP="00E26B69">
            <w:pPr>
              <w:rPr>
                <w:color w:val="000000" w:themeColor="text1"/>
              </w:rPr>
            </w:pPr>
            <w:r w:rsidRPr="00BC2D01">
              <w:rPr>
                <w:color w:val="000000" w:themeColor="text1"/>
              </w:rPr>
              <w:t>6</w:t>
            </w:r>
            <w:r>
              <w:rPr>
                <w:color w:val="000000" w:themeColor="text1"/>
              </w:rPr>
              <w:t>.</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86045FC" w14:textId="77777777" w:rsidR="00F56817" w:rsidRPr="00BC2D01" w:rsidRDefault="00F56817" w:rsidP="00E26B69">
            <w:pPr>
              <w:tabs>
                <w:tab w:val="left" w:pos="3405"/>
              </w:tabs>
              <w:rPr>
                <w:color w:val="000000" w:themeColor="text1"/>
              </w:rPr>
            </w:pPr>
            <w:proofErr w:type="spellStart"/>
            <w:r w:rsidRPr="00BC2D01">
              <w:rPr>
                <w:color w:val="000000" w:themeColor="text1"/>
              </w:rPr>
              <w:t>Declared</w:t>
            </w:r>
            <w:proofErr w:type="spellEnd"/>
            <w:r w:rsidRPr="00BC2D01">
              <w:rPr>
                <w:color w:val="000000" w:themeColor="text1"/>
              </w:rPr>
              <w:t xml:space="preserve"> Values </w:t>
            </w:r>
            <w:proofErr w:type="spellStart"/>
            <w:r w:rsidRPr="00BC2D01">
              <w:rPr>
                <w:color w:val="000000" w:themeColor="text1"/>
              </w:rPr>
              <w:t>stated</w:t>
            </w:r>
            <w:proofErr w:type="spellEnd"/>
            <w:r w:rsidRPr="00BC2D01">
              <w:rPr>
                <w:color w:val="000000" w:themeColor="text1"/>
              </w:rPr>
              <w:t xml:space="preserve"> by </w:t>
            </w:r>
            <w:proofErr w:type="gramStart"/>
            <w:r w:rsidRPr="00BC2D01">
              <w:rPr>
                <w:color w:val="000000" w:themeColor="text1"/>
              </w:rPr>
              <w:t>manufacturer:</w:t>
            </w:r>
            <w:proofErr w:type="gramEnd"/>
          </w:p>
        </w:tc>
      </w:tr>
      <w:tr w:rsidR="00F56817" w:rsidRPr="00510329" w14:paraId="6E2A922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D434C74" w14:textId="77777777" w:rsidR="00F56817" w:rsidRPr="00BC2D01" w:rsidRDefault="00F56817" w:rsidP="00E26B69">
            <w:pPr>
              <w:rPr>
                <w:color w:val="000000" w:themeColor="text1"/>
              </w:rPr>
            </w:pPr>
            <w:r w:rsidRPr="00BC2D01">
              <w:rPr>
                <w:color w:val="000000" w:themeColor="text1"/>
              </w:rPr>
              <w:t>6.1.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9D8D32F" w14:textId="77777777" w:rsidR="00F56817" w:rsidRPr="00BC2D01" w:rsidRDefault="00F56817" w:rsidP="00E26B69">
            <w:pPr>
              <w:tabs>
                <w:tab w:val="left" w:pos="3405"/>
              </w:tabs>
              <w:rPr>
                <w:color w:val="000000" w:themeColor="text1"/>
              </w:rPr>
            </w:pP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peak</w:t>
            </w:r>
            <w:proofErr w:type="spellEnd"/>
            <w:r w:rsidRPr="00BC2D01">
              <w:rPr>
                <w:color w:val="000000" w:themeColor="text1"/>
              </w:rPr>
              <w:t xml:space="preserve"> system power …kW</w:t>
            </w:r>
          </w:p>
        </w:tc>
      </w:tr>
      <w:tr w:rsidR="00F56817" w:rsidRPr="00510329" w14:paraId="15EFA7F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234F6F1" w14:textId="77777777" w:rsidR="00F56817" w:rsidRPr="00BC2D01" w:rsidRDefault="00F56817" w:rsidP="00E26B69">
            <w:pPr>
              <w:rPr>
                <w:color w:val="000000" w:themeColor="text1"/>
              </w:rPr>
            </w:pPr>
            <w:r w:rsidRPr="00BC2D01">
              <w:rPr>
                <w:color w:val="000000" w:themeColor="text1"/>
              </w:rPr>
              <w:t>6.2.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4F27E99" w14:textId="77777777" w:rsidR="00F56817" w:rsidRPr="00BC2D01" w:rsidRDefault="00F56817" w:rsidP="00E26B69">
            <w:pPr>
              <w:tabs>
                <w:tab w:val="left" w:pos="3405"/>
              </w:tabs>
              <w:rPr>
                <w:color w:val="000000" w:themeColor="text1"/>
              </w:rPr>
            </w:pP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Sustained</w:t>
            </w:r>
            <w:proofErr w:type="spellEnd"/>
            <w:r w:rsidRPr="00BC2D01">
              <w:rPr>
                <w:color w:val="000000" w:themeColor="text1"/>
              </w:rPr>
              <w:t xml:space="preserve"> system power …kW</w:t>
            </w:r>
          </w:p>
        </w:tc>
      </w:tr>
      <w:tr w:rsidR="00F56817" w:rsidRPr="00BC2D01" w14:paraId="0828B06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60ACC34" w14:textId="77777777" w:rsidR="00F56817" w:rsidRPr="00BC2D01" w:rsidRDefault="00F56817" w:rsidP="00E26B69">
            <w:pPr>
              <w:rPr>
                <w:color w:val="000000" w:themeColor="text1"/>
              </w:rPr>
            </w:pPr>
            <w:r w:rsidRPr="00BC2D01">
              <w:rPr>
                <w:color w:val="000000" w:themeColor="text1"/>
              </w:rPr>
              <w:t>7.</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7489FD7" w14:textId="77777777" w:rsidR="00F56817" w:rsidRPr="00BC2D01" w:rsidRDefault="00F56817" w:rsidP="00E26B69">
            <w:pPr>
              <w:tabs>
                <w:tab w:val="left" w:pos="3405"/>
              </w:tabs>
              <w:rPr>
                <w:color w:val="000000" w:themeColor="text1"/>
              </w:rPr>
            </w:pPr>
            <w:r w:rsidRPr="00BC2D01">
              <w:rPr>
                <w:color w:val="000000" w:themeColor="text1"/>
              </w:rPr>
              <w:t xml:space="preserve">Final values </w:t>
            </w:r>
          </w:p>
        </w:tc>
      </w:tr>
      <w:tr w:rsidR="00F56817" w:rsidRPr="00510329" w14:paraId="77539160" w14:textId="77777777" w:rsidTr="00E26B69">
        <w:trPr>
          <w:trHeight w:val="40"/>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C0358B3" w14:textId="77777777" w:rsidR="00F56817" w:rsidRPr="00BC2D01" w:rsidRDefault="00F56817" w:rsidP="00E26B69">
            <w:pPr>
              <w:rPr>
                <w:color w:val="000000" w:themeColor="text1"/>
              </w:rPr>
            </w:pPr>
            <w:r w:rsidRPr="00BC2D01">
              <w:rPr>
                <w:color w:val="000000" w:themeColor="text1"/>
              </w:rPr>
              <w:t>7.1.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76E8E3D" w14:textId="77777777" w:rsidR="00F56817" w:rsidRPr="00BC2D01" w:rsidRDefault="00F56817" w:rsidP="00E26B69">
            <w:pPr>
              <w:tabs>
                <w:tab w:val="left" w:pos="3405"/>
              </w:tabs>
              <w:rPr>
                <w:color w:val="000000" w:themeColor="text1"/>
              </w:rPr>
            </w:pP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peak</w:t>
            </w:r>
            <w:proofErr w:type="spellEnd"/>
            <w:r w:rsidRPr="00BC2D01">
              <w:rPr>
                <w:color w:val="000000" w:themeColor="text1"/>
              </w:rPr>
              <w:t xml:space="preserve"> system power …kW</w:t>
            </w:r>
          </w:p>
        </w:tc>
      </w:tr>
      <w:tr w:rsidR="00F56817" w:rsidRPr="00510329" w14:paraId="7F03085F"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BFCFA32" w14:textId="77777777" w:rsidR="00F56817" w:rsidRPr="00BC2D01" w:rsidRDefault="00F56817" w:rsidP="00E26B69">
            <w:pPr>
              <w:rPr>
                <w:color w:val="000000" w:themeColor="text1"/>
              </w:rPr>
            </w:pPr>
            <w:r w:rsidRPr="00BC2D01">
              <w:rPr>
                <w:color w:val="000000" w:themeColor="text1"/>
              </w:rPr>
              <w:t>7.2.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31746C7" w14:textId="77777777" w:rsidR="00F56817" w:rsidRPr="00BC2D01" w:rsidRDefault="00F56817" w:rsidP="00E26B69">
            <w:pPr>
              <w:tabs>
                <w:tab w:val="left" w:pos="3405"/>
              </w:tabs>
              <w:rPr>
                <w:color w:val="000000" w:themeColor="text1"/>
              </w:rPr>
            </w:pP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Sustained</w:t>
            </w:r>
            <w:proofErr w:type="spellEnd"/>
            <w:r w:rsidRPr="00BC2D01">
              <w:rPr>
                <w:color w:val="000000" w:themeColor="text1"/>
              </w:rPr>
              <w:t xml:space="preserve"> system power …kW</w:t>
            </w:r>
          </w:p>
        </w:tc>
      </w:tr>
      <w:tr w:rsidR="00F56817" w:rsidRPr="00BC2D01" w14:paraId="5209EE14"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2651AAD" w14:textId="77777777" w:rsidR="00F56817" w:rsidRPr="00BC2D01" w:rsidRDefault="00F56817" w:rsidP="00E26B69">
            <w:pPr>
              <w:rPr>
                <w:color w:val="000000" w:themeColor="text1"/>
              </w:rPr>
            </w:pPr>
            <w:r w:rsidRPr="00BC2D01">
              <w:rPr>
                <w:color w:val="000000" w:themeColor="text1"/>
              </w:rPr>
              <w:t>8.</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BBD238E" w14:textId="77777777" w:rsidR="00F56817" w:rsidRPr="00BC2D01" w:rsidRDefault="00F56817" w:rsidP="00E26B69">
            <w:pPr>
              <w:tabs>
                <w:tab w:val="left" w:pos="3405"/>
              </w:tabs>
              <w:rPr>
                <w:b/>
                <w:bCs/>
                <w:color w:val="000000" w:themeColor="text1"/>
              </w:rPr>
            </w:pPr>
            <w:proofErr w:type="spellStart"/>
            <w:r w:rsidRPr="00BC2D01">
              <w:rPr>
                <w:b/>
                <w:bCs/>
                <w:color w:val="000000" w:themeColor="text1"/>
              </w:rPr>
              <w:t>Internal</w:t>
            </w:r>
            <w:proofErr w:type="spellEnd"/>
            <w:r w:rsidRPr="00BC2D01">
              <w:rPr>
                <w:b/>
                <w:bCs/>
                <w:color w:val="000000" w:themeColor="text1"/>
              </w:rPr>
              <w:t xml:space="preserve"> validation</w:t>
            </w:r>
          </w:p>
        </w:tc>
      </w:tr>
      <w:tr w:rsidR="00F56817" w:rsidRPr="00510329" w14:paraId="58712854" w14:textId="77777777" w:rsidTr="00E26B69">
        <w:trPr>
          <w:trHeight w:val="47"/>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1FF59E4" w14:textId="77777777" w:rsidR="00F56817" w:rsidRPr="00BC2D01" w:rsidRDefault="00F56817" w:rsidP="00E26B69">
            <w:pPr>
              <w:rPr>
                <w:color w:val="000000" w:themeColor="text1"/>
              </w:rPr>
            </w:pPr>
            <w:r w:rsidRPr="00BC2D01">
              <w:rPr>
                <w:color w:val="000000" w:themeColor="text1"/>
              </w:rPr>
              <w:t>8.1.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C287DDC" w14:textId="77777777" w:rsidR="00F56817" w:rsidRPr="00BC2D01" w:rsidRDefault="00F56817" w:rsidP="00E26B69">
            <w:pPr>
              <w:tabs>
                <w:tab w:val="left" w:pos="3405"/>
              </w:tabs>
              <w:rPr>
                <w:color w:val="000000" w:themeColor="text1"/>
              </w:rPr>
            </w:pPr>
            <w:r w:rsidRPr="00BC2D01">
              <w:rPr>
                <w:color w:val="000000" w:themeColor="text1"/>
              </w:rPr>
              <w:t xml:space="preserve">Power </w:t>
            </w:r>
            <w:proofErr w:type="spellStart"/>
            <w:r w:rsidRPr="00BC2D01">
              <w:rPr>
                <w:color w:val="000000" w:themeColor="text1"/>
              </w:rPr>
              <w:t>delivered</w:t>
            </w:r>
            <w:proofErr w:type="spellEnd"/>
            <w:r w:rsidRPr="00BC2D01">
              <w:rPr>
                <w:color w:val="000000" w:themeColor="text1"/>
              </w:rPr>
              <w:t xml:space="preserve"> by the </w:t>
            </w:r>
            <w:proofErr w:type="spellStart"/>
            <w:r w:rsidRPr="00BC2D01">
              <w:rPr>
                <w:color w:val="000000" w:themeColor="text1"/>
              </w:rPr>
              <w:t>vehicle</w:t>
            </w:r>
            <w:proofErr w:type="spellEnd"/>
            <w:r w:rsidRPr="00BC2D01">
              <w:rPr>
                <w:color w:val="000000" w:themeColor="text1"/>
              </w:rPr>
              <w:t xml:space="preserve"> to the </w:t>
            </w:r>
            <w:proofErr w:type="spellStart"/>
            <w:r w:rsidRPr="00BC2D01">
              <w:rPr>
                <w:color w:val="000000" w:themeColor="text1"/>
              </w:rPr>
              <w:t>dynamometer</w:t>
            </w:r>
            <w:proofErr w:type="spellEnd"/>
            <w:r w:rsidRPr="00BC2D01">
              <w:rPr>
                <w:color w:val="000000" w:themeColor="text1"/>
              </w:rPr>
              <w:t xml:space="preserve"> </w:t>
            </w:r>
            <w:proofErr w:type="spellStart"/>
            <w:r w:rsidRPr="00BC2D01">
              <w:rPr>
                <w:color w:val="000000" w:themeColor="text1"/>
              </w:rPr>
              <w:t>during</w:t>
            </w:r>
            <w:proofErr w:type="spellEnd"/>
            <w:r w:rsidRPr="00BC2D01">
              <w:rPr>
                <w:color w:val="000000" w:themeColor="text1"/>
              </w:rPr>
              <w:t xml:space="preserve"> max power condition … kW</w:t>
            </w:r>
          </w:p>
        </w:tc>
      </w:tr>
      <w:tr w:rsidR="00F56817" w:rsidRPr="00BC2D01" w14:paraId="6DAFA78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824FC54" w14:textId="77777777" w:rsidR="00F56817" w:rsidRPr="00BC2D01" w:rsidRDefault="00F56817" w:rsidP="00E26B69">
            <w:pPr>
              <w:rPr>
                <w:color w:val="000000" w:themeColor="text1"/>
              </w:rPr>
            </w:pPr>
            <w:r w:rsidRPr="00BC2D01">
              <w:rPr>
                <w:color w:val="000000" w:themeColor="text1"/>
              </w:rPr>
              <w:t>8.2.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DF0E5E1" w14:textId="77777777" w:rsidR="00F56817" w:rsidRPr="00BC2D01" w:rsidRDefault="00F56817" w:rsidP="00E26B69">
            <w:pPr>
              <w:tabs>
                <w:tab w:val="left" w:pos="3405"/>
              </w:tabs>
              <w:rPr>
                <w:color w:val="000000" w:themeColor="text1"/>
              </w:rPr>
            </w:pPr>
            <w:proofErr w:type="spellStart"/>
            <w:r w:rsidRPr="00BC2D01">
              <w:rPr>
                <w:color w:val="000000" w:themeColor="text1"/>
              </w:rPr>
              <w:t>Downstream</w:t>
            </w:r>
            <w:proofErr w:type="spellEnd"/>
            <w:r w:rsidRPr="00BC2D01">
              <w:rPr>
                <w:color w:val="000000" w:themeColor="text1"/>
              </w:rPr>
              <w:t xml:space="preserve"> </w:t>
            </w:r>
            <w:proofErr w:type="spellStart"/>
            <w:r w:rsidRPr="00BC2D01">
              <w:rPr>
                <w:color w:val="000000" w:themeColor="text1"/>
              </w:rPr>
              <w:t>efficiency</w:t>
            </w:r>
            <w:proofErr w:type="spellEnd"/>
            <w:r w:rsidRPr="00BC2D01">
              <w:rPr>
                <w:color w:val="000000" w:themeColor="text1"/>
              </w:rPr>
              <w:t xml:space="preserve"> … </w:t>
            </w:r>
          </w:p>
        </w:tc>
      </w:tr>
      <w:tr w:rsidR="00F56817" w:rsidRPr="00BC2D01" w14:paraId="74016F29"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6BAC821" w14:textId="77777777" w:rsidR="00F56817" w:rsidRPr="00BC2D01" w:rsidRDefault="00F56817" w:rsidP="00E26B69">
            <w:pPr>
              <w:rPr>
                <w:color w:val="000000" w:themeColor="text1"/>
              </w:rPr>
            </w:pPr>
            <w:r w:rsidRPr="00BC2D01">
              <w:rPr>
                <w:color w:val="000000" w:themeColor="text1"/>
              </w:rPr>
              <w:t>9.</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69C449F" w14:textId="77777777" w:rsidR="00F56817" w:rsidRPr="00BC2D01" w:rsidRDefault="00F56817" w:rsidP="00E26B69">
            <w:pPr>
              <w:tabs>
                <w:tab w:val="left" w:pos="3405"/>
              </w:tabs>
              <w:rPr>
                <w:b/>
                <w:bCs/>
                <w:color w:val="000000" w:themeColor="text1"/>
              </w:rPr>
            </w:pPr>
            <w:r w:rsidRPr="00BC2D01">
              <w:rPr>
                <w:b/>
                <w:bCs/>
                <w:color w:val="000000" w:themeColor="text1"/>
              </w:rPr>
              <w:t>For TP1</w:t>
            </w:r>
          </w:p>
        </w:tc>
      </w:tr>
      <w:tr w:rsidR="00F56817" w:rsidRPr="00BC2D01" w14:paraId="2D5A084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6126B35" w14:textId="77777777" w:rsidR="00F56817" w:rsidRPr="00BC2D01" w:rsidRDefault="00F56817" w:rsidP="00E26B69">
            <w:pPr>
              <w:rPr>
                <w:color w:val="000000" w:themeColor="text1"/>
              </w:rPr>
            </w:pPr>
            <w:r w:rsidRPr="00BC2D01">
              <w:rPr>
                <w:color w:val="000000" w:themeColor="text1"/>
              </w:rPr>
              <w:t>9.1.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BA7BF13" w14:textId="77777777" w:rsidR="00F56817" w:rsidRPr="00BC2D01" w:rsidRDefault="00F56817" w:rsidP="00E26B69">
            <w:pPr>
              <w:tabs>
                <w:tab w:val="left" w:pos="3405"/>
              </w:tabs>
              <w:rPr>
                <w:color w:val="000000" w:themeColor="text1"/>
              </w:rPr>
            </w:pPr>
            <w:r w:rsidRPr="00BC2D01">
              <w:rPr>
                <w:color w:val="000000" w:themeColor="text1"/>
              </w:rPr>
              <w:t xml:space="preserve">ICE </w:t>
            </w:r>
            <w:proofErr w:type="gramStart"/>
            <w:r w:rsidRPr="00BC2D01">
              <w:rPr>
                <w:color w:val="000000" w:themeColor="text1"/>
              </w:rPr>
              <w:t>Power….</w:t>
            </w:r>
            <w:proofErr w:type="gramEnd"/>
            <w:r>
              <w:rPr>
                <w:color w:val="000000" w:themeColor="text1"/>
              </w:rPr>
              <w:t>k</w:t>
            </w:r>
            <w:r w:rsidRPr="00BC2D01">
              <w:rPr>
                <w:color w:val="000000" w:themeColor="text1"/>
              </w:rPr>
              <w:t>W</w:t>
            </w:r>
          </w:p>
        </w:tc>
      </w:tr>
      <w:tr w:rsidR="00F56817" w:rsidRPr="00510329" w14:paraId="1BDDB3E4" w14:textId="77777777" w:rsidTr="00E26B69">
        <w:trPr>
          <w:trHeight w:val="295"/>
        </w:trPr>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1FB82F9" w14:textId="77777777" w:rsidR="00F56817" w:rsidRPr="00BC2D01" w:rsidRDefault="00F56817" w:rsidP="00E26B69">
            <w:pPr>
              <w:rPr>
                <w:color w:val="000000" w:themeColor="text1"/>
              </w:rPr>
            </w:pPr>
            <w:r w:rsidRPr="00BC2D01">
              <w:rPr>
                <w:color w:val="000000" w:themeColor="text1"/>
              </w:rPr>
              <w:t>9.1.1.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8DC70BC" w14:textId="77777777" w:rsidR="00F56817" w:rsidRPr="00BC2D01" w:rsidRDefault="00F56817" w:rsidP="00E26B69">
            <w:pPr>
              <w:tabs>
                <w:tab w:val="left" w:pos="3405"/>
              </w:tabs>
              <w:rPr>
                <w:color w:val="000000" w:themeColor="text1"/>
              </w:rPr>
            </w:pPr>
            <w:r w:rsidRPr="00BC2D01">
              <w:rPr>
                <w:color w:val="000000" w:themeColor="text1"/>
              </w:rPr>
              <w:t xml:space="preserve">ICE correction factor </w:t>
            </w:r>
            <w:proofErr w:type="spellStart"/>
            <w:r w:rsidRPr="00BC2D01">
              <w:rPr>
                <w:color w:val="000000" w:themeColor="text1"/>
              </w:rPr>
              <w:t>according</w:t>
            </w:r>
            <w:proofErr w:type="spellEnd"/>
            <w:r w:rsidRPr="00BC2D01">
              <w:rPr>
                <w:color w:val="000000" w:themeColor="text1"/>
              </w:rPr>
              <w:t xml:space="preserve"> to UN</w:t>
            </w:r>
            <w:r>
              <w:rPr>
                <w:color w:val="000000" w:themeColor="text1"/>
              </w:rPr>
              <w:t xml:space="preserve"> </w:t>
            </w:r>
            <w:proofErr w:type="spellStart"/>
            <w:r w:rsidRPr="00BC2D01">
              <w:rPr>
                <w:color w:val="000000" w:themeColor="text1"/>
              </w:rPr>
              <w:t>R</w:t>
            </w:r>
            <w:r>
              <w:rPr>
                <w:color w:val="000000" w:themeColor="text1"/>
              </w:rPr>
              <w:t>egulation</w:t>
            </w:r>
            <w:proofErr w:type="spellEnd"/>
            <w:r>
              <w:rPr>
                <w:color w:val="000000" w:themeColor="text1"/>
              </w:rPr>
              <w:t xml:space="preserve"> No. </w:t>
            </w:r>
            <w:r w:rsidRPr="00BC2D01">
              <w:rPr>
                <w:color w:val="000000" w:themeColor="text1"/>
              </w:rPr>
              <w:t xml:space="preserve">85 or ISO </w:t>
            </w:r>
            <w:proofErr w:type="gramStart"/>
            <w:r w:rsidRPr="00BC2D01">
              <w:rPr>
                <w:color w:val="000000" w:themeColor="text1"/>
              </w:rPr>
              <w:t>1585:</w:t>
            </w:r>
            <w:proofErr w:type="gramEnd"/>
            <w:r>
              <w:rPr>
                <w:color w:val="000000" w:themeColor="text1"/>
              </w:rPr>
              <w:t>2020</w:t>
            </w:r>
            <w:r w:rsidRPr="00BC2D01">
              <w:rPr>
                <w:color w:val="000000" w:themeColor="text1"/>
              </w:rPr>
              <w:t xml:space="preserve"> or SAE</w:t>
            </w:r>
            <w:r>
              <w:rPr>
                <w:color w:val="000000" w:themeColor="text1"/>
              </w:rPr>
              <w:t xml:space="preserve"> </w:t>
            </w:r>
            <w:r w:rsidRPr="00BC2D01">
              <w:rPr>
                <w:color w:val="000000" w:themeColor="text1"/>
              </w:rPr>
              <w:t xml:space="preserve">J1349 or local </w:t>
            </w:r>
            <w:proofErr w:type="spellStart"/>
            <w:r w:rsidRPr="00BC2D01">
              <w:rPr>
                <w:color w:val="000000" w:themeColor="text1"/>
              </w:rPr>
              <w:t>regulation</w:t>
            </w:r>
            <w:proofErr w:type="spellEnd"/>
            <w:r w:rsidRPr="00BC2D01">
              <w:rPr>
                <w:color w:val="000000" w:themeColor="text1"/>
              </w:rPr>
              <w:t xml:space="preserve"> if applicable</w:t>
            </w:r>
          </w:p>
        </w:tc>
      </w:tr>
      <w:tr w:rsidR="00F56817" w:rsidRPr="00510329" w14:paraId="77B4BC33"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34AF245" w14:textId="77777777" w:rsidR="00F56817" w:rsidRPr="00BC2D01" w:rsidRDefault="00F56817" w:rsidP="00E26B69">
            <w:pPr>
              <w:rPr>
                <w:color w:val="000000" w:themeColor="text1"/>
              </w:rPr>
            </w:pPr>
            <w:r w:rsidRPr="00BC2D01">
              <w:rPr>
                <w:color w:val="000000" w:themeColor="text1"/>
              </w:rPr>
              <w:t>9.2.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D3CFCA3" w14:textId="77777777" w:rsidR="00F56817" w:rsidRPr="00BC2D01" w:rsidRDefault="00F56817" w:rsidP="00E26B69">
            <w:pPr>
              <w:tabs>
                <w:tab w:val="left" w:pos="3405"/>
              </w:tabs>
              <w:rPr>
                <w:color w:val="000000" w:themeColor="text1"/>
              </w:rPr>
            </w:pPr>
            <w:proofErr w:type="spellStart"/>
            <w:r w:rsidRPr="00BC2D01">
              <w:rPr>
                <w:color w:val="000000" w:themeColor="text1"/>
              </w:rPr>
              <w:t>Electrical</w:t>
            </w:r>
            <w:proofErr w:type="spellEnd"/>
            <w:r w:rsidRPr="00BC2D01">
              <w:rPr>
                <w:color w:val="000000" w:themeColor="text1"/>
              </w:rPr>
              <w:t xml:space="preserve"> </w:t>
            </w:r>
            <w:proofErr w:type="spellStart"/>
            <w:r w:rsidRPr="00BC2D01">
              <w:rPr>
                <w:color w:val="000000" w:themeColor="text1"/>
              </w:rPr>
              <w:t>current</w:t>
            </w:r>
            <w:proofErr w:type="spellEnd"/>
            <w:r w:rsidRPr="00BC2D01">
              <w:rPr>
                <w:color w:val="000000" w:themeColor="text1"/>
              </w:rPr>
              <w:t xml:space="preserve"> at REESS or </w:t>
            </w:r>
            <w:proofErr w:type="spellStart"/>
            <w:r w:rsidRPr="00BC2D01">
              <w:rPr>
                <w:color w:val="000000" w:themeColor="text1"/>
              </w:rPr>
              <w:t>inverter</w:t>
            </w:r>
            <w:proofErr w:type="spellEnd"/>
            <w:r w:rsidRPr="00BC2D01">
              <w:rPr>
                <w:color w:val="000000" w:themeColor="text1"/>
              </w:rPr>
              <w:t xml:space="preserve"> inputs test 2 to 5 </w:t>
            </w:r>
          </w:p>
        </w:tc>
      </w:tr>
      <w:tr w:rsidR="00F56817" w:rsidRPr="00BC2D01" w14:paraId="20399CF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BA4D933" w14:textId="77777777" w:rsidR="00F56817" w:rsidRPr="00BC2D01" w:rsidRDefault="00F56817" w:rsidP="00E26B69">
            <w:pPr>
              <w:rPr>
                <w:color w:val="000000" w:themeColor="text1"/>
              </w:rPr>
            </w:pPr>
            <w:r w:rsidRPr="00BC2D01">
              <w:rPr>
                <w:color w:val="000000" w:themeColor="text1"/>
              </w:rPr>
              <w:t>9.2.1.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E2D704A" w14:textId="77777777" w:rsidR="00F56817" w:rsidRPr="00BC2D01" w:rsidRDefault="00F56817" w:rsidP="00E26B69">
            <w:pPr>
              <w:tabs>
                <w:tab w:val="left" w:pos="3405"/>
              </w:tabs>
              <w:rPr>
                <w:color w:val="000000" w:themeColor="text1"/>
              </w:rPr>
            </w:pPr>
            <w:proofErr w:type="gramStart"/>
            <w:r w:rsidRPr="00BC2D01">
              <w:rPr>
                <w:color w:val="000000" w:themeColor="text1"/>
              </w:rPr>
              <w:t>at</w:t>
            </w:r>
            <w:proofErr w:type="gramEnd"/>
            <w:r w:rsidRPr="00BC2D01">
              <w:rPr>
                <w:color w:val="000000" w:themeColor="text1"/>
              </w:rPr>
              <w:t xml:space="preserve"> 2-second </w:t>
            </w:r>
            <w:proofErr w:type="spellStart"/>
            <w:r w:rsidRPr="00BC2D01">
              <w:rPr>
                <w:color w:val="000000" w:themeColor="text1"/>
              </w:rPr>
              <w:t>peak</w:t>
            </w:r>
            <w:proofErr w:type="spellEnd"/>
            <w:r w:rsidRPr="00BC2D01">
              <w:rPr>
                <w:color w:val="000000" w:themeColor="text1"/>
              </w:rPr>
              <w:t xml:space="preserve"> power as maximum value of 2-second </w:t>
            </w:r>
            <w:proofErr w:type="spellStart"/>
            <w:r w:rsidRPr="00BC2D01">
              <w:rPr>
                <w:color w:val="000000" w:themeColor="text1"/>
              </w:rPr>
              <w:t>moving</w:t>
            </w:r>
            <w:proofErr w:type="spellEnd"/>
            <w:r w:rsidRPr="00BC2D01">
              <w:rPr>
                <w:color w:val="000000" w:themeColor="text1"/>
              </w:rPr>
              <w:t xml:space="preserve"> </w:t>
            </w:r>
            <w:proofErr w:type="spellStart"/>
            <w:r w:rsidRPr="00BC2D01">
              <w:rPr>
                <w:color w:val="000000" w:themeColor="text1"/>
              </w:rPr>
              <w:t>average</w:t>
            </w:r>
            <w:proofErr w:type="spellEnd"/>
            <w:r w:rsidRPr="00BC2D01">
              <w:rPr>
                <w:color w:val="000000" w:themeColor="text1"/>
              </w:rPr>
              <w:t xml:space="preserve"> </w:t>
            </w:r>
            <w:proofErr w:type="spellStart"/>
            <w:r w:rsidRPr="00BC2D01">
              <w:rPr>
                <w:color w:val="000000" w:themeColor="text1"/>
              </w:rPr>
              <w:t>filter</w:t>
            </w:r>
            <w:proofErr w:type="spellEnd"/>
            <w:r w:rsidRPr="00BC2D01">
              <w:rPr>
                <w:color w:val="000000" w:themeColor="text1"/>
              </w:rPr>
              <w:t xml:space="preserve"> … A</w:t>
            </w:r>
          </w:p>
        </w:tc>
      </w:tr>
      <w:tr w:rsidR="00F56817" w:rsidRPr="00510329" w14:paraId="7C713D1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47F158" w14:textId="77777777" w:rsidR="00F56817" w:rsidRPr="00BC2D01" w:rsidRDefault="00F56817" w:rsidP="00E26B69">
            <w:pPr>
              <w:rPr>
                <w:color w:val="000000" w:themeColor="text1"/>
              </w:rPr>
            </w:pPr>
            <w:r w:rsidRPr="00BC2D01">
              <w:rPr>
                <w:color w:val="000000" w:themeColor="text1"/>
              </w:rPr>
              <w:t>9.2.2.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C02A499" w14:textId="77777777" w:rsidR="00F56817" w:rsidRPr="00BC2D01" w:rsidRDefault="00F56817" w:rsidP="00E26B69">
            <w:pPr>
              <w:tabs>
                <w:tab w:val="left" w:pos="3405"/>
              </w:tabs>
              <w:rPr>
                <w:color w:val="000000" w:themeColor="text1"/>
              </w:rPr>
            </w:pPr>
            <w:proofErr w:type="gramStart"/>
            <w:r w:rsidRPr="00BC2D01">
              <w:rPr>
                <w:color w:val="000000" w:themeColor="text1"/>
              </w:rPr>
              <w:t>at</w:t>
            </w:r>
            <w:proofErr w:type="gramEnd"/>
            <w:r w:rsidRPr="00BC2D01">
              <w:rPr>
                <w:color w:val="000000" w:themeColor="text1"/>
              </w:rPr>
              <w:t xml:space="preserve"> </w:t>
            </w:r>
            <w:proofErr w:type="spellStart"/>
            <w:r w:rsidRPr="00BC2D01">
              <w:rPr>
                <w:color w:val="000000" w:themeColor="text1"/>
              </w:rPr>
              <w:t>sustained</w:t>
            </w:r>
            <w:proofErr w:type="spellEnd"/>
            <w:r w:rsidRPr="00BC2D01">
              <w:rPr>
                <w:color w:val="000000" w:themeColor="text1"/>
              </w:rPr>
              <w:t xml:space="preserve"> power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time </w:t>
            </w:r>
            <w:proofErr w:type="spellStart"/>
            <w:r w:rsidRPr="00BC2D01">
              <w:rPr>
                <w:color w:val="000000" w:themeColor="text1"/>
              </w:rPr>
              <w:t>windows</w:t>
            </w:r>
            <w:proofErr w:type="spellEnd"/>
            <w:r w:rsidRPr="00BC2D01">
              <w:rPr>
                <w:color w:val="000000" w:themeColor="text1"/>
              </w:rPr>
              <w:t xml:space="preserve"> 8 s to 10 s …A </w:t>
            </w:r>
          </w:p>
        </w:tc>
      </w:tr>
      <w:tr w:rsidR="00F56817" w:rsidRPr="00510329" w14:paraId="061C627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F40E449" w14:textId="77777777" w:rsidR="00F56817" w:rsidRPr="00BC2D01" w:rsidRDefault="00F56817" w:rsidP="00E26B69">
            <w:pPr>
              <w:rPr>
                <w:color w:val="000000" w:themeColor="text1"/>
              </w:rPr>
            </w:pPr>
            <w:r w:rsidRPr="00BC2D01">
              <w:rPr>
                <w:color w:val="000000" w:themeColor="text1"/>
              </w:rPr>
              <w:t>9.3.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7828B08" w14:textId="77777777" w:rsidR="00F56817" w:rsidRPr="00BC2D01" w:rsidRDefault="00F56817" w:rsidP="00E26B69">
            <w:pPr>
              <w:tabs>
                <w:tab w:val="left" w:pos="3405"/>
              </w:tabs>
              <w:rPr>
                <w:color w:val="000000" w:themeColor="text1"/>
              </w:rPr>
            </w:pPr>
            <w:proofErr w:type="spellStart"/>
            <w:r w:rsidRPr="00BC2D01">
              <w:rPr>
                <w:color w:val="000000" w:themeColor="text1"/>
              </w:rPr>
              <w:t>Electrical</w:t>
            </w:r>
            <w:proofErr w:type="spellEnd"/>
            <w:r w:rsidRPr="00BC2D01">
              <w:rPr>
                <w:color w:val="000000" w:themeColor="text1"/>
              </w:rPr>
              <w:t xml:space="preserve"> voltage at REESS or </w:t>
            </w:r>
            <w:proofErr w:type="spellStart"/>
            <w:r w:rsidRPr="00BC2D01">
              <w:rPr>
                <w:color w:val="000000" w:themeColor="text1"/>
              </w:rPr>
              <w:t>inverter</w:t>
            </w:r>
            <w:proofErr w:type="spellEnd"/>
            <w:r w:rsidRPr="00BC2D01">
              <w:rPr>
                <w:color w:val="000000" w:themeColor="text1"/>
              </w:rPr>
              <w:t xml:space="preserve"> inputs test 2 to 5 </w:t>
            </w:r>
          </w:p>
        </w:tc>
      </w:tr>
      <w:tr w:rsidR="00F56817" w:rsidRPr="00BC2D01" w14:paraId="4B158E9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9FA1752" w14:textId="77777777" w:rsidR="00F56817" w:rsidRPr="00BC2D01" w:rsidRDefault="00F56817" w:rsidP="00E26B69">
            <w:pPr>
              <w:rPr>
                <w:color w:val="000000" w:themeColor="text1"/>
              </w:rPr>
            </w:pPr>
            <w:r w:rsidRPr="00BC2D01">
              <w:rPr>
                <w:color w:val="000000" w:themeColor="text1"/>
              </w:rPr>
              <w:t>9.3.1.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A5D5F15" w14:textId="77777777" w:rsidR="00F56817" w:rsidRPr="00BC2D01" w:rsidRDefault="00F56817" w:rsidP="00E26B69">
            <w:pPr>
              <w:tabs>
                <w:tab w:val="left" w:pos="3405"/>
              </w:tabs>
              <w:rPr>
                <w:color w:val="000000" w:themeColor="text1"/>
              </w:rPr>
            </w:pPr>
            <w:proofErr w:type="gramStart"/>
            <w:r w:rsidRPr="00BC2D01">
              <w:rPr>
                <w:color w:val="000000" w:themeColor="text1"/>
              </w:rPr>
              <w:t>at</w:t>
            </w:r>
            <w:proofErr w:type="gramEnd"/>
            <w:r w:rsidRPr="00BC2D01">
              <w:rPr>
                <w:color w:val="000000" w:themeColor="text1"/>
              </w:rPr>
              <w:t xml:space="preserve"> 2-second </w:t>
            </w:r>
            <w:proofErr w:type="spellStart"/>
            <w:r w:rsidRPr="00BC2D01">
              <w:rPr>
                <w:color w:val="000000" w:themeColor="text1"/>
              </w:rPr>
              <w:t>peak</w:t>
            </w:r>
            <w:proofErr w:type="spellEnd"/>
            <w:r w:rsidRPr="00BC2D01">
              <w:rPr>
                <w:color w:val="000000" w:themeColor="text1"/>
              </w:rPr>
              <w:t xml:space="preserve"> power as maximum value of 2-second </w:t>
            </w:r>
            <w:proofErr w:type="spellStart"/>
            <w:r w:rsidRPr="00BC2D01">
              <w:rPr>
                <w:color w:val="000000" w:themeColor="text1"/>
              </w:rPr>
              <w:t>moving</w:t>
            </w:r>
            <w:proofErr w:type="spellEnd"/>
            <w:r w:rsidRPr="00BC2D01">
              <w:rPr>
                <w:color w:val="000000" w:themeColor="text1"/>
              </w:rPr>
              <w:t xml:space="preserve"> </w:t>
            </w:r>
            <w:proofErr w:type="spellStart"/>
            <w:r w:rsidRPr="00BC2D01">
              <w:rPr>
                <w:color w:val="000000" w:themeColor="text1"/>
              </w:rPr>
              <w:t>average</w:t>
            </w:r>
            <w:proofErr w:type="spellEnd"/>
            <w:r w:rsidRPr="00BC2D01">
              <w:rPr>
                <w:color w:val="000000" w:themeColor="text1"/>
              </w:rPr>
              <w:t xml:space="preserve"> </w:t>
            </w:r>
            <w:proofErr w:type="spellStart"/>
            <w:r w:rsidRPr="00BC2D01">
              <w:rPr>
                <w:color w:val="000000" w:themeColor="text1"/>
              </w:rPr>
              <w:t>filter</w:t>
            </w:r>
            <w:proofErr w:type="spellEnd"/>
            <w:r w:rsidRPr="00BC2D01">
              <w:rPr>
                <w:color w:val="000000" w:themeColor="text1"/>
              </w:rPr>
              <w:t xml:space="preserve"> … V</w:t>
            </w:r>
          </w:p>
        </w:tc>
      </w:tr>
      <w:tr w:rsidR="00F56817" w:rsidRPr="00510329" w14:paraId="5AB948C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50CB251" w14:textId="77777777" w:rsidR="00F56817" w:rsidRPr="00BC2D01" w:rsidRDefault="00F56817" w:rsidP="00E26B69">
            <w:pPr>
              <w:rPr>
                <w:color w:val="000000" w:themeColor="text1"/>
              </w:rPr>
            </w:pPr>
            <w:r w:rsidRPr="00BC2D01">
              <w:rPr>
                <w:color w:val="000000" w:themeColor="text1"/>
              </w:rPr>
              <w:t>9.3.2.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3219762" w14:textId="77777777" w:rsidR="00F56817" w:rsidRPr="00BC2D01" w:rsidRDefault="00F56817" w:rsidP="00E26B69">
            <w:pPr>
              <w:tabs>
                <w:tab w:val="left" w:pos="3405"/>
              </w:tabs>
              <w:rPr>
                <w:color w:val="000000" w:themeColor="text1"/>
              </w:rPr>
            </w:pPr>
            <w:proofErr w:type="gramStart"/>
            <w:r w:rsidRPr="00BC2D01">
              <w:rPr>
                <w:color w:val="000000" w:themeColor="text1"/>
              </w:rPr>
              <w:t>at</w:t>
            </w:r>
            <w:proofErr w:type="gramEnd"/>
            <w:r w:rsidRPr="00BC2D01">
              <w:rPr>
                <w:color w:val="000000" w:themeColor="text1"/>
              </w:rPr>
              <w:t xml:space="preserve"> </w:t>
            </w:r>
            <w:proofErr w:type="spellStart"/>
            <w:r w:rsidRPr="00BC2D01">
              <w:rPr>
                <w:color w:val="000000" w:themeColor="text1"/>
              </w:rPr>
              <w:t>sustained</w:t>
            </w:r>
            <w:proofErr w:type="spellEnd"/>
            <w:r w:rsidRPr="00BC2D01">
              <w:rPr>
                <w:color w:val="000000" w:themeColor="text1"/>
              </w:rPr>
              <w:t xml:space="preserve"> power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time </w:t>
            </w:r>
            <w:proofErr w:type="spellStart"/>
            <w:r w:rsidRPr="00BC2D01">
              <w:rPr>
                <w:color w:val="000000" w:themeColor="text1"/>
              </w:rPr>
              <w:t>windows</w:t>
            </w:r>
            <w:proofErr w:type="spellEnd"/>
            <w:r w:rsidRPr="00BC2D01">
              <w:rPr>
                <w:color w:val="000000" w:themeColor="text1"/>
              </w:rPr>
              <w:t xml:space="preserve"> 8 s to 10 s …V </w:t>
            </w:r>
          </w:p>
        </w:tc>
      </w:tr>
      <w:tr w:rsidR="00F56817" w:rsidRPr="00BC2D01" w14:paraId="4667DEF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12A6472" w14:textId="77777777" w:rsidR="00F56817" w:rsidRPr="00BC2D01" w:rsidRDefault="00F56817" w:rsidP="00E26B69">
            <w:pPr>
              <w:rPr>
                <w:color w:val="000000" w:themeColor="text1"/>
              </w:rPr>
            </w:pPr>
            <w:r w:rsidRPr="00BC2D01">
              <w:rPr>
                <w:color w:val="000000" w:themeColor="text1"/>
              </w:rPr>
              <w:t>9.4.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25C34F2" w14:textId="77777777" w:rsidR="00F56817" w:rsidRPr="00BC2D01" w:rsidRDefault="00F56817" w:rsidP="00E26B69">
            <w:pPr>
              <w:tabs>
                <w:tab w:val="left" w:pos="3405"/>
              </w:tabs>
              <w:rPr>
                <w:color w:val="000000" w:themeColor="text1"/>
              </w:rPr>
            </w:pPr>
            <w:r w:rsidRPr="00BC2D01">
              <w:rPr>
                <w:color w:val="000000" w:themeColor="text1"/>
              </w:rPr>
              <w:t xml:space="preserve">ICE Speed test 2 to 5  </w:t>
            </w:r>
          </w:p>
        </w:tc>
      </w:tr>
      <w:tr w:rsidR="00F56817" w:rsidRPr="00510329" w14:paraId="7B55AE48"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9E256CC" w14:textId="77777777" w:rsidR="00F56817" w:rsidRPr="00BC2D01" w:rsidRDefault="00F56817" w:rsidP="00E26B69">
            <w:pPr>
              <w:rPr>
                <w:color w:val="000000" w:themeColor="text1"/>
              </w:rPr>
            </w:pPr>
            <w:r w:rsidRPr="00BC2D01">
              <w:rPr>
                <w:color w:val="000000" w:themeColor="text1"/>
              </w:rPr>
              <w:t>9.4.1.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B287D25" w14:textId="77777777" w:rsidR="00F56817" w:rsidRPr="00BC2D01" w:rsidRDefault="00F56817" w:rsidP="00E26B69">
            <w:pPr>
              <w:tabs>
                <w:tab w:val="left" w:pos="3405"/>
              </w:tabs>
              <w:rPr>
                <w:color w:val="000000" w:themeColor="text1"/>
              </w:rPr>
            </w:pPr>
            <w:proofErr w:type="gramStart"/>
            <w:r w:rsidRPr="00BC2D01">
              <w:rPr>
                <w:color w:val="000000" w:themeColor="text1"/>
              </w:rPr>
              <w:t>at</w:t>
            </w:r>
            <w:proofErr w:type="gramEnd"/>
            <w:r w:rsidRPr="00BC2D01">
              <w:rPr>
                <w:color w:val="000000" w:themeColor="text1"/>
              </w:rPr>
              <w:t xml:space="preserve"> 2-second </w:t>
            </w:r>
            <w:proofErr w:type="spellStart"/>
            <w:r w:rsidRPr="00BC2D01">
              <w:rPr>
                <w:color w:val="000000" w:themeColor="text1"/>
              </w:rPr>
              <w:t>peak</w:t>
            </w:r>
            <w:proofErr w:type="spellEnd"/>
            <w:r w:rsidRPr="00BC2D01">
              <w:rPr>
                <w:color w:val="000000" w:themeColor="text1"/>
              </w:rPr>
              <w:t xml:space="preserve"> power as maximum value of 2-second </w:t>
            </w:r>
            <w:proofErr w:type="spellStart"/>
            <w:r w:rsidRPr="00BC2D01">
              <w:rPr>
                <w:color w:val="000000" w:themeColor="text1"/>
              </w:rPr>
              <w:t>moving</w:t>
            </w:r>
            <w:proofErr w:type="spellEnd"/>
            <w:r w:rsidRPr="00BC2D01">
              <w:rPr>
                <w:color w:val="000000" w:themeColor="text1"/>
              </w:rPr>
              <w:t xml:space="preserve"> </w:t>
            </w:r>
            <w:proofErr w:type="spellStart"/>
            <w:r w:rsidRPr="00BC2D01">
              <w:rPr>
                <w:color w:val="000000" w:themeColor="text1"/>
              </w:rPr>
              <w:t>average</w:t>
            </w:r>
            <w:proofErr w:type="spellEnd"/>
            <w:r w:rsidRPr="00BC2D01">
              <w:rPr>
                <w:color w:val="000000" w:themeColor="text1"/>
              </w:rPr>
              <w:t xml:space="preserve"> </w:t>
            </w:r>
            <w:proofErr w:type="spellStart"/>
            <w:r w:rsidRPr="00BC2D01">
              <w:rPr>
                <w:color w:val="000000" w:themeColor="text1"/>
              </w:rPr>
              <w:t>filter</w:t>
            </w:r>
            <w:proofErr w:type="spellEnd"/>
            <w:r w:rsidRPr="00BC2D01">
              <w:rPr>
                <w:color w:val="000000" w:themeColor="text1"/>
              </w:rPr>
              <w:t xml:space="preserve"> … n/min</w:t>
            </w:r>
          </w:p>
        </w:tc>
      </w:tr>
      <w:tr w:rsidR="00F56817" w:rsidRPr="00510329" w14:paraId="2D139C4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10C090D" w14:textId="77777777" w:rsidR="00F56817" w:rsidRPr="00BC2D01" w:rsidRDefault="00F56817" w:rsidP="00E26B69">
            <w:pPr>
              <w:rPr>
                <w:color w:val="000000" w:themeColor="text1"/>
              </w:rPr>
            </w:pPr>
            <w:r w:rsidRPr="00BC2D01">
              <w:rPr>
                <w:color w:val="000000" w:themeColor="text1"/>
              </w:rPr>
              <w:t>9.4.2.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5C40C2A" w14:textId="77777777" w:rsidR="00F56817" w:rsidRPr="00BC2D01" w:rsidRDefault="00F56817" w:rsidP="00E26B69">
            <w:pPr>
              <w:tabs>
                <w:tab w:val="left" w:pos="3405"/>
              </w:tabs>
              <w:rPr>
                <w:color w:val="000000" w:themeColor="text1"/>
              </w:rPr>
            </w:pPr>
            <w:proofErr w:type="gramStart"/>
            <w:r w:rsidRPr="00BC2D01">
              <w:rPr>
                <w:color w:val="000000" w:themeColor="text1"/>
              </w:rPr>
              <w:t>at</w:t>
            </w:r>
            <w:proofErr w:type="gramEnd"/>
            <w:r w:rsidRPr="00BC2D01">
              <w:rPr>
                <w:color w:val="000000" w:themeColor="text1"/>
              </w:rPr>
              <w:t xml:space="preserve"> </w:t>
            </w:r>
            <w:proofErr w:type="spellStart"/>
            <w:r w:rsidRPr="00BC2D01">
              <w:rPr>
                <w:color w:val="000000" w:themeColor="text1"/>
              </w:rPr>
              <w:t>sustained</w:t>
            </w:r>
            <w:proofErr w:type="spellEnd"/>
            <w:r w:rsidRPr="00BC2D01">
              <w:rPr>
                <w:color w:val="000000" w:themeColor="text1"/>
              </w:rPr>
              <w:t xml:space="preserve"> power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time </w:t>
            </w:r>
            <w:proofErr w:type="spellStart"/>
            <w:r w:rsidRPr="00BC2D01">
              <w:rPr>
                <w:color w:val="000000" w:themeColor="text1"/>
              </w:rPr>
              <w:t>windows</w:t>
            </w:r>
            <w:proofErr w:type="spellEnd"/>
            <w:r w:rsidRPr="00BC2D01">
              <w:rPr>
                <w:color w:val="000000" w:themeColor="text1"/>
              </w:rPr>
              <w:t xml:space="preserve"> 8 s to 10 s …n/min</w:t>
            </w:r>
          </w:p>
        </w:tc>
      </w:tr>
      <w:tr w:rsidR="00F56817" w:rsidRPr="00BC2D01" w14:paraId="353B02B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45FDECF" w14:textId="77777777" w:rsidR="00F56817" w:rsidRPr="00BC2D01" w:rsidRDefault="00F56817" w:rsidP="00E26B69">
            <w:pPr>
              <w:rPr>
                <w:color w:val="000000" w:themeColor="text1"/>
              </w:rPr>
            </w:pPr>
            <w:r w:rsidRPr="00BC2D01">
              <w:rPr>
                <w:color w:val="000000" w:themeColor="text1"/>
              </w:rPr>
              <w:t>9.5.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F384D0" w14:textId="77777777" w:rsidR="00F56817" w:rsidRPr="00BC2D01" w:rsidRDefault="00F56817" w:rsidP="00E26B69">
            <w:pPr>
              <w:tabs>
                <w:tab w:val="left" w:pos="3405"/>
              </w:tabs>
              <w:rPr>
                <w:color w:val="000000" w:themeColor="text1"/>
              </w:rPr>
            </w:pPr>
            <w:proofErr w:type="spellStart"/>
            <w:r w:rsidRPr="00BC2D01">
              <w:rPr>
                <w:color w:val="000000" w:themeColor="text1"/>
              </w:rPr>
              <w:t>Intake</w:t>
            </w:r>
            <w:proofErr w:type="spellEnd"/>
            <w:r w:rsidRPr="00BC2D01">
              <w:rPr>
                <w:color w:val="000000" w:themeColor="text1"/>
              </w:rPr>
              <w:t xml:space="preserve"> manifold pressure </w:t>
            </w:r>
          </w:p>
        </w:tc>
      </w:tr>
      <w:tr w:rsidR="00F56817" w:rsidRPr="00510329" w14:paraId="70086BC1"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3E3260E" w14:textId="77777777" w:rsidR="00F56817" w:rsidRPr="00BC2D01" w:rsidRDefault="00F56817" w:rsidP="00E26B69">
            <w:pPr>
              <w:rPr>
                <w:color w:val="000000" w:themeColor="text1"/>
              </w:rPr>
            </w:pPr>
            <w:r w:rsidRPr="00BC2D01">
              <w:rPr>
                <w:color w:val="000000" w:themeColor="text1"/>
              </w:rPr>
              <w:t>9.5.1.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C37B430" w14:textId="77777777" w:rsidR="00F56817" w:rsidRPr="00BC2D01" w:rsidRDefault="00F56817" w:rsidP="00E26B69">
            <w:pPr>
              <w:tabs>
                <w:tab w:val="left" w:pos="3405"/>
              </w:tabs>
              <w:rPr>
                <w:color w:val="000000" w:themeColor="text1"/>
              </w:rPr>
            </w:pPr>
            <w:proofErr w:type="gramStart"/>
            <w:r w:rsidRPr="00BC2D01">
              <w:rPr>
                <w:color w:val="000000" w:themeColor="text1"/>
              </w:rPr>
              <w:t>at</w:t>
            </w:r>
            <w:proofErr w:type="gramEnd"/>
            <w:r w:rsidRPr="00BC2D01">
              <w:rPr>
                <w:color w:val="000000" w:themeColor="text1"/>
              </w:rPr>
              <w:t xml:space="preserve"> 2-second </w:t>
            </w:r>
            <w:proofErr w:type="spellStart"/>
            <w:r w:rsidRPr="00BC2D01">
              <w:rPr>
                <w:color w:val="000000" w:themeColor="text1"/>
              </w:rPr>
              <w:t>peak</w:t>
            </w:r>
            <w:proofErr w:type="spellEnd"/>
            <w:r w:rsidRPr="00BC2D01">
              <w:rPr>
                <w:color w:val="000000" w:themeColor="text1"/>
              </w:rPr>
              <w:t xml:space="preserve"> power as maximum value of 2-second </w:t>
            </w:r>
            <w:proofErr w:type="spellStart"/>
            <w:r w:rsidRPr="00BC2D01">
              <w:rPr>
                <w:color w:val="000000" w:themeColor="text1"/>
              </w:rPr>
              <w:t>moving</w:t>
            </w:r>
            <w:proofErr w:type="spellEnd"/>
            <w:r w:rsidRPr="00BC2D01">
              <w:rPr>
                <w:color w:val="000000" w:themeColor="text1"/>
              </w:rPr>
              <w:t xml:space="preserve"> </w:t>
            </w:r>
            <w:proofErr w:type="spellStart"/>
            <w:r w:rsidRPr="00BC2D01">
              <w:rPr>
                <w:color w:val="000000" w:themeColor="text1"/>
              </w:rPr>
              <w:t>average</w:t>
            </w:r>
            <w:proofErr w:type="spellEnd"/>
            <w:r w:rsidRPr="00BC2D01">
              <w:rPr>
                <w:color w:val="000000" w:themeColor="text1"/>
              </w:rPr>
              <w:t xml:space="preserve"> </w:t>
            </w:r>
            <w:proofErr w:type="spellStart"/>
            <w:r w:rsidRPr="00BC2D01">
              <w:rPr>
                <w:color w:val="000000" w:themeColor="text1"/>
              </w:rPr>
              <w:t>filter</w:t>
            </w:r>
            <w:proofErr w:type="spellEnd"/>
            <w:r w:rsidRPr="00BC2D01">
              <w:rPr>
                <w:color w:val="000000" w:themeColor="text1"/>
              </w:rPr>
              <w:t xml:space="preserve"> … kPa</w:t>
            </w:r>
          </w:p>
        </w:tc>
      </w:tr>
      <w:tr w:rsidR="00F56817" w:rsidRPr="00510329" w14:paraId="0DCC065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E1AAE8C" w14:textId="77777777" w:rsidR="00F56817" w:rsidRPr="00BC2D01" w:rsidRDefault="00F56817" w:rsidP="00E26B69">
            <w:pPr>
              <w:rPr>
                <w:color w:val="000000" w:themeColor="text1"/>
              </w:rPr>
            </w:pPr>
            <w:r w:rsidRPr="00BC2D01">
              <w:rPr>
                <w:color w:val="000000" w:themeColor="text1"/>
              </w:rPr>
              <w:t>9.5.2.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0A6E5D6" w14:textId="77777777" w:rsidR="00F56817" w:rsidRPr="00BC2D01" w:rsidRDefault="00F56817" w:rsidP="00E26B69">
            <w:pPr>
              <w:tabs>
                <w:tab w:val="left" w:pos="3405"/>
              </w:tabs>
              <w:rPr>
                <w:color w:val="000000" w:themeColor="text1"/>
              </w:rPr>
            </w:pPr>
            <w:proofErr w:type="gramStart"/>
            <w:r w:rsidRPr="00BC2D01">
              <w:rPr>
                <w:color w:val="000000" w:themeColor="text1"/>
              </w:rPr>
              <w:t>at</w:t>
            </w:r>
            <w:proofErr w:type="gramEnd"/>
            <w:r w:rsidRPr="00BC2D01">
              <w:rPr>
                <w:color w:val="000000" w:themeColor="text1"/>
              </w:rPr>
              <w:t xml:space="preserve"> </w:t>
            </w:r>
            <w:proofErr w:type="spellStart"/>
            <w:r w:rsidRPr="00BC2D01">
              <w:rPr>
                <w:color w:val="000000" w:themeColor="text1"/>
              </w:rPr>
              <w:t>sustained</w:t>
            </w:r>
            <w:proofErr w:type="spellEnd"/>
            <w:r w:rsidRPr="00BC2D01">
              <w:rPr>
                <w:color w:val="000000" w:themeColor="text1"/>
              </w:rPr>
              <w:t xml:space="preserve"> power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time </w:t>
            </w:r>
            <w:proofErr w:type="spellStart"/>
            <w:r w:rsidRPr="00BC2D01">
              <w:rPr>
                <w:color w:val="000000" w:themeColor="text1"/>
              </w:rPr>
              <w:t>windows</w:t>
            </w:r>
            <w:proofErr w:type="spellEnd"/>
            <w:r w:rsidRPr="00BC2D01">
              <w:rPr>
                <w:color w:val="000000" w:themeColor="text1"/>
              </w:rPr>
              <w:t xml:space="preserve"> 8 s to 10 s …kPa</w:t>
            </w:r>
          </w:p>
        </w:tc>
      </w:tr>
      <w:tr w:rsidR="00F56817" w:rsidRPr="00510329" w14:paraId="48C4264A"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71B9835" w14:textId="77777777" w:rsidR="00F56817" w:rsidRPr="00BC2D01" w:rsidRDefault="00F56817" w:rsidP="00E26B69">
            <w:pPr>
              <w:rPr>
                <w:color w:val="000000" w:themeColor="text1"/>
              </w:rPr>
            </w:pPr>
            <w:r w:rsidRPr="00BC2D01">
              <w:rPr>
                <w:color w:val="000000" w:themeColor="text1"/>
              </w:rPr>
              <w:t>9.6.</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8AB2556" w14:textId="77777777" w:rsidR="00F56817" w:rsidRPr="00BC2D01" w:rsidRDefault="00F56817" w:rsidP="00E26B69">
            <w:pPr>
              <w:tabs>
                <w:tab w:val="left" w:pos="3405"/>
              </w:tabs>
              <w:rPr>
                <w:color w:val="000000" w:themeColor="text1"/>
              </w:rPr>
            </w:pPr>
            <w:r w:rsidRPr="00BC2D01">
              <w:rPr>
                <w:color w:val="000000" w:themeColor="text1"/>
              </w:rPr>
              <w:t xml:space="preserve">Fuel flow rate (in case ICE </w:t>
            </w:r>
            <w:proofErr w:type="spellStart"/>
            <w:r w:rsidRPr="00BC2D01">
              <w:rPr>
                <w:color w:val="000000" w:themeColor="text1"/>
              </w:rPr>
              <w:t>contributes</w:t>
            </w:r>
            <w:proofErr w:type="spellEnd"/>
            <w:r w:rsidRPr="00BC2D01">
              <w:rPr>
                <w:color w:val="000000" w:themeColor="text1"/>
              </w:rPr>
              <w:t xml:space="preserve"> to propulsion power </w:t>
            </w:r>
            <w:proofErr w:type="spellStart"/>
            <w:r w:rsidRPr="00BC2D01">
              <w:rPr>
                <w:color w:val="000000" w:themeColor="text1"/>
              </w:rPr>
              <w:t>during</w:t>
            </w:r>
            <w:proofErr w:type="spellEnd"/>
            <w:r w:rsidRPr="00BC2D01">
              <w:rPr>
                <w:color w:val="000000" w:themeColor="text1"/>
              </w:rPr>
              <w:t xml:space="preserve"> the maximum power condition)</w:t>
            </w:r>
          </w:p>
        </w:tc>
      </w:tr>
      <w:tr w:rsidR="00F56817" w:rsidRPr="00510329" w14:paraId="2650F4E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7FDBAC1" w14:textId="77777777" w:rsidR="00F56817" w:rsidRPr="00BC2D01" w:rsidRDefault="00F56817" w:rsidP="00E26B69">
            <w:pPr>
              <w:rPr>
                <w:color w:val="000000" w:themeColor="text1"/>
              </w:rPr>
            </w:pPr>
            <w:r w:rsidRPr="00BC2D01">
              <w:rPr>
                <w:color w:val="000000" w:themeColor="text1"/>
              </w:rPr>
              <w:t>9.6.1.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F237BC" w14:textId="77777777" w:rsidR="00F56817" w:rsidRPr="00BC2D01" w:rsidRDefault="00F56817" w:rsidP="00E26B69">
            <w:pPr>
              <w:tabs>
                <w:tab w:val="left" w:pos="3405"/>
              </w:tabs>
              <w:rPr>
                <w:color w:val="000000" w:themeColor="text1"/>
              </w:rPr>
            </w:pPr>
            <w:proofErr w:type="gramStart"/>
            <w:r w:rsidRPr="00BC2D01">
              <w:rPr>
                <w:color w:val="000000" w:themeColor="text1"/>
              </w:rPr>
              <w:t>at</w:t>
            </w:r>
            <w:proofErr w:type="gramEnd"/>
            <w:r w:rsidRPr="00BC2D01">
              <w:rPr>
                <w:color w:val="000000" w:themeColor="text1"/>
              </w:rPr>
              <w:t xml:space="preserve"> 2-second </w:t>
            </w:r>
            <w:proofErr w:type="spellStart"/>
            <w:r w:rsidRPr="00BC2D01">
              <w:rPr>
                <w:color w:val="000000" w:themeColor="text1"/>
              </w:rPr>
              <w:t>peak</w:t>
            </w:r>
            <w:proofErr w:type="spellEnd"/>
            <w:r w:rsidRPr="00BC2D01">
              <w:rPr>
                <w:color w:val="000000" w:themeColor="text1"/>
              </w:rPr>
              <w:t xml:space="preserve"> power as maximum value of 2-second </w:t>
            </w:r>
            <w:proofErr w:type="spellStart"/>
            <w:r w:rsidRPr="00BC2D01">
              <w:rPr>
                <w:color w:val="000000" w:themeColor="text1"/>
              </w:rPr>
              <w:t>moving</w:t>
            </w:r>
            <w:proofErr w:type="spellEnd"/>
            <w:r w:rsidRPr="00BC2D01">
              <w:rPr>
                <w:color w:val="000000" w:themeColor="text1"/>
              </w:rPr>
              <w:t xml:space="preserve"> </w:t>
            </w:r>
            <w:proofErr w:type="spellStart"/>
            <w:r w:rsidRPr="00BC2D01">
              <w:rPr>
                <w:color w:val="000000" w:themeColor="text1"/>
              </w:rPr>
              <w:t>average</w:t>
            </w:r>
            <w:proofErr w:type="spellEnd"/>
            <w:r w:rsidRPr="00BC2D01">
              <w:rPr>
                <w:color w:val="000000" w:themeColor="text1"/>
              </w:rPr>
              <w:t xml:space="preserve"> </w:t>
            </w:r>
            <w:proofErr w:type="spellStart"/>
            <w:r w:rsidRPr="00BC2D01">
              <w:rPr>
                <w:color w:val="000000" w:themeColor="text1"/>
              </w:rPr>
              <w:t>filter</w:t>
            </w:r>
            <w:proofErr w:type="spellEnd"/>
            <w:r w:rsidRPr="00BC2D01">
              <w:rPr>
                <w:color w:val="000000" w:themeColor="text1"/>
              </w:rPr>
              <w:t xml:space="preserve"> … g/s</w:t>
            </w:r>
          </w:p>
        </w:tc>
      </w:tr>
      <w:tr w:rsidR="00F56817" w:rsidRPr="00510329" w14:paraId="58E7883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AD0E278" w14:textId="77777777" w:rsidR="00F56817" w:rsidRPr="00BC2D01" w:rsidRDefault="00F56817" w:rsidP="00E26B69">
            <w:pPr>
              <w:rPr>
                <w:color w:val="000000" w:themeColor="text1"/>
              </w:rPr>
            </w:pPr>
            <w:r w:rsidRPr="00BC2D01">
              <w:rPr>
                <w:color w:val="000000" w:themeColor="text1"/>
              </w:rPr>
              <w:t>9.6.2.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A8CDC2E" w14:textId="77777777" w:rsidR="00F56817" w:rsidRPr="00BC2D01" w:rsidRDefault="00F56817" w:rsidP="00E26B69">
            <w:pPr>
              <w:tabs>
                <w:tab w:val="left" w:pos="3405"/>
              </w:tabs>
              <w:rPr>
                <w:color w:val="000000" w:themeColor="text1"/>
              </w:rPr>
            </w:pPr>
            <w:proofErr w:type="gramStart"/>
            <w:r w:rsidRPr="00BC2D01">
              <w:rPr>
                <w:color w:val="000000" w:themeColor="text1"/>
              </w:rPr>
              <w:t>at</w:t>
            </w:r>
            <w:proofErr w:type="gramEnd"/>
            <w:r w:rsidRPr="00BC2D01">
              <w:rPr>
                <w:color w:val="000000" w:themeColor="text1"/>
              </w:rPr>
              <w:t xml:space="preserve"> </w:t>
            </w:r>
            <w:proofErr w:type="spellStart"/>
            <w:r w:rsidRPr="00BC2D01">
              <w:rPr>
                <w:color w:val="000000" w:themeColor="text1"/>
              </w:rPr>
              <w:t>sustained</w:t>
            </w:r>
            <w:proofErr w:type="spellEnd"/>
            <w:r w:rsidRPr="00BC2D01">
              <w:rPr>
                <w:color w:val="000000" w:themeColor="text1"/>
              </w:rPr>
              <w:t xml:space="preserve"> power </w:t>
            </w:r>
            <w:proofErr w:type="spellStart"/>
            <w:r w:rsidRPr="00BC2D01">
              <w:rPr>
                <w:color w:val="000000" w:themeColor="text1"/>
              </w:rPr>
              <w:t>from</w:t>
            </w:r>
            <w:proofErr w:type="spellEnd"/>
            <w:r w:rsidRPr="00BC2D01">
              <w:rPr>
                <w:color w:val="000000" w:themeColor="text1"/>
              </w:rPr>
              <w:t xml:space="preserve"> </w:t>
            </w:r>
            <w:proofErr w:type="spellStart"/>
            <w:r w:rsidRPr="00BC2D01">
              <w:rPr>
                <w:color w:val="000000" w:themeColor="text1"/>
              </w:rPr>
              <w:t>measurement</w:t>
            </w:r>
            <w:proofErr w:type="spellEnd"/>
            <w:r w:rsidRPr="00BC2D01">
              <w:rPr>
                <w:color w:val="000000" w:themeColor="text1"/>
              </w:rPr>
              <w:t xml:space="preserve"> time </w:t>
            </w:r>
            <w:proofErr w:type="spellStart"/>
            <w:r w:rsidRPr="00BC2D01">
              <w:rPr>
                <w:color w:val="000000" w:themeColor="text1"/>
              </w:rPr>
              <w:t>windows</w:t>
            </w:r>
            <w:proofErr w:type="spellEnd"/>
            <w:r w:rsidRPr="00BC2D01">
              <w:rPr>
                <w:color w:val="000000" w:themeColor="text1"/>
              </w:rPr>
              <w:t xml:space="preserve"> 8 s to 10 s …g/s</w:t>
            </w:r>
          </w:p>
        </w:tc>
      </w:tr>
      <w:tr w:rsidR="00F56817" w:rsidRPr="00510329" w14:paraId="57A13B7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5623020" w14:textId="77777777" w:rsidR="00F56817" w:rsidRPr="00BC2D01" w:rsidRDefault="00F56817" w:rsidP="00E26B69">
            <w:pPr>
              <w:rPr>
                <w:color w:val="000000" w:themeColor="text1"/>
              </w:rPr>
            </w:pPr>
            <w:r w:rsidRPr="00BC2D01">
              <w:rPr>
                <w:color w:val="000000" w:themeColor="text1"/>
              </w:rPr>
              <w:t>9.7.</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2DD1CA8" w14:textId="77777777" w:rsidR="00F56817" w:rsidRPr="00BC2D01" w:rsidRDefault="00F56817" w:rsidP="00E26B69">
            <w:pPr>
              <w:tabs>
                <w:tab w:val="left" w:pos="3405"/>
              </w:tabs>
              <w:rPr>
                <w:color w:val="000000" w:themeColor="text1"/>
              </w:rPr>
            </w:pPr>
            <w:r w:rsidRPr="00BC2D01">
              <w:rPr>
                <w:color w:val="000000" w:themeColor="text1"/>
              </w:rPr>
              <w:t xml:space="preserve">Full </w:t>
            </w:r>
            <w:proofErr w:type="spellStart"/>
            <w:r w:rsidRPr="00BC2D01">
              <w:rPr>
                <w:color w:val="000000" w:themeColor="text1"/>
              </w:rPr>
              <w:t>load</w:t>
            </w:r>
            <w:proofErr w:type="spellEnd"/>
            <w:r w:rsidRPr="00BC2D01">
              <w:rPr>
                <w:color w:val="000000" w:themeColor="text1"/>
              </w:rPr>
              <w:t xml:space="preserve"> power </w:t>
            </w:r>
            <w:proofErr w:type="spellStart"/>
            <w:r w:rsidRPr="00BC2D01">
              <w:rPr>
                <w:color w:val="000000" w:themeColor="text1"/>
              </w:rPr>
              <w:t>curve</w:t>
            </w:r>
            <w:proofErr w:type="spellEnd"/>
            <w:r w:rsidRPr="00BC2D01">
              <w:rPr>
                <w:color w:val="000000" w:themeColor="text1"/>
              </w:rPr>
              <w:t xml:space="preserve"> for the ICE </w:t>
            </w:r>
          </w:p>
        </w:tc>
      </w:tr>
      <w:tr w:rsidR="00F56817" w:rsidRPr="00510329" w14:paraId="5926794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F73F7CF" w14:textId="77777777" w:rsidR="00F56817" w:rsidRPr="00BC2D01" w:rsidRDefault="00F56817" w:rsidP="00E26B69">
            <w:pPr>
              <w:rPr>
                <w:color w:val="000000" w:themeColor="text1"/>
              </w:rPr>
            </w:pPr>
            <w:r w:rsidRPr="00BC2D01">
              <w:rPr>
                <w:color w:val="000000" w:themeColor="text1"/>
              </w:rPr>
              <w:t>9.8.</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EF6B263" w14:textId="77777777" w:rsidR="00F56817" w:rsidRPr="00BC2D01" w:rsidRDefault="00F56817" w:rsidP="00E26B69">
            <w:pPr>
              <w:tabs>
                <w:tab w:val="left" w:pos="3405"/>
              </w:tabs>
              <w:rPr>
                <w:color w:val="000000" w:themeColor="text1"/>
              </w:rPr>
            </w:pPr>
            <w:proofErr w:type="spellStart"/>
            <w:r w:rsidRPr="00BC2D01">
              <w:rPr>
                <w:color w:val="000000" w:themeColor="text1"/>
              </w:rPr>
              <w:t>Current</w:t>
            </w:r>
            <w:proofErr w:type="spellEnd"/>
            <w:r w:rsidRPr="00BC2D01">
              <w:rPr>
                <w:color w:val="000000" w:themeColor="text1"/>
              </w:rPr>
              <w:t xml:space="preserve"> and voltage at the input to DC/DC </w:t>
            </w:r>
            <w:proofErr w:type="spellStart"/>
            <w:r w:rsidRPr="00BC2D01">
              <w:rPr>
                <w:color w:val="000000" w:themeColor="text1"/>
              </w:rPr>
              <w:t>converter</w:t>
            </w:r>
            <w:proofErr w:type="spellEnd"/>
            <w:r w:rsidRPr="00BC2D01">
              <w:rPr>
                <w:color w:val="000000" w:themeColor="text1"/>
              </w:rPr>
              <w:t xml:space="preserve"> test 2 to 5 or default 1 kW … kW </w:t>
            </w:r>
          </w:p>
        </w:tc>
      </w:tr>
      <w:tr w:rsidR="00F56817" w:rsidRPr="00BC2D01" w14:paraId="0E59EBAE"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4074F44" w14:textId="77777777" w:rsidR="00F56817" w:rsidRPr="00BC2D01" w:rsidRDefault="00F56817" w:rsidP="00E26B69">
            <w:pPr>
              <w:rPr>
                <w:color w:val="000000" w:themeColor="text1"/>
              </w:rPr>
            </w:pPr>
            <w:r w:rsidRPr="00BC2D01">
              <w:rPr>
                <w:color w:val="000000" w:themeColor="text1"/>
              </w:rPr>
              <w:t>9.9.</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778BF91" w14:textId="77777777" w:rsidR="00F56817" w:rsidRPr="00BC2D01" w:rsidRDefault="00F56817" w:rsidP="00E26B69">
            <w:pPr>
              <w:tabs>
                <w:tab w:val="left" w:pos="3405"/>
              </w:tabs>
              <w:rPr>
                <w:color w:val="000000" w:themeColor="text1"/>
              </w:rPr>
            </w:pPr>
            <w:r w:rsidRPr="00BC2D01">
              <w:rPr>
                <w:color w:val="000000" w:themeColor="text1"/>
              </w:rPr>
              <w:t xml:space="preserve">Power </w:t>
            </w:r>
            <w:proofErr w:type="spellStart"/>
            <w:r w:rsidRPr="00BC2D01">
              <w:rPr>
                <w:color w:val="000000" w:themeColor="text1"/>
              </w:rPr>
              <w:t>consumed</w:t>
            </w:r>
            <w:proofErr w:type="spellEnd"/>
            <w:r w:rsidRPr="00BC2D01">
              <w:rPr>
                <w:color w:val="000000" w:themeColor="text1"/>
              </w:rPr>
              <w:t xml:space="preserve"> in case high-voltage </w:t>
            </w:r>
            <w:proofErr w:type="spellStart"/>
            <w:r w:rsidRPr="00BC2D01">
              <w:rPr>
                <w:color w:val="000000" w:themeColor="text1"/>
              </w:rPr>
              <w:t>auxiliaries</w:t>
            </w:r>
            <w:proofErr w:type="spellEnd"/>
            <w:r w:rsidRPr="00BC2D01">
              <w:rPr>
                <w:color w:val="000000" w:themeColor="text1"/>
              </w:rPr>
              <w:t xml:space="preserve"> (</w:t>
            </w:r>
            <w:proofErr w:type="spellStart"/>
            <w:r w:rsidRPr="00BC2D01">
              <w:rPr>
                <w:color w:val="000000" w:themeColor="text1"/>
              </w:rPr>
              <w:t>other</w:t>
            </w:r>
            <w:proofErr w:type="spellEnd"/>
            <w:r w:rsidRPr="00BC2D01">
              <w:rPr>
                <w:color w:val="000000" w:themeColor="text1"/>
              </w:rPr>
              <w:t xml:space="preserve"> </w:t>
            </w:r>
            <w:proofErr w:type="spellStart"/>
            <w:r w:rsidRPr="00BC2D01">
              <w:rPr>
                <w:color w:val="000000" w:themeColor="text1"/>
              </w:rPr>
              <w:t>than</w:t>
            </w:r>
            <w:proofErr w:type="spellEnd"/>
            <w:r w:rsidRPr="00BC2D01">
              <w:rPr>
                <w:color w:val="000000" w:themeColor="text1"/>
              </w:rPr>
              <w:t xml:space="preserve"> DC/DC </w:t>
            </w:r>
            <w:proofErr w:type="spellStart"/>
            <w:r w:rsidRPr="00BC2D01">
              <w:rPr>
                <w:color w:val="000000" w:themeColor="text1"/>
              </w:rPr>
              <w:t>converter</w:t>
            </w:r>
            <w:proofErr w:type="spellEnd"/>
            <w:r w:rsidRPr="00BC2D01">
              <w:rPr>
                <w:color w:val="000000" w:themeColor="text1"/>
              </w:rPr>
              <w:t xml:space="preserve">) are </w:t>
            </w:r>
            <w:proofErr w:type="spellStart"/>
            <w:r w:rsidRPr="00BC2D01">
              <w:rPr>
                <w:color w:val="000000" w:themeColor="text1"/>
              </w:rPr>
              <w:t>powered</w:t>
            </w:r>
            <w:proofErr w:type="spellEnd"/>
            <w:r w:rsidRPr="00BC2D01">
              <w:rPr>
                <w:color w:val="000000" w:themeColor="text1"/>
              </w:rPr>
              <w:t xml:space="preserve"> by the REESS </w:t>
            </w:r>
            <w:proofErr w:type="spellStart"/>
            <w:r w:rsidRPr="00BC2D01">
              <w:rPr>
                <w:color w:val="000000" w:themeColor="text1"/>
              </w:rPr>
              <w:t>during</w:t>
            </w:r>
            <w:proofErr w:type="spellEnd"/>
            <w:r w:rsidRPr="00BC2D01">
              <w:rPr>
                <w:color w:val="000000" w:themeColor="text1"/>
              </w:rPr>
              <w:t xml:space="preserve"> the maximum power condition test 2 to 5 .</w:t>
            </w:r>
            <w:r>
              <w:rPr>
                <w:color w:val="000000" w:themeColor="text1"/>
              </w:rPr>
              <w:t>.</w:t>
            </w:r>
            <w:r w:rsidRPr="00BC2D01">
              <w:rPr>
                <w:color w:val="000000" w:themeColor="text1"/>
              </w:rPr>
              <w:t xml:space="preserve">. </w:t>
            </w:r>
            <w:r>
              <w:rPr>
                <w:color w:val="000000" w:themeColor="text1"/>
              </w:rPr>
              <w:t>k</w:t>
            </w:r>
            <w:r w:rsidRPr="00BC2D01">
              <w:rPr>
                <w:color w:val="000000" w:themeColor="text1"/>
              </w:rPr>
              <w:t>W</w:t>
            </w:r>
          </w:p>
        </w:tc>
      </w:tr>
      <w:tr w:rsidR="00F56817" w:rsidRPr="00BC2D01" w14:paraId="1000B12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B3290F" w14:textId="77777777" w:rsidR="00F56817" w:rsidRPr="00BC2D01" w:rsidRDefault="00F56817" w:rsidP="00E26B69">
            <w:pPr>
              <w:rPr>
                <w:color w:val="000000" w:themeColor="text1"/>
              </w:rPr>
            </w:pPr>
            <w:r w:rsidRPr="00BC2D01">
              <w:rPr>
                <w:color w:val="000000" w:themeColor="text1"/>
              </w:rPr>
              <w:t>9.10.</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63AFCCA" w14:textId="77777777" w:rsidR="00F56817" w:rsidRPr="00BC2D01" w:rsidRDefault="00F56817" w:rsidP="00E26B69">
            <w:pPr>
              <w:tabs>
                <w:tab w:val="left" w:pos="3405"/>
              </w:tabs>
              <w:rPr>
                <w:color w:val="000000" w:themeColor="text1"/>
              </w:rPr>
            </w:pPr>
            <w:r w:rsidRPr="00BC2D01">
              <w:rPr>
                <w:color w:val="000000" w:themeColor="text1"/>
              </w:rPr>
              <w:t>K1-Factor …</w:t>
            </w:r>
          </w:p>
        </w:tc>
      </w:tr>
      <w:tr w:rsidR="00F56817" w:rsidRPr="00BC2D01" w14:paraId="7C7CDBBB"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598912B" w14:textId="77777777" w:rsidR="00F56817" w:rsidRPr="00BC2D01" w:rsidRDefault="00F56817" w:rsidP="00E26B69">
            <w:pPr>
              <w:rPr>
                <w:color w:val="000000" w:themeColor="text1"/>
              </w:rPr>
            </w:pPr>
            <w:r w:rsidRPr="00BC2D01">
              <w:rPr>
                <w:color w:val="000000" w:themeColor="text1"/>
              </w:rPr>
              <w:t>10.</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905BEFD" w14:textId="77777777" w:rsidR="00F56817" w:rsidRPr="00BC2D01" w:rsidRDefault="00F56817" w:rsidP="00E26B69">
            <w:pPr>
              <w:tabs>
                <w:tab w:val="left" w:pos="3405"/>
              </w:tabs>
              <w:rPr>
                <w:color w:val="000000" w:themeColor="text1"/>
              </w:rPr>
            </w:pPr>
            <w:r w:rsidRPr="00BC2D01">
              <w:rPr>
                <w:color w:val="000000" w:themeColor="text1"/>
              </w:rPr>
              <w:t>For TP2</w:t>
            </w:r>
          </w:p>
        </w:tc>
      </w:tr>
      <w:tr w:rsidR="00F56817" w:rsidRPr="00BC2D01" w14:paraId="230C1CC2"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067D62" w14:textId="77777777" w:rsidR="00F56817" w:rsidRPr="00BC2D01" w:rsidRDefault="00F56817" w:rsidP="00E26B69">
            <w:pPr>
              <w:rPr>
                <w:color w:val="000000" w:themeColor="text1"/>
              </w:rPr>
            </w:pPr>
            <w:r w:rsidRPr="00BC2D01">
              <w:rPr>
                <w:color w:val="000000" w:themeColor="text1"/>
              </w:rPr>
              <w:t>10.1.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04FA88" w14:textId="77777777" w:rsidR="00F56817" w:rsidRPr="00BC2D01" w:rsidRDefault="00F56817" w:rsidP="00E26B69">
            <w:pPr>
              <w:tabs>
                <w:tab w:val="left" w:pos="3405"/>
              </w:tabs>
              <w:rPr>
                <w:color w:val="000000" w:themeColor="text1"/>
              </w:rPr>
            </w:pPr>
            <w:r w:rsidRPr="00BC2D01">
              <w:rPr>
                <w:color w:val="000000" w:themeColor="text1"/>
              </w:rPr>
              <w:t xml:space="preserve">Torque at the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or </w:t>
            </w:r>
            <w:proofErr w:type="spellStart"/>
            <w:r w:rsidRPr="00BC2D01">
              <w:rPr>
                <w:color w:val="000000" w:themeColor="text1"/>
              </w:rPr>
              <w:t>wheel</w:t>
            </w:r>
            <w:proofErr w:type="spellEnd"/>
            <w:r w:rsidRPr="00BC2D01">
              <w:rPr>
                <w:color w:val="000000" w:themeColor="text1"/>
              </w:rPr>
              <w:t xml:space="preserve"> hubs … Nm</w:t>
            </w:r>
          </w:p>
        </w:tc>
      </w:tr>
      <w:tr w:rsidR="00F56817" w:rsidRPr="00510329" w14:paraId="79648FCD"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2B800CA" w14:textId="77777777" w:rsidR="00F56817" w:rsidRPr="00BC2D01" w:rsidRDefault="00F56817" w:rsidP="00E26B69">
            <w:pPr>
              <w:rPr>
                <w:color w:val="000000" w:themeColor="text1"/>
              </w:rPr>
            </w:pPr>
            <w:r w:rsidRPr="00BC2D01">
              <w:rPr>
                <w:color w:val="000000" w:themeColor="text1"/>
              </w:rPr>
              <w:t>10.2.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80315B6" w14:textId="77777777" w:rsidR="00F56817" w:rsidRPr="00BC2D01" w:rsidRDefault="00F56817" w:rsidP="00E26B69">
            <w:pPr>
              <w:tabs>
                <w:tab w:val="left" w:pos="3405"/>
              </w:tabs>
              <w:rPr>
                <w:color w:val="000000" w:themeColor="text1"/>
              </w:rPr>
            </w:pPr>
            <w:proofErr w:type="spellStart"/>
            <w:r w:rsidRPr="00BC2D01">
              <w:rPr>
                <w:color w:val="000000" w:themeColor="text1"/>
              </w:rPr>
              <w:t>Rotational</w:t>
            </w:r>
            <w:proofErr w:type="spellEnd"/>
            <w:r w:rsidRPr="00BC2D01">
              <w:rPr>
                <w:color w:val="000000" w:themeColor="text1"/>
              </w:rPr>
              <w:t xml:space="preserve"> speed at the </w:t>
            </w:r>
            <w:proofErr w:type="spellStart"/>
            <w:r w:rsidRPr="00BC2D01">
              <w:rPr>
                <w:color w:val="000000" w:themeColor="text1"/>
              </w:rPr>
              <w:t>powered</w:t>
            </w:r>
            <w:proofErr w:type="spellEnd"/>
            <w:r w:rsidRPr="00BC2D01">
              <w:rPr>
                <w:color w:val="000000" w:themeColor="text1"/>
              </w:rPr>
              <w:t xml:space="preserve"> </w:t>
            </w:r>
            <w:proofErr w:type="spellStart"/>
            <w:r w:rsidRPr="00BC2D01">
              <w:rPr>
                <w:color w:val="000000" w:themeColor="text1"/>
              </w:rPr>
              <w:t>axle</w:t>
            </w:r>
            <w:proofErr w:type="spellEnd"/>
            <w:r w:rsidRPr="00BC2D01">
              <w:rPr>
                <w:color w:val="000000" w:themeColor="text1"/>
              </w:rPr>
              <w:t xml:space="preserve"> or </w:t>
            </w:r>
            <w:proofErr w:type="spellStart"/>
            <w:r w:rsidRPr="00BC2D01">
              <w:rPr>
                <w:color w:val="000000" w:themeColor="text1"/>
              </w:rPr>
              <w:t>wheel</w:t>
            </w:r>
            <w:proofErr w:type="spellEnd"/>
            <w:r w:rsidRPr="00BC2D01">
              <w:rPr>
                <w:color w:val="000000" w:themeColor="text1"/>
              </w:rPr>
              <w:t xml:space="preserve"> hubs … n/min</w:t>
            </w:r>
          </w:p>
        </w:tc>
      </w:tr>
      <w:tr w:rsidR="00F56817" w:rsidRPr="00BC2D01" w14:paraId="7E4BA31C"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1ED9D84" w14:textId="77777777" w:rsidR="00F56817" w:rsidRPr="00BC2D01" w:rsidRDefault="00F56817" w:rsidP="00E26B69">
            <w:pPr>
              <w:rPr>
                <w:color w:val="000000" w:themeColor="text1"/>
              </w:rPr>
            </w:pPr>
            <w:r w:rsidRPr="00BC2D01">
              <w:rPr>
                <w:color w:val="000000" w:themeColor="text1"/>
              </w:rPr>
              <w:t>10.3.</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3C0961D" w14:textId="77777777" w:rsidR="00F56817" w:rsidRPr="00BC2D01" w:rsidRDefault="00F56817" w:rsidP="00E26B69">
            <w:pPr>
              <w:tabs>
                <w:tab w:val="left" w:pos="3405"/>
              </w:tabs>
              <w:rPr>
                <w:color w:val="000000" w:themeColor="text1"/>
              </w:rPr>
            </w:pPr>
            <w:r w:rsidRPr="00BC2D01">
              <w:rPr>
                <w:color w:val="000000" w:themeColor="text1"/>
              </w:rPr>
              <w:t>K2-Factor</w:t>
            </w:r>
          </w:p>
        </w:tc>
      </w:tr>
      <w:tr w:rsidR="00F56817" w:rsidRPr="00510329" w14:paraId="06D21976"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6BD5B70" w14:textId="77777777" w:rsidR="00F56817" w:rsidRPr="00BC2D01" w:rsidRDefault="00F56817" w:rsidP="00E26B69">
            <w:pPr>
              <w:rPr>
                <w:color w:val="000000" w:themeColor="text1"/>
              </w:rPr>
            </w:pPr>
            <w:r w:rsidRPr="00BC2D01">
              <w:rPr>
                <w:color w:val="000000" w:themeColor="text1"/>
              </w:rPr>
              <w:t>10.4.</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969B1AE" w14:textId="77777777" w:rsidR="00F56817" w:rsidRPr="00BC2D01" w:rsidRDefault="00F56817" w:rsidP="00E26B69">
            <w:pPr>
              <w:tabs>
                <w:tab w:val="left" w:pos="3405"/>
              </w:tabs>
              <w:rPr>
                <w:color w:val="000000" w:themeColor="text1"/>
              </w:rPr>
            </w:pPr>
            <w:r w:rsidRPr="00BC2D01">
              <w:rPr>
                <w:color w:val="000000" w:themeColor="text1"/>
              </w:rPr>
              <w:t xml:space="preserve">ICE correction factor </w:t>
            </w:r>
            <w:proofErr w:type="spellStart"/>
            <w:r w:rsidRPr="00BC2D01">
              <w:rPr>
                <w:color w:val="000000" w:themeColor="text1"/>
              </w:rPr>
              <w:t>according</w:t>
            </w:r>
            <w:proofErr w:type="spellEnd"/>
            <w:r w:rsidRPr="00BC2D01">
              <w:rPr>
                <w:color w:val="000000" w:themeColor="text1"/>
              </w:rPr>
              <w:t xml:space="preserve"> to UN</w:t>
            </w:r>
            <w:r>
              <w:rPr>
                <w:color w:val="000000" w:themeColor="text1"/>
              </w:rPr>
              <w:t xml:space="preserve"> </w:t>
            </w:r>
            <w:proofErr w:type="spellStart"/>
            <w:r w:rsidRPr="00BC2D01">
              <w:rPr>
                <w:color w:val="000000" w:themeColor="text1"/>
              </w:rPr>
              <w:t>R</w:t>
            </w:r>
            <w:r>
              <w:rPr>
                <w:color w:val="000000" w:themeColor="text1"/>
              </w:rPr>
              <w:t>egulation</w:t>
            </w:r>
            <w:proofErr w:type="spellEnd"/>
            <w:r>
              <w:rPr>
                <w:color w:val="000000" w:themeColor="text1"/>
              </w:rPr>
              <w:t xml:space="preserve"> No. </w:t>
            </w:r>
            <w:r w:rsidRPr="00BC2D01">
              <w:rPr>
                <w:color w:val="000000" w:themeColor="text1"/>
              </w:rPr>
              <w:t xml:space="preserve">85 or ISO </w:t>
            </w:r>
            <w:proofErr w:type="gramStart"/>
            <w:r w:rsidRPr="00BC2D01">
              <w:rPr>
                <w:color w:val="000000" w:themeColor="text1"/>
              </w:rPr>
              <w:t>1585:</w:t>
            </w:r>
            <w:proofErr w:type="gramEnd"/>
            <w:r>
              <w:rPr>
                <w:color w:val="000000" w:themeColor="text1"/>
              </w:rPr>
              <w:t>2020</w:t>
            </w:r>
            <w:r w:rsidRPr="00BC2D01">
              <w:rPr>
                <w:color w:val="000000" w:themeColor="text1"/>
              </w:rPr>
              <w:t xml:space="preserve"> or SAE</w:t>
            </w:r>
            <w:r>
              <w:rPr>
                <w:color w:val="000000" w:themeColor="text1"/>
              </w:rPr>
              <w:t xml:space="preserve"> </w:t>
            </w:r>
            <w:r w:rsidRPr="00BC2D01">
              <w:rPr>
                <w:color w:val="000000" w:themeColor="text1"/>
              </w:rPr>
              <w:t xml:space="preserve">J1349 or local </w:t>
            </w:r>
            <w:proofErr w:type="spellStart"/>
            <w:r w:rsidRPr="00BC2D01">
              <w:rPr>
                <w:color w:val="000000" w:themeColor="text1"/>
              </w:rPr>
              <w:t>regulation</w:t>
            </w:r>
            <w:proofErr w:type="spellEnd"/>
            <w:r w:rsidRPr="00BC2D01">
              <w:rPr>
                <w:color w:val="000000" w:themeColor="text1"/>
              </w:rPr>
              <w:t xml:space="preserve"> if applicable</w:t>
            </w:r>
          </w:p>
        </w:tc>
      </w:tr>
      <w:tr w:rsidR="00F56817" w:rsidRPr="00BC2D01" w14:paraId="0FAD3DA7"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5276EA7" w14:textId="77777777" w:rsidR="00F56817" w:rsidRPr="00BC2D01" w:rsidRDefault="00F56817" w:rsidP="00E26B69">
            <w:pPr>
              <w:rPr>
                <w:color w:val="000000" w:themeColor="text1"/>
              </w:rPr>
            </w:pPr>
            <w:r w:rsidRPr="00BC2D01">
              <w:rPr>
                <w:color w:val="000000" w:themeColor="text1"/>
              </w:rPr>
              <w:t>11.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CCCBA5" w14:textId="77777777" w:rsidR="00F56817" w:rsidRPr="00BC2D01" w:rsidRDefault="00F56817" w:rsidP="00E26B69">
            <w:pPr>
              <w:tabs>
                <w:tab w:val="left" w:pos="3405"/>
              </w:tabs>
              <w:rPr>
                <w:color w:val="000000" w:themeColor="text1"/>
              </w:rPr>
            </w:pPr>
            <w:proofErr w:type="spellStart"/>
            <w:r w:rsidRPr="00BC2D01">
              <w:rPr>
                <w:color w:val="000000" w:themeColor="text1"/>
              </w:rPr>
              <w:t>Remarks</w:t>
            </w:r>
            <w:proofErr w:type="spellEnd"/>
          </w:p>
        </w:tc>
      </w:tr>
      <w:tr w:rsidR="00F56817" w:rsidRPr="00BC2D01" w14:paraId="0603C055" w14:textId="77777777" w:rsidTr="00E26B69">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422F8CD" w14:textId="77777777" w:rsidR="00F56817" w:rsidRPr="00BC2D01" w:rsidRDefault="00F56817" w:rsidP="00E26B69">
            <w:pPr>
              <w:rPr>
                <w:color w:val="000000" w:themeColor="text1"/>
              </w:rPr>
            </w:pPr>
            <w:r w:rsidRPr="00BC2D01">
              <w:rPr>
                <w:color w:val="000000" w:themeColor="text1"/>
              </w:rPr>
              <w:t>12.</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AF8EBD" w14:textId="77777777" w:rsidR="00F56817" w:rsidRPr="00BC2D01" w:rsidRDefault="00F56817" w:rsidP="00E26B69">
            <w:pPr>
              <w:tabs>
                <w:tab w:val="left" w:pos="3405"/>
              </w:tabs>
              <w:rPr>
                <w:color w:val="000000" w:themeColor="text1"/>
              </w:rPr>
            </w:pPr>
            <w:r w:rsidRPr="00BC2D01">
              <w:rPr>
                <w:color w:val="000000" w:themeColor="text1"/>
              </w:rPr>
              <w:t>Date of Test</w:t>
            </w:r>
          </w:p>
        </w:tc>
      </w:tr>
    </w:tbl>
    <w:p w14:paraId="58F61DEC" w14:textId="77777777" w:rsidR="00F56817" w:rsidRPr="00BC2D01" w:rsidRDefault="00F56817" w:rsidP="00F56817">
      <w:pPr>
        <w:pStyle w:val="HChG"/>
        <w:rPr>
          <w:color w:val="000000" w:themeColor="text1"/>
        </w:rPr>
      </w:pPr>
    </w:p>
    <w:p w14:paraId="74E6C48B" w14:textId="77777777" w:rsidR="00F56817" w:rsidRPr="00BC2D01" w:rsidRDefault="00F56817" w:rsidP="00F56817">
      <w:pPr>
        <w:suppressAutoHyphens w:val="0"/>
        <w:spacing w:line="240" w:lineRule="auto"/>
        <w:rPr>
          <w:b/>
          <w:color w:val="000000" w:themeColor="text1"/>
          <w:sz w:val="28"/>
        </w:rPr>
      </w:pPr>
      <w:r w:rsidRPr="00BC2D01">
        <w:rPr>
          <w:color w:val="000000" w:themeColor="text1"/>
        </w:rPr>
        <w:br w:type="page"/>
      </w:r>
    </w:p>
    <w:p w14:paraId="540EF238" w14:textId="77777777" w:rsidR="00F56817" w:rsidRPr="00510329" w:rsidRDefault="00F56817" w:rsidP="00F56817">
      <w:pPr>
        <w:keepNext/>
        <w:keepLines/>
        <w:tabs>
          <w:tab w:val="right" w:pos="851"/>
        </w:tabs>
        <w:spacing w:before="360" w:after="240" w:line="300" w:lineRule="exact"/>
        <w:ind w:left="1134" w:right="1134" w:hanging="1134"/>
        <w:rPr>
          <w:b/>
          <w:color w:val="000000" w:themeColor="text1"/>
          <w:sz w:val="28"/>
          <w:lang w:val="fr-FR"/>
        </w:rPr>
      </w:pPr>
      <w:r w:rsidRPr="00510329">
        <w:rPr>
          <w:b/>
          <w:color w:val="000000" w:themeColor="text1"/>
          <w:sz w:val="28"/>
          <w:lang w:val="fr-FR"/>
        </w:rPr>
        <w:t xml:space="preserve">Annex </w:t>
      </w:r>
      <w:r>
        <w:rPr>
          <w:b/>
          <w:color w:val="000000" w:themeColor="text1"/>
          <w:sz w:val="28"/>
          <w:lang w:val="fr-FR"/>
        </w:rPr>
        <w:t>2</w:t>
      </w:r>
      <w:r w:rsidRPr="00510329">
        <w:rPr>
          <w:b/>
          <w:color w:val="000000" w:themeColor="text1"/>
          <w:sz w:val="28"/>
          <w:lang w:val="fr-FR"/>
        </w:rPr>
        <w:t xml:space="preserve"> </w:t>
      </w:r>
    </w:p>
    <w:p w14:paraId="5C6F3392" w14:textId="77777777" w:rsidR="00F56817" w:rsidRPr="00510329" w:rsidRDefault="00F56817" w:rsidP="00F56817">
      <w:pPr>
        <w:keepNext/>
        <w:keepLines/>
        <w:tabs>
          <w:tab w:val="right" w:pos="851"/>
        </w:tabs>
        <w:spacing w:before="360" w:after="240" w:line="300" w:lineRule="exact"/>
        <w:ind w:left="1134" w:right="1134" w:hanging="1134"/>
        <w:rPr>
          <w:b/>
          <w:color w:val="000000" w:themeColor="text1"/>
          <w:sz w:val="28"/>
          <w:lang w:val="fr-FR"/>
        </w:rPr>
      </w:pPr>
      <w:r w:rsidRPr="00510329">
        <w:rPr>
          <w:b/>
          <w:color w:val="000000" w:themeColor="text1"/>
          <w:sz w:val="28"/>
          <w:lang w:val="fr-FR"/>
        </w:rPr>
        <w:tab/>
      </w:r>
      <w:r w:rsidRPr="00510329">
        <w:rPr>
          <w:b/>
          <w:color w:val="000000" w:themeColor="text1"/>
          <w:sz w:val="28"/>
          <w:lang w:val="fr-FR"/>
        </w:rPr>
        <w:tab/>
        <w:t xml:space="preserve">Communication </w:t>
      </w:r>
    </w:p>
    <w:p w14:paraId="311A5117" w14:textId="77777777" w:rsidR="00F56817" w:rsidRPr="00510329" w:rsidRDefault="00F56817" w:rsidP="00F56817">
      <w:pPr>
        <w:ind w:left="567" w:firstLine="567"/>
        <w:rPr>
          <w:color w:val="000000" w:themeColor="text1"/>
          <w:lang w:val="fr-FR"/>
        </w:rPr>
      </w:pPr>
      <w:r w:rsidRPr="00510329">
        <w:rPr>
          <w:color w:val="000000" w:themeColor="text1"/>
          <w:lang w:val="fr-FR"/>
        </w:rPr>
        <w:t xml:space="preserve">(Maximum </w:t>
      </w:r>
      <w:proofErr w:type="gramStart"/>
      <w:r w:rsidRPr="00510329">
        <w:rPr>
          <w:color w:val="000000" w:themeColor="text1"/>
          <w:lang w:val="fr-FR"/>
        </w:rPr>
        <w:t>format:</w:t>
      </w:r>
      <w:proofErr w:type="gramEnd"/>
      <w:r w:rsidRPr="00510329">
        <w:rPr>
          <w:color w:val="000000" w:themeColor="text1"/>
          <w:lang w:val="fr-FR"/>
        </w:rPr>
        <w:t xml:space="preserve"> A4 (210 x 297 mm)</w:t>
      </w:r>
    </w:p>
    <w:tbl>
      <w:tblPr>
        <w:tblW w:w="8505" w:type="dxa"/>
        <w:tblInd w:w="1134" w:type="dxa"/>
        <w:tblCellMar>
          <w:left w:w="70" w:type="dxa"/>
          <w:right w:w="70" w:type="dxa"/>
        </w:tblCellMar>
        <w:tblLook w:val="0000" w:firstRow="0" w:lastRow="0" w:firstColumn="0" w:lastColumn="0" w:noHBand="0" w:noVBand="0"/>
      </w:tblPr>
      <w:tblGrid>
        <w:gridCol w:w="3840"/>
        <w:gridCol w:w="4665"/>
      </w:tblGrid>
      <w:tr w:rsidR="00F56817" w:rsidRPr="00BC2D01" w14:paraId="7A5A2340" w14:textId="77777777" w:rsidTr="00E26B69">
        <w:tc>
          <w:tcPr>
            <w:tcW w:w="4747" w:type="dxa"/>
          </w:tcPr>
          <w:p w14:paraId="59A5AC28" w14:textId="77777777" w:rsidR="00F56817" w:rsidRPr="00BC2D01" w:rsidRDefault="00F56817" w:rsidP="00E26B69">
            <w:pPr>
              <w:rPr>
                <w:color w:val="000000" w:themeColor="text1"/>
              </w:rPr>
            </w:pPr>
            <w:r w:rsidRPr="00BC2D01">
              <w:rPr>
                <w:noProof/>
                <w:color w:val="000000" w:themeColor="text1"/>
              </w:rPr>
              <w:drawing>
                <wp:inline distT="0" distB="0" distL="0" distR="0" wp14:anchorId="2F4A2892" wp14:editId="4B032DF9">
                  <wp:extent cx="935355" cy="909320"/>
                  <wp:effectExtent l="0" t="0" r="0" b="0"/>
                  <wp:docPr id="937192423" name="Grafik 937192423" descr="Une image contenant symbole, cerc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descr="Une image contenant symbole, cercle, Police, Graphique&#10;&#10;Description générée automatiqueme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5355" cy="909320"/>
                          </a:xfrm>
                          <a:prstGeom prst="rect">
                            <a:avLst/>
                          </a:prstGeom>
                          <a:noFill/>
                          <a:ln>
                            <a:noFill/>
                          </a:ln>
                        </pic:spPr>
                      </pic:pic>
                    </a:graphicData>
                  </a:graphic>
                </wp:inline>
              </w:drawing>
            </w:r>
            <w:r w:rsidRPr="00BC2D01">
              <w:rPr>
                <w:color w:val="000000" w:themeColor="text1"/>
                <w:vertAlign w:val="superscript"/>
              </w:rPr>
              <w:t>1)</w:t>
            </w:r>
          </w:p>
        </w:tc>
        <w:tc>
          <w:tcPr>
            <w:tcW w:w="4747" w:type="dxa"/>
          </w:tcPr>
          <w:p w14:paraId="43CA5B57" w14:textId="77777777" w:rsidR="00F56817" w:rsidRPr="00BC2D01" w:rsidRDefault="00F56817" w:rsidP="00E26B69">
            <w:pPr>
              <w:tabs>
                <w:tab w:val="left" w:pos="-720"/>
                <w:tab w:val="left" w:pos="0"/>
                <w:tab w:val="left" w:pos="2216"/>
                <w:tab w:val="left" w:pos="5703"/>
                <w:tab w:val="left" w:pos="6423"/>
                <w:tab w:val="left" w:pos="7143"/>
                <w:tab w:val="left" w:pos="7857"/>
                <w:tab w:val="left" w:pos="8577"/>
              </w:tabs>
              <w:ind w:left="2116" w:hanging="2119"/>
              <w:rPr>
                <w:color w:val="000000" w:themeColor="text1"/>
              </w:rPr>
            </w:pPr>
            <w:proofErr w:type="spellStart"/>
            <w:proofErr w:type="gramStart"/>
            <w:r w:rsidRPr="00BC2D01">
              <w:rPr>
                <w:color w:val="000000" w:themeColor="text1"/>
              </w:rPr>
              <w:t>issued</w:t>
            </w:r>
            <w:proofErr w:type="spellEnd"/>
            <w:proofErr w:type="gramEnd"/>
            <w:r w:rsidRPr="00BC2D01">
              <w:rPr>
                <w:color w:val="000000" w:themeColor="text1"/>
              </w:rPr>
              <w:t xml:space="preserve"> by :</w:t>
            </w:r>
            <w:r w:rsidRPr="00BC2D01">
              <w:rPr>
                <w:color w:val="000000" w:themeColor="text1"/>
              </w:rPr>
              <w:tab/>
            </w:r>
            <w:r w:rsidRPr="00BC2D01">
              <w:rPr>
                <w:color w:val="000000" w:themeColor="text1"/>
              </w:rPr>
              <w:tab/>
              <w:t>(Name of administration)</w:t>
            </w:r>
          </w:p>
          <w:p w14:paraId="451EE628" w14:textId="77777777" w:rsidR="00F56817" w:rsidRPr="00BC2D01" w:rsidRDefault="00F56817" w:rsidP="00E26B69">
            <w:pPr>
              <w:tabs>
                <w:tab w:val="left" w:pos="-720"/>
                <w:tab w:val="left" w:pos="5703"/>
                <w:tab w:val="left" w:pos="6423"/>
                <w:tab w:val="left" w:pos="7143"/>
                <w:tab w:val="left" w:pos="7857"/>
                <w:tab w:val="left" w:pos="8577"/>
              </w:tabs>
              <w:ind w:left="2044"/>
              <w:rPr>
                <w:color w:val="000000" w:themeColor="text1"/>
                <w:sz w:val="24"/>
                <w:szCs w:val="24"/>
              </w:rPr>
            </w:pPr>
            <w:r w:rsidRPr="00BC2D01">
              <w:rPr>
                <w:color w:val="000000" w:themeColor="text1"/>
                <w:sz w:val="24"/>
                <w:szCs w:val="24"/>
              </w:rPr>
              <w:t>......................................</w:t>
            </w:r>
          </w:p>
          <w:p w14:paraId="4D70664B" w14:textId="77777777" w:rsidR="00F56817" w:rsidRPr="00BC2D01" w:rsidRDefault="00F56817" w:rsidP="00E26B69">
            <w:pPr>
              <w:tabs>
                <w:tab w:val="left" w:pos="-720"/>
                <w:tab w:val="left" w:pos="5703"/>
                <w:tab w:val="left" w:pos="6423"/>
                <w:tab w:val="left" w:pos="7143"/>
                <w:tab w:val="left" w:pos="7857"/>
                <w:tab w:val="left" w:pos="8577"/>
              </w:tabs>
              <w:ind w:left="2044"/>
              <w:rPr>
                <w:color w:val="000000" w:themeColor="text1"/>
                <w:sz w:val="24"/>
                <w:szCs w:val="24"/>
              </w:rPr>
            </w:pPr>
            <w:r w:rsidRPr="00BC2D01">
              <w:rPr>
                <w:color w:val="000000" w:themeColor="text1"/>
                <w:sz w:val="24"/>
                <w:szCs w:val="24"/>
              </w:rPr>
              <w:t>......................................</w:t>
            </w:r>
          </w:p>
          <w:p w14:paraId="6C113C4F" w14:textId="77777777" w:rsidR="00F56817" w:rsidRPr="00BC2D01" w:rsidRDefault="00F56817" w:rsidP="00E26B69">
            <w:pPr>
              <w:tabs>
                <w:tab w:val="left" w:pos="-720"/>
                <w:tab w:val="left" w:pos="5703"/>
                <w:tab w:val="left" w:pos="6423"/>
                <w:tab w:val="left" w:pos="7143"/>
                <w:tab w:val="left" w:pos="7857"/>
                <w:tab w:val="left" w:pos="8577"/>
              </w:tabs>
              <w:ind w:left="2044"/>
              <w:rPr>
                <w:color w:val="000000" w:themeColor="text1"/>
                <w:sz w:val="24"/>
                <w:szCs w:val="24"/>
              </w:rPr>
            </w:pPr>
            <w:r w:rsidRPr="00BC2D01">
              <w:rPr>
                <w:color w:val="000000" w:themeColor="text1"/>
                <w:sz w:val="24"/>
                <w:szCs w:val="24"/>
              </w:rPr>
              <w:t>......................................</w:t>
            </w:r>
          </w:p>
          <w:p w14:paraId="6C43A692" w14:textId="77777777" w:rsidR="00F56817" w:rsidRPr="00BC2D01" w:rsidRDefault="00F56817" w:rsidP="00E26B69">
            <w:pPr>
              <w:rPr>
                <w:color w:val="000000" w:themeColor="text1"/>
              </w:rPr>
            </w:pPr>
          </w:p>
        </w:tc>
      </w:tr>
    </w:tbl>
    <w:p w14:paraId="6F0743F6" w14:textId="77777777" w:rsidR="00F56817" w:rsidRPr="00BC2D01" w:rsidRDefault="00F56817" w:rsidP="00F56817">
      <w:pPr>
        <w:rPr>
          <w:color w:val="000000" w:themeColor="text1"/>
          <w:sz w:val="24"/>
          <w:szCs w:val="24"/>
        </w:rPr>
      </w:pPr>
      <w:r w:rsidRPr="00BC2D01">
        <w:rPr>
          <w:color w:val="000000" w:themeColor="text1"/>
        </w:rPr>
        <w:t xml:space="preserve"> </w:t>
      </w:r>
    </w:p>
    <w:p w14:paraId="04C71BFF" w14:textId="77777777" w:rsidR="00F56817" w:rsidRPr="00BC2D01" w:rsidRDefault="00F56817" w:rsidP="00F56817">
      <w:pPr>
        <w:spacing w:before="120"/>
        <w:ind w:left="567" w:firstLine="567"/>
        <w:rPr>
          <w:color w:val="000000" w:themeColor="text1"/>
        </w:rPr>
      </w:pPr>
      <w:proofErr w:type="spellStart"/>
      <w:proofErr w:type="gramStart"/>
      <w:r w:rsidRPr="00BC2D01">
        <w:rPr>
          <w:color w:val="000000" w:themeColor="text1"/>
        </w:rPr>
        <w:t>concerning</w:t>
      </w:r>
      <w:proofErr w:type="spellEnd"/>
      <w:proofErr w:type="gramEnd"/>
      <w:r w:rsidRPr="00BC2D01">
        <w:rPr>
          <w:color w:val="000000" w:themeColor="text1"/>
          <w:sz w:val="18"/>
          <w:szCs w:val="18"/>
          <w:vertAlign w:val="superscript"/>
        </w:rPr>
        <w:footnoteReference w:id="4"/>
      </w:r>
      <w:r w:rsidRPr="00BC2D01">
        <w:rPr>
          <w:color w:val="000000" w:themeColor="text1"/>
        </w:rPr>
        <w:t>:</w:t>
      </w:r>
      <w:r w:rsidRPr="00BC2D01">
        <w:rPr>
          <w:color w:val="000000" w:themeColor="text1"/>
        </w:rPr>
        <w:tab/>
      </w:r>
      <w:r w:rsidRPr="00BC2D01">
        <w:rPr>
          <w:color w:val="000000" w:themeColor="text1"/>
        </w:rPr>
        <w:tab/>
      </w: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granted</w:t>
      </w:r>
      <w:proofErr w:type="spellEnd"/>
    </w:p>
    <w:p w14:paraId="6589C134" w14:textId="77777777" w:rsidR="00F56817" w:rsidRPr="00BC2D01" w:rsidRDefault="00F56817" w:rsidP="00F56817">
      <w:pPr>
        <w:ind w:left="2268" w:right="1134" w:firstLine="567"/>
        <w:jc w:val="both"/>
        <w:rPr>
          <w:color w:val="000000" w:themeColor="text1"/>
        </w:rPr>
      </w:pP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extended</w:t>
      </w:r>
      <w:proofErr w:type="spellEnd"/>
    </w:p>
    <w:p w14:paraId="70C5D13D" w14:textId="77777777" w:rsidR="00F56817" w:rsidRPr="00BC2D01" w:rsidRDefault="00F56817" w:rsidP="00F56817">
      <w:pPr>
        <w:ind w:left="2268" w:right="1134" w:firstLine="567"/>
        <w:jc w:val="both"/>
        <w:rPr>
          <w:color w:val="000000" w:themeColor="text1"/>
        </w:rPr>
      </w:pP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refused</w:t>
      </w:r>
      <w:proofErr w:type="spellEnd"/>
    </w:p>
    <w:p w14:paraId="6FF8F9D5" w14:textId="77777777" w:rsidR="00F56817" w:rsidRPr="00BC2D01" w:rsidRDefault="00F56817" w:rsidP="00F56817">
      <w:pPr>
        <w:ind w:left="2268" w:right="1134" w:firstLine="567"/>
        <w:jc w:val="both"/>
        <w:rPr>
          <w:color w:val="000000" w:themeColor="text1"/>
        </w:rPr>
      </w:pPr>
      <w:proofErr w:type="spellStart"/>
      <w:r w:rsidRPr="00BC2D01">
        <w:rPr>
          <w:color w:val="000000" w:themeColor="text1"/>
        </w:rPr>
        <w:t>Approval</w:t>
      </w:r>
      <w:proofErr w:type="spellEnd"/>
      <w:r w:rsidRPr="00BC2D01">
        <w:rPr>
          <w:color w:val="000000" w:themeColor="text1"/>
        </w:rPr>
        <w:t xml:space="preserve"> </w:t>
      </w:r>
      <w:proofErr w:type="spellStart"/>
      <w:r w:rsidRPr="00BC2D01">
        <w:rPr>
          <w:color w:val="000000" w:themeColor="text1"/>
        </w:rPr>
        <w:t>withdrawn</w:t>
      </w:r>
      <w:proofErr w:type="spellEnd"/>
    </w:p>
    <w:p w14:paraId="3D955724" w14:textId="77777777" w:rsidR="00F56817" w:rsidRPr="00BC2D01" w:rsidRDefault="00F56817" w:rsidP="00F56817">
      <w:pPr>
        <w:spacing w:after="120"/>
        <w:ind w:left="2268" w:right="1134" w:firstLine="567"/>
        <w:jc w:val="both"/>
        <w:rPr>
          <w:color w:val="000000" w:themeColor="text1"/>
        </w:rPr>
      </w:pPr>
      <w:r w:rsidRPr="00BC2D01">
        <w:rPr>
          <w:color w:val="000000" w:themeColor="text1"/>
        </w:rPr>
        <w:t xml:space="preserve">Production </w:t>
      </w:r>
      <w:proofErr w:type="spellStart"/>
      <w:r w:rsidRPr="00BC2D01">
        <w:rPr>
          <w:color w:val="000000" w:themeColor="text1"/>
        </w:rPr>
        <w:t>definitively</w:t>
      </w:r>
      <w:proofErr w:type="spellEnd"/>
      <w:r w:rsidRPr="00BC2D01">
        <w:rPr>
          <w:color w:val="000000" w:themeColor="text1"/>
        </w:rPr>
        <w:t xml:space="preserve"> </w:t>
      </w:r>
      <w:proofErr w:type="spellStart"/>
      <w:r w:rsidRPr="00BC2D01">
        <w:rPr>
          <w:color w:val="000000" w:themeColor="text1"/>
        </w:rPr>
        <w:t>discontinued</w:t>
      </w:r>
      <w:proofErr w:type="spellEnd"/>
    </w:p>
    <w:p w14:paraId="253CD62C" w14:textId="77777777" w:rsidR="00F56817" w:rsidRPr="00BC2D01" w:rsidRDefault="00F56817" w:rsidP="00F56817">
      <w:pPr>
        <w:spacing w:after="120"/>
        <w:ind w:left="1134" w:right="1134"/>
        <w:jc w:val="both"/>
        <w:rPr>
          <w:color w:val="000000" w:themeColor="text1"/>
        </w:rPr>
      </w:pPr>
      <w:proofErr w:type="gramStart"/>
      <w:r w:rsidRPr="00BC2D01">
        <w:rPr>
          <w:color w:val="000000" w:themeColor="text1"/>
        </w:rPr>
        <w:t>of</w:t>
      </w:r>
      <w:proofErr w:type="gramEnd"/>
      <w:r w:rsidRPr="00BC2D01">
        <w:rPr>
          <w:color w:val="000000" w:themeColor="text1"/>
        </w:rPr>
        <w:t xml:space="preserve"> </w:t>
      </w:r>
      <w:proofErr w:type="spellStart"/>
      <w:r w:rsidRPr="00BC2D01">
        <w:rPr>
          <w:color w:val="000000" w:themeColor="text1"/>
        </w:rPr>
        <w:t>determination</w:t>
      </w:r>
      <w:proofErr w:type="spellEnd"/>
      <w:r w:rsidRPr="00BC2D01">
        <w:rPr>
          <w:color w:val="000000" w:themeColor="text1"/>
        </w:rPr>
        <w:t xml:space="preserve"> of system power of </w:t>
      </w:r>
      <w:proofErr w:type="spellStart"/>
      <w:r w:rsidRPr="00BC2D01">
        <w:rPr>
          <w:color w:val="000000" w:themeColor="text1"/>
        </w:rPr>
        <w:t>hybrid</w:t>
      </w:r>
      <w:proofErr w:type="spellEnd"/>
      <w:r w:rsidRPr="00BC2D01">
        <w:rPr>
          <w:color w:val="000000" w:themeColor="text1"/>
        </w:rPr>
        <w:t xml:space="preserve"> </w:t>
      </w:r>
      <w:proofErr w:type="spellStart"/>
      <w:r w:rsidRPr="00BC2D01">
        <w:rPr>
          <w:color w:val="000000" w:themeColor="text1"/>
        </w:rPr>
        <w:t>electric</w:t>
      </w:r>
      <w:proofErr w:type="spellEnd"/>
      <w:r w:rsidRPr="00BC2D01">
        <w:rPr>
          <w:color w:val="000000" w:themeColor="text1"/>
        </w:rPr>
        <w:t xml:space="preserve"> </w:t>
      </w:r>
      <w:proofErr w:type="spellStart"/>
      <w:r w:rsidRPr="00BC2D01">
        <w:rPr>
          <w:color w:val="000000" w:themeColor="text1"/>
        </w:rPr>
        <w:t>vehicles</w:t>
      </w:r>
      <w:proofErr w:type="spellEnd"/>
      <w:r w:rsidRPr="00BC2D01">
        <w:rPr>
          <w:color w:val="000000" w:themeColor="text1"/>
        </w:rPr>
        <w:t xml:space="preserve"> and of pure </w:t>
      </w:r>
      <w:proofErr w:type="spellStart"/>
      <w:r w:rsidRPr="00BC2D01">
        <w:rPr>
          <w:color w:val="000000" w:themeColor="text1"/>
        </w:rPr>
        <w:t>electric</w:t>
      </w:r>
      <w:proofErr w:type="spellEnd"/>
      <w:r w:rsidRPr="00BC2D01">
        <w:rPr>
          <w:color w:val="000000" w:themeColor="text1"/>
        </w:rPr>
        <w:t xml:space="preserve"> </w:t>
      </w:r>
      <w:proofErr w:type="spellStart"/>
      <w:r w:rsidRPr="00BC2D01">
        <w:rPr>
          <w:color w:val="000000" w:themeColor="text1"/>
        </w:rPr>
        <w:t>vehicles</w:t>
      </w:r>
      <w:proofErr w:type="spellEnd"/>
      <w:r w:rsidRPr="00BC2D01">
        <w:rPr>
          <w:color w:val="000000" w:themeColor="text1"/>
        </w:rPr>
        <w:t xml:space="preserve"> </w:t>
      </w:r>
      <w:proofErr w:type="spellStart"/>
      <w:r w:rsidRPr="00BC2D01">
        <w:rPr>
          <w:color w:val="000000" w:themeColor="text1"/>
        </w:rPr>
        <w:t>having</w:t>
      </w:r>
      <w:proofErr w:type="spellEnd"/>
      <w:r w:rsidRPr="00BC2D01">
        <w:rPr>
          <w:color w:val="000000" w:themeColor="text1"/>
        </w:rPr>
        <w:t xml:space="preserve"> more </w:t>
      </w:r>
      <w:proofErr w:type="spellStart"/>
      <w:r w:rsidRPr="00BC2D01">
        <w:rPr>
          <w:color w:val="000000" w:themeColor="text1"/>
        </w:rPr>
        <w:t>than</w:t>
      </w:r>
      <w:proofErr w:type="spellEnd"/>
      <w:r w:rsidRPr="00BC2D01">
        <w:rPr>
          <w:color w:val="000000" w:themeColor="text1"/>
        </w:rPr>
        <w:t xml:space="preserve"> one </w:t>
      </w:r>
      <w:proofErr w:type="spellStart"/>
      <w:r w:rsidRPr="00BC2D01">
        <w:rPr>
          <w:color w:val="000000" w:themeColor="text1"/>
        </w:rPr>
        <w:t>electric</w:t>
      </w:r>
      <w:proofErr w:type="spellEnd"/>
      <w:r w:rsidRPr="00BC2D01">
        <w:rPr>
          <w:color w:val="000000" w:themeColor="text1"/>
        </w:rPr>
        <w:t xml:space="preserve"> machine for propulsion </w:t>
      </w:r>
      <w:proofErr w:type="spellStart"/>
      <w:r w:rsidRPr="00BC2D01">
        <w:rPr>
          <w:color w:val="000000" w:themeColor="text1"/>
        </w:rPr>
        <w:t>pursuant</w:t>
      </w:r>
      <w:proofErr w:type="spellEnd"/>
      <w:r w:rsidRPr="00BC2D01">
        <w:rPr>
          <w:color w:val="000000" w:themeColor="text1"/>
        </w:rPr>
        <w:t xml:space="preserve"> to </w:t>
      </w:r>
      <w:proofErr w:type="spellStart"/>
      <w:r w:rsidRPr="00BC2D01">
        <w:rPr>
          <w:color w:val="000000" w:themeColor="text1"/>
        </w:rPr>
        <w:t>Regulation</w:t>
      </w:r>
      <w:proofErr w:type="spellEnd"/>
      <w:r w:rsidRPr="00BC2D01">
        <w:rPr>
          <w:color w:val="000000" w:themeColor="text1"/>
        </w:rPr>
        <w:t xml:space="preserve"> No. X</w:t>
      </w:r>
      <w:r>
        <w:rPr>
          <w:color w:val="000000" w:themeColor="text1"/>
        </w:rPr>
        <w:t>X</w:t>
      </w:r>
      <w:r w:rsidRPr="00BC2D01">
        <w:rPr>
          <w:color w:val="000000" w:themeColor="text1"/>
        </w:rPr>
        <w:t>X.</w:t>
      </w:r>
    </w:p>
    <w:p w14:paraId="29F12483" w14:textId="77777777" w:rsidR="00F56817" w:rsidRPr="00BC2D01" w:rsidRDefault="00F56817" w:rsidP="00F56817">
      <w:pPr>
        <w:spacing w:after="120"/>
        <w:ind w:left="1134" w:right="1134"/>
        <w:jc w:val="both"/>
        <w:rPr>
          <w:color w:val="000000" w:themeColor="text1"/>
        </w:rPr>
      </w:pPr>
      <w:r w:rsidRPr="00BC2D01">
        <w:rPr>
          <w:color w:val="000000" w:themeColor="text1"/>
        </w:rPr>
        <w:t>Approval No</w:t>
      </w:r>
      <w:proofErr w:type="gramStart"/>
      <w:r w:rsidRPr="00BC2D01">
        <w:rPr>
          <w:color w:val="000000" w:themeColor="text1"/>
        </w:rPr>
        <w:t>.:</w:t>
      </w:r>
      <w:proofErr w:type="gramEnd"/>
      <w:r w:rsidRPr="00BC2D01">
        <w:rPr>
          <w:color w:val="000000" w:themeColor="text1"/>
        </w:rPr>
        <w:t xml:space="preserve"> .................................</w:t>
      </w:r>
      <w:r w:rsidRPr="00BC2D01">
        <w:rPr>
          <w:color w:val="000000" w:themeColor="text1"/>
        </w:rPr>
        <w:tab/>
      </w:r>
      <w:r w:rsidRPr="00BC2D01">
        <w:rPr>
          <w:color w:val="000000" w:themeColor="text1"/>
        </w:rPr>
        <w:tab/>
      </w:r>
      <w:r w:rsidRPr="00BC2D01">
        <w:rPr>
          <w:color w:val="000000" w:themeColor="text1"/>
        </w:rPr>
        <w:tab/>
      </w:r>
    </w:p>
    <w:p w14:paraId="231276DB" w14:textId="77777777" w:rsidR="00F56817" w:rsidRPr="00BC2D01" w:rsidRDefault="00F56817" w:rsidP="00F56817">
      <w:pPr>
        <w:spacing w:after="120"/>
        <w:ind w:left="1134" w:right="1134"/>
        <w:jc w:val="both"/>
        <w:rPr>
          <w:color w:val="000000" w:themeColor="text1"/>
        </w:rPr>
      </w:pPr>
      <w:r w:rsidRPr="00BC2D01">
        <w:rPr>
          <w:color w:val="000000" w:themeColor="text1"/>
        </w:rPr>
        <w:t>Extension No</w:t>
      </w:r>
      <w:proofErr w:type="gramStart"/>
      <w:r w:rsidRPr="00BC2D01">
        <w:rPr>
          <w:color w:val="000000" w:themeColor="text1"/>
        </w:rPr>
        <w:t>.:</w:t>
      </w:r>
      <w:proofErr w:type="gramEnd"/>
      <w:r w:rsidRPr="00BC2D01">
        <w:rPr>
          <w:color w:val="000000" w:themeColor="text1"/>
        </w:rPr>
        <w:t xml:space="preserve"> .............................</w:t>
      </w:r>
    </w:p>
    <w:p w14:paraId="16666B0E" w14:textId="77777777" w:rsidR="00F56817" w:rsidRPr="00BC2D01" w:rsidRDefault="00F56817" w:rsidP="00F56817">
      <w:pPr>
        <w:spacing w:after="120"/>
        <w:ind w:left="1134" w:right="1134"/>
        <w:jc w:val="both"/>
        <w:rPr>
          <w:color w:val="000000" w:themeColor="text1"/>
        </w:rPr>
      </w:pPr>
    </w:p>
    <w:p w14:paraId="7225B41A" w14:textId="77777777" w:rsidR="00F56817" w:rsidRPr="00BC2D01" w:rsidRDefault="00F56817" w:rsidP="00F56817">
      <w:pPr>
        <w:spacing w:after="120"/>
        <w:ind w:left="1134" w:right="1134"/>
        <w:jc w:val="both"/>
        <w:rPr>
          <w:color w:val="000000" w:themeColor="text1"/>
        </w:rPr>
      </w:pPr>
      <w:r w:rsidRPr="00BC2D01">
        <w:rPr>
          <w:color w:val="000000" w:themeColor="text1"/>
        </w:rPr>
        <w:t>Section I</w:t>
      </w:r>
    </w:p>
    <w:p w14:paraId="2B7B363E" w14:textId="77777777" w:rsidR="00F56817" w:rsidRPr="00BB006C" w:rsidRDefault="00F56817" w:rsidP="00F56817">
      <w:pPr>
        <w:pStyle w:val="ListParagraph"/>
        <w:numPr>
          <w:ilvl w:val="0"/>
          <w:numId w:val="47"/>
        </w:numPr>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Make</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trade</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name</w:t>
      </w:r>
      <w:proofErr w:type="spellEnd"/>
      <w:r w:rsidRPr="00BB006C">
        <w:rPr>
          <w:rFonts w:asciiTheme="majorBidi" w:hAnsiTheme="majorBidi" w:cstheme="majorBidi"/>
          <w:color w:val="000000" w:themeColor="text1"/>
        </w:rPr>
        <w:t xml:space="preserve"> of manufacturer</w:t>
      </w:r>
      <w:proofErr w:type="gramStart"/>
      <w:r w:rsidRPr="00BB006C">
        <w:rPr>
          <w:rFonts w:asciiTheme="majorBidi" w:hAnsiTheme="majorBidi" w:cstheme="majorBidi"/>
          <w:color w:val="000000" w:themeColor="text1"/>
        </w:rPr>
        <w:t>):</w:t>
      </w:r>
      <w:proofErr w:type="gramEnd"/>
    </w:p>
    <w:p w14:paraId="30DCB879" w14:textId="77777777" w:rsidR="00F56817" w:rsidRPr="00BB006C" w:rsidRDefault="00F56817" w:rsidP="00F56817">
      <w:pPr>
        <w:pStyle w:val="ListParagraph"/>
        <w:numPr>
          <w:ilvl w:val="0"/>
          <w:numId w:val="47"/>
        </w:numPr>
        <w:spacing w:after="120"/>
        <w:ind w:right="1134"/>
        <w:jc w:val="both"/>
        <w:rPr>
          <w:rFonts w:asciiTheme="majorBidi" w:hAnsiTheme="majorBidi" w:cstheme="majorBidi"/>
          <w:color w:val="000000" w:themeColor="text1"/>
        </w:rPr>
      </w:pPr>
      <w:proofErr w:type="gramStart"/>
      <w:r w:rsidRPr="00BB006C">
        <w:rPr>
          <w:rFonts w:asciiTheme="majorBidi" w:hAnsiTheme="majorBidi" w:cstheme="majorBidi"/>
          <w:color w:val="000000" w:themeColor="text1"/>
        </w:rPr>
        <w:t>Type:</w:t>
      </w:r>
      <w:proofErr w:type="gramEnd"/>
    </w:p>
    <w:p w14:paraId="1E9DCC88" w14:textId="77777777" w:rsidR="00F56817" w:rsidRPr="00BB006C" w:rsidRDefault="00F56817" w:rsidP="00F56817">
      <w:pPr>
        <w:pStyle w:val="ListParagraph"/>
        <w:numPr>
          <w:ilvl w:val="0"/>
          <w:numId w:val="47"/>
        </w:numPr>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Commercial </w:t>
      </w:r>
      <w:proofErr w:type="spellStart"/>
      <w:r w:rsidRPr="00BB006C">
        <w:rPr>
          <w:rFonts w:asciiTheme="majorBidi" w:hAnsiTheme="majorBidi" w:cstheme="majorBidi"/>
          <w:color w:val="000000" w:themeColor="text1"/>
        </w:rPr>
        <w:t>name</w:t>
      </w:r>
      <w:proofErr w:type="spellEnd"/>
      <w:r w:rsidRPr="00BB006C">
        <w:rPr>
          <w:rFonts w:asciiTheme="majorBidi" w:hAnsiTheme="majorBidi" w:cstheme="majorBidi"/>
          <w:color w:val="000000" w:themeColor="text1"/>
        </w:rPr>
        <w:t xml:space="preserve">(s) (if </w:t>
      </w:r>
      <w:proofErr w:type="spellStart"/>
      <w:r w:rsidRPr="00BB006C">
        <w:rPr>
          <w:rFonts w:asciiTheme="majorBidi" w:hAnsiTheme="majorBidi" w:cstheme="majorBidi"/>
          <w:color w:val="000000" w:themeColor="text1"/>
        </w:rPr>
        <w:t>available</w:t>
      </w:r>
      <w:proofErr w:type="spellEnd"/>
      <w:proofErr w:type="gramStart"/>
      <w:r w:rsidRPr="00BB006C">
        <w:rPr>
          <w:rFonts w:asciiTheme="majorBidi" w:hAnsiTheme="majorBidi" w:cstheme="majorBidi"/>
          <w:color w:val="000000" w:themeColor="text1"/>
        </w:rPr>
        <w:t>):</w:t>
      </w:r>
      <w:proofErr w:type="gramEnd"/>
    </w:p>
    <w:p w14:paraId="26BC3754" w14:textId="77777777" w:rsidR="00F56817" w:rsidRPr="00BB006C" w:rsidRDefault="00F56817" w:rsidP="00F56817">
      <w:pPr>
        <w:pStyle w:val="ListParagraph"/>
        <w:numPr>
          <w:ilvl w:val="0"/>
          <w:numId w:val="47"/>
        </w:numPr>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Version(s</w:t>
      </w:r>
      <w:proofErr w:type="gramStart"/>
      <w:r w:rsidRPr="00BB006C">
        <w:rPr>
          <w:rFonts w:asciiTheme="majorBidi" w:hAnsiTheme="majorBidi" w:cstheme="majorBidi"/>
          <w:color w:val="000000" w:themeColor="text1"/>
        </w:rPr>
        <w:t>):</w:t>
      </w:r>
      <w:proofErr w:type="gramEnd"/>
    </w:p>
    <w:p w14:paraId="1DA354A7" w14:textId="77777777" w:rsidR="00F56817" w:rsidRPr="00BB006C" w:rsidRDefault="00F56817" w:rsidP="00F56817">
      <w:pPr>
        <w:pStyle w:val="ListParagraph"/>
        <w:numPr>
          <w:ilvl w:val="0"/>
          <w:numId w:val="47"/>
        </w:numPr>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Category</w:t>
      </w:r>
      <w:proofErr w:type="spellEnd"/>
      <w:r w:rsidRPr="00BB006C">
        <w:rPr>
          <w:rFonts w:asciiTheme="majorBidi" w:hAnsiTheme="majorBidi" w:cstheme="majorBidi"/>
          <w:color w:val="000000" w:themeColor="text1"/>
        </w:rPr>
        <w:t xml:space="preserve"> of </w:t>
      </w:r>
      <w:proofErr w:type="spellStart"/>
      <w:r w:rsidRPr="00BB006C">
        <w:rPr>
          <w:rFonts w:asciiTheme="majorBidi" w:hAnsiTheme="majorBidi" w:cstheme="majorBidi"/>
          <w:color w:val="000000" w:themeColor="text1"/>
        </w:rPr>
        <w:t>vehicle</w:t>
      </w:r>
      <w:proofErr w:type="spellEnd"/>
      <w:r w:rsidRPr="00BB006C">
        <w:rPr>
          <w:rFonts w:asciiTheme="majorBidi" w:hAnsiTheme="majorBidi" w:cstheme="majorBidi"/>
          <w:color w:val="000000" w:themeColor="text1"/>
        </w:rPr>
        <w:t xml:space="preserve"> </w:t>
      </w:r>
      <w:r w:rsidRPr="00BB006C">
        <w:rPr>
          <w:rFonts w:asciiTheme="majorBidi" w:hAnsiTheme="majorBidi" w:cstheme="majorBidi"/>
          <w:color w:val="000000" w:themeColor="text1"/>
          <w:vertAlign w:val="superscript"/>
        </w:rPr>
        <w:t>4</w:t>
      </w:r>
      <w:proofErr w:type="gramStart"/>
      <w:r w:rsidRPr="00BB006C">
        <w:rPr>
          <w:rFonts w:asciiTheme="majorBidi" w:hAnsiTheme="majorBidi" w:cstheme="majorBidi"/>
          <w:color w:val="000000" w:themeColor="text1"/>
          <w:vertAlign w:val="superscript"/>
        </w:rPr>
        <w:t>)</w:t>
      </w:r>
      <w:r w:rsidRPr="00BB006C">
        <w:rPr>
          <w:rFonts w:asciiTheme="majorBidi" w:hAnsiTheme="majorBidi" w:cstheme="majorBidi"/>
          <w:color w:val="000000" w:themeColor="text1"/>
        </w:rPr>
        <w:t>:</w:t>
      </w:r>
      <w:proofErr w:type="gramEnd"/>
    </w:p>
    <w:p w14:paraId="1DF35AEB" w14:textId="77777777" w:rsidR="00F56817" w:rsidRPr="00BB006C" w:rsidRDefault="00F56817" w:rsidP="00F56817">
      <w:pPr>
        <w:pStyle w:val="ListParagraph"/>
        <w:numPr>
          <w:ilvl w:val="0"/>
          <w:numId w:val="47"/>
        </w:numPr>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Means</w:t>
      </w:r>
      <w:proofErr w:type="spellEnd"/>
      <w:r w:rsidRPr="00BB006C">
        <w:rPr>
          <w:rFonts w:asciiTheme="majorBidi" w:hAnsiTheme="majorBidi" w:cstheme="majorBidi"/>
          <w:color w:val="000000" w:themeColor="text1"/>
        </w:rPr>
        <w:t xml:space="preserve"> of identification of type if </w:t>
      </w:r>
      <w:proofErr w:type="spellStart"/>
      <w:r w:rsidRPr="00BB006C">
        <w:rPr>
          <w:rFonts w:asciiTheme="majorBidi" w:hAnsiTheme="majorBidi" w:cstheme="majorBidi"/>
          <w:color w:val="000000" w:themeColor="text1"/>
        </w:rPr>
        <w:t>marked</w:t>
      </w:r>
      <w:proofErr w:type="spellEnd"/>
      <w:r w:rsidRPr="00BB006C">
        <w:rPr>
          <w:rFonts w:asciiTheme="majorBidi" w:hAnsiTheme="majorBidi" w:cstheme="majorBidi"/>
          <w:color w:val="000000" w:themeColor="text1"/>
        </w:rPr>
        <w:t xml:space="preserve"> on the </w:t>
      </w:r>
      <w:proofErr w:type="spellStart"/>
      <w:r w:rsidRPr="00BB006C">
        <w:rPr>
          <w:rFonts w:asciiTheme="majorBidi" w:hAnsiTheme="majorBidi" w:cstheme="majorBidi"/>
          <w:color w:val="000000" w:themeColor="text1"/>
        </w:rPr>
        <w:t>vehicle</w:t>
      </w:r>
      <w:proofErr w:type="spellEnd"/>
      <w:r w:rsidRPr="00BB006C">
        <w:rPr>
          <w:rFonts w:asciiTheme="majorBidi" w:hAnsiTheme="majorBidi" w:cstheme="majorBidi"/>
          <w:color w:val="000000" w:themeColor="text1"/>
        </w:rPr>
        <w:t xml:space="preserve"> </w:t>
      </w:r>
      <w:r w:rsidRPr="00BB006C">
        <w:rPr>
          <w:rFonts w:asciiTheme="majorBidi" w:hAnsiTheme="majorBidi" w:cstheme="majorBidi"/>
          <w:color w:val="000000" w:themeColor="text1"/>
          <w:vertAlign w:val="superscript"/>
        </w:rPr>
        <w:t>3</w:t>
      </w:r>
      <w:proofErr w:type="gramStart"/>
      <w:r w:rsidRPr="00BB006C">
        <w:rPr>
          <w:rFonts w:asciiTheme="majorBidi" w:hAnsiTheme="majorBidi" w:cstheme="majorBidi"/>
          <w:color w:val="000000" w:themeColor="text1"/>
          <w:vertAlign w:val="superscript"/>
        </w:rPr>
        <w:t>)</w:t>
      </w:r>
      <w:r w:rsidRPr="00BB006C">
        <w:rPr>
          <w:rFonts w:asciiTheme="majorBidi" w:hAnsiTheme="majorBidi" w:cstheme="majorBidi"/>
          <w:color w:val="000000" w:themeColor="text1"/>
        </w:rPr>
        <w:t>:</w:t>
      </w:r>
      <w:proofErr w:type="gramEnd"/>
    </w:p>
    <w:p w14:paraId="1BF3B174" w14:textId="77777777" w:rsidR="00F56817" w:rsidRPr="00BB006C" w:rsidRDefault="00F56817" w:rsidP="00F56817">
      <w:pPr>
        <w:pStyle w:val="ListParagraph"/>
        <w:numPr>
          <w:ilvl w:val="1"/>
          <w:numId w:val="47"/>
        </w:numPr>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Location of </w:t>
      </w:r>
      <w:proofErr w:type="spellStart"/>
      <w:r w:rsidRPr="00BB006C">
        <w:rPr>
          <w:rFonts w:asciiTheme="majorBidi" w:hAnsiTheme="majorBidi" w:cstheme="majorBidi"/>
          <w:color w:val="000000" w:themeColor="text1"/>
        </w:rPr>
        <w:t>that</w:t>
      </w:r>
      <w:proofErr w:type="spellEnd"/>
      <w:r w:rsidRPr="00BB006C">
        <w:rPr>
          <w:rFonts w:asciiTheme="majorBidi" w:hAnsiTheme="majorBidi" w:cstheme="majorBidi"/>
          <w:color w:val="000000" w:themeColor="text1"/>
        </w:rPr>
        <w:t xml:space="preserve"> </w:t>
      </w:r>
      <w:proofErr w:type="spellStart"/>
      <w:proofErr w:type="gramStart"/>
      <w:r w:rsidRPr="00BB006C">
        <w:rPr>
          <w:rFonts w:asciiTheme="majorBidi" w:hAnsiTheme="majorBidi" w:cstheme="majorBidi"/>
          <w:color w:val="000000" w:themeColor="text1"/>
        </w:rPr>
        <w:t>marking</w:t>
      </w:r>
      <w:proofErr w:type="spellEnd"/>
      <w:r w:rsidRPr="00BB006C">
        <w:rPr>
          <w:rFonts w:asciiTheme="majorBidi" w:hAnsiTheme="majorBidi" w:cstheme="majorBidi"/>
          <w:color w:val="000000" w:themeColor="text1"/>
        </w:rPr>
        <w:t>:</w:t>
      </w:r>
      <w:proofErr w:type="gramEnd"/>
    </w:p>
    <w:p w14:paraId="6EEB7EF0" w14:textId="77777777" w:rsidR="00F56817" w:rsidRPr="00BB006C" w:rsidRDefault="00F56817" w:rsidP="00F56817">
      <w:pPr>
        <w:pStyle w:val="ListParagraph"/>
        <w:numPr>
          <w:ilvl w:val="0"/>
          <w:numId w:val="47"/>
        </w:numPr>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Name and </w:t>
      </w:r>
      <w:proofErr w:type="spellStart"/>
      <w:r w:rsidRPr="00BB006C">
        <w:rPr>
          <w:rFonts w:asciiTheme="majorBidi" w:hAnsiTheme="majorBidi" w:cstheme="majorBidi"/>
          <w:color w:val="000000" w:themeColor="text1"/>
        </w:rPr>
        <w:t>address</w:t>
      </w:r>
      <w:proofErr w:type="spellEnd"/>
      <w:r w:rsidRPr="00BB006C">
        <w:rPr>
          <w:rFonts w:asciiTheme="majorBidi" w:hAnsiTheme="majorBidi" w:cstheme="majorBidi"/>
          <w:color w:val="000000" w:themeColor="text1"/>
        </w:rPr>
        <w:t xml:space="preserve"> of manufacturer :</w:t>
      </w:r>
    </w:p>
    <w:p w14:paraId="5B71A82F" w14:textId="77777777" w:rsidR="00F56817" w:rsidRPr="00BB006C" w:rsidRDefault="00F56817" w:rsidP="00F56817">
      <w:pPr>
        <w:pStyle w:val="ListParagraph"/>
        <w:numPr>
          <w:ilvl w:val="0"/>
          <w:numId w:val="47"/>
        </w:numPr>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Name(s) and </w:t>
      </w:r>
      <w:proofErr w:type="spellStart"/>
      <w:r w:rsidRPr="00BB006C">
        <w:rPr>
          <w:rFonts w:asciiTheme="majorBidi" w:hAnsiTheme="majorBidi" w:cstheme="majorBidi"/>
          <w:color w:val="000000" w:themeColor="text1"/>
        </w:rPr>
        <w:t>address</w:t>
      </w:r>
      <w:proofErr w:type="spellEnd"/>
      <w:r w:rsidRPr="00BB006C">
        <w:rPr>
          <w:rFonts w:asciiTheme="majorBidi" w:hAnsiTheme="majorBidi" w:cstheme="majorBidi"/>
          <w:color w:val="000000" w:themeColor="text1"/>
        </w:rPr>
        <w:t xml:space="preserve">(es) of </w:t>
      </w:r>
      <w:proofErr w:type="spellStart"/>
      <w:r w:rsidRPr="00BB006C">
        <w:rPr>
          <w:rFonts w:asciiTheme="majorBidi" w:hAnsiTheme="majorBidi" w:cstheme="majorBidi"/>
          <w:color w:val="000000" w:themeColor="text1"/>
        </w:rPr>
        <w:t>assembly</w:t>
      </w:r>
      <w:proofErr w:type="spellEnd"/>
      <w:r w:rsidRPr="00BB006C">
        <w:rPr>
          <w:rFonts w:asciiTheme="majorBidi" w:hAnsiTheme="majorBidi" w:cstheme="majorBidi"/>
          <w:color w:val="000000" w:themeColor="text1"/>
        </w:rPr>
        <w:t xml:space="preserve"> plant(s</w:t>
      </w:r>
      <w:proofErr w:type="gramStart"/>
      <w:r w:rsidRPr="00BB006C">
        <w:rPr>
          <w:rFonts w:asciiTheme="majorBidi" w:hAnsiTheme="majorBidi" w:cstheme="majorBidi"/>
          <w:color w:val="000000" w:themeColor="text1"/>
        </w:rPr>
        <w:t>):</w:t>
      </w:r>
      <w:proofErr w:type="gramEnd"/>
    </w:p>
    <w:p w14:paraId="324DFB9A" w14:textId="77777777" w:rsidR="00F56817" w:rsidRPr="00BB006C" w:rsidRDefault="00F56817" w:rsidP="00F56817">
      <w:pPr>
        <w:pStyle w:val="ListParagraph"/>
        <w:numPr>
          <w:ilvl w:val="0"/>
          <w:numId w:val="47"/>
        </w:numPr>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If applicable, </w:t>
      </w:r>
      <w:proofErr w:type="spellStart"/>
      <w:r w:rsidRPr="00BB006C">
        <w:rPr>
          <w:rFonts w:asciiTheme="majorBidi" w:hAnsiTheme="majorBidi" w:cstheme="majorBidi"/>
          <w:color w:val="000000" w:themeColor="text1"/>
        </w:rPr>
        <w:t>name</w:t>
      </w:r>
      <w:proofErr w:type="spellEnd"/>
      <w:r w:rsidRPr="00BB006C">
        <w:rPr>
          <w:rFonts w:asciiTheme="majorBidi" w:hAnsiTheme="majorBidi" w:cstheme="majorBidi"/>
          <w:color w:val="000000" w:themeColor="text1"/>
        </w:rPr>
        <w:t xml:space="preserve"> and </w:t>
      </w:r>
      <w:proofErr w:type="spellStart"/>
      <w:r w:rsidRPr="00BB006C">
        <w:rPr>
          <w:rFonts w:asciiTheme="majorBidi" w:hAnsiTheme="majorBidi" w:cstheme="majorBidi"/>
          <w:color w:val="000000" w:themeColor="text1"/>
        </w:rPr>
        <w:t>address</w:t>
      </w:r>
      <w:proofErr w:type="spellEnd"/>
      <w:r w:rsidRPr="00BB006C">
        <w:rPr>
          <w:rFonts w:asciiTheme="majorBidi" w:hAnsiTheme="majorBidi" w:cstheme="majorBidi"/>
          <w:color w:val="000000" w:themeColor="text1"/>
        </w:rPr>
        <w:t xml:space="preserve"> of </w:t>
      </w:r>
      <w:proofErr w:type="spellStart"/>
      <w:r w:rsidRPr="00BB006C">
        <w:rPr>
          <w:rFonts w:asciiTheme="majorBidi" w:hAnsiTheme="majorBidi" w:cstheme="majorBidi"/>
          <w:color w:val="000000" w:themeColor="text1"/>
        </w:rPr>
        <w:t>manufacturer's</w:t>
      </w:r>
      <w:proofErr w:type="spellEnd"/>
      <w:r w:rsidRPr="00BB006C">
        <w:rPr>
          <w:rFonts w:asciiTheme="majorBidi" w:hAnsiTheme="majorBidi" w:cstheme="majorBidi"/>
          <w:color w:val="000000" w:themeColor="text1"/>
        </w:rPr>
        <w:t xml:space="preserve"> </w:t>
      </w:r>
      <w:proofErr w:type="spellStart"/>
      <w:proofErr w:type="gramStart"/>
      <w:r w:rsidRPr="00BB006C">
        <w:rPr>
          <w:rFonts w:asciiTheme="majorBidi" w:hAnsiTheme="majorBidi" w:cstheme="majorBidi"/>
          <w:color w:val="000000" w:themeColor="text1"/>
        </w:rPr>
        <w:t>representative</w:t>
      </w:r>
      <w:proofErr w:type="spellEnd"/>
      <w:r w:rsidRPr="00BB006C">
        <w:rPr>
          <w:rFonts w:asciiTheme="majorBidi" w:hAnsiTheme="majorBidi" w:cstheme="majorBidi"/>
          <w:color w:val="000000" w:themeColor="text1"/>
        </w:rPr>
        <w:t>:</w:t>
      </w:r>
      <w:proofErr w:type="gramEnd"/>
    </w:p>
    <w:p w14:paraId="74BA0554" w14:textId="77777777" w:rsidR="00F56817" w:rsidRPr="00BB006C" w:rsidRDefault="00F56817" w:rsidP="00F56817">
      <w:pPr>
        <w:pStyle w:val="ListParagraph"/>
        <w:numPr>
          <w:ilvl w:val="0"/>
          <w:numId w:val="47"/>
        </w:numPr>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Internal</w:t>
      </w:r>
      <w:proofErr w:type="spellEnd"/>
      <w:r w:rsidRPr="00BB006C">
        <w:rPr>
          <w:rFonts w:asciiTheme="majorBidi" w:hAnsiTheme="majorBidi" w:cstheme="majorBidi"/>
          <w:color w:val="000000" w:themeColor="text1"/>
        </w:rPr>
        <w:t xml:space="preserve"> combustion engine</w:t>
      </w:r>
    </w:p>
    <w:p w14:paraId="1F6B652C" w14:textId="77777777" w:rsidR="00F56817" w:rsidRPr="00BB006C" w:rsidRDefault="00F56817" w:rsidP="00F56817">
      <w:pPr>
        <w:pStyle w:val="ListParagraph"/>
        <w:numPr>
          <w:ilvl w:val="1"/>
          <w:numId w:val="47"/>
        </w:numPr>
        <w:spacing w:after="120"/>
        <w:ind w:right="1134"/>
        <w:jc w:val="both"/>
        <w:rPr>
          <w:rFonts w:asciiTheme="majorBidi" w:hAnsiTheme="majorBidi" w:cstheme="majorBidi"/>
          <w:color w:val="000000" w:themeColor="text1"/>
        </w:rPr>
      </w:pPr>
      <w:proofErr w:type="spellStart"/>
      <w:proofErr w:type="gramStart"/>
      <w:r w:rsidRPr="00BB006C">
        <w:rPr>
          <w:rFonts w:asciiTheme="majorBidi" w:hAnsiTheme="majorBidi" w:cstheme="majorBidi"/>
          <w:color w:val="000000" w:themeColor="text1"/>
        </w:rPr>
        <w:t>Make</w:t>
      </w:r>
      <w:proofErr w:type="spellEnd"/>
      <w:r w:rsidRPr="00BB006C">
        <w:rPr>
          <w:rFonts w:asciiTheme="majorBidi" w:hAnsiTheme="majorBidi" w:cstheme="majorBidi"/>
          <w:color w:val="000000" w:themeColor="text1"/>
        </w:rPr>
        <w:t>:</w:t>
      </w:r>
      <w:proofErr w:type="gramEnd"/>
    </w:p>
    <w:p w14:paraId="761513FC" w14:textId="77777777" w:rsidR="00F56817" w:rsidRPr="00BB006C" w:rsidRDefault="00F56817" w:rsidP="00F56817">
      <w:pPr>
        <w:pStyle w:val="ListParagraph"/>
        <w:numPr>
          <w:ilvl w:val="1"/>
          <w:numId w:val="47"/>
        </w:numPr>
        <w:spacing w:after="120"/>
        <w:ind w:right="1134"/>
        <w:jc w:val="both"/>
        <w:rPr>
          <w:rFonts w:asciiTheme="majorBidi" w:hAnsiTheme="majorBidi" w:cstheme="majorBidi"/>
          <w:color w:val="000000" w:themeColor="text1"/>
        </w:rPr>
      </w:pPr>
      <w:proofErr w:type="gramStart"/>
      <w:r w:rsidRPr="00BB006C">
        <w:rPr>
          <w:rFonts w:asciiTheme="majorBidi" w:hAnsiTheme="majorBidi" w:cstheme="majorBidi"/>
          <w:color w:val="000000" w:themeColor="text1"/>
        </w:rPr>
        <w:t>Type:</w:t>
      </w:r>
      <w:proofErr w:type="gramEnd"/>
    </w:p>
    <w:p w14:paraId="21ACA3EF" w14:textId="77777777" w:rsidR="00F56817" w:rsidRPr="00BB006C" w:rsidRDefault="00F56817" w:rsidP="00F56817">
      <w:pPr>
        <w:pStyle w:val="ListParagraph"/>
        <w:numPr>
          <w:ilvl w:val="1"/>
          <w:numId w:val="47"/>
        </w:numPr>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Manufacturer’s</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name</w:t>
      </w:r>
      <w:proofErr w:type="spellEnd"/>
      <w:r w:rsidRPr="00BB006C">
        <w:rPr>
          <w:rFonts w:asciiTheme="majorBidi" w:hAnsiTheme="majorBidi" w:cstheme="majorBidi"/>
          <w:color w:val="000000" w:themeColor="text1"/>
        </w:rPr>
        <w:t xml:space="preserve"> and </w:t>
      </w:r>
      <w:proofErr w:type="spellStart"/>
      <w:proofErr w:type="gramStart"/>
      <w:r w:rsidRPr="00BB006C">
        <w:rPr>
          <w:rFonts w:asciiTheme="majorBidi" w:hAnsiTheme="majorBidi" w:cstheme="majorBidi"/>
          <w:color w:val="000000" w:themeColor="text1"/>
        </w:rPr>
        <w:t>address</w:t>
      </w:r>
      <w:proofErr w:type="spellEnd"/>
      <w:r w:rsidRPr="00BB006C">
        <w:rPr>
          <w:rFonts w:asciiTheme="majorBidi" w:hAnsiTheme="majorBidi" w:cstheme="majorBidi"/>
          <w:color w:val="000000" w:themeColor="text1"/>
        </w:rPr>
        <w:t>:</w:t>
      </w:r>
      <w:proofErr w:type="gramEnd"/>
    </w:p>
    <w:p w14:paraId="7719C530" w14:textId="77777777" w:rsidR="00F56817" w:rsidRPr="00BB006C" w:rsidRDefault="00F56817" w:rsidP="00F56817">
      <w:pPr>
        <w:pStyle w:val="ListParagraph"/>
        <w:spacing w:after="120"/>
        <w:ind w:left="2574" w:right="1134"/>
        <w:rPr>
          <w:rFonts w:asciiTheme="majorBidi" w:hAnsiTheme="majorBidi" w:cstheme="majorBidi"/>
          <w:color w:val="000000" w:themeColor="text1"/>
        </w:rPr>
      </w:pPr>
    </w:p>
    <w:p w14:paraId="32AEB993" w14:textId="77777777" w:rsidR="00F56817" w:rsidRPr="00BB006C" w:rsidRDefault="00F56817" w:rsidP="00F56817">
      <w:pPr>
        <w:pStyle w:val="ListParagraph"/>
        <w:numPr>
          <w:ilvl w:val="0"/>
          <w:numId w:val="47"/>
        </w:numPr>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Electric drive train(s)</w:t>
      </w:r>
    </w:p>
    <w:p w14:paraId="74120F0C" w14:textId="77777777" w:rsidR="00F56817" w:rsidRPr="00BB006C" w:rsidRDefault="00F56817" w:rsidP="00F56817">
      <w:pPr>
        <w:pStyle w:val="ListParagraph"/>
        <w:numPr>
          <w:ilvl w:val="1"/>
          <w:numId w:val="47"/>
        </w:numPr>
        <w:spacing w:after="120"/>
        <w:ind w:right="1134"/>
        <w:jc w:val="both"/>
        <w:rPr>
          <w:rFonts w:asciiTheme="majorBidi" w:hAnsiTheme="majorBidi" w:cstheme="majorBidi"/>
          <w:color w:val="000000" w:themeColor="text1"/>
        </w:rPr>
      </w:pPr>
      <w:proofErr w:type="spellStart"/>
      <w:proofErr w:type="gramStart"/>
      <w:r w:rsidRPr="00BB006C">
        <w:rPr>
          <w:rFonts w:asciiTheme="majorBidi" w:hAnsiTheme="majorBidi" w:cstheme="majorBidi"/>
          <w:color w:val="000000" w:themeColor="text1"/>
        </w:rPr>
        <w:t>Make</w:t>
      </w:r>
      <w:proofErr w:type="spellEnd"/>
      <w:r w:rsidRPr="00BB006C">
        <w:rPr>
          <w:rFonts w:asciiTheme="majorBidi" w:hAnsiTheme="majorBidi" w:cstheme="majorBidi"/>
          <w:color w:val="000000" w:themeColor="text1"/>
        </w:rPr>
        <w:t>:</w:t>
      </w:r>
      <w:proofErr w:type="gramEnd"/>
    </w:p>
    <w:p w14:paraId="73D8269C" w14:textId="77777777" w:rsidR="00F56817" w:rsidRPr="00BB006C" w:rsidRDefault="00F56817" w:rsidP="00F56817">
      <w:pPr>
        <w:pStyle w:val="ListParagraph"/>
        <w:numPr>
          <w:ilvl w:val="1"/>
          <w:numId w:val="47"/>
        </w:numPr>
        <w:spacing w:after="120"/>
        <w:ind w:right="1134"/>
        <w:jc w:val="both"/>
        <w:rPr>
          <w:rFonts w:asciiTheme="majorBidi" w:hAnsiTheme="majorBidi" w:cstheme="majorBidi"/>
          <w:color w:val="000000" w:themeColor="text1"/>
        </w:rPr>
      </w:pPr>
      <w:proofErr w:type="gramStart"/>
      <w:r w:rsidRPr="00BB006C">
        <w:rPr>
          <w:rFonts w:asciiTheme="majorBidi" w:hAnsiTheme="majorBidi" w:cstheme="majorBidi"/>
          <w:color w:val="000000" w:themeColor="text1"/>
        </w:rPr>
        <w:t>Type:</w:t>
      </w:r>
      <w:proofErr w:type="gramEnd"/>
    </w:p>
    <w:p w14:paraId="464E1433" w14:textId="77777777" w:rsidR="00F56817" w:rsidRPr="00BB006C" w:rsidRDefault="00F56817" w:rsidP="00F56817">
      <w:pPr>
        <w:pStyle w:val="ListParagraph"/>
        <w:numPr>
          <w:ilvl w:val="1"/>
          <w:numId w:val="47"/>
        </w:numPr>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Manufacturer’s</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name</w:t>
      </w:r>
      <w:proofErr w:type="spellEnd"/>
      <w:r w:rsidRPr="00BB006C">
        <w:rPr>
          <w:rFonts w:asciiTheme="majorBidi" w:hAnsiTheme="majorBidi" w:cstheme="majorBidi"/>
          <w:color w:val="000000" w:themeColor="text1"/>
        </w:rPr>
        <w:t xml:space="preserve"> and </w:t>
      </w:r>
      <w:proofErr w:type="spellStart"/>
      <w:proofErr w:type="gramStart"/>
      <w:r w:rsidRPr="00BB006C">
        <w:rPr>
          <w:rFonts w:asciiTheme="majorBidi" w:hAnsiTheme="majorBidi" w:cstheme="majorBidi"/>
          <w:color w:val="000000" w:themeColor="text1"/>
        </w:rPr>
        <w:t>address</w:t>
      </w:r>
      <w:proofErr w:type="spellEnd"/>
      <w:r w:rsidRPr="00BB006C">
        <w:rPr>
          <w:rFonts w:asciiTheme="majorBidi" w:hAnsiTheme="majorBidi" w:cstheme="majorBidi"/>
          <w:color w:val="000000" w:themeColor="text1"/>
        </w:rPr>
        <w:t>:</w:t>
      </w:r>
      <w:proofErr w:type="gramEnd"/>
    </w:p>
    <w:p w14:paraId="3C69C72A" w14:textId="77777777" w:rsidR="00F56817" w:rsidRPr="00BB006C" w:rsidRDefault="00F56817" w:rsidP="00F56817">
      <w:pPr>
        <w:pStyle w:val="ListParagraph"/>
        <w:spacing w:after="120"/>
        <w:ind w:left="2574" w:right="1134"/>
        <w:rPr>
          <w:rFonts w:asciiTheme="majorBidi" w:hAnsiTheme="majorBidi" w:cstheme="majorBidi"/>
          <w:color w:val="000000" w:themeColor="text1"/>
        </w:rPr>
      </w:pPr>
    </w:p>
    <w:p w14:paraId="410A598B" w14:textId="77777777" w:rsidR="00F56817" w:rsidRPr="00BB006C" w:rsidRDefault="00F56817" w:rsidP="00F56817">
      <w:pPr>
        <w:pStyle w:val="ListParagraph"/>
        <w:numPr>
          <w:ilvl w:val="0"/>
          <w:numId w:val="47"/>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Essential </w:t>
      </w:r>
      <w:proofErr w:type="spellStart"/>
      <w:r w:rsidRPr="00BB006C">
        <w:rPr>
          <w:rFonts w:asciiTheme="majorBidi" w:hAnsiTheme="majorBidi" w:cstheme="majorBidi"/>
          <w:color w:val="000000" w:themeColor="text1"/>
        </w:rPr>
        <w:t>characteristics</w:t>
      </w:r>
      <w:proofErr w:type="spellEnd"/>
      <w:r w:rsidRPr="00BB006C">
        <w:rPr>
          <w:rFonts w:asciiTheme="majorBidi" w:hAnsiTheme="majorBidi" w:cstheme="majorBidi"/>
          <w:color w:val="000000" w:themeColor="text1"/>
        </w:rPr>
        <w:t xml:space="preserve"> of the engine </w:t>
      </w:r>
      <w:proofErr w:type="gramStart"/>
      <w:r w:rsidRPr="00BB006C">
        <w:rPr>
          <w:rFonts w:asciiTheme="majorBidi" w:hAnsiTheme="majorBidi" w:cstheme="majorBidi"/>
          <w:color w:val="000000" w:themeColor="text1"/>
        </w:rPr>
        <w:t>type:</w:t>
      </w:r>
      <w:proofErr w:type="gramEnd"/>
      <w:r w:rsidRPr="00BB006C">
        <w:rPr>
          <w:rFonts w:asciiTheme="majorBidi" w:hAnsiTheme="majorBidi" w:cstheme="majorBidi"/>
          <w:color w:val="000000" w:themeColor="text1"/>
        </w:rPr>
        <w:t xml:space="preserve"> </w:t>
      </w:r>
    </w:p>
    <w:p w14:paraId="451A07AE" w14:textId="77777777" w:rsidR="00F56817" w:rsidRPr="00BB006C" w:rsidRDefault="00F56817" w:rsidP="00F56817">
      <w:pPr>
        <w:pStyle w:val="ListParagraph"/>
        <w:numPr>
          <w:ilvl w:val="1"/>
          <w:numId w:val="47"/>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Working</w:t>
      </w:r>
      <w:proofErr w:type="spellEnd"/>
      <w:r w:rsidRPr="00BB006C">
        <w:rPr>
          <w:rFonts w:asciiTheme="majorBidi" w:hAnsiTheme="majorBidi" w:cstheme="majorBidi"/>
          <w:color w:val="000000" w:themeColor="text1"/>
        </w:rPr>
        <w:t xml:space="preserve"> </w:t>
      </w:r>
      <w:proofErr w:type="spellStart"/>
      <w:proofErr w:type="gramStart"/>
      <w:r w:rsidRPr="00BB006C">
        <w:rPr>
          <w:rFonts w:asciiTheme="majorBidi" w:hAnsiTheme="majorBidi" w:cstheme="majorBidi"/>
          <w:color w:val="000000" w:themeColor="text1"/>
        </w:rPr>
        <w:t>principle</w:t>
      </w:r>
      <w:proofErr w:type="spellEnd"/>
      <w:r w:rsidRPr="00BB006C">
        <w:rPr>
          <w:rFonts w:asciiTheme="majorBidi" w:hAnsiTheme="majorBidi" w:cstheme="majorBidi"/>
          <w:color w:val="000000" w:themeColor="text1"/>
        </w:rPr>
        <w:t>:</w:t>
      </w:r>
      <w:proofErr w:type="gramEnd"/>
      <w:r w:rsidRPr="00BB006C">
        <w:rPr>
          <w:rFonts w:asciiTheme="majorBidi" w:hAnsiTheme="majorBidi" w:cstheme="majorBidi"/>
          <w:color w:val="000000" w:themeColor="text1"/>
        </w:rPr>
        <w:t xml:space="preserve"> four stroke / </w:t>
      </w:r>
      <w:proofErr w:type="spellStart"/>
      <w:r w:rsidRPr="00BB006C">
        <w:rPr>
          <w:rFonts w:asciiTheme="majorBidi" w:hAnsiTheme="majorBidi" w:cstheme="majorBidi"/>
          <w:color w:val="000000" w:themeColor="text1"/>
        </w:rPr>
        <w:t>two</w:t>
      </w:r>
      <w:proofErr w:type="spellEnd"/>
      <w:r w:rsidRPr="00BB006C">
        <w:rPr>
          <w:rFonts w:asciiTheme="majorBidi" w:hAnsiTheme="majorBidi" w:cstheme="majorBidi"/>
          <w:color w:val="000000" w:themeColor="text1"/>
        </w:rPr>
        <w:t xml:space="preserve"> stroke/</w:t>
      </w:r>
      <w:proofErr w:type="spellStart"/>
      <w:r w:rsidRPr="00BB006C">
        <w:rPr>
          <w:rFonts w:asciiTheme="majorBidi" w:hAnsiTheme="majorBidi" w:cstheme="majorBidi"/>
          <w:color w:val="000000" w:themeColor="text1"/>
        </w:rPr>
        <w:t>rotatory</w:t>
      </w:r>
      <w:proofErr w:type="spellEnd"/>
      <w:r w:rsidRPr="00BB006C">
        <w:rPr>
          <w:rFonts w:asciiTheme="majorBidi" w:hAnsiTheme="majorBidi" w:cstheme="majorBidi"/>
          <w:color w:val="000000" w:themeColor="text1"/>
        </w:rPr>
        <w:t xml:space="preserve"> </w:t>
      </w:r>
      <w:r w:rsidRPr="00BB006C">
        <w:rPr>
          <w:rFonts w:asciiTheme="majorBidi" w:hAnsiTheme="majorBidi" w:cstheme="majorBidi"/>
          <w:color w:val="000000" w:themeColor="text1"/>
          <w:vertAlign w:val="superscript"/>
        </w:rPr>
        <w:t>2)</w:t>
      </w:r>
      <w:r w:rsidRPr="00BB006C">
        <w:rPr>
          <w:rFonts w:asciiTheme="majorBidi" w:hAnsiTheme="majorBidi" w:cstheme="majorBidi"/>
          <w:color w:val="000000" w:themeColor="text1"/>
        </w:rPr>
        <w:t xml:space="preserve"> </w:t>
      </w:r>
    </w:p>
    <w:p w14:paraId="12A5846B" w14:textId="77777777" w:rsidR="00F56817" w:rsidRPr="00BB006C" w:rsidRDefault="00F56817" w:rsidP="00F56817">
      <w:pPr>
        <w:pStyle w:val="ListParagraph"/>
        <w:numPr>
          <w:ilvl w:val="1"/>
          <w:numId w:val="47"/>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Number</w:t>
      </w:r>
      <w:proofErr w:type="spellEnd"/>
      <w:r w:rsidRPr="00BB006C">
        <w:rPr>
          <w:rFonts w:asciiTheme="majorBidi" w:hAnsiTheme="majorBidi" w:cstheme="majorBidi"/>
          <w:color w:val="000000" w:themeColor="text1"/>
        </w:rPr>
        <w:t xml:space="preserve"> and </w:t>
      </w:r>
      <w:proofErr w:type="spellStart"/>
      <w:r w:rsidRPr="00BB006C">
        <w:rPr>
          <w:rFonts w:asciiTheme="majorBidi" w:hAnsiTheme="majorBidi" w:cstheme="majorBidi"/>
          <w:color w:val="000000" w:themeColor="text1"/>
        </w:rPr>
        <w:t>layout</w:t>
      </w:r>
      <w:proofErr w:type="spellEnd"/>
      <w:r w:rsidRPr="00BB006C">
        <w:rPr>
          <w:rFonts w:asciiTheme="majorBidi" w:hAnsiTheme="majorBidi" w:cstheme="majorBidi"/>
          <w:color w:val="000000" w:themeColor="text1"/>
        </w:rPr>
        <w:t xml:space="preserve"> of </w:t>
      </w:r>
      <w:proofErr w:type="spellStart"/>
      <w:proofErr w:type="gramStart"/>
      <w:r w:rsidRPr="00BB006C">
        <w:rPr>
          <w:rFonts w:asciiTheme="majorBidi" w:hAnsiTheme="majorBidi" w:cstheme="majorBidi"/>
          <w:color w:val="000000" w:themeColor="text1"/>
        </w:rPr>
        <w:t>cylinders</w:t>
      </w:r>
      <w:proofErr w:type="spellEnd"/>
      <w:r w:rsidRPr="00BB006C">
        <w:rPr>
          <w:rFonts w:asciiTheme="majorBidi" w:hAnsiTheme="majorBidi" w:cstheme="majorBidi"/>
          <w:color w:val="000000" w:themeColor="text1"/>
        </w:rPr>
        <w:t>:</w:t>
      </w:r>
      <w:proofErr w:type="gramEnd"/>
      <w:r w:rsidRPr="00BB006C">
        <w:rPr>
          <w:rFonts w:asciiTheme="majorBidi" w:hAnsiTheme="majorBidi" w:cstheme="majorBidi"/>
          <w:color w:val="000000" w:themeColor="text1"/>
        </w:rPr>
        <w:t xml:space="preserve"> </w:t>
      </w:r>
    </w:p>
    <w:p w14:paraId="72D5A70E" w14:textId="77777777" w:rsidR="00F56817" w:rsidRPr="00BB006C" w:rsidRDefault="00F56817" w:rsidP="00F56817">
      <w:pPr>
        <w:pStyle w:val="ListParagraph"/>
        <w:numPr>
          <w:ilvl w:val="1"/>
          <w:numId w:val="47"/>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Engine </w:t>
      </w:r>
      <w:proofErr w:type="spellStart"/>
      <w:proofErr w:type="gramStart"/>
      <w:r w:rsidRPr="00BB006C">
        <w:rPr>
          <w:rFonts w:asciiTheme="majorBidi" w:hAnsiTheme="majorBidi" w:cstheme="majorBidi"/>
          <w:color w:val="000000" w:themeColor="text1"/>
        </w:rPr>
        <w:t>capacity</w:t>
      </w:r>
      <w:proofErr w:type="spellEnd"/>
      <w:r w:rsidRPr="00BB006C">
        <w:rPr>
          <w:rFonts w:asciiTheme="majorBidi" w:hAnsiTheme="majorBidi" w:cstheme="majorBidi"/>
          <w:color w:val="000000" w:themeColor="text1"/>
        </w:rPr>
        <w:t>:</w:t>
      </w:r>
      <w:proofErr w:type="gramEnd"/>
    </w:p>
    <w:p w14:paraId="0976A80B" w14:textId="77777777" w:rsidR="00F56817" w:rsidRPr="00BB006C" w:rsidRDefault="00F56817" w:rsidP="00F56817">
      <w:pPr>
        <w:pStyle w:val="ListParagraph"/>
        <w:numPr>
          <w:ilvl w:val="1"/>
          <w:numId w:val="47"/>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Fuel </w:t>
      </w:r>
      <w:proofErr w:type="spellStart"/>
      <w:proofErr w:type="gramStart"/>
      <w:r w:rsidRPr="00BB006C">
        <w:rPr>
          <w:rFonts w:asciiTheme="majorBidi" w:hAnsiTheme="majorBidi" w:cstheme="majorBidi"/>
          <w:color w:val="000000" w:themeColor="text1"/>
        </w:rPr>
        <w:t>feed</w:t>
      </w:r>
      <w:proofErr w:type="spellEnd"/>
      <w:r w:rsidRPr="00BB006C">
        <w:rPr>
          <w:rFonts w:asciiTheme="majorBidi" w:hAnsiTheme="majorBidi" w:cstheme="majorBidi"/>
          <w:color w:val="000000" w:themeColor="text1"/>
        </w:rPr>
        <w:t>:</w:t>
      </w:r>
      <w:proofErr w:type="gramEnd"/>
      <w:r w:rsidRPr="00BB006C">
        <w:rPr>
          <w:rFonts w:asciiTheme="majorBidi" w:hAnsiTheme="majorBidi" w:cstheme="majorBidi"/>
          <w:color w:val="000000" w:themeColor="text1"/>
        </w:rPr>
        <w:t xml:space="preserve"> indirect injection / direct injection </w:t>
      </w:r>
      <w:r w:rsidRPr="00BB006C">
        <w:rPr>
          <w:rFonts w:asciiTheme="majorBidi" w:hAnsiTheme="majorBidi" w:cstheme="majorBidi"/>
          <w:color w:val="000000" w:themeColor="text1"/>
          <w:vertAlign w:val="superscript"/>
        </w:rPr>
        <w:t>2)</w:t>
      </w:r>
    </w:p>
    <w:p w14:paraId="28196D76" w14:textId="77777777" w:rsidR="00F56817" w:rsidRPr="00BB006C" w:rsidRDefault="00F56817" w:rsidP="00F56817">
      <w:pPr>
        <w:pStyle w:val="ListParagraph"/>
        <w:numPr>
          <w:ilvl w:val="1"/>
          <w:numId w:val="47"/>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Pressure charger </w:t>
      </w:r>
      <w:proofErr w:type="spellStart"/>
      <w:proofErr w:type="gramStart"/>
      <w:r w:rsidRPr="00BB006C">
        <w:rPr>
          <w:rFonts w:asciiTheme="majorBidi" w:hAnsiTheme="majorBidi" w:cstheme="majorBidi"/>
          <w:color w:val="000000" w:themeColor="text1"/>
        </w:rPr>
        <w:t>device</w:t>
      </w:r>
      <w:proofErr w:type="spellEnd"/>
      <w:r w:rsidRPr="00BB006C">
        <w:rPr>
          <w:rFonts w:asciiTheme="majorBidi" w:hAnsiTheme="majorBidi" w:cstheme="majorBidi"/>
          <w:color w:val="000000" w:themeColor="text1"/>
        </w:rPr>
        <w:t>:</w:t>
      </w:r>
      <w:proofErr w:type="gramEnd"/>
      <w:r w:rsidRPr="00BB006C">
        <w:rPr>
          <w:rFonts w:asciiTheme="majorBidi" w:hAnsiTheme="majorBidi" w:cstheme="majorBidi"/>
          <w:color w:val="000000" w:themeColor="text1"/>
        </w:rPr>
        <w:t xml:space="preserve"> Yes/No </w:t>
      </w:r>
      <w:r w:rsidRPr="00BB006C">
        <w:rPr>
          <w:rFonts w:asciiTheme="majorBidi" w:hAnsiTheme="majorBidi" w:cstheme="majorBidi"/>
          <w:color w:val="000000" w:themeColor="text1"/>
          <w:vertAlign w:val="superscript"/>
        </w:rPr>
        <w:t>2)</w:t>
      </w:r>
    </w:p>
    <w:p w14:paraId="72891BEF" w14:textId="77777777" w:rsidR="00F56817" w:rsidRPr="00BB006C" w:rsidRDefault="00F56817" w:rsidP="00F56817">
      <w:pPr>
        <w:pStyle w:val="ListParagraph"/>
        <w:numPr>
          <w:ilvl w:val="1"/>
          <w:numId w:val="47"/>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Exhaust</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gas</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cleaning</w:t>
      </w:r>
      <w:proofErr w:type="spellEnd"/>
      <w:r w:rsidRPr="00BB006C">
        <w:rPr>
          <w:rFonts w:asciiTheme="majorBidi" w:hAnsiTheme="majorBidi" w:cstheme="majorBidi"/>
          <w:color w:val="000000" w:themeColor="text1"/>
        </w:rPr>
        <w:t xml:space="preserve"> </w:t>
      </w:r>
      <w:proofErr w:type="spellStart"/>
      <w:proofErr w:type="gramStart"/>
      <w:r w:rsidRPr="00BB006C">
        <w:rPr>
          <w:rFonts w:asciiTheme="majorBidi" w:hAnsiTheme="majorBidi" w:cstheme="majorBidi"/>
          <w:color w:val="000000" w:themeColor="text1"/>
        </w:rPr>
        <w:t>device</w:t>
      </w:r>
      <w:proofErr w:type="spellEnd"/>
      <w:r w:rsidRPr="00BB006C">
        <w:rPr>
          <w:rFonts w:asciiTheme="majorBidi" w:hAnsiTheme="majorBidi" w:cstheme="majorBidi"/>
          <w:color w:val="000000" w:themeColor="text1"/>
        </w:rPr>
        <w:t>:</w:t>
      </w:r>
      <w:proofErr w:type="gramEnd"/>
      <w:r w:rsidRPr="00BB006C">
        <w:rPr>
          <w:rFonts w:asciiTheme="majorBidi" w:hAnsiTheme="majorBidi" w:cstheme="majorBidi"/>
          <w:color w:val="000000" w:themeColor="text1"/>
        </w:rPr>
        <w:t xml:space="preserve"> Yes/No </w:t>
      </w:r>
      <w:r w:rsidRPr="00BB006C">
        <w:rPr>
          <w:rFonts w:asciiTheme="majorBidi" w:hAnsiTheme="majorBidi" w:cstheme="majorBidi"/>
          <w:color w:val="000000" w:themeColor="text1"/>
          <w:vertAlign w:val="superscript"/>
        </w:rPr>
        <w:t>2)</w:t>
      </w:r>
    </w:p>
    <w:p w14:paraId="11019863" w14:textId="5F7AF3F7" w:rsidR="00F56817" w:rsidRPr="00BB006C" w:rsidRDefault="00F56817" w:rsidP="00F56817">
      <w:pPr>
        <w:pStyle w:val="ListParagraph"/>
        <w:numPr>
          <w:ilvl w:val="1"/>
          <w:numId w:val="47"/>
        </w:numPr>
        <w:tabs>
          <w:tab w:val="left" w:pos="1700"/>
          <w:tab w:val="right" w:leader="dot" w:pos="9639"/>
        </w:tabs>
        <w:spacing w:after="120"/>
        <w:ind w:right="992"/>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Dual-fuel </w:t>
      </w:r>
      <w:proofErr w:type="gramStart"/>
      <w:r w:rsidRPr="00BB006C">
        <w:rPr>
          <w:rFonts w:asciiTheme="majorBidi" w:hAnsiTheme="majorBidi" w:cstheme="majorBidi"/>
          <w:color w:val="000000" w:themeColor="text1"/>
        </w:rPr>
        <w:t>engine:</w:t>
      </w:r>
      <w:proofErr w:type="gramEnd"/>
      <w:r w:rsidRPr="00BB006C">
        <w:rPr>
          <w:rFonts w:asciiTheme="majorBidi" w:hAnsiTheme="majorBidi" w:cstheme="majorBidi"/>
          <w:color w:val="000000" w:themeColor="text1"/>
        </w:rPr>
        <w:t xml:space="preserve"> Yes </w:t>
      </w:r>
      <w:proofErr w:type="spellStart"/>
      <w:r w:rsidRPr="00BB006C">
        <w:rPr>
          <w:rFonts w:asciiTheme="majorBidi" w:hAnsiTheme="majorBidi" w:cstheme="majorBidi"/>
          <w:color w:val="000000" w:themeColor="text1"/>
        </w:rPr>
        <w:t>with</w:t>
      </w:r>
      <w:proofErr w:type="spellEnd"/>
      <w:r w:rsidRPr="00BB006C">
        <w:rPr>
          <w:rFonts w:asciiTheme="majorBidi" w:hAnsiTheme="majorBidi" w:cstheme="majorBidi"/>
          <w:color w:val="000000" w:themeColor="text1"/>
        </w:rPr>
        <w:t xml:space="preserve"> a diesel mode/Yes </w:t>
      </w:r>
      <w:proofErr w:type="spellStart"/>
      <w:r w:rsidRPr="00BB006C">
        <w:rPr>
          <w:rFonts w:asciiTheme="majorBidi" w:hAnsiTheme="majorBidi" w:cstheme="majorBidi"/>
          <w:color w:val="000000" w:themeColor="text1"/>
        </w:rPr>
        <w:t>without</w:t>
      </w:r>
      <w:proofErr w:type="spellEnd"/>
      <w:r w:rsidRPr="00BB006C">
        <w:rPr>
          <w:rFonts w:asciiTheme="majorBidi" w:hAnsiTheme="majorBidi" w:cstheme="majorBidi"/>
          <w:color w:val="000000" w:themeColor="text1"/>
        </w:rPr>
        <w:t xml:space="preserve"> a diesel mode / </w:t>
      </w:r>
      <w:r w:rsidR="00CC1C6E">
        <w:rPr>
          <w:rFonts w:asciiTheme="majorBidi" w:hAnsiTheme="majorBidi" w:cstheme="majorBidi"/>
          <w:color w:val="000000" w:themeColor="text1"/>
        </w:rPr>
        <w:br/>
      </w:r>
      <w:r w:rsidRPr="00BB006C">
        <w:rPr>
          <w:rFonts w:asciiTheme="majorBidi" w:hAnsiTheme="majorBidi" w:cstheme="majorBidi"/>
          <w:color w:val="000000" w:themeColor="text1"/>
        </w:rPr>
        <w:t xml:space="preserve">No </w:t>
      </w:r>
      <w:r w:rsidRPr="00BB006C">
        <w:rPr>
          <w:rFonts w:asciiTheme="majorBidi" w:hAnsiTheme="majorBidi" w:cstheme="majorBidi"/>
          <w:color w:val="000000" w:themeColor="text1"/>
          <w:vertAlign w:val="superscript"/>
        </w:rPr>
        <w:t>2)</w:t>
      </w:r>
    </w:p>
    <w:p w14:paraId="053FCB7C" w14:textId="77777777" w:rsidR="00F56817" w:rsidRPr="00BB006C" w:rsidRDefault="00F56817" w:rsidP="00F56817">
      <w:pPr>
        <w:pStyle w:val="ListParagraph"/>
        <w:numPr>
          <w:ilvl w:val="1"/>
          <w:numId w:val="47"/>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Engine fuel </w:t>
      </w:r>
      <w:proofErr w:type="spellStart"/>
      <w:proofErr w:type="gramStart"/>
      <w:r w:rsidRPr="00BB006C">
        <w:rPr>
          <w:rFonts w:asciiTheme="majorBidi" w:hAnsiTheme="majorBidi" w:cstheme="majorBidi"/>
          <w:color w:val="000000" w:themeColor="text1"/>
        </w:rPr>
        <w:t>requirements</w:t>
      </w:r>
      <w:proofErr w:type="spellEnd"/>
      <w:r w:rsidRPr="00BB006C">
        <w:rPr>
          <w:rFonts w:asciiTheme="majorBidi" w:hAnsiTheme="majorBidi" w:cstheme="majorBidi"/>
          <w:color w:val="000000" w:themeColor="text1"/>
        </w:rPr>
        <w:t>:</w:t>
      </w:r>
      <w:proofErr w:type="gram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leaded</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petrol</w:t>
      </w:r>
      <w:proofErr w:type="spellEnd"/>
      <w:r w:rsidRPr="00BB006C">
        <w:rPr>
          <w:rFonts w:asciiTheme="majorBidi" w:hAnsiTheme="majorBidi" w:cstheme="majorBidi"/>
          <w:color w:val="000000" w:themeColor="text1"/>
        </w:rPr>
        <w:t xml:space="preserve"> / </w:t>
      </w:r>
      <w:proofErr w:type="spellStart"/>
      <w:r w:rsidRPr="00BB006C">
        <w:rPr>
          <w:rFonts w:asciiTheme="majorBidi" w:hAnsiTheme="majorBidi" w:cstheme="majorBidi"/>
          <w:color w:val="000000" w:themeColor="text1"/>
        </w:rPr>
        <w:t>unleaded</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petrol</w:t>
      </w:r>
      <w:proofErr w:type="spellEnd"/>
      <w:r w:rsidRPr="00BB006C">
        <w:rPr>
          <w:rFonts w:asciiTheme="majorBidi" w:hAnsiTheme="majorBidi" w:cstheme="majorBidi"/>
          <w:color w:val="000000" w:themeColor="text1"/>
        </w:rPr>
        <w:t xml:space="preserve"> / diesel fuel / CNG / LNG / LPG </w:t>
      </w:r>
      <w:r w:rsidRPr="00BB006C">
        <w:rPr>
          <w:rStyle w:val="cf01"/>
          <w:rFonts w:asciiTheme="majorBidi" w:hAnsiTheme="majorBidi" w:cstheme="majorBidi"/>
          <w:color w:val="000000" w:themeColor="text1"/>
        </w:rPr>
        <w:t xml:space="preserve">/ </w:t>
      </w:r>
      <w:proofErr w:type="spellStart"/>
      <w:r w:rsidRPr="00BB006C">
        <w:rPr>
          <w:rStyle w:val="cf01"/>
          <w:rFonts w:asciiTheme="majorBidi" w:hAnsiTheme="majorBidi" w:cstheme="majorBidi"/>
          <w:color w:val="000000" w:themeColor="text1"/>
        </w:rPr>
        <w:t>Biomethane</w:t>
      </w:r>
      <w:proofErr w:type="spellEnd"/>
      <w:r w:rsidRPr="00BB006C">
        <w:rPr>
          <w:rStyle w:val="cf01"/>
          <w:rFonts w:asciiTheme="majorBidi" w:hAnsiTheme="majorBidi" w:cstheme="majorBidi"/>
          <w:color w:val="000000" w:themeColor="text1"/>
        </w:rPr>
        <w:t xml:space="preserve"> / Ethanol(E85) / Biodiesel / </w:t>
      </w:r>
      <w:proofErr w:type="spellStart"/>
      <w:r w:rsidRPr="00BB006C">
        <w:rPr>
          <w:rStyle w:val="cf01"/>
          <w:rFonts w:asciiTheme="majorBidi" w:hAnsiTheme="majorBidi" w:cstheme="majorBidi"/>
          <w:color w:val="000000" w:themeColor="text1"/>
        </w:rPr>
        <w:t>Hydrogen</w:t>
      </w:r>
      <w:proofErr w:type="spellEnd"/>
      <w:r w:rsidRPr="00BB006C">
        <w:rPr>
          <w:rStyle w:val="cf01"/>
          <w:rFonts w:asciiTheme="majorBidi" w:hAnsiTheme="majorBidi" w:cstheme="majorBidi"/>
          <w:color w:val="000000" w:themeColor="text1"/>
        </w:rPr>
        <w:t xml:space="preserve"> </w:t>
      </w:r>
      <w:r w:rsidRPr="00BB006C">
        <w:rPr>
          <w:rFonts w:asciiTheme="majorBidi" w:hAnsiTheme="majorBidi" w:cstheme="majorBidi"/>
          <w:color w:val="000000" w:themeColor="text1"/>
          <w:vertAlign w:val="superscript"/>
        </w:rPr>
        <w:t>2)</w:t>
      </w:r>
      <w:r w:rsidRPr="00BB006C">
        <w:rPr>
          <w:rFonts w:asciiTheme="majorBidi" w:hAnsiTheme="majorBidi" w:cstheme="majorBidi"/>
          <w:color w:val="000000" w:themeColor="text1"/>
        </w:rPr>
        <w:t xml:space="preserve"> </w:t>
      </w:r>
    </w:p>
    <w:p w14:paraId="7B6E0C64" w14:textId="77777777" w:rsidR="00F56817" w:rsidRPr="00BB006C" w:rsidRDefault="00F56817" w:rsidP="00F56817">
      <w:pPr>
        <w:pStyle w:val="ListParagraph"/>
        <w:tabs>
          <w:tab w:val="left" w:pos="1700"/>
          <w:tab w:val="right" w:leader="dot" w:pos="8505"/>
          <w:tab w:val="right" w:leader="dot" w:pos="9639"/>
        </w:tabs>
        <w:spacing w:after="120"/>
        <w:ind w:left="2214" w:right="1134"/>
        <w:rPr>
          <w:rFonts w:asciiTheme="majorBidi" w:hAnsiTheme="majorBidi" w:cstheme="majorBidi"/>
          <w:color w:val="000000" w:themeColor="text1"/>
        </w:rPr>
      </w:pPr>
    </w:p>
    <w:p w14:paraId="47DE48F2" w14:textId="77777777" w:rsidR="00F56817" w:rsidRPr="00BB006C" w:rsidRDefault="00F56817" w:rsidP="00F56817">
      <w:pPr>
        <w:pStyle w:val="ListParagraph"/>
        <w:numPr>
          <w:ilvl w:val="0"/>
          <w:numId w:val="47"/>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Essential </w:t>
      </w:r>
      <w:proofErr w:type="spellStart"/>
      <w:r w:rsidRPr="00BB006C">
        <w:rPr>
          <w:rFonts w:asciiTheme="majorBidi" w:hAnsiTheme="majorBidi" w:cstheme="majorBidi"/>
          <w:color w:val="000000" w:themeColor="text1"/>
        </w:rPr>
        <w:t>characteristics</w:t>
      </w:r>
      <w:proofErr w:type="spellEnd"/>
      <w:r w:rsidRPr="00BB006C">
        <w:rPr>
          <w:rFonts w:asciiTheme="majorBidi" w:hAnsiTheme="majorBidi" w:cstheme="majorBidi"/>
          <w:color w:val="000000" w:themeColor="text1"/>
        </w:rPr>
        <w:t xml:space="preserve"> of the </w:t>
      </w:r>
      <w:proofErr w:type="spellStart"/>
      <w:r w:rsidRPr="00BB006C">
        <w:rPr>
          <w:rFonts w:asciiTheme="majorBidi" w:hAnsiTheme="majorBidi" w:cstheme="majorBidi"/>
          <w:color w:val="000000" w:themeColor="text1"/>
        </w:rPr>
        <w:t>electric</w:t>
      </w:r>
      <w:proofErr w:type="spellEnd"/>
      <w:r w:rsidRPr="00BB006C">
        <w:rPr>
          <w:rFonts w:asciiTheme="majorBidi" w:hAnsiTheme="majorBidi" w:cstheme="majorBidi"/>
          <w:color w:val="000000" w:themeColor="text1"/>
        </w:rPr>
        <w:t xml:space="preserve"> drive train(s)</w:t>
      </w:r>
    </w:p>
    <w:p w14:paraId="35A1460E" w14:textId="77777777" w:rsidR="00F56817" w:rsidRPr="00BB006C" w:rsidRDefault="00F56817" w:rsidP="00F56817">
      <w:pPr>
        <w:pStyle w:val="ListParagraph"/>
        <w:numPr>
          <w:ilvl w:val="1"/>
          <w:numId w:val="47"/>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Working</w:t>
      </w:r>
      <w:proofErr w:type="spellEnd"/>
      <w:r w:rsidRPr="00BB006C">
        <w:rPr>
          <w:rFonts w:asciiTheme="majorBidi" w:hAnsiTheme="majorBidi" w:cstheme="majorBidi"/>
          <w:color w:val="000000" w:themeColor="text1"/>
        </w:rPr>
        <w:t xml:space="preserve"> </w:t>
      </w:r>
      <w:proofErr w:type="spellStart"/>
      <w:proofErr w:type="gramStart"/>
      <w:r w:rsidRPr="00BB006C">
        <w:rPr>
          <w:rFonts w:asciiTheme="majorBidi" w:hAnsiTheme="majorBidi" w:cstheme="majorBidi"/>
          <w:color w:val="000000" w:themeColor="text1"/>
        </w:rPr>
        <w:t>principle</w:t>
      </w:r>
      <w:proofErr w:type="spellEnd"/>
      <w:r w:rsidRPr="00BB006C">
        <w:rPr>
          <w:rFonts w:asciiTheme="majorBidi" w:hAnsiTheme="majorBidi" w:cstheme="majorBidi"/>
          <w:color w:val="000000" w:themeColor="text1"/>
        </w:rPr>
        <w:t>:</w:t>
      </w:r>
      <w:proofErr w:type="gramEnd"/>
    </w:p>
    <w:p w14:paraId="07094E46" w14:textId="77777777" w:rsidR="00F56817" w:rsidRPr="00BB006C" w:rsidRDefault="00F56817" w:rsidP="00F56817">
      <w:pPr>
        <w:pStyle w:val="ListParagraph"/>
        <w:spacing w:after="120"/>
        <w:ind w:left="2574" w:right="1134"/>
        <w:rPr>
          <w:rFonts w:asciiTheme="majorBidi" w:hAnsiTheme="majorBidi" w:cstheme="majorBidi"/>
          <w:color w:val="000000" w:themeColor="text1"/>
        </w:rPr>
      </w:pPr>
    </w:p>
    <w:p w14:paraId="0B0C75FA" w14:textId="77777777" w:rsidR="00F56817" w:rsidRPr="00BB006C" w:rsidRDefault="00F56817" w:rsidP="00F56817">
      <w:pPr>
        <w:tabs>
          <w:tab w:val="left" w:pos="1700"/>
          <w:tab w:val="right" w:leader="dot" w:pos="8505"/>
          <w:tab w:val="right" w:leader="dot" w:pos="9639"/>
        </w:tabs>
        <w:spacing w:after="120"/>
        <w:ind w:left="1134" w:right="1134"/>
        <w:jc w:val="both"/>
        <w:rPr>
          <w:rFonts w:asciiTheme="majorBidi" w:hAnsiTheme="majorBidi" w:cstheme="majorBidi"/>
          <w:color w:val="000000" w:themeColor="text1"/>
        </w:rPr>
      </w:pPr>
      <w:r w:rsidRPr="00BB006C">
        <w:rPr>
          <w:rFonts w:asciiTheme="majorBidi" w:hAnsiTheme="majorBidi" w:cstheme="majorBidi"/>
          <w:color w:val="000000" w:themeColor="text1"/>
        </w:rPr>
        <w:t>Section II</w:t>
      </w:r>
    </w:p>
    <w:p w14:paraId="7816A12D" w14:textId="77777777" w:rsidR="00F56817" w:rsidRPr="00BB006C" w:rsidRDefault="00F56817" w:rsidP="00F56817">
      <w:pPr>
        <w:pStyle w:val="ListParagraph"/>
        <w:numPr>
          <w:ilvl w:val="0"/>
          <w:numId w:val="46"/>
        </w:numPr>
        <w:tabs>
          <w:tab w:val="left" w:pos="1700"/>
          <w:tab w:val="right" w:leader="dot" w:pos="8505"/>
          <w:tab w:val="right" w:leader="dot" w:pos="9639"/>
        </w:tabs>
        <w:spacing w:after="120"/>
        <w:ind w:left="1491" w:right="1134" w:hanging="357"/>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Technical</w:t>
      </w:r>
      <w:proofErr w:type="spellEnd"/>
      <w:r w:rsidRPr="00BB006C">
        <w:rPr>
          <w:rFonts w:asciiTheme="majorBidi" w:hAnsiTheme="majorBidi" w:cstheme="majorBidi"/>
          <w:color w:val="000000" w:themeColor="text1"/>
        </w:rPr>
        <w:t xml:space="preserve"> </w:t>
      </w:r>
      <w:r>
        <w:rPr>
          <w:rFonts w:asciiTheme="majorBidi" w:hAnsiTheme="majorBidi" w:cstheme="majorBidi"/>
          <w:color w:val="000000" w:themeColor="text1"/>
        </w:rPr>
        <w:t>S</w:t>
      </w:r>
      <w:r w:rsidRPr="00BB006C">
        <w:rPr>
          <w:rFonts w:asciiTheme="majorBidi" w:hAnsiTheme="majorBidi" w:cstheme="majorBidi"/>
          <w:color w:val="000000" w:themeColor="text1"/>
        </w:rPr>
        <w:t xml:space="preserve">ervice </w:t>
      </w:r>
      <w:proofErr w:type="spellStart"/>
      <w:r w:rsidRPr="00BB006C">
        <w:rPr>
          <w:rFonts w:asciiTheme="majorBidi" w:hAnsiTheme="majorBidi" w:cstheme="majorBidi"/>
          <w:color w:val="000000" w:themeColor="text1"/>
        </w:rPr>
        <w:t>responsible</w:t>
      </w:r>
      <w:proofErr w:type="spellEnd"/>
      <w:r w:rsidRPr="00BB006C">
        <w:rPr>
          <w:rFonts w:asciiTheme="majorBidi" w:hAnsiTheme="majorBidi" w:cstheme="majorBidi"/>
          <w:color w:val="000000" w:themeColor="text1"/>
        </w:rPr>
        <w:t xml:space="preserve"> for </w:t>
      </w:r>
      <w:proofErr w:type="spellStart"/>
      <w:r w:rsidRPr="00BB006C">
        <w:rPr>
          <w:rFonts w:asciiTheme="majorBidi" w:hAnsiTheme="majorBidi" w:cstheme="majorBidi"/>
          <w:color w:val="000000" w:themeColor="text1"/>
        </w:rPr>
        <w:t>carrying</w:t>
      </w:r>
      <w:proofErr w:type="spellEnd"/>
      <w:r w:rsidRPr="00BB006C">
        <w:rPr>
          <w:rFonts w:asciiTheme="majorBidi" w:hAnsiTheme="majorBidi" w:cstheme="majorBidi"/>
          <w:color w:val="000000" w:themeColor="text1"/>
        </w:rPr>
        <w:t xml:space="preserve"> out the </w:t>
      </w:r>
      <w:proofErr w:type="gramStart"/>
      <w:r w:rsidRPr="00BB006C">
        <w:rPr>
          <w:rFonts w:asciiTheme="majorBidi" w:hAnsiTheme="majorBidi" w:cstheme="majorBidi"/>
          <w:color w:val="000000" w:themeColor="text1"/>
        </w:rPr>
        <w:t>tests:</w:t>
      </w:r>
      <w:proofErr w:type="gramEnd"/>
    </w:p>
    <w:p w14:paraId="173245BE" w14:textId="77777777" w:rsidR="00F56817" w:rsidRPr="00BB006C" w:rsidRDefault="00F56817" w:rsidP="00F56817">
      <w:pPr>
        <w:pStyle w:val="ListParagraph"/>
        <w:numPr>
          <w:ilvl w:val="0"/>
          <w:numId w:val="46"/>
        </w:numPr>
        <w:tabs>
          <w:tab w:val="left" w:pos="1700"/>
          <w:tab w:val="right" w:leader="dot" w:pos="8505"/>
          <w:tab w:val="right" w:leader="dot" w:pos="9639"/>
        </w:tabs>
        <w:spacing w:after="120"/>
        <w:ind w:left="1491" w:right="1134" w:hanging="357"/>
        <w:jc w:val="both"/>
        <w:rPr>
          <w:rFonts w:asciiTheme="majorBidi" w:hAnsiTheme="majorBidi" w:cstheme="majorBidi"/>
          <w:color w:val="000000" w:themeColor="text1"/>
        </w:rPr>
      </w:pPr>
      <w:r w:rsidRPr="00BB006C">
        <w:rPr>
          <w:rFonts w:asciiTheme="majorBidi" w:hAnsiTheme="majorBidi" w:cstheme="majorBidi"/>
          <w:color w:val="000000" w:themeColor="text1"/>
        </w:rPr>
        <w:t xml:space="preserve">Date of test </w:t>
      </w:r>
      <w:proofErr w:type="gramStart"/>
      <w:r w:rsidRPr="00BB006C">
        <w:rPr>
          <w:rFonts w:asciiTheme="majorBidi" w:hAnsiTheme="majorBidi" w:cstheme="majorBidi"/>
          <w:color w:val="000000" w:themeColor="text1"/>
        </w:rPr>
        <w:t>report:</w:t>
      </w:r>
      <w:proofErr w:type="gramEnd"/>
    </w:p>
    <w:p w14:paraId="7EAA5061" w14:textId="77777777" w:rsidR="00F56817" w:rsidRPr="00BB006C" w:rsidRDefault="00F56817" w:rsidP="00F56817">
      <w:pPr>
        <w:pStyle w:val="ListParagraph"/>
        <w:numPr>
          <w:ilvl w:val="0"/>
          <w:numId w:val="46"/>
        </w:numPr>
        <w:tabs>
          <w:tab w:val="left" w:pos="1700"/>
          <w:tab w:val="right" w:leader="dot" w:pos="8505"/>
          <w:tab w:val="right" w:leader="dot" w:pos="9639"/>
        </w:tabs>
        <w:spacing w:after="120"/>
        <w:ind w:left="1491" w:right="1134" w:hanging="357"/>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Number</w:t>
      </w:r>
      <w:proofErr w:type="spellEnd"/>
      <w:r w:rsidRPr="00BB006C">
        <w:rPr>
          <w:rFonts w:asciiTheme="majorBidi" w:hAnsiTheme="majorBidi" w:cstheme="majorBidi"/>
          <w:color w:val="000000" w:themeColor="text1"/>
        </w:rPr>
        <w:t xml:space="preserve"> of test report </w:t>
      </w:r>
      <w:proofErr w:type="spellStart"/>
      <w:r w:rsidRPr="00BB006C">
        <w:rPr>
          <w:rFonts w:asciiTheme="majorBidi" w:hAnsiTheme="majorBidi" w:cstheme="majorBidi"/>
          <w:color w:val="000000" w:themeColor="text1"/>
        </w:rPr>
        <w:t>issued</w:t>
      </w:r>
      <w:proofErr w:type="spellEnd"/>
      <w:r w:rsidRPr="00BB006C">
        <w:rPr>
          <w:rFonts w:asciiTheme="majorBidi" w:hAnsiTheme="majorBidi" w:cstheme="majorBidi"/>
          <w:color w:val="000000" w:themeColor="text1"/>
        </w:rPr>
        <w:t xml:space="preserve"> by </w:t>
      </w:r>
      <w:proofErr w:type="spellStart"/>
      <w:r w:rsidRPr="00BB006C">
        <w:rPr>
          <w:rFonts w:asciiTheme="majorBidi" w:hAnsiTheme="majorBidi" w:cstheme="majorBidi"/>
          <w:color w:val="000000" w:themeColor="text1"/>
        </w:rPr>
        <w:t>that</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Technical</w:t>
      </w:r>
      <w:proofErr w:type="spellEnd"/>
      <w:r w:rsidRPr="00BB006C">
        <w:rPr>
          <w:rFonts w:asciiTheme="majorBidi" w:hAnsiTheme="majorBidi" w:cstheme="majorBidi"/>
          <w:color w:val="000000" w:themeColor="text1"/>
        </w:rPr>
        <w:t xml:space="preserve"> </w:t>
      </w:r>
      <w:proofErr w:type="gramStart"/>
      <w:r>
        <w:rPr>
          <w:rFonts w:asciiTheme="majorBidi" w:hAnsiTheme="majorBidi" w:cstheme="majorBidi"/>
          <w:color w:val="000000" w:themeColor="text1"/>
        </w:rPr>
        <w:t>S</w:t>
      </w:r>
      <w:r w:rsidRPr="00BB006C">
        <w:rPr>
          <w:rFonts w:asciiTheme="majorBidi" w:hAnsiTheme="majorBidi" w:cstheme="majorBidi"/>
          <w:color w:val="000000" w:themeColor="text1"/>
        </w:rPr>
        <w:t>ervice:</w:t>
      </w:r>
      <w:proofErr w:type="gramEnd"/>
    </w:p>
    <w:p w14:paraId="66DA8894" w14:textId="77777777" w:rsidR="00F56817" w:rsidRPr="00BB006C" w:rsidRDefault="00F56817" w:rsidP="00F56817">
      <w:pPr>
        <w:pStyle w:val="ListParagraph"/>
        <w:numPr>
          <w:ilvl w:val="0"/>
          <w:numId w:val="46"/>
        </w:numPr>
        <w:tabs>
          <w:tab w:val="left" w:pos="1700"/>
          <w:tab w:val="right" w:leader="dot" w:pos="8505"/>
          <w:tab w:val="right" w:leader="dot" w:pos="9639"/>
        </w:tabs>
        <w:spacing w:after="120"/>
        <w:ind w:left="1491" w:right="1134" w:hanging="357"/>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Reasons</w:t>
      </w:r>
      <w:proofErr w:type="spellEnd"/>
      <w:r w:rsidRPr="00BB006C">
        <w:rPr>
          <w:rFonts w:asciiTheme="majorBidi" w:hAnsiTheme="majorBidi" w:cstheme="majorBidi"/>
          <w:color w:val="000000" w:themeColor="text1"/>
        </w:rPr>
        <w:t xml:space="preserve"> for </w:t>
      </w:r>
      <w:proofErr w:type="gramStart"/>
      <w:r w:rsidRPr="00BB006C">
        <w:rPr>
          <w:rFonts w:asciiTheme="majorBidi" w:hAnsiTheme="majorBidi" w:cstheme="majorBidi"/>
          <w:color w:val="000000" w:themeColor="text1"/>
        </w:rPr>
        <w:t>extensions:</w:t>
      </w:r>
      <w:proofErr w:type="gramEnd"/>
    </w:p>
    <w:p w14:paraId="68B692F8" w14:textId="77777777" w:rsidR="00F56817" w:rsidRPr="00BB006C" w:rsidRDefault="00F56817" w:rsidP="00F56817">
      <w:pPr>
        <w:pStyle w:val="ListParagraph"/>
        <w:numPr>
          <w:ilvl w:val="0"/>
          <w:numId w:val="46"/>
        </w:numPr>
        <w:tabs>
          <w:tab w:val="left" w:pos="1700"/>
          <w:tab w:val="right" w:leader="dot" w:pos="8505"/>
          <w:tab w:val="right" w:leader="dot" w:pos="9639"/>
        </w:tabs>
        <w:spacing w:after="120"/>
        <w:ind w:left="1491" w:right="1134" w:hanging="357"/>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Remarks</w:t>
      </w:r>
      <w:proofErr w:type="spellEnd"/>
      <w:r w:rsidRPr="00BB006C">
        <w:rPr>
          <w:rFonts w:asciiTheme="majorBidi" w:hAnsiTheme="majorBidi" w:cstheme="majorBidi"/>
          <w:color w:val="000000" w:themeColor="text1"/>
        </w:rPr>
        <w:t xml:space="preserve"> (if </w:t>
      </w:r>
      <w:proofErr w:type="spellStart"/>
      <w:r w:rsidRPr="00BB006C">
        <w:rPr>
          <w:rFonts w:asciiTheme="majorBidi" w:hAnsiTheme="majorBidi" w:cstheme="majorBidi"/>
          <w:color w:val="000000" w:themeColor="text1"/>
        </w:rPr>
        <w:t>any</w:t>
      </w:r>
      <w:proofErr w:type="spellEnd"/>
      <w:proofErr w:type="gramStart"/>
      <w:r w:rsidRPr="00BB006C">
        <w:rPr>
          <w:rFonts w:asciiTheme="majorBidi" w:hAnsiTheme="majorBidi" w:cstheme="majorBidi"/>
          <w:color w:val="000000" w:themeColor="text1"/>
        </w:rPr>
        <w:t>):</w:t>
      </w:r>
      <w:proofErr w:type="gramEnd"/>
    </w:p>
    <w:p w14:paraId="3F3121F0" w14:textId="77777777" w:rsidR="00F56817" w:rsidRPr="00BB006C" w:rsidRDefault="00F56817" w:rsidP="00F56817">
      <w:pPr>
        <w:pStyle w:val="ListParagraph"/>
        <w:tabs>
          <w:tab w:val="left" w:pos="1700"/>
          <w:tab w:val="right" w:leader="dot" w:pos="8505"/>
          <w:tab w:val="right" w:leader="dot" w:pos="9639"/>
        </w:tabs>
        <w:spacing w:after="120"/>
        <w:ind w:left="1491" w:right="1134"/>
        <w:rPr>
          <w:rFonts w:asciiTheme="majorBidi" w:hAnsiTheme="majorBidi" w:cstheme="majorBidi"/>
          <w:color w:val="000000" w:themeColor="text1"/>
        </w:rPr>
      </w:pPr>
    </w:p>
    <w:p w14:paraId="5AEFD8F7" w14:textId="77777777" w:rsidR="00F56817" w:rsidRPr="00BB006C" w:rsidRDefault="00F56817" w:rsidP="00F56817">
      <w:pPr>
        <w:pStyle w:val="ListParagraph"/>
        <w:numPr>
          <w:ilvl w:val="0"/>
          <w:numId w:val="46"/>
        </w:numPr>
        <w:tabs>
          <w:tab w:val="left" w:pos="1700"/>
          <w:tab w:val="right" w:leader="dot" w:pos="8505"/>
          <w:tab w:val="right" w:leader="dot" w:pos="9639"/>
        </w:tabs>
        <w:spacing w:after="120"/>
        <w:ind w:left="1491" w:right="1134" w:hanging="357"/>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Indicated</w:t>
      </w:r>
      <w:proofErr w:type="spellEnd"/>
      <w:r w:rsidRPr="00BB006C">
        <w:rPr>
          <w:rFonts w:asciiTheme="majorBidi" w:hAnsiTheme="majorBidi" w:cstheme="majorBidi"/>
          <w:color w:val="000000" w:themeColor="text1"/>
        </w:rPr>
        <w:t xml:space="preserve"> figures(s) (</w:t>
      </w:r>
      <w:proofErr w:type="spellStart"/>
      <w:r w:rsidRPr="00BB006C">
        <w:rPr>
          <w:rFonts w:asciiTheme="majorBidi" w:hAnsiTheme="majorBidi" w:cstheme="majorBidi"/>
          <w:color w:val="000000" w:themeColor="text1"/>
        </w:rPr>
        <w:t>where</w:t>
      </w:r>
      <w:proofErr w:type="spellEnd"/>
      <w:r w:rsidRPr="00BB006C">
        <w:rPr>
          <w:rFonts w:asciiTheme="majorBidi" w:hAnsiTheme="majorBidi" w:cstheme="majorBidi"/>
          <w:color w:val="000000" w:themeColor="text1"/>
        </w:rPr>
        <w:t xml:space="preserve"> applicable, </w:t>
      </w:r>
      <w:proofErr w:type="spellStart"/>
      <w:r w:rsidRPr="00BB006C">
        <w:rPr>
          <w:rFonts w:asciiTheme="majorBidi" w:hAnsiTheme="majorBidi" w:cstheme="majorBidi"/>
          <w:color w:val="000000" w:themeColor="text1"/>
        </w:rPr>
        <w:t>manufacturer´s</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declared</w:t>
      </w:r>
      <w:proofErr w:type="spellEnd"/>
      <w:r w:rsidRPr="00BB006C">
        <w:rPr>
          <w:rFonts w:asciiTheme="majorBidi" w:hAnsiTheme="majorBidi" w:cstheme="majorBidi"/>
          <w:color w:val="000000" w:themeColor="text1"/>
        </w:rPr>
        <w:t xml:space="preserve"> values)</w:t>
      </w:r>
    </w:p>
    <w:p w14:paraId="3E636155" w14:textId="77777777" w:rsidR="00F56817" w:rsidRPr="00BB006C" w:rsidRDefault="00F56817" w:rsidP="00F56817">
      <w:pPr>
        <w:pStyle w:val="ListParagraph"/>
        <w:numPr>
          <w:ilvl w:val="1"/>
          <w:numId w:val="46"/>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Vehicle´s</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peak</w:t>
      </w:r>
      <w:proofErr w:type="spellEnd"/>
      <w:r w:rsidRPr="00BB006C">
        <w:rPr>
          <w:rFonts w:asciiTheme="majorBidi" w:hAnsiTheme="majorBidi" w:cstheme="majorBidi"/>
          <w:color w:val="000000" w:themeColor="text1"/>
        </w:rPr>
        <w:t xml:space="preserve"> system </w:t>
      </w:r>
      <w:proofErr w:type="gramStart"/>
      <w:r w:rsidRPr="00BB006C">
        <w:rPr>
          <w:rFonts w:asciiTheme="majorBidi" w:hAnsiTheme="majorBidi" w:cstheme="majorBidi"/>
          <w:color w:val="000000" w:themeColor="text1"/>
        </w:rPr>
        <w:t>power:</w:t>
      </w:r>
      <w:proofErr w:type="gramEnd"/>
    </w:p>
    <w:p w14:paraId="0599DF69" w14:textId="77777777" w:rsidR="00F56817" w:rsidRPr="00BB006C" w:rsidRDefault="00F56817" w:rsidP="00F56817">
      <w:pPr>
        <w:pStyle w:val="ListParagraph"/>
        <w:numPr>
          <w:ilvl w:val="1"/>
          <w:numId w:val="46"/>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Vehicle´s</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sustained</w:t>
      </w:r>
      <w:proofErr w:type="spellEnd"/>
      <w:r w:rsidRPr="00BB006C">
        <w:rPr>
          <w:rFonts w:asciiTheme="majorBidi" w:hAnsiTheme="majorBidi" w:cstheme="majorBidi"/>
          <w:color w:val="000000" w:themeColor="text1"/>
        </w:rPr>
        <w:t xml:space="preserve"> system </w:t>
      </w:r>
      <w:proofErr w:type="gramStart"/>
      <w:r w:rsidRPr="00BB006C">
        <w:rPr>
          <w:rFonts w:asciiTheme="majorBidi" w:hAnsiTheme="majorBidi" w:cstheme="majorBidi"/>
          <w:color w:val="000000" w:themeColor="text1"/>
        </w:rPr>
        <w:t>power:</w:t>
      </w:r>
      <w:proofErr w:type="gramEnd"/>
    </w:p>
    <w:p w14:paraId="7B1C7756" w14:textId="77777777" w:rsidR="00F56817" w:rsidRPr="00BB006C" w:rsidRDefault="00F56817" w:rsidP="00F56817">
      <w:pPr>
        <w:pStyle w:val="ListParagraph"/>
        <w:numPr>
          <w:ilvl w:val="1"/>
          <w:numId w:val="46"/>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r w:rsidRPr="00BB006C">
        <w:rPr>
          <w:rFonts w:asciiTheme="majorBidi" w:hAnsiTheme="majorBidi" w:cstheme="majorBidi"/>
          <w:color w:val="000000" w:themeColor="text1"/>
        </w:rPr>
        <w:t>Power rating mode</w:t>
      </w:r>
    </w:p>
    <w:p w14:paraId="0E1B274A" w14:textId="77777777" w:rsidR="00F56817" w:rsidRPr="00BB006C" w:rsidRDefault="00F56817" w:rsidP="00F56817">
      <w:pPr>
        <w:pStyle w:val="ListParagraph"/>
        <w:tabs>
          <w:tab w:val="left" w:pos="1700"/>
          <w:tab w:val="right" w:leader="dot" w:pos="8505"/>
          <w:tab w:val="right" w:leader="dot" w:pos="9639"/>
        </w:tabs>
        <w:spacing w:after="120"/>
        <w:ind w:left="2214" w:right="1134"/>
        <w:rPr>
          <w:rFonts w:asciiTheme="majorBidi" w:hAnsiTheme="majorBidi" w:cstheme="majorBidi"/>
          <w:color w:val="000000" w:themeColor="text1"/>
        </w:rPr>
      </w:pPr>
    </w:p>
    <w:p w14:paraId="42BEFDE7" w14:textId="77777777" w:rsidR="00F56817" w:rsidRPr="00BB006C" w:rsidRDefault="00F56817" w:rsidP="00F56817">
      <w:pPr>
        <w:pStyle w:val="ListParagraph"/>
        <w:tabs>
          <w:tab w:val="left" w:pos="1700"/>
          <w:tab w:val="right" w:leader="dot" w:pos="8505"/>
          <w:tab w:val="right" w:leader="dot" w:pos="9639"/>
        </w:tabs>
        <w:spacing w:after="120"/>
        <w:ind w:left="2934" w:right="1134"/>
        <w:rPr>
          <w:rFonts w:asciiTheme="majorBidi" w:hAnsiTheme="majorBidi" w:cstheme="majorBidi"/>
          <w:color w:val="000000" w:themeColor="text1"/>
        </w:rPr>
      </w:pPr>
    </w:p>
    <w:p w14:paraId="341F4D5A" w14:textId="77777777" w:rsidR="00F56817" w:rsidRPr="00BB006C" w:rsidRDefault="00F56817" w:rsidP="00F56817">
      <w:pPr>
        <w:pStyle w:val="ListParagraph"/>
        <w:numPr>
          <w:ilvl w:val="0"/>
          <w:numId w:val="46"/>
        </w:numPr>
        <w:tabs>
          <w:tab w:val="left" w:pos="1700"/>
          <w:tab w:val="right" w:leader="dot" w:pos="8505"/>
          <w:tab w:val="right" w:leader="dot" w:pos="9639"/>
        </w:tabs>
        <w:spacing w:after="120"/>
        <w:ind w:right="1134"/>
        <w:jc w:val="both"/>
        <w:rPr>
          <w:rFonts w:asciiTheme="majorBidi" w:hAnsiTheme="majorBidi" w:cstheme="majorBidi"/>
          <w:color w:val="000000" w:themeColor="text1"/>
        </w:rPr>
      </w:pPr>
      <w:proofErr w:type="spellStart"/>
      <w:r w:rsidRPr="00BB006C">
        <w:rPr>
          <w:rFonts w:asciiTheme="majorBidi" w:hAnsiTheme="majorBidi" w:cstheme="majorBidi"/>
          <w:color w:val="000000" w:themeColor="text1"/>
        </w:rPr>
        <w:t>Approval</w:t>
      </w:r>
      <w:proofErr w:type="spellEnd"/>
      <w:r w:rsidRPr="00BB006C">
        <w:rPr>
          <w:rFonts w:asciiTheme="majorBidi" w:hAnsiTheme="majorBidi" w:cstheme="majorBidi"/>
          <w:color w:val="000000" w:themeColor="text1"/>
        </w:rPr>
        <w:t xml:space="preserve"> </w:t>
      </w:r>
      <w:proofErr w:type="spellStart"/>
      <w:r w:rsidRPr="00BB006C">
        <w:rPr>
          <w:rFonts w:asciiTheme="majorBidi" w:hAnsiTheme="majorBidi" w:cstheme="majorBidi"/>
          <w:color w:val="000000" w:themeColor="text1"/>
        </w:rPr>
        <w:t>granted</w:t>
      </w:r>
      <w:proofErr w:type="spellEnd"/>
      <w:r w:rsidRPr="00BB006C">
        <w:rPr>
          <w:rFonts w:asciiTheme="majorBidi" w:hAnsiTheme="majorBidi" w:cstheme="majorBidi"/>
          <w:color w:val="000000" w:themeColor="text1"/>
        </w:rPr>
        <w:t>/</w:t>
      </w:r>
      <w:proofErr w:type="spellStart"/>
      <w:r w:rsidRPr="00BB006C">
        <w:rPr>
          <w:rFonts w:asciiTheme="majorBidi" w:hAnsiTheme="majorBidi" w:cstheme="majorBidi"/>
          <w:color w:val="000000" w:themeColor="text1"/>
        </w:rPr>
        <w:t>extended</w:t>
      </w:r>
      <w:proofErr w:type="spellEnd"/>
      <w:r w:rsidRPr="00BB006C">
        <w:rPr>
          <w:rFonts w:asciiTheme="majorBidi" w:hAnsiTheme="majorBidi" w:cstheme="majorBidi"/>
          <w:color w:val="000000" w:themeColor="text1"/>
        </w:rPr>
        <w:t>/</w:t>
      </w:r>
      <w:proofErr w:type="spellStart"/>
      <w:r w:rsidRPr="00BB006C">
        <w:rPr>
          <w:rFonts w:asciiTheme="majorBidi" w:hAnsiTheme="majorBidi" w:cstheme="majorBidi"/>
          <w:color w:val="000000" w:themeColor="text1"/>
        </w:rPr>
        <w:t>refused</w:t>
      </w:r>
      <w:proofErr w:type="spellEnd"/>
      <w:r w:rsidRPr="00BB006C">
        <w:rPr>
          <w:rFonts w:asciiTheme="majorBidi" w:hAnsiTheme="majorBidi" w:cstheme="majorBidi"/>
          <w:color w:val="000000" w:themeColor="text1"/>
        </w:rPr>
        <w:t>/withdrawn</w:t>
      </w:r>
      <w:r w:rsidRPr="00BB006C">
        <w:rPr>
          <w:rFonts w:asciiTheme="majorBidi" w:hAnsiTheme="majorBidi" w:cstheme="majorBidi"/>
          <w:color w:val="000000" w:themeColor="text1"/>
          <w:vertAlign w:val="superscript"/>
        </w:rPr>
        <w:t>2)</w:t>
      </w:r>
    </w:p>
    <w:p w14:paraId="2FE745A5" w14:textId="77777777" w:rsidR="00F56817" w:rsidRPr="00BB006C" w:rsidRDefault="00F56817" w:rsidP="00F56817">
      <w:pPr>
        <w:pStyle w:val="ListParagraph"/>
        <w:tabs>
          <w:tab w:val="left" w:pos="1700"/>
          <w:tab w:val="right" w:leader="dot" w:pos="8505"/>
          <w:tab w:val="right" w:leader="dot" w:pos="9639"/>
        </w:tabs>
        <w:spacing w:after="120"/>
        <w:ind w:left="1491" w:right="1134"/>
        <w:rPr>
          <w:rFonts w:asciiTheme="majorBidi" w:hAnsiTheme="majorBidi" w:cstheme="majorBidi"/>
          <w:color w:val="000000" w:themeColor="text1"/>
        </w:rPr>
      </w:pPr>
    </w:p>
    <w:p w14:paraId="56679D83" w14:textId="77777777" w:rsidR="00F56817" w:rsidRPr="00BB006C" w:rsidRDefault="00F56817" w:rsidP="00F56817">
      <w:pPr>
        <w:pStyle w:val="ListParagraph"/>
        <w:numPr>
          <w:ilvl w:val="0"/>
          <w:numId w:val="46"/>
        </w:numPr>
        <w:tabs>
          <w:tab w:val="left" w:pos="1700"/>
          <w:tab w:val="right" w:leader="dot" w:pos="8505"/>
          <w:tab w:val="right" w:leader="dot" w:pos="9639"/>
        </w:tabs>
        <w:spacing w:after="120"/>
        <w:ind w:left="1491" w:right="1134" w:hanging="357"/>
        <w:jc w:val="both"/>
        <w:rPr>
          <w:rFonts w:asciiTheme="majorBidi" w:hAnsiTheme="majorBidi" w:cstheme="majorBidi"/>
          <w:color w:val="000000" w:themeColor="text1"/>
        </w:rPr>
      </w:pPr>
      <w:proofErr w:type="gramStart"/>
      <w:r w:rsidRPr="00BB006C">
        <w:rPr>
          <w:rFonts w:asciiTheme="majorBidi" w:hAnsiTheme="majorBidi" w:cstheme="majorBidi"/>
          <w:color w:val="000000" w:themeColor="text1"/>
        </w:rPr>
        <w:t>Place:</w:t>
      </w:r>
      <w:proofErr w:type="gramEnd"/>
    </w:p>
    <w:p w14:paraId="60128ADF" w14:textId="77777777" w:rsidR="00F56817" w:rsidRPr="00BB006C" w:rsidRDefault="00F56817" w:rsidP="00F56817">
      <w:pPr>
        <w:pStyle w:val="ListParagraph"/>
        <w:numPr>
          <w:ilvl w:val="0"/>
          <w:numId w:val="46"/>
        </w:numPr>
        <w:tabs>
          <w:tab w:val="left" w:pos="1700"/>
          <w:tab w:val="right" w:leader="dot" w:pos="8505"/>
          <w:tab w:val="right" w:leader="dot" w:pos="9639"/>
        </w:tabs>
        <w:spacing w:after="120"/>
        <w:ind w:left="1491" w:right="1134" w:hanging="357"/>
        <w:jc w:val="both"/>
        <w:rPr>
          <w:rFonts w:asciiTheme="majorBidi" w:hAnsiTheme="majorBidi" w:cstheme="majorBidi"/>
          <w:color w:val="000000" w:themeColor="text1"/>
        </w:rPr>
      </w:pPr>
      <w:proofErr w:type="gramStart"/>
      <w:r w:rsidRPr="00BB006C">
        <w:rPr>
          <w:rFonts w:asciiTheme="majorBidi" w:hAnsiTheme="majorBidi" w:cstheme="majorBidi"/>
          <w:color w:val="000000" w:themeColor="text1"/>
        </w:rPr>
        <w:t>Date:</w:t>
      </w:r>
      <w:proofErr w:type="gramEnd"/>
    </w:p>
    <w:p w14:paraId="42667683" w14:textId="77777777" w:rsidR="00F56817" w:rsidRPr="00BB006C" w:rsidRDefault="00F56817" w:rsidP="00F56817">
      <w:pPr>
        <w:pStyle w:val="ListParagraph"/>
        <w:numPr>
          <w:ilvl w:val="0"/>
          <w:numId w:val="46"/>
        </w:numPr>
        <w:tabs>
          <w:tab w:val="left" w:pos="1700"/>
          <w:tab w:val="right" w:leader="dot" w:pos="8505"/>
          <w:tab w:val="right" w:leader="dot" w:pos="9639"/>
        </w:tabs>
        <w:spacing w:after="120"/>
        <w:ind w:left="1491" w:right="1134" w:hanging="357"/>
        <w:jc w:val="both"/>
        <w:rPr>
          <w:rFonts w:asciiTheme="majorBidi" w:hAnsiTheme="majorBidi" w:cstheme="majorBidi"/>
          <w:color w:val="000000" w:themeColor="text1"/>
        </w:rPr>
      </w:pPr>
      <w:proofErr w:type="gramStart"/>
      <w:r w:rsidRPr="00BB006C">
        <w:rPr>
          <w:rFonts w:asciiTheme="majorBidi" w:hAnsiTheme="majorBidi" w:cstheme="majorBidi"/>
          <w:color w:val="000000" w:themeColor="text1"/>
        </w:rPr>
        <w:t>Signature:</w:t>
      </w:r>
      <w:proofErr w:type="gramEnd"/>
    </w:p>
    <w:p w14:paraId="6FDD4FD6" w14:textId="77777777" w:rsidR="00F56817" w:rsidRPr="00BB006C" w:rsidRDefault="00F56817" w:rsidP="00F56817">
      <w:pPr>
        <w:tabs>
          <w:tab w:val="left" w:pos="1700"/>
          <w:tab w:val="right" w:leader="dot" w:pos="8505"/>
          <w:tab w:val="right" w:leader="dot" w:pos="9639"/>
        </w:tabs>
        <w:spacing w:after="120"/>
        <w:ind w:right="1134"/>
        <w:jc w:val="both"/>
        <w:rPr>
          <w:rFonts w:asciiTheme="majorBidi" w:hAnsiTheme="majorBidi" w:cstheme="majorBidi"/>
          <w:color w:val="000000" w:themeColor="text1"/>
        </w:rPr>
      </w:pPr>
    </w:p>
    <w:p w14:paraId="184CB330" w14:textId="77777777" w:rsidR="00F56817" w:rsidRPr="00BB006C" w:rsidRDefault="00F56817" w:rsidP="001776A9">
      <w:pPr>
        <w:tabs>
          <w:tab w:val="left" w:pos="1700"/>
          <w:tab w:val="right" w:leader="dot" w:pos="8505"/>
          <w:tab w:val="right" w:leader="dot" w:pos="9639"/>
        </w:tabs>
        <w:spacing w:after="120"/>
        <w:ind w:left="1134" w:right="1134"/>
        <w:jc w:val="both"/>
        <w:rPr>
          <w:rFonts w:asciiTheme="majorBidi" w:hAnsiTheme="majorBidi" w:cstheme="majorBidi"/>
          <w:color w:val="000000" w:themeColor="text1"/>
        </w:rPr>
      </w:pPr>
      <w:proofErr w:type="spellStart"/>
      <w:proofErr w:type="gramStart"/>
      <w:r w:rsidRPr="00BB006C">
        <w:rPr>
          <w:rFonts w:asciiTheme="majorBidi" w:hAnsiTheme="majorBidi" w:cstheme="majorBidi"/>
          <w:color w:val="000000" w:themeColor="text1"/>
        </w:rPr>
        <w:t>Attachments</w:t>
      </w:r>
      <w:proofErr w:type="spellEnd"/>
      <w:r w:rsidRPr="00BB006C">
        <w:rPr>
          <w:rFonts w:asciiTheme="majorBidi" w:hAnsiTheme="majorBidi" w:cstheme="majorBidi"/>
          <w:color w:val="000000" w:themeColor="text1"/>
        </w:rPr>
        <w:t>:</w:t>
      </w:r>
      <w:proofErr w:type="gramEnd"/>
    </w:p>
    <w:p w14:paraId="51830863" w14:textId="77777777" w:rsidR="00F56817" w:rsidRPr="00BB006C" w:rsidRDefault="00F56817" w:rsidP="001776A9">
      <w:pPr>
        <w:tabs>
          <w:tab w:val="left" w:pos="1700"/>
          <w:tab w:val="right" w:leader="dot" w:pos="8505"/>
          <w:tab w:val="right" w:leader="dot" w:pos="9639"/>
        </w:tabs>
        <w:spacing w:after="120"/>
        <w:ind w:left="1134" w:right="1134"/>
        <w:jc w:val="both"/>
        <w:rPr>
          <w:rFonts w:asciiTheme="majorBidi" w:hAnsiTheme="majorBidi" w:cstheme="majorBidi"/>
          <w:color w:val="000000" w:themeColor="text1"/>
        </w:rPr>
      </w:pPr>
      <w:r w:rsidRPr="00BB006C">
        <w:rPr>
          <w:rFonts w:asciiTheme="majorBidi" w:hAnsiTheme="majorBidi" w:cstheme="majorBidi"/>
          <w:color w:val="000000" w:themeColor="text1"/>
        </w:rPr>
        <w:t>Information package</w:t>
      </w:r>
    </w:p>
    <w:p w14:paraId="2AE5908A" w14:textId="77777777" w:rsidR="00F56817" w:rsidRPr="00BB006C" w:rsidRDefault="00F56817" w:rsidP="001776A9">
      <w:pPr>
        <w:tabs>
          <w:tab w:val="left" w:pos="1700"/>
          <w:tab w:val="right" w:leader="dot" w:pos="8505"/>
          <w:tab w:val="right" w:leader="dot" w:pos="9639"/>
        </w:tabs>
        <w:spacing w:after="120"/>
        <w:ind w:left="1134" w:right="1134"/>
        <w:jc w:val="both"/>
        <w:rPr>
          <w:rFonts w:asciiTheme="majorBidi" w:hAnsiTheme="majorBidi" w:cstheme="majorBidi"/>
          <w:color w:val="000000" w:themeColor="text1"/>
        </w:rPr>
      </w:pPr>
      <w:r w:rsidRPr="00BB006C">
        <w:rPr>
          <w:rFonts w:asciiTheme="majorBidi" w:hAnsiTheme="majorBidi" w:cstheme="majorBidi"/>
          <w:color w:val="000000" w:themeColor="text1"/>
        </w:rPr>
        <w:t>Test reports</w:t>
      </w:r>
    </w:p>
    <w:p w14:paraId="43E6B80D" w14:textId="77777777" w:rsidR="00F56817" w:rsidRDefault="00F56817" w:rsidP="00F56817">
      <w:pPr>
        <w:suppressAutoHyphens w:val="0"/>
        <w:spacing w:line="240" w:lineRule="auto"/>
        <w:rPr>
          <w:b/>
          <w:color w:val="000000" w:themeColor="text1"/>
          <w:sz w:val="28"/>
        </w:rPr>
      </w:pPr>
      <w:r>
        <w:rPr>
          <w:color w:val="000000" w:themeColor="text1"/>
        </w:rPr>
        <w:br w:type="page"/>
      </w:r>
    </w:p>
    <w:p w14:paraId="052FB43A" w14:textId="77777777" w:rsidR="00F56817" w:rsidRPr="00BC2D01" w:rsidRDefault="00F56817" w:rsidP="00F56817">
      <w:pPr>
        <w:pStyle w:val="HChG"/>
        <w:rPr>
          <w:color w:val="000000" w:themeColor="text1"/>
          <w:lang w:eastAsia="ja-JP"/>
        </w:rPr>
      </w:pPr>
      <w:r w:rsidRPr="00BC2D01">
        <w:rPr>
          <w:color w:val="000000" w:themeColor="text1"/>
        </w:rPr>
        <w:t xml:space="preserve">Annex </w:t>
      </w:r>
      <w:r>
        <w:rPr>
          <w:color w:val="000000" w:themeColor="text1"/>
        </w:rPr>
        <w:t>3</w:t>
      </w:r>
    </w:p>
    <w:p w14:paraId="1221BEF5" w14:textId="77777777" w:rsidR="00F56817" w:rsidRPr="00BC2D01" w:rsidRDefault="00F56817" w:rsidP="00F56817">
      <w:pPr>
        <w:pStyle w:val="HChG"/>
        <w:rPr>
          <w:color w:val="000000" w:themeColor="text1"/>
          <w:szCs w:val="24"/>
          <w:lang w:eastAsia="ja-JP"/>
        </w:rPr>
      </w:pPr>
      <w:r w:rsidRPr="00BC2D01">
        <w:rPr>
          <w:color w:val="000000" w:themeColor="text1"/>
        </w:rPr>
        <w:tab/>
      </w:r>
      <w:r w:rsidRPr="00BC2D01">
        <w:rPr>
          <w:color w:val="000000" w:themeColor="text1"/>
        </w:rPr>
        <w:tab/>
        <w:t xml:space="preserve">Arrangement of the </w:t>
      </w:r>
      <w:proofErr w:type="spellStart"/>
      <w:r w:rsidRPr="00BC2D01">
        <w:rPr>
          <w:color w:val="000000" w:themeColor="text1"/>
        </w:rPr>
        <w:t>approval</w:t>
      </w:r>
      <w:proofErr w:type="spellEnd"/>
      <w:r w:rsidRPr="00BC2D01">
        <w:rPr>
          <w:color w:val="000000" w:themeColor="text1"/>
        </w:rPr>
        <w:t xml:space="preserve"> </w:t>
      </w:r>
      <w:bookmarkEnd w:id="57"/>
      <w:r w:rsidRPr="00BC2D01">
        <w:rPr>
          <w:color w:val="000000" w:themeColor="text1"/>
        </w:rPr>
        <w:t>mark</w:t>
      </w:r>
    </w:p>
    <w:p w14:paraId="33A78516" w14:textId="77777777" w:rsidR="00F56817" w:rsidRPr="00BC2D01" w:rsidRDefault="00F56817" w:rsidP="00F56817">
      <w:pPr>
        <w:spacing w:after="120"/>
        <w:ind w:left="1134" w:right="1134"/>
        <w:jc w:val="both"/>
        <w:rPr>
          <w:bCs/>
          <w:color w:val="000000" w:themeColor="text1"/>
        </w:rPr>
      </w:pPr>
      <w:r w:rsidRPr="00BC2D01">
        <w:rPr>
          <w:bCs/>
          <w:color w:val="000000" w:themeColor="text1"/>
        </w:rPr>
        <w:t xml:space="preserve">In the </w:t>
      </w:r>
      <w:proofErr w:type="spellStart"/>
      <w:r w:rsidRPr="00BC2D01">
        <w:rPr>
          <w:bCs/>
          <w:color w:val="000000" w:themeColor="text1"/>
        </w:rPr>
        <w:t>approval</w:t>
      </w:r>
      <w:proofErr w:type="spellEnd"/>
      <w:r w:rsidRPr="00BC2D01">
        <w:rPr>
          <w:bCs/>
          <w:color w:val="000000" w:themeColor="text1"/>
        </w:rPr>
        <w:t xml:space="preserve"> mark </w:t>
      </w:r>
      <w:proofErr w:type="spellStart"/>
      <w:r w:rsidRPr="00BC2D01">
        <w:rPr>
          <w:bCs/>
          <w:color w:val="000000" w:themeColor="text1"/>
        </w:rPr>
        <w:t>issued</w:t>
      </w:r>
      <w:proofErr w:type="spellEnd"/>
      <w:r w:rsidRPr="00BC2D01">
        <w:rPr>
          <w:bCs/>
          <w:color w:val="000000" w:themeColor="text1"/>
        </w:rPr>
        <w:t xml:space="preserve"> and </w:t>
      </w:r>
      <w:proofErr w:type="spellStart"/>
      <w:r w:rsidRPr="00BC2D01">
        <w:rPr>
          <w:bCs/>
          <w:color w:val="000000" w:themeColor="text1"/>
        </w:rPr>
        <w:t>affixed</w:t>
      </w:r>
      <w:proofErr w:type="spellEnd"/>
      <w:r w:rsidRPr="00BC2D01">
        <w:rPr>
          <w:bCs/>
          <w:color w:val="000000" w:themeColor="text1"/>
        </w:rPr>
        <w:t xml:space="preserve"> to a </w:t>
      </w:r>
      <w:proofErr w:type="spellStart"/>
      <w:r w:rsidRPr="00BC2D01">
        <w:rPr>
          <w:bCs/>
          <w:color w:val="000000" w:themeColor="text1"/>
        </w:rPr>
        <w:t>vehicle</w:t>
      </w:r>
      <w:proofErr w:type="spellEnd"/>
      <w:r w:rsidRPr="00BC2D01">
        <w:rPr>
          <w:bCs/>
          <w:color w:val="000000" w:themeColor="text1"/>
        </w:rPr>
        <w:t xml:space="preserve"> in </w:t>
      </w:r>
      <w:proofErr w:type="spellStart"/>
      <w:r w:rsidRPr="00BC2D01">
        <w:rPr>
          <w:bCs/>
          <w:color w:val="000000" w:themeColor="text1"/>
        </w:rPr>
        <w:t>conformity</w:t>
      </w:r>
      <w:proofErr w:type="spellEnd"/>
      <w:r w:rsidRPr="00BC2D01">
        <w:rPr>
          <w:bCs/>
          <w:color w:val="000000" w:themeColor="text1"/>
        </w:rPr>
        <w:t xml:space="preserve"> </w:t>
      </w:r>
      <w:proofErr w:type="spellStart"/>
      <w:r w:rsidRPr="00BC2D01">
        <w:rPr>
          <w:bCs/>
          <w:color w:val="000000" w:themeColor="text1"/>
        </w:rPr>
        <w:t>with</w:t>
      </w:r>
      <w:proofErr w:type="spellEnd"/>
      <w:r w:rsidRPr="00BC2D01">
        <w:rPr>
          <w:bCs/>
          <w:color w:val="000000" w:themeColor="text1"/>
        </w:rPr>
        <w:t xml:space="preserve"> </w:t>
      </w:r>
      <w:proofErr w:type="spellStart"/>
      <w:r w:rsidRPr="00BC2D01">
        <w:rPr>
          <w:bCs/>
          <w:color w:val="000000" w:themeColor="text1"/>
        </w:rPr>
        <w:t>paragraph</w:t>
      </w:r>
      <w:proofErr w:type="spellEnd"/>
      <w:r w:rsidRPr="00BC2D01">
        <w:rPr>
          <w:bCs/>
          <w:color w:val="000000" w:themeColor="text1"/>
        </w:rPr>
        <w:t xml:space="preserve"> </w:t>
      </w:r>
      <w:r>
        <w:rPr>
          <w:bCs/>
          <w:color w:val="000000" w:themeColor="text1"/>
        </w:rPr>
        <w:t>6</w:t>
      </w:r>
      <w:r w:rsidRPr="00BC2D01">
        <w:rPr>
          <w:bCs/>
          <w:color w:val="000000" w:themeColor="text1"/>
        </w:rPr>
        <w:t xml:space="preserve">. </w:t>
      </w:r>
      <w:proofErr w:type="gramStart"/>
      <w:r w:rsidRPr="00BC2D01">
        <w:rPr>
          <w:bCs/>
          <w:color w:val="000000" w:themeColor="text1"/>
        </w:rPr>
        <w:t>of</w:t>
      </w:r>
      <w:proofErr w:type="gramEnd"/>
      <w:r w:rsidRPr="00BC2D01">
        <w:rPr>
          <w:bCs/>
          <w:color w:val="000000" w:themeColor="text1"/>
        </w:rPr>
        <w:t xml:space="preserve"> this </w:t>
      </w:r>
      <w:proofErr w:type="spellStart"/>
      <w:r w:rsidRPr="00BC2D01">
        <w:rPr>
          <w:bCs/>
          <w:color w:val="000000" w:themeColor="text1"/>
        </w:rPr>
        <w:t>Regulation</w:t>
      </w:r>
      <w:proofErr w:type="spellEnd"/>
      <w:r w:rsidRPr="00BC2D01">
        <w:rPr>
          <w:bCs/>
          <w:color w:val="000000" w:themeColor="text1"/>
        </w:rPr>
        <w:t>, the type</w:t>
      </w:r>
      <w:r>
        <w:rPr>
          <w:bCs/>
          <w:color w:val="000000" w:themeColor="text1"/>
        </w:rPr>
        <w:t>-</w:t>
      </w:r>
      <w:proofErr w:type="spellStart"/>
      <w:r w:rsidRPr="00BC2D01">
        <w:rPr>
          <w:bCs/>
          <w:color w:val="000000" w:themeColor="text1"/>
        </w:rPr>
        <w:t>approval</w:t>
      </w:r>
      <w:proofErr w:type="spellEnd"/>
      <w:r w:rsidRPr="00BC2D01">
        <w:rPr>
          <w:bCs/>
          <w:color w:val="000000" w:themeColor="text1"/>
        </w:rPr>
        <w:t xml:space="preserve"> </w:t>
      </w:r>
      <w:proofErr w:type="spellStart"/>
      <w:r w:rsidRPr="00BC2D01">
        <w:rPr>
          <w:bCs/>
          <w:color w:val="000000" w:themeColor="text1"/>
        </w:rPr>
        <w:t>number</w:t>
      </w:r>
      <w:proofErr w:type="spellEnd"/>
      <w:r w:rsidRPr="00BC2D01">
        <w:rPr>
          <w:bCs/>
          <w:color w:val="000000" w:themeColor="text1"/>
        </w:rPr>
        <w:t xml:space="preserve"> </w:t>
      </w:r>
      <w:proofErr w:type="spellStart"/>
      <w:r w:rsidRPr="00BC2D01">
        <w:rPr>
          <w:bCs/>
          <w:color w:val="000000" w:themeColor="text1"/>
        </w:rPr>
        <w:t>shall</w:t>
      </w:r>
      <w:proofErr w:type="spellEnd"/>
      <w:r w:rsidRPr="00BC2D01">
        <w:rPr>
          <w:bCs/>
          <w:color w:val="000000" w:themeColor="text1"/>
        </w:rPr>
        <w:t xml:space="preserve"> </w:t>
      </w:r>
      <w:proofErr w:type="spellStart"/>
      <w:r w:rsidRPr="00BC2D01">
        <w:rPr>
          <w:bCs/>
          <w:color w:val="000000" w:themeColor="text1"/>
        </w:rPr>
        <w:t>be</w:t>
      </w:r>
      <w:proofErr w:type="spellEnd"/>
      <w:r w:rsidRPr="00BC2D01">
        <w:rPr>
          <w:bCs/>
          <w:color w:val="000000" w:themeColor="text1"/>
        </w:rPr>
        <w:t xml:space="preserve"> </w:t>
      </w:r>
      <w:proofErr w:type="spellStart"/>
      <w:r w:rsidRPr="00BC2D01">
        <w:rPr>
          <w:bCs/>
          <w:color w:val="000000" w:themeColor="text1"/>
        </w:rPr>
        <w:t>accompanied</w:t>
      </w:r>
      <w:proofErr w:type="spellEnd"/>
      <w:r w:rsidRPr="00BC2D01">
        <w:rPr>
          <w:bCs/>
          <w:color w:val="000000" w:themeColor="text1"/>
        </w:rPr>
        <w:t xml:space="preserve"> by an </w:t>
      </w:r>
      <w:proofErr w:type="spellStart"/>
      <w:r w:rsidRPr="00BC2D01">
        <w:rPr>
          <w:bCs/>
          <w:color w:val="000000" w:themeColor="text1"/>
        </w:rPr>
        <w:t>alphanumeric</w:t>
      </w:r>
      <w:proofErr w:type="spellEnd"/>
      <w:r w:rsidRPr="00BC2D01">
        <w:rPr>
          <w:bCs/>
          <w:color w:val="000000" w:themeColor="text1"/>
        </w:rPr>
        <w:t xml:space="preserve"> </w:t>
      </w:r>
      <w:proofErr w:type="spellStart"/>
      <w:r w:rsidRPr="00BC2D01">
        <w:rPr>
          <w:bCs/>
          <w:color w:val="000000" w:themeColor="text1"/>
        </w:rPr>
        <w:t>character</w:t>
      </w:r>
      <w:proofErr w:type="spellEnd"/>
      <w:r w:rsidRPr="00BC2D01">
        <w:rPr>
          <w:bCs/>
          <w:color w:val="000000" w:themeColor="text1"/>
        </w:rPr>
        <w:t xml:space="preserve"> </w:t>
      </w:r>
      <w:proofErr w:type="spellStart"/>
      <w:r w:rsidRPr="00BC2D01">
        <w:rPr>
          <w:bCs/>
          <w:color w:val="000000" w:themeColor="text1"/>
        </w:rPr>
        <w:t>reflecting</w:t>
      </w:r>
      <w:proofErr w:type="spellEnd"/>
      <w:r w:rsidRPr="00BC2D01">
        <w:rPr>
          <w:bCs/>
          <w:color w:val="000000" w:themeColor="text1"/>
        </w:rPr>
        <w:t xml:space="preserve"> the </w:t>
      </w:r>
      <w:proofErr w:type="spellStart"/>
      <w:r w:rsidRPr="00BC2D01">
        <w:rPr>
          <w:bCs/>
          <w:color w:val="000000" w:themeColor="text1"/>
        </w:rPr>
        <w:t>level</w:t>
      </w:r>
      <w:proofErr w:type="spellEnd"/>
      <w:r w:rsidRPr="00BC2D01">
        <w:rPr>
          <w:bCs/>
          <w:color w:val="000000" w:themeColor="text1"/>
        </w:rPr>
        <w:t xml:space="preserve"> </w:t>
      </w:r>
      <w:proofErr w:type="spellStart"/>
      <w:r w:rsidRPr="00BC2D01">
        <w:rPr>
          <w:bCs/>
          <w:color w:val="000000" w:themeColor="text1"/>
        </w:rPr>
        <w:t>that</w:t>
      </w:r>
      <w:proofErr w:type="spellEnd"/>
      <w:r w:rsidRPr="00BC2D01">
        <w:rPr>
          <w:bCs/>
          <w:color w:val="000000" w:themeColor="text1"/>
        </w:rPr>
        <w:t xml:space="preserve"> the </w:t>
      </w:r>
      <w:proofErr w:type="spellStart"/>
      <w:r w:rsidRPr="00BC2D01">
        <w:rPr>
          <w:bCs/>
          <w:color w:val="000000" w:themeColor="text1"/>
        </w:rPr>
        <w:t>approval</w:t>
      </w:r>
      <w:proofErr w:type="spellEnd"/>
      <w:r w:rsidRPr="00BC2D01">
        <w:rPr>
          <w:bCs/>
          <w:color w:val="000000" w:themeColor="text1"/>
        </w:rPr>
        <w:t xml:space="preserve"> </w:t>
      </w:r>
      <w:proofErr w:type="spellStart"/>
      <w:r w:rsidRPr="00BC2D01">
        <w:rPr>
          <w:bCs/>
          <w:color w:val="000000" w:themeColor="text1"/>
        </w:rPr>
        <w:t>is</w:t>
      </w:r>
      <w:proofErr w:type="spellEnd"/>
      <w:r w:rsidRPr="00BC2D01">
        <w:rPr>
          <w:bCs/>
          <w:color w:val="000000" w:themeColor="text1"/>
        </w:rPr>
        <w:t xml:space="preserve"> </w:t>
      </w:r>
      <w:proofErr w:type="spellStart"/>
      <w:r w:rsidRPr="00BC2D01">
        <w:rPr>
          <w:bCs/>
          <w:color w:val="000000" w:themeColor="text1"/>
        </w:rPr>
        <w:t>limited</w:t>
      </w:r>
      <w:proofErr w:type="spellEnd"/>
      <w:r w:rsidRPr="00BC2D01">
        <w:rPr>
          <w:bCs/>
          <w:color w:val="000000" w:themeColor="text1"/>
        </w:rPr>
        <w:t xml:space="preserve"> to. </w:t>
      </w:r>
    </w:p>
    <w:p w14:paraId="3CA96CCB" w14:textId="77777777" w:rsidR="00F56817" w:rsidRPr="00BC2D01" w:rsidRDefault="00F56817" w:rsidP="00F56817">
      <w:pPr>
        <w:spacing w:after="120"/>
        <w:ind w:left="1134" w:right="1134"/>
        <w:jc w:val="both"/>
        <w:rPr>
          <w:b/>
          <w:bCs/>
          <w:color w:val="000000" w:themeColor="text1"/>
        </w:rPr>
      </w:pPr>
      <w:r w:rsidRPr="00BC2D01">
        <w:rPr>
          <w:bCs/>
          <w:color w:val="000000" w:themeColor="text1"/>
        </w:rPr>
        <w:t xml:space="preserve">This </w:t>
      </w:r>
      <w:proofErr w:type="spellStart"/>
      <w:r w:rsidRPr="00BC2D01">
        <w:rPr>
          <w:bCs/>
          <w:color w:val="000000" w:themeColor="text1"/>
        </w:rPr>
        <w:t>annex</w:t>
      </w:r>
      <w:proofErr w:type="spellEnd"/>
      <w:r w:rsidRPr="00BC2D01">
        <w:rPr>
          <w:bCs/>
          <w:color w:val="000000" w:themeColor="text1"/>
        </w:rPr>
        <w:t xml:space="preserve"> </w:t>
      </w:r>
      <w:proofErr w:type="spellStart"/>
      <w:r w:rsidRPr="00BC2D01">
        <w:rPr>
          <w:bCs/>
          <w:color w:val="000000" w:themeColor="text1"/>
        </w:rPr>
        <w:t>outlines</w:t>
      </w:r>
      <w:proofErr w:type="spellEnd"/>
      <w:r w:rsidRPr="00BC2D01">
        <w:rPr>
          <w:bCs/>
          <w:color w:val="000000" w:themeColor="text1"/>
        </w:rPr>
        <w:t xml:space="preserve"> the </w:t>
      </w:r>
      <w:proofErr w:type="spellStart"/>
      <w:r w:rsidRPr="00BC2D01">
        <w:rPr>
          <w:bCs/>
          <w:color w:val="000000" w:themeColor="text1"/>
        </w:rPr>
        <w:t>appearance</w:t>
      </w:r>
      <w:proofErr w:type="spellEnd"/>
      <w:r w:rsidRPr="00BC2D01">
        <w:rPr>
          <w:bCs/>
          <w:color w:val="000000" w:themeColor="text1"/>
        </w:rPr>
        <w:t xml:space="preserve"> of this mark and </w:t>
      </w:r>
      <w:proofErr w:type="spellStart"/>
      <w:r w:rsidRPr="00BC2D01">
        <w:rPr>
          <w:bCs/>
          <w:color w:val="000000" w:themeColor="text1"/>
        </w:rPr>
        <w:t>gives</w:t>
      </w:r>
      <w:proofErr w:type="spellEnd"/>
      <w:r w:rsidRPr="00BC2D01">
        <w:rPr>
          <w:bCs/>
          <w:color w:val="000000" w:themeColor="text1"/>
        </w:rPr>
        <w:t xml:space="preserve"> an </w:t>
      </w:r>
      <w:proofErr w:type="spellStart"/>
      <w:r w:rsidRPr="00BC2D01">
        <w:rPr>
          <w:bCs/>
          <w:color w:val="000000" w:themeColor="text1"/>
        </w:rPr>
        <w:t>example</w:t>
      </w:r>
      <w:proofErr w:type="spellEnd"/>
      <w:r w:rsidRPr="00BC2D01">
        <w:rPr>
          <w:bCs/>
          <w:color w:val="000000" w:themeColor="text1"/>
        </w:rPr>
        <w:t xml:space="preserve"> how </w:t>
      </w:r>
      <w:proofErr w:type="spellStart"/>
      <w:r w:rsidRPr="00BC2D01">
        <w:rPr>
          <w:bCs/>
          <w:color w:val="000000" w:themeColor="text1"/>
        </w:rPr>
        <w:t>it</w:t>
      </w:r>
      <w:proofErr w:type="spellEnd"/>
      <w:r w:rsidRPr="00BC2D01">
        <w:rPr>
          <w:bCs/>
          <w:color w:val="000000" w:themeColor="text1"/>
        </w:rPr>
        <w:t xml:space="preserve"> </w:t>
      </w:r>
      <w:proofErr w:type="spellStart"/>
      <w:r w:rsidRPr="00BC2D01">
        <w:rPr>
          <w:bCs/>
          <w:color w:val="000000" w:themeColor="text1"/>
        </w:rPr>
        <w:t>shall</w:t>
      </w:r>
      <w:proofErr w:type="spellEnd"/>
      <w:r w:rsidRPr="00BC2D01">
        <w:rPr>
          <w:bCs/>
          <w:color w:val="000000" w:themeColor="text1"/>
        </w:rPr>
        <w:t xml:space="preserve"> </w:t>
      </w:r>
      <w:proofErr w:type="spellStart"/>
      <w:r w:rsidRPr="00BC2D01">
        <w:rPr>
          <w:bCs/>
          <w:color w:val="000000" w:themeColor="text1"/>
        </w:rPr>
        <w:t>be</w:t>
      </w:r>
      <w:proofErr w:type="spellEnd"/>
      <w:r w:rsidRPr="00BC2D01">
        <w:rPr>
          <w:bCs/>
          <w:color w:val="000000" w:themeColor="text1"/>
        </w:rPr>
        <w:t xml:space="preserve"> </w:t>
      </w:r>
      <w:proofErr w:type="spellStart"/>
      <w:r w:rsidRPr="00BC2D01">
        <w:rPr>
          <w:bCs/>
          <w:color w:val="000000" w:themeColor="text1"/>
        </w:rPr>
        <w:t>composed</w:t>
      </w:r>
      <w:proofErr w:type="spellEnd"/>
      <w:r w:rsidRPr="00BC2D01">
        <w:rPr>
          <w:bCs/>
          <w:color w:val="000000" w:themeColor="text1"/>
        </w:rPr>
        <w:t>.</w:t>
      </w:r>
    </w:p>
    <w:p w14:paraId="4ABF6C61" w14:textId="77777777" w:rsidR="00F56817" w:rsidRPr="00BC2D01" w:rsidRDefault="00F56817" w:rsidP="00F56817">
      <w:pPr>
        <w:ind w:left="1134" w:right="1134"/>
        <w:jc w:val="both"/>
        <w:rPr>
          <w:bCs/>
          <w:color w:val="000000" w:themeColor="text1"/>
        </w:rPr>
      </w:pPr>
      <w:r w:rsidRPr="00BC2D01">
        <w:rPr>
          <w:bCs/>
          <w:color w:val="000000" w:themeColor="text1"/>
        </w:rPr>
        <w:t xml:space="preserve">The </w:t>
      </w:r>
      <w:proofErr w:type="spellStart"/>
      <w:r w:rsidRPr="00BC2D01">
        <w:rPr>
          <w:bCs/>
          <w:color w:val="000000" w:themeColor="text1"/>
        </w:rPr>
        <w:t>following</w:t>
      </w:r>
      <w:proofErr w:type="spellEnd"/>
      <w:r w:rsidRPr="00BC2D01">
        <w:rPr>
          <w:bCs/>
          <w:color w:val="000000" w:themeColor="text1"/>
        </w:rPr>
        <w:t xml:space="preserve"> </w:t>
      </w:r>
      <w:proofErr w:type="spellStart"/>
      <w:r w:rsidRPr="00BC2D01">
        <w:rPr>
          <w:bCs/>
          <w:color w:val="000000" w:themeColor="text1"/>
        </w:rPr>
        <w:t>schematic</w:t>
      </w:r>
      <w:proofErr w:type="spellEnd"/>
      <w:r w:rsidRPr="00BC2D01">
        <w:rPr>
          <w:bCs/>
          <w:color w:val="000000" w:themeColor="text1"/>
        </w:rPr>
        <w:t xml:space="preserve"> </w:t>
      </w:r>
      <w:proofErr w:type="spellStart"/>
      <w:r w:rsidRPr="00BC2D01">
        <w:rPr>
          <w:bCs/>
          <w:color w:val="000000" w:themeColor="text1"/>
        </w:rPr>
        <w:t>graphic</w:t>
      </w:r>
      <w:proofErr w:type="spellEnd"/>
      <w:r w:rsidRPr="00BC2D01">
        <w:rPr>
          <w:bCs/>
          <w:color w:val="000000" w:themeColor="text1"/>
        </w:rPr>
        <w:t xml:space="preserve"> </w:t>
      </w:r>
      <w:proofErr w:type="spellStart"/>
      <w:r w:rsidRPr="00BC2D01">
        <w:rPr>
          <w:bCs/>
          <w:color w:val="000000" w:themeColor="text1"/>
        </w:rPr>
        <w:t>presents</w:t>
      </w:r>
      <w:proofErr w:type="spellEnd"/>
      <w:r w:rsidRPr="00BC2D01">
        <w:rPr>
          <w:bCs/>
          <w:color w:val="000000" w:themeColor="text1"/>
        </w:rPr>
        <w:t xml:space="preserve"> the </w:t>
      </w:r>
      <w:proofErr w:type="spellStart"/>
      <w:r w:rsidRPr="00BC2D01">
        <w:rPr>
          <w:bCs/>
          <w:color w:val="000000" w:themeColor="text1"/>
        </w:rPr>
        <w:t>general</w:t>
      </w:r>
      <w:proofErr w:type="spellEnd"/>
      <w:r w:rsidRPr="00BC2D01">
        <w:rPr>
          <w:bCs/>
          <w:color w:val="000000" w:themeColor="text1"/>
        </w:rPr>
        <w:t xml:space="preserve"> lay-out, proportions and contents of the </w:t>
      </w:r>
      <w:proofErr w:type="spellStart"/>
      <w:r w:rsidRPr="00BC2D01">
        <w:rPr>
          <w:bCs/>
          <w:color w:val="000000" w:themeColor="text1"/>
        </w:rPr>
        <w:t>marking</w:t>
      </w:r>
      <w:proofErr w:type="spellEnd"/>
      <w:r w:rsidRPr="00BC2D01">
        <w:rPr>
          <w:bCs/>
          <w:color w:val="000000" w:themeColor="text1"/>
        </w:rPr>
        <w:t xml:space="preserve">. The </w:t>
      </w:r>
      <w:proofErr w:type="spellStart"/>
      <w:r w:rsidRPr="00BC2D01">
        <w:rPr>
          <w:bCs/>
          <w:color w:val="000000" w:themeColor="text1"/>
        </w:rPr>
        <w:t>meaning</w:t>
      </w:r>
      <w:proofErr w:type="spellEnd"/>
      <w:r w:rsidRPr="00BC2D01">
        <w:rPr>
          <w:bCs/>
          <w:color w:val="000000" w:themeColor="text1"/>
        </w:rPr>
        <w:t xml:space="preserve"> of </w:t>
      </w:r>
      <w:proofErr w:type="spellStart"/>
      <w:r w:rsidRPr="00BC2D01">
        <w:rPr>
          <w:bCs/>
          <w:color w:val="000000" w:themeColor="text1"/>
        </w:rPr>
        <w:t>numbers</w:t>
      </w:r>
      <w:proofErr w:type="spellEnd"/>
      <w:r w:rsidRPr="00BC2D01">
        <w:rPr>
          <w:bCs/>
          <w:color w:val="000000" w:themeColor="text1"/>
        </w:rPr>
        <w:t xml:space="preserve"> and </w:t>
      </w:r>
      <w:proofErr w:type="spellStart"/>
      <w:r w:rsidRPr="00BC2D01">
        <w:rPr>
          <w:bCs/>
          <w:color w:val="000000" w:themeColor="text1"/>
        </w:rPr>
        <w:t>alphabetical</w:t>
      </w:r>
      <w:proofErr w:type="spellEnd"/>
      <w:r w:rsidRPr="00BC2D01">
        <w:rPr>
          <w:bCs/>
          <w:color w:val="000000" w:themeColor="text1"/>
        </w:rPr>
        <w:t xml:space="preserve"> </w:t>
      </w:r>
      <w:proofErr w:type="spellStart"/>
      <w:r w:rsidRPr="00BC2D01">
        <w:rPr>
          <w:bCs/>
          <w:color w:val="000000" w:themeColor="text1"/>
        </w:rPr>
        <w:t>character</w:t>
      </w:r>
      <w:proofErr w:type="spellEnd"/>
      <w:r w:rsidRPr="00BC2D01">
        <w:rPr>
          <w:bCs/>
          <w:color w:val="000000" w:themeColor="text1"/>
        </w:rPr>
        <w:t xml:space="preserve"> are </w:t>
      </w:r>
      <w:proofErr w:type="spellStart"/>
      <w:r w:rsidRPr="00BC2D01">
        <w:rPr>
          <w:bCs/>
          <w:color w:val="000000" w:themeColor="text1"/>
        </w:rPr>
        <w:t>identified</w:t>
      </w:r>
      <w:proofErr w:type="spellEnd"/>
      <w:r w:rsidRPr="00BC2D01">
        <w:rPr>
          <w:bCs/>
          <w:color w:val="000000" w:themeColor="text1"/>
        </w:rPr>
        <w:t xml:space="preserve">, and sources to </w:t>
      </w:r>
      <w:proofErr w:type="spellStart"/>
      <w:r w:rsidRPr="00BC2D01">
        <w:rPr>
          <w:bCs/>
          <w:color w:val="000000" w:themeColor="text1"/>
        </w:rPr>
        <w:t>determine</w:t>
      </w:r>
      <w:proofErr w:type="spellEnd"/>
      <w:r w:rsidRPr="00BC2D01">
        <w:rPr>
          <w:bCs/>
          <w:color w:val="000000" w:themeColor="text1"/>
        </w:rPr>
        <w:t xml:space="preserve"> the </w:t>
      </w:r>
      <w:proofErr w:type="spellStart"/>
      <w:r w:rsidRPr="00BC2D01">
        <w:rPr>
          <w:bCs/>
          <w:color w:val="000000" w:themeColor="text1"/>
        </w:rPr>
        <w:t>corresponding</w:t>
      </w:r>
      <w:proofErr w:type="spellEnd"/>
      <w:r w:rsidRPr="00BC2D01">
        <w:rPr>
          <w:bCs/>
          <w:color w:val="000000" w:themeColor="text1"/>
        </w:rPr>
        <w:t xml:space="preserve"> alternatives for </w:t>
      </w:r>
      <w:proofErr w:type="spellStart"/>
      <w:r w:rsidRPr="00BC2D01">
        <w:rPr>
          <w:bCs/>
          <w:color w:val="000000" w:themeColor="text1"/>
        </w:rPr>
        <w:t>each</w:t>
      </w:r>
      <w:proofErr w:type="spellEnd"/>
      <w:r w:rsidRPr="00BC2D01">
        <w:rPr>
          <w:bCs/>
          <w:color w:val="000000" w:themeColor="text1"/>
        </w:rPr>
        <w:t xml:space="preserve"> </w:t>
      </w:r>
      <w:proofErr w:type="spellStart"/>
      <w:r w:rsidRPr="00BC2D01">
        <w:rPr>
          <w:bCs/>
          <w:color w:val="000000" w:themeColor="text1"/>
        </w:rPr>
        <w:t>approval</w:t>
      </w:r>
      <w:proofErr w:type="spellEnd"/>
      <w:r w:rsidRPr="00BC2D01">
        <w:rPr>
          <w:bCs/>
          <w:color w:val="000000" w:themeColor="text1"/>
        </w:rPr>
        <w:t xml:space="preserve"> case are </w:t>
      </w:r>
      <w:proofErr w:type="spellStart"/>
      <w:r w:rsidRPr="00BC2D01">
        <w:rPr>
          <w:bCs/>
          <w:color w:val="000000" w:themeColor="text1"/>
        </w:rPr>
        <w:t>also</w:t>
      </w:r>
      <w:proofErr w:type="spellEnd"/>
      <w:r w:rsidRPr="00BC2D01">
        <w:rPr>
          <w:bCs/>
          <w:color w:val="000000" w:themeColor="text1"/>
        </w:rPr>
        <w:t xml:space="preserve"> </w:t>
      </w:r>
      <w:proofErr w:type="spellStart"/>
      <w:r w:rsidRPr="00BC2D01">
        <w:rPr>
          <w:bCs/>
          <w:color w:val="000000" w:themeColor="text1"/>
        </w:rPr>
        <w:t>referred</w:t>
      </w:r>
      <w:proofErr w:type="spellEnd"/>
      <w:r w:rsidRPr="00BC2D01">
        <w:rPr>
          <w:bCs/>
          <w:color w:val="000000" w:themeColor="text1"/>
        </w:rPr>
        <w:t>.</w:t>
      </w:r>
    </w:p>
    <w:p w14:paraId="2CADADC4" w14:textId="77777777" w:rsidR="00F56817" w:rsidRPr="00BC2D01" w:rsidRDefault="00F56817" w:rsidP="00F56817">
      <w:pPr>
        <w:ind w:left="1134" w:right="1134"/>
        <w:jc w:val="both"/>
        <w:rPr>
          <w:bCs/>
          <w:color w:val="000000" w:themeColor="text1"/>
        </w:rPr>
      </w:pPr>
    </w:p>
    <w:p w14:paraId="1DEFFA98" w14:textId="77777777" w:rsidR="00F56817" w:rsidRPr="00BC2D01" w:rsidRDefault="00F56817" w:rsidP="00F56817">
      <w:pPr>
        <w:tabs>
          <w:tab w:val="left" w:pos="5812"/>
        </w:tabs>
        <w:ind w:left="1134" w:right="1134" w:firstLine="567"/>
        <w:jc w:val="both"/>
        <w:rPr>
          <w:bCs/>
          <w:color w:val="000000" w:themeColor="text1"/>
          <w:sz w:val="18"/>
          <w:vertAlign w:val="superscript"/>
        </w:rPr>
      </w:pPr>
      <w:proofErr w:type="spellStart"/>
      <w:r w:rsidRPr="00BC2D01">
        <w:rPr>
          <w:bCs/>
          <w:color w:val="000000" w:themeColor="text1"/>
        </w:rPr>
        <w:t>Number</w:t>
      </w:r>
      <w:proofErr w:type="spellEnd"/>
      <w:r w:rsidRPr="00BC2D01">
        <w:rPr>
          <w:bCs/>
          <w:color w:val="000000" w:themeColor="text1"/>
        </w:rPr>
        <w:t xml:space="preserve"> of country </w:t>
      </w:r>
      <w:r w:rsidRPr="00BC2D01">
        <w:rPr>
          <w:bCs/>
          <w:color w:val="000000" w:themeColor="text1"/>
          <w:sz w:val="18"/>
          <w:vertAlign w:val="superscript"/>
        </w:rPr>
        <w:footnoteReference w:customMarkFollows="1" w:id="5"/>
        <w:t>1</w:t>
      </w:r>
      <w:r w:rsidRPr="00BC2D01">
        <w:rPr>
          <w:bCs/>
          <w:color w:val="000000" w:themeColor="text1"/>
          <w:sz w:val="18"/>
          <w:vertAlign w:val="superscript"/>
        </w:rPr>
        <w:tab/>
      </w:r>
    </w:p>
    <w:p w14:paraId="1A6D4A26" w14:textId="77777777" w:rsidR="00F56817" w:rsidRPr="00BC2D01" w:rsidRDefault="00F56817" w:rsidP="00F56817">
      <w:pPr>
        <w:tabs>
          <w:tab w:val="left" w:pos="5812"/>
        </w:tabs>
        <w:ind w:left="1134" w:right="1134" w:firstLine="567"/>
        <w:jc w:val="both"/>
        <w:rPr>
          <w:bCs/>
          <w:color w:val="000000" w:themeColor="text1"/>
        </w:rPr>
      </w:pPr>
      <w:r w:rsidRPr="00BC2D01">
        <w:rPr>
          <w:noProof/>
          <w:color w:val="000000" w:themeColor="text1"/>
          <w:lang w:eastAsia="fr-BE"/>
        </w:rPr>
        <mc:AlternateContent>
          <mc:Choice Requires="wpg">
            <w:drawing>
              <wp:anchor distT="0" distB="0" distL="114300" distR="114300" simplePos="0" relativeHeight="251679744" behindDoc="0" locked="0" layoutInCell="1" allowOverlap="1" wp14:anchorId="5407877E" wp14:editId="3FE5C50A">
                <wp:simplePos x="0" y="0"/>
                <wp:positionH relativeFrom="column">
                  <wp:posOffset>901277</wp:posOffset>
                </wp:positionH>
                <wp:positionV relativeFrom="paragraph">
                  <wp:posOffset>118533</wp:posOffset>
                </wp:positionV>
                <wp:extent cx="4463415" cy="2077085"/>
                <wp:effectExtent l="0" t="0" r="0" b="0"/>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3415" cy="2077085"/>
                          <a:chOff x="2554" y="6689"/>
                          <a:chExt cx="7029" cy="3271"/>
                        </a:xfrm>
                      </wpg:grpSpPr>
                      <wpg:grpSp>
                        <wpg:cNvPr id="10" name="Group 543"/>
                        <wpg:cNvGrpSpPr>
                          <a:grpSpLocks/>
                        </wpg:cNvGrpSpPr>
                        <wpg:grpSpPr bwMode="auto">
                          <a:xfrm>
                            <a:off x="2554" y="7267"/>
                            <a:ext cx="7029" cy="2693"/>
                            <a:chOff x="2554" y="7267"/>
                            <a:chExt cx="7029" cy="2693"/>
                          </a:xfrm>
                        </wpg:grpSpPr>
                        <wpg:grpSp>
                          <wpg:cNvPr id="30" name="Group 542"/>
                          <wpg:cNvGrpSpPr>
                            <a:grpSpLocks/>
                          </wpg:cNvGrpSpPr>
                          <wpg:grpSpPr bwMode="auto">
                            <a:xfrm>
                              <a:off x="3025" y="8706"/>
                              <a:ext cx="6558" cy="1254"/>
                              <a:chOff x="3025" y="8706"/>
                              <a:chExt cx="6558" cy="1254"/>
                            </a:xfrm>
                          </wpg:grpSpPr>
                          <wps:wsp>
                            <wps:cNvPr id="35" name="Text Box 111"/>
                            <wps:cNvSpPr txBox="1">
                              <a:spLocks noChangeArrowheads="1"/>
                            </wps:cNvSpPr>
                            <wps:spPr bwMode="auto">
                              <a:xfrm>
                                <a:off x="3025" y="9073"/>
                                <a:ext cx="2548"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9FE62" w14:textId="77777777" w:rsidR="00F56817" w:rsidRPr="00D82ADE" w:rsidRDefault="00F56817" w:rsidP="00F56817">
                                  <w:pPr>
                                    <w:jc w:val="center"/>
                                    <w:rPr>
                                      <w:bCs/>
                                      <w:lang w:val="en-US"/>
                                    </w:rPr>
                                  </w:pPr>
                                  <w:r w:rsidRPr="00D82ADE">
                                    <w:rPr>
                                      <w:bCs/>
                                      <w:lang w:val="en-US"/>
                                    </w:rPr>
                                    <w:t xml:space="preserve">Number of Regulation </w:t>
                                  </w:r>
                                  <w:r>
                                    <w:rPr>
                                      <w:bCs/>
                                      <w:lang w:val="en-US"/>
                                    </w:rPr>
                                    <w:br/>
                                  </w:r>
                                  <w:r w:rsidRPr="00D82ADE">
                                    <w:rPr>
                                      <w:bCs/>
                                      <w:lang w:val="en-US"/>
                                    </w:rPr>
                                    <w:t>(</w:t>
                                  </w:r>
                                  <w:r>
                                    <w:rPr>
                                      <w:bCs/>
                                      <w:lang w:val="en-US"/>
                                    </w:rPr>
                                    <w:t xml:space="preserve">UN </w:t>
                                  </w:r>
                                  <w:r w:rsidRPr="00D82ADE">
                                    <w:rPr>
                                      <w:bCs/>
                                      <w:lang w:val="en-US"/>
                                    </w:rPr>
                                    <w:t xml:space="preserve">Regulation No. </w:t>
                                  </w:r>
                                  <w:r>
                                    <w:rPr>
                                      <w:bCs/>
                                      <w:lang w:val="en-US"/>
                                    </w:rPr>
                                    <w:t>XXX</w:t>
                                  </w:r>
                                  <w:r w:rsidRPr="00D82ADE">
                                    <w:rPr>
                                      <w:bCs/>
                                      <w:lang w:val="en-US"/>
                                    </w:rPr>
                                    <w:t>)</w:t>
                                  </w:r>
                                </w:p>
                              </w:txbxContent>
                            </wps:txbx>
                            <wps:bodyPr rot="0" vert="horz" wrap="square" lIns="91440" tIns="45720" rIns="91440" bIns="45720" anchor="t" anchorCtr="0" upright="1">
                              <a:spAutoFit/>
                            </wps:bodyPr>
                          </wps:wsp>
                          <wps:wsp>
                            <wps:cNvPr id="36" name="Text Box 112"/>
                            <wps:cNvSpPr txBox="1">
                              <a:spLocks noChangeArrowheads="1"/>
                            </wps:cNvSpPr>
                            <wps:spPr bwMode="auto">
                              <a:xfrm>
                                <a:off x="5967" y="9206"/>
                                <a:ext cx="22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C45B" w14:textId="77777777" w:rsidR="00F56817" w:rsidRPr="002562A2" w:rsidRDefault="00F56817" w:rsidP="00F56817">
                                  <w:pPr>
                                    <w:jc w:val="center"/>
                                  </w:pPr>
                                  <w:r w:rsidRPr="002562A2">
                                    <w:rPr>
                                      <w:bCs/>
                                    </w:rPr>
                                    <w:t>Series of amendments No.</w:t>
                                  </w:r>
                                </w:p>
                              </w:txbxContent>
                            </wps:txbx>
                            <wps:bodyPr rot="0" vert="horz" wrap="square" lIns="91440" tIns="45720" rIns="91440" bIns="45720" anchor="t" anchorCtr="0" upright="1">
                              <a:noAutofit/>
                            </wps:bodyPr>
                          </wps:wsp>
                          <wps:wsp>
                            <wps:cNvPr id="37" name="Text Box 113"/>
                            <wps:cNvSpPr txBox="1">
                              <a:spLocks noChangeArrowheads="1"/>
                            </wps:cNvSpPr>
                            <wps:spPr bwMode="auto">
                              <a:xfrm>
                                <a:off x="7286" y="8706"/>
                                <a:ext cx="2297"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986DD" w14:textId="77777777" w:rsidR="00F56817" w:rsidRPr="002562A2" w:rsidRDefault="00F56817" w:rsidP="00F56817">
                                  <w:r w:rsidRPr="002562A2">
                                    <w:t>Approval number</w:t>
                                  </w:r>
                                </w:p>
                              </w:txbxContent>
                            </wps:txbx>
                            <wps:bodyPr rot="0" vert="horz" wrap="square" lIns="91440" tIns="45720" rIns="91440" bIns="45720" anchor="t" anchorCtr="0" upright="1">
                              <a:spAutoFit/>
                            </wps:bodyPr>
                          </wps:wsp>
                        </wpg:grpSp>
                        <wpg:grpSp>
                          <wpg:cNvPr id="39" name="Group 378"/>
                          <wpg:cNvGrpSpPr>
                            <a:grpSpLocks/>
                          </wpg:cNvGrpSpPr>
                          <wpg:grpSpPr bwMode="auto">
                            <a:xfrm>
                              <a:off x="2554" y="7267"/>
                              <a:ext cx="6858" cy="1590"/>
                              <a:chOff x="0" y="0"/>
                              <a:chExt cx="4354976" cy="1009585"/>
                            </a:xfrm>
                          </wpg:grpSpPr>
                          <wps:wsp>
                            <wps:cNvPr id="40" name="Line 36"/>
                            <wps:cNvCnPr>
                              <a:cxnSpLocks noChangeShapeType="1"/>
                            </wps:cNvCnPr>
                            <wps:spPr bwMode="auto">
                              <a:xfrm flipV="1">
                                <a:off x="1533833" y="659464"/>
                                <a:ext cx="0" cy="252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37"/>
                            <wps:cNvCnPr>
                              <a:cxnSpLocks noChangeShapeType="1"/>
                            </wps:cNvCnPr>
                            <wps:spPr bwMode="auto">
                              <a:xfrm flipV="1">
                                <a:off x="1230437" y="579401"/>
                                <a:ext cx="0" cy="3340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5"/>
                            <wps:cNvCnPr>
                              <a:cxnSpLocks noChangeShapeType="1"/>
                            </wps:cNvCnPr>
                            <wps:spPr bwMode="auto">
                              <a:xfrm>
                                <a:off x="1232544" y="726885"/>
                                <a:ext cx="29908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46" name="Line 4"/>
                            <wps:cNvCnPr>
                              <a:cxnSpLocks noChangeShapeType="1"/>
                            </wps:cNvCnPr>
                            <wps:spPr bwMode="auto">
                              <a:xfrm flipH="1">
                                <a:off x="90598"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flipH="1">
                                <a:off x="63208" y="756382"/>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6"/>
                            <wps:cNvSpPr>
                              <a:spLocks noChangeArrowheads="1"/>
                            </wps:cNvSpPr>
                            <wps:spPr bwMode="auto">
                              <a:xfrm>
                                <a:off x="0" y="431917"/>
                                <a:ext cx="122452" cy="145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7A1C8" w14:textId="77777777" w:rsidR="00F56817" w:rsidRDefault="00F56817" w:rsidP="00F56817">
                                  <w:r>
                                    <w:rPr>
                                      <w:b/>
                                      <w:bCs/>
                                      <w:color w:val="000000"/>
                                      <w:sz w:val="16"/>
                                      <w:szCs w:val="16"/>
                                    </w:rPr>
                                    <w:t>a</w:t>
                                  </w:r>
                                </w:p>
                              </w:txbxContent>
                            </wps:txbx>
                            <wps:bodyPr rot="0" vert="horz" wrap="square" lIns="0" tIns="0" rIns="0" bIns="0" anchor="t" anchorCtr="0" upright="1">
                              <a:noAutofit/>
                            </wps:bodyPr>
                          </wps:wsp>
                          <wps:wsp>
                            <wps:cNvPr id="49" name="Line 7"/>
                            <wps:cNvCnPr>
                              <a:cxnSpLocks noChangeShapeType="1"/>
                            </wps:cNvCnPr>
                            <wps:spPr bwMode="auto">
                              <a:xfrm>
                                <a:off x="99025" y="200157"/>
                                <a:ext cx="0" cy="550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Freeform 8"/>
                            <wps:cNvSpPr>
                              <a:spLocks/>
                            </wps:cNvSpPr>
                            <wps:spPr bwMode="auto">
                              <a:xfrm>
                                <a:off x="61101" y="200157"/>
                                <a:ext cx="71755" cy="73025"/>
                              </a:xfrm>
                              <a:custGeom>
                                <a:avLst/>
                                <a:gdLst>
                                  <a:gd name="T0" fmla="*/ 71755 w 113"/>
                                  <a:gd name="T1" fmla="*/ 73025 h 116"/>
                                  <a:gd name="T2" fmla="*/ 36830 w 113"/>
                                  <a:gd name="T3" fmla="*/ 0 h 116"/>
                                  <a:gd name="T4" fmla="*/ 0 w 113"/>
                                  <a:gd name="T5" fmla="*/ 73025 h 116"/>
                                  <a:gd name="T6" fmla="*/ 36830 w 113"/>
                                  <a:gd name="T7" fmla="*/ 36513 h 116"/>
                                  <a:gd name="T8" fmla="*/ 71755 w 113"/>
                                  <a:gd name="T9" fmla="*/ 73025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5" name="Freeform 9"/>
                            <wps:cNvSpPr>
                              <a:spLocks/>
                            </wps:cNvSpPr>
                            <wps:spPr bwMode="auto">
                              <a:xfrm>
                                <a:off x="61101" y="676319"/>
                                <a:ext cx="71755" cy="73025"/>
                              </a:xfrm>
                              <a:custGeom>
                                <a:avLst/>
                                <a:gdLst>
                                  <a:gd name="T0" fmla="*/ 71755 w 113"/>
                                  <a:gd name="T1" fmla="*/ 0 h 116"/>
                                  <a:gd name="T2" fmla="*/ 36830 w 113"/>
                                  <a:gd name="T3" fmla="*/ 73025 h 116"/>
                                  <a:gd name="T4" fmla="*/ 0 w 113"/>
                                  <a:gd name="T5" fmla="*/ 0 h 116"/>
                                  <a:gd name="T6" fmla="*/ 36830 w 113"/>
                                  <a:gd name="T7" fmla="*/ 36513 h 116"/>
                                  <a:gd name="T8" fmla="*/ 7175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6" name="Line 10"/>
                            <wps:cNvCnPr>
                              <a:cxnSpLocks noChangeShapeType="1"/>
                            </wps:cNvCnPr>
                            <wps:spPr bwMode="auto">
                              <a:xfrm flipH="1">
                                <a:off x="299182" y="229653"/>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Line 11"/>
                            <wps:cNvCnPr>
                              <a:cxnSpLocks noChangeShapeType="1"/>
                            </wps:cNvCnPr>
                            <wps:spPr bwMode="auto">
                              <a:xfrm flipH="1">
                                <a:off x="299182" y="570973"/>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Line 12"/>
                            <wps:cNvCnPr>
                              <a:cxnSpLocks noChangeShapeType="1"/>
                            </wps:cNvCnPr>
                            <wps:spPr bwMode="auto">
                              <a:xfrm>
                                <a:off x="385565" y="238081"/>
                                <a:ext cx="0" cy="3238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Freeform 13"/>
                            <wps:cNvSpPr>
                              <a:spLocks/>
                            </wps:cNvSpPr>
                            <wps:spPr bwMode="auto">
                              <a:xfrm>
                                <a:off x="345534" y="231760"/>
                                <a:ext cx="72390" cy="73660"/>
                              </a:xfrm>
                              <a:custGeom>
                                <a:avLst/>
                                <a:gdLst>
                                  <a:gd name="T0" fmla="*/ 72390 w 113"/>
                                  <a:gd name="T1" fmla="*/ 73660 h 117"/>
                                  <a:gd name="T2" fmla="*/ 35234 w 113"/>
                                  <a:gd name="T3" fmla="*/ 0 h 117"/>
                                  <a:gd name="T4" fmla="*/ 0 w 113"/>
                                  <a:gd name="T5" fmla="*/ 73660 h 117"/>
                                  <a:gd name="T6" fmla="*/ 35234 w 113"/>
                                  <a:gd name="T7" fmla="*/ 37145 h 117"/>
                                  <a:gd name="T8" fmla="*/ 72390 w 113"/>
                                  <a:gd name="T9" fmla="*/ 73660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8" name="Freeform 14"/>
                            <wps:cNvSpPr>
                              <a:spLocks/>
                            </wps:cNvSpPr>
                            <wps:spPr bwMode="auto">
                              <a:xfrm>
                                <a:off x="345534" y="495124"/>
                                <a:ext cx="72390" cy="73025"/>
                              </a:xfrm>
                              <a:custGeom>
                                <a:avLst/>
                                <a:gdLst>
                                  <a:gd name="T0" fmla="*/ 72390 w 113"/>
                                  <a:gd name="T1" fmla="*/ 0 h 116"/>
                                  <a:gd name="T2" fmla="*/ 35234 w 113"/>
                                  <a:gd name="T3" fmla="*/ 73025 h 116"/>
                                  <a:gd name="T4" fmla="*/ 0 w 113"/>
                                  <a:gd name="T5" fmla="*/ 0 h 116"/>
                                  <a:gd name="T6" fmla="*/ 35234 w 113"/>
                                  <a:gd name="T7" fmla="*/ 36513 h 116"/>
                                  <a:gd name="T8" fmla="*/ 72390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1" name="Oval 18"/>
                            <wps:cNvSpPr>
                              <a:spLocks noChangeArrowheads="1"/>
                            </wps:cNvSpPr>
                            <wps:spPr bwMode="auto">
                              <a:xfrm>
                                <a:off x="505659" y="200157"/>
                                <a:ext cx="577215" cy="5530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9"/>
                            <wps:cNvSpPr>
                              <a:spLocks/>
                            </wps:cNvSpPr>
                            <wps:spPr bwMode="auto">
                              <a:xfrm>
                                <a:off x="499339" y="0"/>
                                <a:ext cx="722630" cy="757555"/>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Rectangle 20"/>
                            <wps:cNvSpPr>
                              <a:spLocks noChangeArrowheads="1"/>
                            </wps:cNvSpPr>
                            <wps:spPr bwMode="auto">
                              <a:xfrm>
                                <a:off x="526728" y="134842"/>
                                <a:ext cx="70485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32CC" w14:textId="77777777" w:rsidR="00F56817" w:rsidRPr="00585869" w:rsidRDefault="00F56817" w:rsidP="00F56817">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wps:txbx>
                            <wps:bodyPr rot="0" vert="horz" wrap="square" lIns="0" tIns="0" rIns="0" bIns="0" anchor="t" anchorCtr="0" upright="1">
                              <a:noAutofit/>
                            </wps:bodyPr>
                          </wps:wsp>
                          <wps:wsp>
                            <wps:cNvPr id="80" name="Rectangle 21"/>
                            <wps:cNvSpPr>
                              <a:spLocks noChangeArrowheads="1"/>
                            </wps:cNvSpPr>
                            <wps:spPr bwMode="auto">
                              <a:xfrm>
                                <a:off x="775344" y="522514"/>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79E56" w14:textId="77777777" w:rsidR="00F56817" w:rsidRDefault="00F56817" w:rsidP="00F56817">
                                  <w:r>
                                    <w:rPr>
                                      <w:rFonts w:ascii="Arial Narrow" w:hAnsi="Arial Narrow"/>
                                      <w:color w:val="000000"/>
                                      <w:sz w:val="16"/>
                                      <w:szCs w:val="16"/>
                                    </w:rPr>
                                    <w:t xml:space="preserve"> </w:t>
                                  </w:r>
                                </w:p>
                              </w:txbxContent>
                            </wps:txbx>
                            <wps:bodyPr rot="0" vert="horz" wrap="square" lIns="0" tIns="0" rIns="0" bIns="0" anchor="t" anchorCtr="0" upright="1">
                              <a:noAutofit/>
                            </wps:bodyPr>
                          </wps:wsp>
                          <wps:wsp>
                            <wps:cNvPr id="81" name="Rectangle 23"/>
                            <wps:cNvSpPr>
                              <a:spLocks noChangeArrowheads="1"/>
                            </wps:cNvSpPr>
                            <wps:spPr bwMode="auto">
                              <a:xfrm>
                                <a:off x="1533832" y="366603"/>
                                <a:ext cx="2821144"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24E77" w14:textId="77777777" w:rsidR="00F56817" w:rsidRDefault="00F56817" w:rsidP="00F56817">
                                  <w:r>
                                    <w:rPr>
                                      <w:rFonts w:ascii="Arial" w:hAnsi="Arial" w:cs="Arial"/>
                                      <w:color w:val="000000"/>
                                      <w:sz w:val="40"/>
                                      <w:szCs w:val="40"/>
                                    </w:rPr>
                                    <w:t>XXXR – 012439</w:t>
                                  </w:r>
                                </w:p>
                              </w:txbxContent>
                            </wps:txbx>
                            <wps:bodyPr rot="0" vert="horz" wrap="square" lIns="0" tIns="0" rIns="0" bIns="0" anchor="t" anchorCtr="0" upright="1">
                              <a:noAutofit/>
                            </wps:bodyPr>
                          </wps:wsp>
                          <wpg:grpSp>
                            <wpg:cNvPr id="82" name="Group 84"/>
                            <wpg:cNvGrpSpPr>
                              <a:grpSpLocks/>
                            </wpg:cNvGrpSpPr>
                            <wpg:grpSpPr bwMode="auto">
                              <a:xfrm>
                                <a:off x="143270" y="305502"/>
                                <a:ext cx="203200" cy="244475"/>
                                <a:chOff x="3392" y="2822"/>
                                <a:chExt cx="341" cy="386"/>
                              </a:xfrm>
                            </wpg:grpSpPr>
                            <wps:wsp>
                              <wps:cNvPr id="83" name="Rectangle 85"/>
                              <wps:cNvSpPr>
                                <a:spLocks noChangeArrowheads="1"/>
                              </wps:cNvSpPr>
                              <wps:spPr bwMode="auto">
                                <a:xfrm>
                                  <a:off x="3392" y="2822"/>
                                  <a:ext cx="341"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0393" w14:textId="77777777" w:rsidR="00F56817" w:rsidRPr="00585869" w:rsidRDefault="00F56817" w:rsidP="00F56817">
                                    <w:pPr>
                                      <w:spacing w:after="60"/>
                                      <w:jc w:val="center"/>
                                      <w:rPr>
                                        <w:b/>
                                        <w:bCs/>
                                        <w:color w:val="000000"/>
                                        <w:sz w:val="16"/>
                                        <w:szCs w:val="12"/>
                                      </w:rPr>
                                    </w:pPr>
                                    <w:r w:rsidRPr="00585869">
                                      <w:rPr>
                                        <w:b/>
                                        <w:bCs/>
                                        <w:color w:val="000000"/>
                                        <w:sz w:val="16"/>
                                        <w:szCs w:val="12"/>
                                      </w:rPr>
                                      <w:t>a</w:t>
                                    </w:r>
                                  </w:p>
                                  <w:p w14:paraId="5ADAD7CC" w14:textId="77777777" w:rsidR="00F56817" w:rsidRPr="00585869" w:rsidRDefault="00F56817" w:rsidP="00F56817">
                                    <w:pPr>
                                      <w:jc w:val="center"/>
                                      <w:rPr>
                                        <w:sz w:val="32"/>
                                      </w:rPr>
                                    </w:pPr>
                                    <w:r w:rsidRPr="00585869">
                                      <w:rPr>
                                        <w:b/>
                                        <w:bCs/>
                                        <w:color w:val="000000"/>
                                        <w:sz w:val="16"/>
                                        <w:szCs w:val="12"/>
                                      </w:rPr>
                                      <w:t>2</w:t>
                                    </w:r>
                                  </w:p>
                                </w:txbxContent>
                              </wps:txbx>
                              <wps:bodyPr rot="0" vert="horz" wrap="square" lIns="0" tIns="0" rIns="0" bIns="0" anchor="t" anchorCtr="0" upright="1">
                                <a:noAutofit/>
                              </wps:bodyPr>
                            </wps:wsp>
                            <wps:wsp>
                              <wps:cNvPr id="85" name="Line 86"/>
                              <wps:cNvCnPr>
                                <a:cxnSpLocks noChangeShapeType="1"/>
                              </wps:cNvCnPr>
                              <wps:spPr bwMode="auto">
                                <a:xfrm>
                                  <a:off x="3502" y="3022"/>
                                  <a:ext cx="16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grpSp>
                            <wpg:cNvPr id="86" name="Group 87"/>
                            <wpg:cNvGrpSpPr>
                              <a:grpSpLocks/>
                            </wpg:cNvGrpSpPr>
                            <wpg:grpSpPr bwMode="auto">
                              <a:xfrm>
                                <a:off x="1297491" y="751803"/>
                                <a:ext cx="192405" cy="257782"/>
                                <a:chOff x="3742" y="2863"/>
                                <a:chExt cx="378" cy="492"/>
                              </a:xfrm>
                            </wpg:grpSpPr>
                            <wps:wsp>
                              <wps:cNvPr id="88" name="Rectangle 88"/>
                              <wps:cNvSpPr>
                                <a:spLocks noChangeArrowheads="1"/>
                              </wps:cNvSpPr>
                              <wps:spPr bwMode="auto">
                                <a:xfrm>
                                  <a:off x="3742" y="2863"/>
                                  <a:ext cx="378"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58C32" w14:textId="77777777" w:rsidR="00F56817" w:rsidRPr="00585869" w:rsidRDefault="00F56817" w:rsidP="00F56817">
                                    <w:pPr>
                                      <w:spacing w:after="60"/>
                                      <w:jc w:val="center"/>
                                      <w:rPr>
                                        <w:b/>
                                        <w:bCs/>
                                        <w:color w:val="000000"/>
                                        <w:sz w:val="16"/>
                                        <w:szCs w:val="12"/>
                                      </w:rPr>
                                    </w:pPr>
                                    <w:r w:rsidRPr="00585869">
                                      <w:rPr>
                                        <w:b/>
                                        <w:bCs/>
                                        <w:color w:val="000000"/>
                                        <w:sz w:val="16"/>
                                        <w:szCs w:val="12"/>
                                      </w:rPr>
                                      <w:t>a</w:t>
                                    </w:r>
                                  </w:p>
                                  <w:p w14:paraId="3C3020E6" w14:textId="77777777" w:rsidR="00F56817" w:rsidRPr="00585869" w:rsidRDefault="00F56817" w:rsidP="00F56817">
                                    <w:pPr>
                                      <w:jc w:val="center"/>
                                    </w:pPr>
                                    <w:r w:rsidRPr="00585869">
                                      <w:rPr>
                                        <w:b/>
                                        <w:bCs/>
                                        <w:color w:val="000000"/>
                                        <w:sz w:val="16"/>
                                        <w:szCs w:val="12"/>
                                      </w:rPr>
                                      <w:t>3</w:t>
                                    </w:r>
                                  </w:p>
                                </w:txbxContent>
                              </wps:txbx>
                              <wps:bodyPr rot="0" vert="horz" wrap="square" lIns="0" tIns="0" rIns="0" bIns="0" anchor="t" anchorCtr="0" upright="1">
                                <a:noAutofit/>
                              </wps:bodyPr>
                            </wps:wsp>
                            <wps:wsp>
                              <wps:cNvPr id="89" name="Line 89"/>
                              <wps:cNvCnPr>
                                <a:cxnSpLocks noChangeShapeType="1"/>
                              </wps:cNvCnPr>
                              <wps:spPr bwMode="auto">
                                <a:xfrm>
                                  <a:off x="3844" y="3107"/>
                                  <a:ext cx="16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grpSp>
                            <wpg:cNvPr id="90" name="Group 101"/>
                            <wpg:cNvGrpSpPr>
                              <a:grpSpLocks/>
                            </wpg:cNvGrpSpPr>
                            <wpg:grpSpPr bwMode="auto">
                              <a:xfrm>
                                <a:off x="1232544" y="305502"/>
                                <a:ext cx="70485" cy="245745"/>
                                <a:chOff x="5795" y="5154"/>
                                <a:chExt cx="119" cy="388"/>
                              </a:xfrm>
                            </wpg:grpSpPr>
                            <wps:wsp>
                              <wps:cNvPr id="91" name="Line 102"/>
                              <wps:cNvCnPr>
                                <a:cxnSpLocks noChangeShapeType="1"/>
                              </wps:cNvCnPr>
                              <wps:spPr bwMode="auto">
                                <a:xfrm>
                                  <a:off x="5857" y="5181"/>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103"/>
                              <wps:cNvSpPr>
                                <a:spLocks/>
                              </wps:cNvSpPr>
                              <wps:spPr bwMode="auto">
                                <a:xfrm>
                                  <a:off x="5795" y="5154"/>
                                  <a:ext cx="119" cy="116"/>
                                </a:xfrm>
                                <a:custGeom>
                                  <a:avLst/>
                                  <a:gdLst>
                                    <a:gd name="T0" fmla="*/ 119 w 117"/>
                                    <a:gd name="T1" fmla="*/ 116 h 116"/>
                                    <a:gd name="T2" fmla="*/ 59 w 117"/>
                                    <a:gd name="T3" fmla="*/ 0 h 116"/>
                                    <a:gd name="T4" fmla="*/ 0 w 117"/>
                                    <a:gd name="T5" fmla="*/ 116 h 116"/>
                                    <a:gd name="T6" fmla="*/ 59 w 117"/>
                                    <a:gd name="T7" fmla="*/ 58 h 116"/>
                                    <a:gd name="T8" fmla="*/ 119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3" name="Freeform 104"/>
                              <wps:cNvSpPr>
                                <a:spLocks/>
                              </wps:cNvSpPr>
                              <wps:spPr bwMode="auto">
                                <a:xfrm>
                                  <a:off x="5795" y="5426"/>
                                  <a:ext cx="119" cy="116"/>
                                </a:xfrm>
                                <a:custGeom>
                                  <a:avLst/>
                                  <a:gdLst>
                                    <a:gd name="T0" fmla="*/ 119 w 117"/>
                                    <a:gd name="T1" fmla="*/ 0 h 116"/>
                                    <a:gd name="T2" fmla="*/ 59 w 117"/>
                                    <a:gd name="T3" fmla="*/ 116 h 116"/>
                                    <a:gd name="T4" fmla="*/ 0 w 117"/>
                                    <a:gd name="T5" fmla="*/ 0 h 116"/>
                                    <a:gd name="T6" fmla="*/ 59 w 117"/>
                                    <a:gd name="T7" fmla="*/ 58 h 116"/>
                                    <a:gd name="T8" fmla="*/ 119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grpSp>
                          <wps:wsp>
                            <wps:cNvPr id="94" name="Line 105"/>
                            <wps:cNvCnPr>
                              <a:cxnSpLocks noChangeShapeType="1"/>
                            </wps:cNvCnPr>
                            <wps:spPr bwMode="auto">
                              <a:xfrm>
                                <a:off x="1232544" y="549904"/>
                                <a:ext cx="1308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Line 106"/>
                            <wps:cNvCnPr>
                              <a:cxnSpLocks noChangeShapeType="1"/>
                            </wps:cNvCnPr>
                            <wps:spPr bwMode="auto">
                              <a:xfrm>
                                <a:off x="1247080" y="305105"/>
                                <a:ext cx="116161" cy="2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cNvPr id="96" name="Group 107"/>
                            <wpg:cNvGrpSpPr>
                              <a:grpSpLocks/>
                            </wpg:cNvGrpSpPr>
                            <wpg:grpSpPr bwMode="auto">
                              <a:xfrm>
                                <a:off x="1292395" y="314393"/>
                                <a:ext cx="216193" cy="286541"/>
                                <a:chOff x="3699" y="2723"/>
                                <a:chExt cx="425" cy="548"/>
                              </a:xfrm>
                            </wpg:grpSpPr>
                            <wps:wsp>
                              <wps:cNvPr id="97" name="Rectangle 108"/>
                              <wps:cNvSpPr>
                                <a:spLocks noChangeArrowheads="1"/>
                              </wps:cNvSpPr>
                              <wps:spPr bwMode="auto">
                                <a:xfrm>
                                  <a:off x="3699" y="2723"/>
                                  <a:ext cx="4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ADD04" w14:textId="77777777" w:rsidR="00F56817" w:rsidRPr="00585869" w:rsidRDefault="00F56817" w:rsidP="00F56817">
                                    <w:pPr>
                                      <w:spacing w:line="160" w:lineRule="atLeast"/>
                                      <w:jc w:val="center"/>
                                      <w:rPr>
                                        <w:b/>
                                        <w:bCs/>
                                        <w:color w:val="000000"/>
                                        <w:sz w:val="16"/>
                                        <w:szCs w:val="16"/>
                                      </w:rPr>
                                    </w:pPr>
                                    <w:r w:rsidRPr="00585869">
                                      <w:rPr>
                                        <w:b/>
                                        <w:bCs/>
                                        <w:color w:val="000000"/>
                                        <w:sz w:val="16"/>
                                        <w:szCs w:val="16"/>
                                      </w:rPr>
                                      <w:t>a</w:t>
                                    </w:r>
                                  </w:p>
                                  <w:p w14:paraId="27ADA48B" w14:textId="77777777" w:rsidR="00F56817" w:rsidRPr="00585869" w:rsidRDefault="00F56817" w:rsidP="00F56817">
                                    <w:pPr>
                                      <w:snapToGrid w:val="0"/>
                                      <w:spacing w:line="120" w:lineRule="atLeast"/>
                                      <w:jc w:val="center"/>
                                      <w:rPr>
                                        <w:sz w:val="16"/>
                                        <w:szCs w:val="16"/>
                                      </w:rPr>
                                    </w:pPr>
                                    <w:r w:rsidRPr="00585869">
                                      <w:rPr>
                                        <w:b/>
                                        <w:bCs/>
                                        <w:color w:val="000000"/>
                                        <w:sz w:val="16"/>
                                        <w:szCs w:val="16"/>
                                      </w:rPr>
                                      <w:t>3</w:t>
                                    </w:r>
                                  </w:p>
                                </w:txbxContent>
                              </wps:txbx>
                              <wps:bodyPr rot="0" vert="horz" wrap="square" lIns="0" tIns="0" rIns="0" bIns="0" anchor="t" anchorCtr="0" upright="1">
                                <a:noAutofit/>
                              </wps:bodyPr>
                            </wps:wsp>
                            <wps:wsp>
                              <wps:cNvPr id="98" name="Line 109"/>
                              <wps:cNvCnPr>
                                <a:cxnSpLocks noChangeShapeType="1"/>
                              </wps:cNvCnPr>
                              <wps:spPr bwMode="auto">
                                <a:xfrm>
                                  <a:off x="3834" y="2951"/>
                                  <a:ext cx="16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grpSp>
                            <wpg:cNvPr id="99" name="Group 122"/>
                            <wpg:cNvGrpSpPr>
                              <a:grpSpLocks/>
                            </wpg:cNvGrpSpPr>
                            <wpg:grpSpPr bwMode="auto">
                              <a:xfrm>
                                <a:off x="1563329" y="659464"/>
                                <a:ext cx="528955" cy="71755"/>
                                <a:chOff x="3612" y="831"/>
                                <a:chExt cx="954" cy="416"/>
                              </a:xfrm>
                            </wpg:grpSpPr>
                            <wps:wsp>
                              <wps:cNvPr id="100" name="AutoShape 123"/>
                              <wps:cNvCnPr>
                                <a:cxnSpLocks noChangeShapeType="1"/>
                              </wps:cNvCnPr>
                              <wps:spPr bwMode="auto">
                                <a:xfrm>
                                  <a:off x="3612" y="831"/>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24"/>
                              <wps:cNvCnPr>
                                <a:cxnSpLocks noChangeShapeType="1"/>
                              </wps:cNvCnPr>
                              <wps:spPr bwMode="auto">
                                <a:xfrm>
                                  <a:off x="4566" y="835"/>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25"/>
                              <wps:cNvCnPr>
                                <a:cxnSpLocks noChangeShapeType="1"/>
                              </wps:cNvCnPr>
                              <wps:spPr bwMode="auto">
                                <a:xfrm flipH="1" flipV="1">
                                  <a:off x="3612" y="1243"/>
                                  <a:ext cx="954" cy="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3" name="Group 126"/>
                            <wpg:cNvGrpSpPr>
                              <a:grpSpLocks/>
                            </wpg:cNvGrpSpPr>
                            <wpg:grpSpPr bwMode="auto">
                              <a:xfrm>
                                <a:off x="2531386" y="665784"/>
                                <a:ext cx="217170" cy="69215"/>
                                <a:chOff x="4828" y="867"/>
                                <a:chExt cx="877" cy="412"/>
                              </a:xfrm>
                            </wpg:grpSpPr>
                            <wps:wsp>
                              <wps:cNvPr id="104" name="AutoShape 127"/>
                              <wps:cNvCnPr>
                                <a:cxnSpLocks noChangeShapeType="1"/>
                              </wps:cNvCnPr>
                              <wps:spPr bwMode="auto">
                                <a:xfrm>
                                  <a:off x="4828" y="867"/>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28"/>
                              <wps:cNvCnPr>
                                <a:cxnSpLocks noChangeShapeType="1"/>
                              </wps:cNvCnPr>
                              <wps:spPr bwMode="auto">
                                <a:xfrm>
                                  <a:off x="5705" y="867"/>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29"/>
                              <wps:cNvCnPr>
                                <a:cxnSpLocks noChangeShapeType="1"/>
                              </wps:cNvCnPr>
                              <wps:spPr bwMode="auto">
                                <a:xfrm flipH="1">
                                  <a:off x="4831" y="1279"/>
                                  <a:ext cx="87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7" name="Group 130"/>
                            <wpg:cNvGrpSpPr>
                              <a:grpSpLocks/>
                            </wpg:cNvGrpSpPr>
                            <wpg:grpSpPr bwMode="auto">
                              <a:xfrm>
                                <a:off x="2796342" y="660869"/>
                                <a:ext cx="541020" cy="71448"/>
                                <a:chOff x="3921" y="832"/>
                                <a:chExt cx="874" cy="436"/>
                              </a:xfrm>
                            </wpg:grpSpPr>
                            <wps:wsp>
                              <wps:cNvPr id="108" name="AutoShape 131"/>
                              <wps:cNvCnPr>
                                <a:cxnSpLocks noChangeShapeType="1"/>
                              </wps:cNvCnPr>
                              <wps:spPr bwMode="auto">
                                <a:xfrm>
                                  <a:off x="3925" y="856"/>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32"/>
                              <wps:cNvCnPr>
                                <a:cxnSpLocks noChangeShapeType="1"/>
                              </wps:cNvCnPr>
                              <wps:spPr bwMode="auto">
                                <a:xfrm>
                                  <a:off x="4795" y="832"/>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33"/>
                              <wps:cNvCnPr>
                                <a:cxnSpLocks noChangeShapeType="1"/>
                              </wps:cNvCnPr>
                              <wps:spPr bwMode="auto">
                                <a:xfrm flipH="1">
                                  <a:off x="3921" y="1268"/>
                                  <a:ext cx="87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11" name="AutoShape 135"/>
                            <wps:cNvCnPr>
                              <a:cxnSpLocks noChangeShapeType="1"/>
                            </wps:cNvCnPr>
                            <wps:spPr bwMode="auto">
                              <a:xfrm flipV="1">
                                <a:off x="2066486" y="268998"/>
                                <a:ext cx="0" cy="7091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2" name="Group 538"/>
                        <wpg:cNvGrpSpPr>
                          <a:grpSpLocks/>
                        </wpg:cNvGrpSpPr>
                        <wpg:grpSpPr bwMode="auto">
                          <a:xfrm>
                            <a:off x="3871" y="6689"/>
                            <a:ext cx="3681" cy="2638"/>
                            <a:chOff x="3944" y="6897"/>
                            <a:chExt cx="3681" cy="2638"/>
                          </a:xfrm>
                        </wpg:grpSpPr>
                        <wps:wsp>
                          <wps:cNvPr id="113" name="AutoShape 142"/>
                          <wps:cNvCnPr>
                            <a:cxnSpLocks noChangeShapeType="1"/>
                          </wps:cNvCnPr>
                          <wps:spPr bwMode="auto">
                            <a:xfrm flipV="1">
                              <a:off x="5194" y="8661"/>
                              <a:ext cx="264" cy="7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143"/>
                          <wps:cNvCnPr>
                            <a:cxnSpLocks noChangeShapeType="1"/>
                          </wps:cNvCnPr>
                          <wps:spPr bwMode="auto">
                            <a:xfrm flipV="1">
                              <a:off x="6775" y="8657"/>
                              <a:ext cx="52" cy="8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144"/>
                          <wps:cNvCnPr>
                            <a:cxnSpLocks noChangeShapeType="1"/>
                          </wps:cNvCnPr>
                          <wps:spPr bwMode="auto">
                            <a:xfrm flipH="1" flipV="1">
                              <a:off x="7349" y="8674"/>
                              <a:ext cx="276" cy="3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139"/>
                          <wps:cNvCnPr>
                            <a:cxnSpLocks noChangeShapeType="1"/>
                          </wps:cNvCnPr>
                          <wps:spPr bwMode="auto">
                            <a:xfrm>
                              <a:off x="3944" y="6897"/>
                              <a:ext cx="106" cy="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407877E" id="Gruppieren 9" o:spid="_x0000_s1042" style="position:absolute;left:0;text-align:left;margin-left:70.95pt;margin-top:9.35pt;width:351.45pt;height:163.55pt;z-index:251679744" coordorigin="2554,6689" coordsize="702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">
                <v:group id="Group 543" o:spid="_x0000_s1043" style="position:absolute;left:2554;top:7267;width:7029;height:2693" coordorigin="2554,7267" coordsize="7029,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542" o:spid="_x0000_s1044" style="position:absolute;left:3025;top:8706;width:6558;height:1254" coordorigin="3025,8706" coordsize="6558,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111" o:spid="_x0000_s1045" type="#_x0000_t202" style="position:absolute;left:3025;top:9073;width:2548;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1B39FE62" w14:textId="77777777" w:rsidR="00F56817" w:rsidRPr="00D82ADE" w:rsidRDefault="00F56817" w:rsidP="00F56817">
                            <w:pPr>
                              <w:jc w:val="center"/>
                              <w:rPr>
                                <w:bCs/>
                                <w:lang w:val="en-US"/>
                              </w:rPr>
                            </w:pPr>
                            <w:r w:rsidRPr="00D82ADE">
                              <w:rPr>
                                <w:bCs/>
                                <w:lang w:val="en-US"/>
                              </w:rPr>
                              <w:t xml:space="preserve">Number of Regulation </w:t>
                            </w:r>
                            <w:r>
                              <w:rPr>
                                <w:bCs/>
                                <w:lang w:val="en-US"/>
                              </w:rPr>
                              <w:br/>
                            </w:r>
                            <w:r w:rsidRPr="00D82ADE">
                              <w:rPr>
                                <w:bCs/>
                                <w:lang w:val="en-US"/>
                              </w:rPr>
                              <w:t>(</w:t>
                            </w:r>
                            <w:r>
                              <w:rPr>
                                <w:bCs/>
                                <w:lang w:val="en-US"/>
                              </w:rPr>
                              <w:t xml:space="preserve">UN </w:t>
                            </w:r>
                            <w:r w:rsidRPr="00D82ADE">
                              <w:rPr>
                                <w:bCs/>
                                <w:lang w:val="en-US"/>
                              </w:rPr>
                              <w:t xml:space="preserve">Regulation No. </w:t>
                            </w:r>
                            <w:r>
                              <w:rPr>
                                <w:bCs/>
                                <w:lang w:val="en-US"/>
                              </w:rPr>
                              <w:t>XXX</w:t>
                            </w:r>
                            <w:r w:rsidRPr="00D82ADE">
                              <w:rPr>
                                <w:bCs/>
                                <w:lang w:val="en-US"/>
                              </w:rPr>
                              <w:t>)</w:t>
                            </w:r>
                          </w:p>
                        </w:txbxContent>
                      </v:textbox>
                    </v:shape>
                    <v:shape id="Text Box 112" o:spid="_x0000_s1046" type="#_x0000_t202" style="position:absolute;left:5967;top:9206;width:221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AE0C45B" w14:textId="77777777" w:rsidR="00F56817" w:rsidRPr="002562A2" w:rsidRDefault="00F56817" w:rsidP="00F56817">
                            <w:pPr>
                              <w:jc w:val="center"/>
                            </w:pPr>
                            <w:r w:rsidRPr="002562A2">
                              <w:rPr>
                                <w:bCs/>
                              </w:rPr>
                              <w:t>Series of amendments No.</w:t>
                            </w:r>
                          </w:p>
                        </w:txbxContent>
                      </v:textbox>
                    </v:shape>
                    <v:shape id="Text Box 113" o:spid="_x0000_s1047" type="#_x0000_t202" style="position:absolute;left:7286;top:8706;width:229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3BD986DD" w14:textId="77777777" w:rsidR="00F56817" w:rsidRPr="002562A2" w:rsidRDefault="00F56817" w:rsidP="00F56817">
                            <w:r w:rsidRPr="002562A2">
                              <w:t>Approval number</w:t>
                            </w:r>
                          </w:p>
                        </w:txbxContent>
                      </v:textbox>
                    </v:shape>
                  </v:group>
                  <v:group id="Group 378" o:spid="_x0000_s1048" style="position:absolute;left:2554;top:7267;width:6858;height:1590" coordsize="43549,1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36" o:spid="_x0000_s1049" style="position:absolute;flip:y;visibility:visible;mso-wrap-style:square" from="15338,6594" to="15338,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28wgAAANsAAAAPAAAAZHJzL2Rvd25yZXYueG1sRE/LagIx&#10;FN0X/IdwBXc1Y5F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BoZH28wgAAANsAAAAPAAAA&#10;AAAAAAAAAAAAAAcCAABkcnMvZG93bnJldi54bWxQSwUGAAAAAAMAAwC3AAAA9gIAAAAA&#10;" strokeweight="0"/>
                    <v:line id="Line 37" o:spid="_x0000_s1050" style="position:absolute;flip:y;visibility:visible;mso-wrap-style:square" from="12304,5794" to="12304,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NgnxQAAANsAAAAPAAAAZHJzL2Rvd25yZXYueG1sRI9BawIx&#10;FITvQv9DeIXeNKuU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AHKNgnxQAAANsAAAAP&#10;AAAAAAAAAAAAAAAAAAcCAABkcnMvZG93bnJldi54bWxQSwUGAAAAAAMAAwC3AAAA+QIAAAAA&#10;" strokeweight="0"/>
                    <v:shapetype id="_x0000_t32" coordsize="21600,21600" o:spt="32" o:oned="t" path="m,l21600,21600e" filled="f">
                      <v:path arrowok="t" fillok="f" o:connecttype="none"/>
                      <o:lock v:ext="edit" shapetype="t"/>
                    </v:shapetype>
                    <v:shape id="AutoShape 45" o:spid="_x0000_s1051" type="#_x0000_t32" style="position:absolute;left:12325;top:7268;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">
                      <v:stroke startarrow="classic" endarrow="classic"/>
                    </v:shape>
                    <v:line id="Line 4" o:spid="_x0000_s1052" style="position:absolute;flip:x;visibility:visible;mso-wrap-style:square" from="905,0" to="69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BTxQAAANsAAAAPAAAAZHJzL2Rvd25yZXYueG1sRI9BawIx&#10;FITvBf9DeIK3mq2I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CIwUBTxQAAANsAAAAP&#10;AAAAAAAAAAAAAAAAAAcCAABkcnMvZG93bnJldi54bWxQSwUGAAAAAAMAAwC3AAAA+QIAAAAA&#10;" strokeweight="0"/>
                    <v:line id="Line 5" o:spid="_x0000_s1053" style="position:absolute;flip:x;visibility:visible;mso-wrap-style:square" from="632,7563" to="6639,7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XIxQAAANsAAAAPAAAAZHJzL2Rvd25yZXYueG1sRI9BawIx&#10;FITvgv8hPMGbZluK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DnjeXIxQAAANsAAAAP&#10;AAAAAAAAAAAAAAAAAAcCAABkcnMvZG93bnJldi54bWxQSwUGAAAAAAMAAwC3AAAA+QIAAAAA&#10;" strokeweight="0"/>
                    <v:rect id="Rectangle 6" o:spid="_x0000_s1054" style="position:absolute;top:4319;width:1224;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317A1C8" w14:textId="77777777" w:rsidR="00F56817" w:rsidRDefault="00F56817" w:rsidP="00F56817">
                            <w:r>
                              <w:rPr>
                                <w:b/>
                                <w:bCs/>
                                <w:color w:val="000000"/>
                                <w:sz w:val="16"/>
                                <w:szCs w:val="16"/>
                              </w:rPr>
                              <w:t>a</w:t>
                            </w:r>
                          </w:p>
                        </w:txbxContent>
                      </v:textbox>
                    </v:rect>
                    <v:line id="Line 7" o:spid="_x0000_s1055" style="position:absolute;visibility:visible;mso-wrap-style:square" from="990,2001" to="990,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uoxAAAANsAAAAPAAAAZHJzL2Rvd25yZXYueG1sRI9Ba8JA&#10;FITvQv/D8gq96cZS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EEOC6jEAAAA2wAAAA8A&#10;AAAAAAAAAAAAAAAABwIAAGRycy9kb3ducmV2LnhtbFBLBQYAAAAAAwADALcAAAD4AgAAAAA=&#10;" strokeweight="0"/>
                    <v:shape id="Freeform 8" o:spid="_x0000_s1056" style="position:absolute;left:611;top:2001;width:717;height:730;visibility:visible;mso-wrap-style:square;v-text-anchor:top" coordsize="1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" path="m113,116l58,,,116,58,58r55,58xe" fillcolor="black" strokeweight="0">
                      <v:path arrowok="t" o:connecttype="custom" o:connectlocs="45564425,45971126;23387050,0;0,45971126;23387050,22985878;45564425,45971126" o:connectangles="0,0,0,0,0"/>
                    </v:shape>
                    <v:shape id="Freeform 9" o:spid="_x0000_s1057" style="position:absolute;left:611;top:6763;width:717;height:730;visibility:visible;mso-wrap-style:square;v-text-anchor:top" coordsize="1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" path="m113,l58,116,,,58,58,113,xe" fillcolor="black" strokeweight="0">
                      <v:path arrowok="t" o:connecttype="custom" o:connectlocs="45564425,0;23387050,45971126;0,0;23387050,22985878;45564425,0" o:connectangles="0,0,0,0,0"/>
                    </v:shape>
                    <v:line id="Line 10" o:spid="_x0000_s1058" style="position:absolute;flip:x;visibility:visible;mso-wrap-style:square" from="2991,2296" to="491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aOxQAAANsAAAAPAAAAZHJzL2Rvd25yZXYueG1sRI9BawIx&#10;FITvBf9DeIK3mq2g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ANGNaOxQAAANsAAAAP&#10;AAAAAAAAAAAAAAAAAAcCAABkcnMvZG93bnJldi54bWxQSwUGAAAAAAMAAwC3AAAA+QIAAAAA&#10;" strokeweight="0"/>
                    <v:line id="Line 11" o:spid="_x0000_s1059" style="position:absolute;flip:x;visibility:visible;mso-wrap-style:square" from="2991,5709" to="4915,5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L8xgAAANsAAAAPAAAAZHJzL2Rvd25yZXYueG1sRI9BawIx&#10;FITvBf9DeAVvNVuh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fIdC/MYAAADbAAAA&#10;DwAAAAAAAAAAAAAAAAAHAgAAZHJzL2Rvd25yZXYueG1sUEsFBgAAAAADAAMAtwAAAPoCAAAAAA==&#10;" strokeweight="0"/>
                    <v:line id="Line 12" o:spid="_x0000_s1060" style="position:absolute;visibility:visible;mso-wrap-style:square" from="3855,2380" to="385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" strokeweight="0"/>
                    <v:shape id="Freeform 13" o:spid="_x0000_s1061" style="position:absolute;left:3455;top:2317;width:724;height:737;visibility:visible;mso-wrap-style:square;v-text-anchor:top" coordsize="11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" path="m113,117l55,,,117,55,59r58,58xe" fillcolor="black" strokeweight="0">
                      <v:path arrowok="t" o:connecttype="custom" o:connectlocs="46374443,46374321;22571586,0;0,46374321;22571586,23385476;46374443,46374321" o:connectangles="0,0,0,0,0"/>
                    </v:shape>
                    <v:shape id="Freeform 14" o:spid="_x0000_s1062" style="position:absolute;left:3455;top:4951;width:724;height:730;visibility:visible;mso-wrap-style:square;v-text-anchor:top" coordsize="1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" path="m113,l55,116,,,55,58,113,xe" fillcolor="black" strokeweight="0">
                      <v:path arrowok="t" o:connecttype="custom" o:connectlocs="46374443,0;22571586,45971126;0,0;22571586,22985878;46374443,0" o:connectangles="0,0,0,0,0"/>
                    </v:shape>
                    <v:oval id="Oval 18" o:spid="_x0000_s1063" style="position:absolute;left:5056;top:2001;width:5772;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" stroked="f"/>
                    <v:shape id="Freeform 19" o:spid="_x0000_s1064" style="position:absolute;left:4993;width:7226;height:7575;visibility:visible;mso-wrap-style:square;v-text-anchor:top" coordsize="91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3434,371897229;11928942,418475771;32647504,476698309;75339724,539287878;104219569,570582236;161352503,614977689;226646719,638994230;271222373,646272047;344051116,638994230;423157707,608427568;468989247,570582236;514820787,516726730;555629573,432303709;572581269,338419781;563164100,240896518;549979272,197957311;522982861,142645559;497869092,104801080;457688645,64772659;423157707,37844479;384232355,17466420;330866288,2183089;240459094,2183089;186465480,17466420;136867073,44394600;92291419,84423021;57760481,129545317;32647504,167390650;17579243,211785249;5650301,256179849;0,323136450;13812375,276557908;23229544,231435612;38925352,187040159;57760481,151378769;82873459,113534290;121171264,73505869;178931745,37844479;231041926,20378059;315170479,13100242;353468284,22561148;405578465,44394600;440109403,64772659;480289849,104801080;507287052,138278527;532400030,187040159;548095838,231435612;561280666,304941481;548095838,414108739;521099428,481065340;470872681,552388120;440109403,579316299;394277070,608427568;300103009,632444109;242342528,628077078;178931745,608427568;121171264,570582236;90407193,541470967;65294216,507993520;28879845,427936677;17579243,382814381;11928942,323136450" o:connectangles="0,0,0,0,0,0,0,0,0,0,0,0,0,0,0,0,0,0,0,0,0,0,0,0,0,0,0,0,0,0,0,0,0,0,0,0,0,0,0,0,0,0,0,0,0,0,0,0,0,0,0,0,0,0,0,0,0,0,0,0,0,0"/>
                    </v:shape>
                    <v:rect id="Rectangle 20" o:spid="_x0000_s1065" style="position:absolute;left:5267;top:1348;width:704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5CA632CC" w14:textId="77777777" w:rsidR="00F56817" w:rsidRPr="00585869" w:rsidRDefault="00F56817" w:rsidP="00F56817">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v:textbox>
                    </v:rect>
                    <v:rect id="Rectangle 21" o:spid="_x0000_s1066" style="position:absolute;left:7753;top:5225;width:61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6EF79E56" w14:textId="77777777" w:rsidR="00F56817" w:rsidRDefault="00F56817" w:rsidP="00F56817">
                            <w:r>
                              <w:rPr>
                                <w:rFonts w:ascii="Arial Narrow" w:hAnsi="Arial Narrow"/>
                                <w:color w:val="000000"/>
                                <w:sz w:val="16"/>
                                <w:szCs w:val="16"/>
                              </w:rPr>
                              <w:t xml:space="preserve"> </w:t>
                            </w:r>
                          </w:p>
                        </w:txbxContent>
                      </v:textbox>
                    </v:rect>
                    <v:rect id="Rectangle 23" o:spid="_x0000_s1067" style="position:absolute;left:15338;top:3666;width:2821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2C824E77" w14:textId="77777777" w:rsidR="00F56817" w:rsidRDefault="00F56817" w:rsidP="00F56817">
                            <w:r>
                              <w:rPr>
                                <w:rFonts w:ascii="Arial" w:hAnsi="Arial" w:cs="Arial"/>
                                <w:color w:val="000000"/>
                                <w:sz w:val="40"/>
                                <w:szCs w:val="40"/>
                              </w:rPr>
                              <w:t>XXXR – 012439</w:t>
                            </w:r>
                          </w:p>
                        </w:txbxContent>
                      </v:textbox>
                    </v:rect>
                    <v:group id="Group 84" o:spid="_x0000_s1068" style="position:absolute;left:1432;top:3055;width:2032;height:2444" coordorigin="3392,2822" coordsize="34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85" o:spid="_x0000_s1069" style="position:absolute;left:3392;top:2822;width:34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E090393" w14:textId="77777777" w:rsidR="00F56817" w:rsidRPr="00585869" w:rsidRDefault="00F56817" w:rsidP="00F56817">
                              <w:pPr>
                                <w:spacing w:after="60"/>
                                <w:jc w:val="center"/>
                                <w:rPr>
                                  <w:b/>
                                  <w:bCs/>
                                  <w:color w:val="000000"/>
                                  <w:sz w:val="16"/>
                                  <w:szCs w:val="12"/>
                                </w:rPr>
                              </w:pPr>
                              <w:r w:rsidRPr="00585869">
                                <w:rPr>
                                  <w:b/>
                                  <w:bCs/>
                                  <w:color w:val="000000"/>
                                  <w:sz w:val="16"/>
                                  <w:szCs w:val="12"/>
                                </w:rPr>
                                <w:t>a</w:t>
                              </w:r>
                            </w:p>
                            <w:p w14:paraId="5ADAD7CC" w14:textId="77777777" w:rsidR="00F56817" w:rsidRPr="00585869" w:rsidRDefault="00F56817" w:rsidP="00F56817">
                              <w:pPr>
                                <w:jc w:val="center"/>
                                <w:rPr>
                                  <w:sz w:val="32"/>
                                </w:rPr>
                              </w:pPr>
                              <w:r w:rsidRPr="00585869">
                                <w:rPr>
                                  <w:b/>
                                  <w:bCs/>
                                  <w:color w:val="000000"/>
                                  <w:sz w:val="16"/>
                                  <w:szCs w:val="12"/>
                                </w:rPr>
                                <w:t>2</w:t>
                              </w:r>
                            </w:p>
                          </w:txbxContent>
                        </v:textbox>
                      </v:rect>
                      <v:line id="Line 86" o:spid="_x0000_s1070" style="position:absolute;visibility:visible;mso-wrap-style:square" from="3502,3022" to="3664,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" strokeweight="0"/>
                    </v:group>
                    <v:group id="Group 87" o:spid="_x0000_s1071" style="position:absolute;left:12974;top:7518;width:1924;height:2577" coordorigin="3742,2863" coordsize="37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8" o:spid="_x0000_s1072" style="position:absolute;left:3742;top:2863;width:37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18958C32" w14:textId="77777777" w:rsidR="00F56817" w:rsidRPr="00585869" w:rsidRDefault="00F56817" w:rsidP="00F56817">
                              <w:pPr>
                                <w:spacing w:after="60"/>
                                <w:jc w:val="center"/>
                                <w:rPr>
                                  <w:b/>
                                  <w:bCs/>
                                  <w:color w:val="000000"/>
                                  <w:sz w:val="16"/>
                                  <w:szCs w:val="12"/>
                                </w:rPr>
                              </w:pPr>
                              <w:r w:rsidRPr="00585869">
                                <w:rPr>
                                  <w:b/>
                                  <w:bCs/>
                                  <w:color w:val="000000"/>
                                  <w:sz w:val="16"/>
                                  <w:szCs w:val="12"/>
                                </w:rPr>
                                <w:t>a</w:t>
                              </w:r>
                            </w:p>
                            <w:p w14:paraId="3C3020E6" w14:textId="77777777" w:rsidR="00F56817" w:rsidRPr="00585869" w:rsidRDefault="00F56817" w:rsidP="00F56817">
                              <w:pPr>
                                <w:jc w:val="center"/>
                              </w:pPr>
                              <w:r w:rsidRPr="00585869">
                                <w:rPr>
                                  <w:b/>
                                  <w:bCs/>
                                  <w:color w:val="000000"/>
                                  <w:sz w:val="16"/>
                                  <w:szCs w:val="12"/>
                                </w:rPr>
                                <w:t>3</w:t>
                              </w:r>
                            </w:p>
                          </w:txbxContent>
                        </v:textbox>
                      </v:rect>
                      <v:line id="Line 89" o:spid="_x0000_s1073" style="position:absolute;visibility:visible;mso-wrap-style:square" from="3844,3107" to="4006,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" strokeweight="0"/>
                    </v:group>
                    <v:group id="Group 101" o:spid="_x0000_s1074" style="position:absolute;left:12325;top:3055;width:705;height:2457" coordorigin="5795,5154" coordsize="11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102" o:spid="_x0000_s1075" style="position:absolute;visibility:visible;mso-wrap-style:square" from="5857,5181" to="5858,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" strokeweight="0"/>
                      <v:shape id="Freeform 103" o:spid="_x0000_s1076" style="position:absolute;left:5795;top:5154;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" path="m117,116l58,,,116,58,58r59,58xe" fillcolor="black" strokeweight="0">
                        <v:path arrowok="t" o:connecttype="custom" o:connectlocs="121,116;60,0;0,116;60,58;121,116" o:connectangles="0,0,0,0,0"/>
                      </v:shape>
                      <v:shape id="Freeform 104" o:spid="_x0000_s1077" style="position:absolute;left:5795;top:5426;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" path="m117,l58,116,,,58,58,117,xe" fillcolor="black" strokeweight="0">
                        <v:path arrowok="t" o:connecttype="custom" o:connectlocs="121,0;60,116;0,0;60,58;121,0" o:connectangles="0,0,0,0,0"/>
                      </v:shape>
                    </v:group>
                    <v:line id="Line 105" o:spid="_x0000_s1078" style="position:absolute;visibility:visible;mso-wrap-style:square" from="12325,5499" to="13633,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hxxAAAANsAAAAPAAAAZHJzL2Rvd25yZXYueG1sRI9Ba8JA&#10;FITvQv/D8gq96cZS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NFviHHEAAAA2wAAAA8A&#10;AAAAAAAAAAAAAAAABwIAAGRycy9kb3ducmV2LnhtbFBLBQYAAAAAAwADALcAAAD4AgAAAAA=&#10;" strokeweight="0"/>
                    <v:line id="Line 106" o:spid="_x0000_s1079" style="position:absolute;visibility:visible;mso-wrap-style:square" from="12470,3051" to="13632,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group id="Group 107" o:spid="_x0000_s1080" style="position:absolute;left:12923;top:3143;width:2162;height:2866" coordorigin="3699,2723" coordsize="42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108" o:spid="_x0000_s1081" style="position:absolute;left:3699;top:2723;width:4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1D6ADD04" w14:textId="77777777" w:rsidR="00F56817" w:rsidRPr="00585869" w:rsidRDefault="00F56817" w:rsidP="00F56817">
                              <w:pPr>
                                <w:spacing w:line="160" w:lineRule="atLeast"/>
                                <w:jc w:val="center"/>
                                <w:rPr>
                                  <w:b/>
                                  <w:bCs/>
                                  <w:color w:val="000000"/>
                                  <w:sz w:val="16"/>
                                  <w:szCs w:val="16"/>
                                </w:rPr>
                              </w:pPr>
                              <w:r w:rsidRPr="00585869">
                                <w:rPr>
                                  <w:b/>
                                  <w:bCs/>
                                  <w:color w:val="000000"/>
                                  <w:sz w:val="16"/>
                                  <w:szCs w:val="16"/>
                                </w:rPr>
                                <w:t>a</w:t>
                              </w:r>
                            </w:p>
                            <w:p w14:paraId="27ADA48B" w14:textId="77777777" w:rsidR="00F56817" w:rsidRPr="00585869" w:rsidRDefault="00F56817" w:rsidP="00F56817">
                              <w:pPr>
                                <w:snapToGrid w:val="0"/>
                                <w:spacing w:line="120" w:lineRule="atLeast"/>
                                <w:jc w:val="center"/>
                                <w:rPr>
                                  <w:sz w:val="16"/>
                                  <w:szCs w:val="16"/>
                                </w:rPr>
                              </w:pPr>
                              <w:r w:rsidRPr="00585869">
                                <w:rPr>
                                  <w:b/>
                                  <w:bCs/>
                                  <w:color w:val="000000"/>
                                  <w:sz w:val="16"/>
                                  <w:szCs w:val="16"/>
                                </w:rPr>
                                <w:t>3</w:t>
                              </w:r>
                            </w:p>
                          </w:txbxContent>
                        </v:textbox>
                      </v:rect>
                      <v:line id="Line 109" o:spid="_x0000_s1082" style="position:absolute;visibility:visible;mso-wrap-style:square" from="3834,2951" to="399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group>
                    <v:group id="Group 122" o:spid="_x0000_s1083" style="position:absolute;left:15633;top:6594;width:5289;height:718" coordorigin="3612,831" coordsize="95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AutoShape 123" o:spid="_x0000_s1084" type="#_x0000_t32" style="position:absolute;left:3612;top:831;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" strokeweight=".25pt"/>
                      <v:shape id="AutoShape 124" o:spid="_x0000_s1085" type="#_x0000_t32" style="position:absolute;left:4566;top:835;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" strokeweight=".25pt"/>
                      <v:shape id="AutoShape 125" o:spid="_x0000_s1086" type="#_x0000_t32" style="position:absolute;left:3612;top:1243;width:954;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" strokeweight=".25pt"/>
                    </v:group>
                    <v:group id="Group 126" o:spid="_x0000_s1087" style="position:absolute;left:25313;top:6657;width:2172;height:692" coordorigin="4828,867" coordsize="87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AutoShape 127" o:spid="_x0000_s1088" type="#_x0000_t32" style="position:absolute;left:4828;top:867;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" strokeweight=".25pt"/>
                      <v:shape id="AutoShape 128" o:spid="_x0000_s1089" type="#_x0000_t32" style="position:absolute;left:5705;top:867;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" strokeweight=".25pt"/>
                      <v:shape id="AutoShape 129" o:spid="_x0000_s1090" type="#_x0000_t32" style="position:absolute;left:4831;top:1279;width:8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" strokeweight=".25pt"/>
                    </v:group>
                    <v:group id="Group 130" o:spid="_x0000_s1091" style="position:absolute;left:27963;top:6608;width:5410;height:715" coordorigin="3921,832" coordsize="87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AutoShape 131" o:spid="_x0000_s1092" type="#_x0000_t32" style="position:absolute;left:3925;top:856;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" strokeweight=".25pt"/>
                      <v:shape id="AutoShape 132" o:spid="_x0000_s1093" type="#_x0000_t32" style="position:absolute;left:4795;top:832;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" strokeweight=".25pt"/>
                      <v:shape id="AutoShape 133" o:spid="_x0000_s1094" type="#_x0000_t32" style="position:absolute;left:3921;top:1268;width:8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" strokeweight=".25pt"/>
                    </v:group>
                    <v:shape id="AutoShape 135" o:spid="_x0000_s1095" type="#_x0000_t32" style="position:absolute;left:20664;top:2689;width:0;height:7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" strokeweight=".25pt"/>
                  </v:group>
                </v:group>
                <v:group id="Group 538" o:spid="_x0000_s1096" style="position:absolute;left:3871;top:6689;width:3681;height:2638" coordorigin="3944,6897" coordsize="3681,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utoShape 142" o:spid="_x0000_s1097" type="#_x0000_t32" style="position:absolute;left:5194;top:8661;width:264;height:7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">
                    <v:stroke endarrow="block"/>
                  </v:shape>
                  <v:shape id="AutoShape 143" o:spid="_x0000_s1098" type="#_x0000_t32" style="position:absolute;left:6775;top:8657;width:52;height:8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">
                    <v:stroke endarrow="block"/>
                  </v:shape>
                  <v:shape id="AutoShape 144" o:spid="_x0000_s1099" type="#_x0000_t32" style="position:absolute;left:7349;top:8674;width:276;height:3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">
                    <v:stroke endarrow="block"/>
                  </v:shape>
                  <v:shape id="AutoShape 139" o:spid="_x0000_s1100" type="#_x0000_t32" style="position:absolute;left:3944;top:6897;width:106;height: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">
                    <v:stroke endarrow="block"/>
                  </v:shape>
                </v:group>
              </v:group>
            </w:pict>
          </mc:Fallback>
        </mc:AlternateContent>
      </w:r>
      <w:proofErr w:type="spellStart"/>
      <w:proofErr w:type="gramStart"/>
      <w:r w:rsidRPr="00BC2D01">
        <w:rPr>
          <w:color w:val="000000" w:themeColor="text1"/>
        </w:rPr>
        <w:t>granting</w:t>
      </w:r>
      <w:proofErr w:type="spellEnd"/>
      <w:proofErr w:type="gramEnd"/>
      <w:r w:rsidRPr="00BC2D01">
        <w:rPr>
          <w:color w:val="000000" w:themeColor="text1"/>
        </w:rPr>
        <w:t xml:space="preserve"> the </w:t>
      </w:r>
      <w:proofErr w:type="spellStart"/>
      <w:r w:rsidRPr="00BC2D01">
        <w:rPr>
          <w:color w:val="000000" w:themeColor="text1"/>
        </w:rPr>
        <w:t>approval</w:t>
      </w:r>
      <w:proofErr w:type="spellEnd"/>
      <w:r w:rsidRPr="00BC2D01">
        <w:rPr>
          <w:color w:val="000000" w:themeColor="text1"/>
        </w:rPr>
        <w:tab/>
      </w:r>
    </w:p>
    <w:p w14:paraId="6DC25EBB" w14:textId="77777777" w:rsidR="00F56817" w:rsidRPr="00BC2D01" w:rsidRDefault="00F56817" w:rsidP="00F56817">
      <w:pPr>
        <w:jc w:val="both"/>
        <w:rPr>
          <w:rFonts w:eastAsia="Verdana"/>
          <w:color w:val="000000" w:themeColor="text1"/>
          <w:lang w:eastAsia="zh-CN"/>
        </w:rPr>
      </w:pPr>
    </w:p>
    <w:p w14:paraId="54B91E59" w14:textId="77777777" w:rsidR="00F56817" w:rsidRPr="00BC2D01" w:rsidRDefault="00F56817" w:rsidP="00F56817">
      <w:pPr>
        <w:spacing w:after="120"/>
        <w:jc w:val="both"/>
        <w:rPr>
          <w:rFonts w:eastAsia="Verdana"/>
          <w:color w:val="000000" w:themeColor="text1"/>
          <w:lang w:eastAsia="zh-CN"/>
        </w:rPr>
      </w:pPr>
    </w:p>
    <w:p w14:paraId="5CCE2442" w14:textId="77777777" w:rsidR="00F56817" w:rsidRPr="00BC2D01" w:rsidRDefault="00F56817" w:rsidP="00F56817">
      <w:pPr>
        <w:spacing w:after="120"/>
        <w:jc w:val="both"/>
        <w:rPr>
          <w:rFonts w:eastAsia="Verdana"/>
          <w:color w:val="000000" w:themeColor="text1"/>
          <w:lang w:eastAsia="zh-CN"/>
        </w:rPr>
      </w:pPr>
    </w:p>
    <w:p w14:paraId="6B51CF57" w14:textId="77777777" w:rsidR="00F56817" w:rsidRPr="00BC2D01" w:rsidRDefault="00F56817" w:rsidP="00F56817">
      <w:pPr>
        <w:spacing w:after="120"/>
        <w:jc w:val="both"/>
        <w:rPr>
          <w:rFonts w:eastAsia="Verdana"/>
          <w:color w:val="000000" w:themeColor="text1"/>
          <w:lang w:eastAsia="zh-CN"/>
        </w:rPr>
      </w:pPr>
    </w:p>
    <w:p w14:paraId="3C8C34DE" w14:textId="77777777" w:rsidR="00F56817" w:rsidRPr="00BC2D01" w:rsidRDefault="00F56817" w:rsidP="00F56817">
      <w:pPr>
        <w:spacing w:after="120"/>
        <w:jc w:val="both"/>
        <w:rPr>
          <w:rFonts w:eastAsia="Verdana"/>
          <w:color w:val="000000" w:themeColor="text1"/>
          <w:lang w:eastAsia="zh-CN"/>
        </w:rPr>
      </w:pPr>
    </w:p>
    <w:p w14:paraId="69D4F0A7" w14:textId="77777777" w:rsidR="00F56817" w:rsidRPr="00BC2D01" w:rsidRDefault="00F56817" w:rsidP="00F56817">
      <w:pPr>
        <w:spacing w:after="120"/>
        <w:jc w:val="both"/>
        <w:rPr>
          <w:rFonts w:eastAsia="Verdana"/>
          <w:color w:val="000000" w:themeColor="text1"/>
          <w:lang w:eastAsia="zh-CN"/>
        </w:rPr>
      </w:pPr>
    </w:p>
    <w:p w14:paraId="292125DD" w14:textId="77777777" w:rsidR="00F56817" w:rsidRPr="00BC2D01" w:rsidRDefault="00F56817" w:rsidP="00F56817">
      <w:pPr>
        <w:spacing w:after="120"/>
        <w:jc w:val="both"/>
        <w:rPr>
          <w:rFonts w:eastAsia="Verdana"/>
          <w:color w:val="000000" w:themeColor="text1"/>
          <w:lang w:eastAsia="zh-CN"/>
        </w:rPr>
      </w:pPr>
    </w:p>
    <w:p w14:paraId="77B6580A" w14:textId="77777777" w:rsidR="00F56817" w:rsidRPr="00BC2D01" w:rsidRDefault="00F56817" w:rsidP="00F56817">
      <w:pPr>
        <w:spacing w:after="120"/>
        <w:jc w:val="both"/>
        <w:rPr>
          <w:rFonts w:eastAsia="Verdana"/>
          <w:color w:val="000000" w:themeColor="text1"/>
          <w:lang w:eastAsia="zh-CN"/>
        </w:rPr>
      </w:pPr>
    </w:p>
    <w:p w14:paraId="295C5FC9" w14:textId="77777777" w:rsidR="00F56817" w:rsidRPr="00BC2D01" w:rsidRDefault="00F56817" w:rsidP="00F56817">
      <w:pPr>
        <w:spacing w:after="120"/>
        <w:jc w:val="both"/>
        <w:rPr>
          <w:rFonts w:eastAsia="Verdana"/>
          <w:color w:val="000000" w:themeColor="text1"/>
        </w:rPr>
      </w:pPr>
    </w:p>
    <w:p w14:paraId="57D36814" w14:textId="77777777" w:rsidR="00F56817" w:rsidRPr="00BC2D01" w:rsidRDefault="00F56817" w:rsidP="00F56817">
      <w:pPr>
        <w:spacing w:after="120"/>
        <w:ind w:left="1440" w:firstLine="120"/>
        <w:jc w:val="both"/>
        <w:rPr>
          <w:rFonts w:eastAsia="Verdana"/>
          <w:color w:val="000000" w:themeColor="text1"/>
          <w:lang w:eastAsia="zh-CN"/>
        </w:rPr>
      </w:pPr>
      <w:proofErr w:type="gramStart"/>
      <w:r w:rsidRPr="00BC2D01">
        <w:rPr>
          <w:rFonts w:eastAsia="Verdana"/>
          <w:color w:val="000000" w:themeColor="text1"/>
          <w:lang w:eastAsia="zh-CN"/>
        </w:rPr>
        <w:t>a</w:t>
      </w:r>
      <w:proofErr w:type="gramEnd"/>
      <w:r w:rsidRPr="00BC2D01">
        <w:rPr>
          <w:rFonts w:eastAsia="Verdana"/>
          <w:color w:val="000000" w:themeColor="text1"/>
          <w:lang w:eastAsia="zh-CN"/>
        </w:rPr>
        <w:t xml:space="preserve"> = 8 mm (minimum)</w:t>
      </w:r>
    </w:p>
    <w:p w14:paraId="644C9ABC" w14:textId="77777777" w:rsidR="00F56817" w:rsidRPr="00BC2D01" w:rsidRDefault="00F56817" w:rsidP="00F56817">
      <w:pPr>
        <w:keepNext/>
        <w:keepLines/>
        <w:ind w:right="1134"/>
        <w:jc w:val="both"/>
        <w:rPr>
          <w:bCs/>
          <w:color w:val="000000" w:themeColor="text1"/>
        </w:rPr>
      </w:pPr>
    </w:p>
    <w:p w14:paraId="69D90579" w14:textId="77777777" w:rsidR="00F56817" w:rsidRDefault="00F56817" w:rsidP="00F56817">
      <w:pPr>
        <w:suppressAutoHyphens w:val="0"/>
        <w:spacing w:line="240" w:lineRule="auto"/>
        <w:ind w:left="1701"/>
        <w:rPr>
          <w:color w:val="000000" w:themeColor="text1"/>
        </w:rPr>
      </w:pPr>
      <w:r w:rsidRPr="00BC2D01">
        <w:rPr>
          <w:bCs/>
          <w:color w:val="000000" w:themeColor="text1"/>
        </w:rPr>
        <w:t xml:space="preserve">The </w:t>
      </w:r>
      <w:proofErr w:type="spellStart"/>
      <w:r w:rsidRPr="00BC2D01">
        <w:rPr>
          <w:bCs/>
          <w:color w:val="000000" w:themeColor="text1"/>
        </w:rPr>
        <w:t>following</w:t>
      </w:r>
      <w:proofErr w:type="spellEnd"/>
      <w:r w:rsidRPr="00BC2D01">
        <w:rPr>
          <w:bCs/>
          <w:color w:val="000000" w:themeColor="text1"/>
        </w:rPr>
        <w:t xml:space="preserve"> </w:t>
      </w:r>
      <w:proofErr w:type="spellStart"/>
      <w:r w:rsidRPr="00BC2D01">
        <w:rPr>
          <w:bCs/>
          <w:color w:val="000000" w:themeColor="text1"/>
        </w:rPr>
        <w:t>graphic</w:t>
      </w:r>
      <w:proofErr w:type="spellEnd"/>
      <w:r w:rsidRPr="00BC2D01">
        <w:rPr>
          <w:bCs/>
          <w:color w:val="000000" w:themeColor="text1"/>
        </w:rPr>
        <w:t xml:space="preserve"> </w:t>
      </w:r>
      <w:proofErr w:type="spellStart"/>
      <w:r w:rsidRPr="00BC2D01">
        <w:rPr>
          <w:bCs/>
          <w:color w:val="000000" w:themeColor="text1"/>
        </w:rPr>
        <w:t>is</w:t>
      </w:r>
      <w:proofErr w:type="spellEnd"/>
      <w:r w:rsidRPr="00BC2D01">
        <w:rPr>
          <w:bCs/>
          <w:color w:val="000000" w:themeColor="text1"/>
        </w:rPr>
        <w:t xml:space="preserve"> a </w:t>
      </w:r>
      <w:proofErr w:type="spellStart"/>
      <w:r w:rsidRPr="00BC2D01">
        <w:rPr>
          <w:bCs/>
          <w:color w:val="000000" w:themeColor="text1"/>
        </w:rPr>
        <w:t>practical</w:t>
      </w:r>
      <w:proofErr w:type="spellEnd"/>
      <w:r w:rsidRPr="00BC2D01">
        <w:rPr>
          <w:bCs/>
          <w:color w:val="000000" w:themeColor="text1"/>
        </w:rPr>
        <w:t xml:space="preserve"> </w:t>
      </w:r>
      <w:proofErr w:type="spellStart"/>
      <w:r w:rsidRPr="00BC2D01">
        <w:rPr>
          <w:bCs/>
          <w:color w:val="000000" w:themeColor="text1"/>
        </w:rPr>
        <w:t>example</w:t>
      </w:r>
      <w:proofErr w:type="spellEnd"/>
      <w:r w:rsidRPr="00BC2D01">
        <w:rPr>
          <w:bCs/>
          <w:color w:val="000000" w:themeColor="text1"/>
        </w:rPr>
        <w:t xml:space="preserve"> of how the </w:t>
      </w:r>
      <w:proofErr w:type="spellStart"/>
      <w:r w:rsidRPr="00BC2D01">
        <w:rPr>
          <w:bCs/>
          <w:color w:val="000000" w:themeColor="text1"/>
        </w:rPr>
        <w:t>marking</w:t>
      </w:r>
      <w:proofErr w:type="spellEnd"/>
      <w:r w:rsidRPr="00BC2D01">
        <w:rPr>
          <w:bCs/>
          <w:color w:val="000000" w:themeColor="text1"/>
        </w:rPr>
        <w:t xml:space="preserve"> </w:t>
      </w:r>
      <w:proofErr w:type="spellStart"/>
      <w:r w:rsidRPr="00BC2D01">
        <w:rPr>
          <w:bCs/>
          <w:color w:val="000000" w:themeColor="text1"/>
        </w:rPr>
        <w:t>should</w:t>
      </w:r>
      <w:proofErr w:type="spellEnd"/>
      <w:r w:rsidRPr="00BC2D01">
        <w:rPr>
          <w:bCs/>
          <w:color w:val="000000" w:themeColor="text1"/>
        </w:rPr>
        <w:t xml:space="preserve"> </w:t>
      </w:r>
      <w:proofErr w:type="spellStart"/>
      <w:r w:rsidRPr="00BC2D01">
        <w:rPr>
          <w:bCs/>
          <w:color w:val="000000" w:themeColor="text1"/>
        </w:rPr>
        <w:t>be</w:t>
      </w:r>
      <w:proofErr w:type="spellEnd"/>
      <w:r w:rsidRPr="00BC2D01">
        <w:rPr>
          <w:bCs/>
          <w:color w:val="000000" w:themeColor="text1"/>
        </w:rPr>
        <w:t xml:space="preserve"> </w:t>
      </w:r>
      <w:proofErr w:type="spellStart"/>
      <w:r w:rsidRPr="00BC2D01">
        <w:rPr>
          <w:bCs/>
          <w:color w:val="000000" w:themeColor="text1"/>
        </w:rPr>
        <w:t>composed</w:t>
      </w:r>
      <w:proofErr w:type="spellEnd"/>
      <w:r w:rsidRPr="00BC2D01">
        <w:rPr>
          <w:color w:val="000000" w:themeColor="text1"/>
        </w:rPr>
        <w:t>.</w:t>
      </w:r>
    </w:p>
    <w:p w14:paraId="45B3D15E" w14:textId="77777777" w:rsidR="00F56817" w:rsidRDefault="00F56817" w:rsidP="00F56817">
      <w:pPr>
        <w:suppressAutoHyphens w:val="0"/>
        <w:spacing w:line="240" w:lineRule="auto"/>
        <w:ind w:left="1701"/>
        <w:rPr>
          <w:color w:val="000000" w:themeColor="text1"/>
        </w:rPr>
      </w:pPr>
    </w:p>
    <w:p w14:paraId="1E73D7E5" w14:textId="77777777" w:rsidR="00F56817" w:rsidRDefault="00F56817" w:rsidP="00F56817">
      <w:pPr>
        <w:suppressAutoHyphens w:val="0"/>
        <w:spacing w:line="240" w:lineRule="auto"/>
        <w:ind w:left="1701"/>
        <w:rPr>
          <w:color w:val="000000" w:themeColor="text1"/>
        </w:rPr>
      </w:pPr>
      <w:r w:rsidRPr="00BC2D01">
        <w:rPr>
          <w:noProof/>
          <w:color w:val="000000" w:themeColor="text1"/>
          <w:lang w:eastAsia="fr-BE"/>
        </w:rPr>
        <mc:AlternateContent>
          <mc:Choice Requires="wpg">
            <w:drawing>
              <wp:anchor distT="0" distB="0" distL="114300" distR="114300" simplePos="0" relativeHeight="251680768" behindDoc="0" locked="0" layoutInCell="1" allowOverlap="1" wp14:anchorId="6CC4E96C" wp14:editId="593BB770">
                <wp:simplePos x="0" y="0"/>
                <wp:positionH relativeFrom="column">
                  <wp:posOffset>1162050</wp:posOffset>
                </wp:positionH>
                <wp:positionV relativeFrom="paragraph">
                  <wp:posOffset>17332</wp:posOffset>
                </wp:positionV>
                <wp:extent cx="3730797" cy="680096"/>
                <wp:effectExtent l="0" t="0" r="3175" b="5715"/>
                <wp:wrapNone/>
                <wp:docPr id="653" name="Gruppieren 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0797" cy="680096"/>
                          <a:chOff x="487174" y="134842"/>
                          <a:chExt cx="4045069" cy="776416"/>
                        </a:xfrm>
                      </wpg:grpSpPr>
                      <wps:wsp>
                        <wps:cNvPr id="654" name="Oval 18"/>
                        <wps:cNvSpPr>
                          <a:spLocks noChangeArrowheads="1"/>
                        </wps:cNvSpPr>
                        <wps:spPr bwMode="auto">
                          <a:xfrm>
                            <a:off x="505659" y="200157"/>
                            <a:ext cx="577215" cy="5530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19"/>
                        <wps:cNvSpPr>
                          <a:spLocks/>
                        </wps:cNvSpPr>
                        <wps:spPr bwMode="auto">
                          <a:xfrm>
                            <a:off x="487174" y="153703"/>
                            <a:ext cx="722630" cy="757555"/>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Rectangle 20"/>
                        <wps:cNvSpPr>
                          <a:spLocks noChangeArrowheads="1"/>
                        </wps:cNvSpPr>
                        <wps:spPr bwMode="auto">
                          <a:xfrm>
                            <a:off x="526728" y="134842"/>
                            <a:ext cx="704850" cy="529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E23EA" w14:textId="77777777" w:rsidR="00F56817" w:rsidRPr="00585869" w:rsidRDefault="00F56817" w:rsidP="00F56817">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wps:txbx>
                        <wps:bodyPr rot="0" vert="horz" wrap="square" lIns="0" tIns="0" rIns="0" bIns="0" anchor="t" anchorCtr="0" upright="1">
                          <a:noAutofit/>
                        </wps:bodyPr>
                      </wps:wsp>
                      <wps:wsp>
                        <wps:cNvPr id="657" name="Rectangle 21"/>
                        <wps:cNvSpPr>
                          <a:spLocks noChangeArrowheads="1"/>
                        </wps:cNvSpPr>
                        <wps:spPr bwMode="auto">
                          <a:xfrm>
                            <a:off x="775344" y="522514"/>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4A36C" w14:textId="77777777" w:rsidR="00F56817" w:rsidRDefault="00F56817" w:rsidP="00F56817">
                              <w:r>
                                <w:rPr>
                                  <w:rFonts w:ascii="Arial Narrow" w:hAnsi="Arial Narrow"/>
                                  <w:color w:val="000000"/>
                                  <w:sz w:val="16"/>
                                  <w:szCs w:val="16"/>
                                </w:rPr>
                                <w:t xml:space="preserve"> </w:t>
                              </w:r>
                            </w:p>
                          </w:txbxContent>
                        </wps:txbx>
                        <wps:bodyPr rot="0" vert="horz" wrap="square" lIns="0" tIns="0" rIns="0" bIns="0" anchor="t" anchorCtr="0" upright="1">
                          <a:noAutofit/>
                        </wps:bodyPr>
                      </wps:wsp>
                      <wps:wsp>
                        <wps:cNvPr id="658" name="Rectangle 23"/>
                        <wps:cNvSpPr>
                          <a:spLocks noChangeArrowheads="1"/>
                        </wps:cNvSpPr>
                        <wps:spPr bwMode="auto">
                          <a:xfrm>
                            <a:off x="1533688" y="366603"/>
                            <a:ext cx="2998555" cy="453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E30C9" w14:textId="77777777" w:rsidR="00F56817" w:rsidRDefault="00F56817" w:rsidP="00F56817">
                              <w:r>
                                <w:rPr>
                                  <w:rFonts w:ascii="Arial" w:hAnsi="Arial" w:cs="Arial"/>
                                  <w:color w:val="000000"/>
                                  <w:sz w:val="40"/>
                                  <w:szCs w:val="40"/>
                                </w:rPr>
                                <w:t>XXXR – 032439</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C4E96C" id="Gruppieren 653" o:spid="_x0000_s1101" style="position:absolute;left:0;text-align:left;margin-left:91.5pt;margin-top:1.35pt;width:293.75pt;height:53.55pt;z-index:251680768;mso-width-relative:margin;mso-height-relative:margin" coordorigin="4871,1348" coordsize="40450,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">
                <v:oval id="Oval 18" o:spid="_x0000_s1102" style="position:absolute;left:5056;top:2001;width:5772;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" stroked="f"/>
                <v:shape id="Freeform 19" o:spid="_x0000_s1103" style="position:absolute;left:4871;top:1537;width:7227;height:7575;visibility:visible;mso-wrap-style:square;v-text-anchor:top" coordsize="91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3434,371897229;11928942,418475771;32647504,476698309;75339724,539287878;104219569,570582236;161352503,614977689;226646719,638994230;271222373,646272047;344051116,638994230;423157707,608427568;468989247,570582236;514820787,516726730;555629573,432303709;572581269,338419781;563164100,240896518;549979272,197957311;522982861,142645559;497869092,104801080;457688645,64772659;423157707,37844479;384232355,17466420;330866288,2183089;240459094,2183089;186465480,17466420;136867073,44394600;92291419,84423021;57760481,129545317;32647504,167390650;17579243,211785249;5650301,256179849;0,323136450;13812375,276557908;23229544,231435612;38925352,187040159;57760481,151378769;82873459,113534290;121171264,73505869;178931745,37844479;231041926,20378059;315170479,13100242;353468284,22561148;405578465,44394600;440109403,64772659;480289849,104801080;507287052,138278527;532400030,187040159;548095838,231435612;561280666,304941481;548095838,414108739;521099428,481065340;470872681,552388120;440109403,579316299;394277070,608427568;300103009,632444109;242342528,628077078;178931745,608427568;121171264,570582236;90407193,541470967;65294216,507993520;28879845,427936677;17579243,382814381;11928942,323136450" o:connectangles="0,0,0,0,0,0,0,0,0,0,0,0,0,0,0,0,0,0,0,0,0,0,0,0,0,0,0,0,0,0,0,0,0,0,0,0,0,0,0,0,0,0,0,0,0,0,0,0,0,0,0,0,0,0,0,0,0,0,0,0,0,0"/>
                </v:shape>
                <v:rect id="Rectangle 20" o:spid="_x0000_s1104" style="position:absolute;left:5267;top:1348;width:704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4B8E23EA" w14:textId="77777777" w:rsidR="00F56817" w:rsidRPr="00585869" w:rsidRDefault="00F56817" w:rsidP="00F56817">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v:textbox>
                </v:rect>
                <v:rect id="Rectangle 21" o:spid="_x0000_s1105" style="position:absolute;left:7753;top:5225;width:61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2704A36C" w14:textId="77777777" w:rsidR="00F56817" w:rsidRDefault="00F56817" w:rsidP="00F56817">
                        <w:r>
                          <w:rPr>
                            <w:rFonts w:ascii="Arial Narrow" w:hAnsi="Arial Narrow"/>
                            <w:color w:val="000000"/>
                            <w:sz w:val="16"/>
                            <w:szCs w:val="16"/>
                          </w:rPr>
                          <w:t xml:space="preserve"> </w:t>
                        </w:r>
                      </w:p>
                    </w:txbxContent>
                  </v:textbox>
                </v:rect>
                <v:rect id="Rectangle 23" o:spid="_x0000_s1106" style="position:absolute;left:15336;top:3666;width:29986;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77FE30C9" w14:textId="77777777" w:rsidR="00F56817" w:rsidRDefault="00F56817" w:rsidP="00F56817">
                        <w:r>
                          <w:rPr>
                            <w:rFonts w:ascii="Arial" w:hAnsi="Arial" w:cs="Arial"/>
                            <w:color w:val="000000"/>
                            <w:sz w:val="40"/>
                            <w:szCs w:val="40"/>
                          </w:rPr>
                          <w:t>XXXR – 032439</w:t>
                        </w:r>
                      </w:p>
                    </w:txbxContent>
                  </v:textbox>
                </v:rect>
              </v:group>
            </w:pict>
          </mc:Fallback>
        </mc:AlternateContent>
      </w:r>
    </w:p>
    <w:p w14:paraId="5D2E3060" w14:textId="77777777" w:rsidR="00F56817" w:rsidRDefault="00F56817" w:rsidP="00F56817">
      <w:pPr>
        <w:suppressAutoHyphens w:val="0"/>
        <w:spacing w:line="240" w:lineRule="auto"/>
        <w:ind w:left="1701"/>
        <w:rPr>
          <w:color w:val="000000" w:themeColor="text1"/>
        </w:rPr>
      </w:pPr>
    </w:p>
    <w:p w14:paraId="5002B7F4" w14:textId="77777777" w:rsidR="00F56817" w:rsidRDefault="00F56817" w:rsidP="00F56817">
      <w:pPr>
        <w:suppressAutoHyphens w:val="0"/>
        <w:spacing w:line="240" w:lineRule="auto"/>
        <w:ind w:left="1701"/>
        <w:rPr>
          <w:color w:val="000000" w:themeColor="text1"/>
        </w:rPr>
      </w:pPr>
    </w:p>
    <w:p w14:paraId="1357E6C2" w14:textId="77777777" w:rsidR="00F56817" w:rsidRDefault="00F56817" w:rsidP="00F56817">
      <w:pPr>
        <w:suppressAutoHyphens w:val="0"/>
        <w:spacing w:line="240" w:lineRule="auto"/>
        <w:ind w:left="1701"/>
        <w:rPr>
          <w:color w:val="000000" w:themeColor="text1"/>
        </w:rPr>
      </w:pPr>
    </w:p>
    <w:p w14:paraId="2E3C4F29" w14:textId="77777777" w:rsidR="00F56817" w:rsidRDefault="00F56817" w:rsidP="00F56817">
      <w:pPr>
        <w:suppressAutoHyphens w:val="0"/>
        <w:spacing w:line="240" w:lineRule="auto"/>
        <w:ind w:left="1701"/>
        <w:rPr>
          <w:color w:val="000000" w:themeColor="text1"/>
        </w:rPr>
      </w:pPr>
    </w:p>
    <w:p w14:paraId="5AB59197" w14:textId="77777777" w:rsidR="00F56817" w:rsidRDefault="00F56817" w:rsidP="00F56817">
      <w:pPr>
        <w:suppressAutoHyphens w:val="0"/>
        <w:spacing w:line="240" w:lineRule="auto"/>
        <w:ind w:left="1701"/>
        <w:rPr>
          <w:color w:val="000000" w:themeColor="text1"/>
        </w:rPr>
      </w:pPr>
    </w:p>
    <w:p w14:paraId="029F2274" w14:textId="77777777" w:rsidR="00F56817" w:rsidRDefault="00F56817" w:rsidP="00F56817">
      <w:pPr>
        <w:suppressAutoHyphens w:val="0"/>
        <w:spacing w:line="240" w:lineRule="auto"/>
        <w:ind w:left="1701"/>
        <w:rPr>
          <w:color w:val="000000" w:themeColor="text1"/>
        </w:rPr>
      </w:pPr>
    </w:p>
    <w:p w14:paraId="2DF97264" w14:textId="77777777" w:rsidR="00F56817" w:rsidRDefault="00F56817" w:rsidP="00F56817">
      <w:pPr>
        <w:suppressAutoHyphens w:val="0"/>
        <w:spacing w:line="240" w:lineRule="auto"/>
        <w:ind w:left="1701"/>
        <w:rPr>
          <w:color w:val="000000" w:themeColor="text1"/>
        </w:rPr>
      </w:pPr>
    </w:p>
    <w:p w14:paraId="55A62D49" w14:textId="77777777" w:rsidR="00F56817" w:rsidRPr="005C471F" w:rsidRDefault="00F56817" w:rsidP="00F56817">
      <w:pPr>
        <w:suppressAutoHyphens w:val="0"/>
        <w:spacing w:line="240" w:lineRule="auto"/>
        <w:ind w:left="1701" w:right="1134"/>
        <w:jc w:val="both"/>
        <w:rPr>
          <w:color w:val="000000" w:themeColor="text1"/>
        </w:rPr>
      </w:pPr>
      <w:r w:rsidRPr="005C471F">
        <w:rPr>
          <w:color w:val="000000" w:themeColor="text1"/>
        </w:rPr>
        <w:t xml:space="preserve">The </w:t>
      </w:r>
      <w:proofErr w:type="spellStart"/>
      <w:r w:rsidRPr="005C471F">
        <w:rPr>
          <w:color w:val="000000" w:themeColor="text1"/>
        </w:rPr>
        <w:t>preceding</w:t>
      </w:r>
      <w:proofErr w:type="spellEnd"/>
      <w:r w:rsidRPr="005C471F">
        <w:rPr>
          <w:color w:val="000000" w:themeColor="text1"/>
        </w:rPr>
        <w:t xml:space="preserve"> </w:t>
      </w:r>
      <w:proofErr w:type="spellStart"/>
      <w:r w:rsidRPr="005C471F">
        <w:rPr>
          <w:color w:val="000000" w:themeColor="text1"/>
        </w:rPr>
        <w:t>approval</w:t>
      </w:r>
      <w:proofErr w:type="spellEnd"/>
      <w:r w:rsidRPr="005C471F">
        <w:rPr>
          <w:color w:val="000000" w:themeColor="text1"/>
        </w:rPr>
        <w:t xml:space="preserve"> mark </w:t>
      </w:r>
      <w:proofErr w:type="spellStart"/>
      <w:r w:rsidRPr="005C471F">
        <w:rPr>
          <w:color w:val="000000" w:themeColor="text1"/>
        </w:rPr>
        <w:t>affixed</w:t>
      </w:r>
      <w:proofErr w:type="spellEnd"/>
      <w:r w:rsidRPr="005C471F">
        <w:rPr>
          <w:color w:val="000000" w:themeColor="text1"/>
        </w:rPr>
        <w:t xml:space="preserve"> to a </w:t>
      </w:r>
      <w:proofErr w:type="spellStart"/>
      <w:r w:rsidRPr="005C471F">
        <w:rPr>
          <w:color w:val="000000" w:themeColor="text1"/>
        </w:rPr>
        <w:t>vehicle</w:t>
      </w:r>
      <w:proofErr w:type="spellEnd"/>
      <w:r w:rsidRPr="005C471F">
        <w:rPr>
          <w:color w:val="000000" w:themeColor="text1"/>
        </w:rPr>
        <w:t xml:space="preserve"> in </w:t>
      </w:r>
      <w:proofErr w:type="spellStart"/>
      <w:r w:rsidRPr="005C471F">
        <w:rPr>
          <w:color w:val="000000" w:themeColor="text1"/>
        </w:rPr>
        <w:t>conformity</w:t>
      </w:r>
      <w:proofErr w:type="spellEnd"/>
      <w:r w:rsidRPr="005C471F">
        <w:rPr>
          <w:color w:val="000000" w:themeColor="text1"/>
        </w:rPr>
        <w:t xml:space="preserve"> </w:t>
      </w:r>
      <w:proofErr w:type="spellStart"/>
      <w:r w:rsidRPr="005C471F">
        <w:rPr>
          <w:color w:val="000000" w:themeColor="text1"/>
        </w:rPr>
        <w:t>with</w:t>
      </w:r>
      <w:proofErr w:type="spellEnd"/>
      <w:r w:rsidRPr="005C471F">
        <w:rPr>
          <w:color w:val="000000" w:themeColor="text1"/>
        </w:rPr>
        <w:t xml:space="preserve"> </w:t>
      </w:r>
      <w:proofErr w:type="spellStart"/>
      <w:r w:rsidRPr="005C471F">
        <w:rPr>
          <w:color w:val="000000" w:themeColor="text1"/>
        </w:rPr>
        <w:t>paragraph</w:t>
      </w:r>
      <w:proofErr w:type="spellEnd"/>
      <w:r w:rsidRPr="005C471F">
        <w:rPr>
          <w:color w:val="000000" w:themeColor="text1"/>
        </w:rPr>
        <w:t xml:space="preserve"> </w:t>
      </w:r>
      <w:r>
        <w:rPr>
          <w:color w:val="000000" w:themeColor="text1"/>
        </w:rPr>
        <w:t>6</w:t>
      </w:r>
      <w:r w:rsidRPr="005C471F">
        <w:rPr>
          <w:color w:val="000000" w:themeColor="text1"/>
        </w:rPr>
        <w:t xml:space="preserve">. </w:t>
      </w:r>
      <w:proofErr w:type="gramStart"/>
      <w:r w:rsidRPr="005C471F">
        <w:rPr>
          <w:color w:val="000000" w:themeColor="text1"/>
        </w:rPr>
        <w:t>of</w:t>
      </w:r>
      <w:proofErr w:type="gramEnd"/>
      <w:r w:rsidRPr="005C471F">
        <w:rPr>
          <w:color w:val="000000" w:themeColor="text1"/>
        </w:rPr>
        <w:t xml:space="preserve"> this </w:t>
      </w:r>
      <w:proofErr w:type="spellStart"/>
      <w:r w:rsidRPr="005C471F">
        <w:rPr>
          <w:color w:val="000000" w:themeColor="text1"/>
        </w:rPr>
        <w:t>Regulation</w:t>
      </w:r>
      <w:proofErr w:type="spellEnd"/>
      <w:r w:rsidRPr="005C471F">
        <w:rPr>
          <w:color w:val="000000" w:themeColor="text1"/>
        </w:rPr>
        <w:t xml:space="preserve"> shows </w:t>
      </w:r>
      <w:proofErr w:type="spellStart"/>
      <w:r w:rsidRPr="005C471F">
        <w:rPr>
          <w:color w:val="000000" w:themeColor="text1"/>
        </w:rPr>
        <w:t>that</w:t>
      </w:r>
      <w:proofErr w:type="spellEnd"/>
      <w:r w:rsidRPr="005C471F">
        <w:rPr>
          <w:color w:val="000000" w:themeColor="text1"/>
        </w:rPr>
        <w:t xml:space="preserve"> the </w:t>
      </w:r>
      <w:proofErr w:type="spellStart"/>
      <w:r w:rsidRPr="005C471F">
        <w:rPr>
          <w:color w:val="000000" w:themeColor="text1"/>
        </w:rPr>
        <w:t>vehicle</w:t>
      </w:r>
      <w:proofErr w:type="spellEnd"/>
      <w:r w:rsidRPr="005C471F">
        <w:rPr>
          <w:color w:val="000000" w:themeColor="text1"/>
        </w:rPr>
        <w:t xml:space="preserve"> type </w:t>
      </w:r>
      <w:proofErr w:type="spellStart"/>
      <w:r w:rsidRPr="005C471F">
        <w:rPr>
          <w:color w:val="000000" w:themeColor="text1"/>
        </w:rPr>
        <w:t>concerned</w:t>
      </w:r>
      <w:proofErr w:type="spellEnd"/>
      <w:r w:rsidRPr="005C471F">
        <w:rPr>
          <w:color w:val="000000" w:themeColor="text1"/>
        </w:rPr>
        <w:t xml:space="preserve"> has been </w:t>
      </w:r>
      <w:proofErr w:type="spellStart"/>
      <w:r w:rsidRPr="005C471F">
        <w:rPr>
          <w:color w:val="000000" w:themeColor="text1"/>
        </w:rPr>
        <w:t>approved</w:t>
      </w:r>
      <w:proofErr w:type="spellEnd"/>
      <w:r w:rsidRPr="005C471F">
        <w:rPr>
          <w:color w:val="000000" w:themeColor="text1"/>
        </w:rPr>
        <w:t xml:space="preserve"> in the United </w:t>
      </w:r>
    </w:p>
    <w:p w14:paraId="63243AE2" w14:textId="77777777" w:rsidR="00F56817" w:rsidRDefault="00F56817" w:rsidP="00F56817">
      <w:pPr>
        <w:suppressAutoHyphens w:val="0"/>
        <w:spacing w:line="240" w:lineRule="auto"/>
        <w:ind w:left="1701" w:right="1134"/>
        <w:jc w:val="both"/>
        <w:rPr>
          <w:color w:val="000000" w:themeColor="text1"/>
        </w:rPr>
      </w:pPr>
      <w:proofErr w:type="spellStart"/>
      <w:r w:rsidRPr="005C471F">
        <w:rPr>
          <w:color w:val="000000" w:themeColor="text1"/>
        </w:rPr>
        <w:t>Kingdom</w:t>
      </w:r>
      <w:proofErr w:type="spellEnd"/>
      <w:r w:rsidRPr="005C471F">
        <w:rPr>
          <w:color w:val="000000" w:themeColor="text1"/>
        </w:rPr>
        <w:t xml:space="preserve"> (E 11), </w:t>
      </w:r>
      <w:proofErr w:type="spellStart"/>
      <w:r w:rsidRPr="005C471F">
        <w:rPr>
          <w:color w:val="000000" w:themeColor="text1"/>
        </w:rPr>
        <w:t>pursuant</w:t>
      </w:r>
      <w:proofErr w:type="spellEnd"/>
      <w:r w:rsidRPr="005C471F">
        <w:rPr>
          <w:color w:val="000000" w:themeColor="text1"/>
        </w:rPr>
        <w:t xml:space="preserve"> to </w:t>
      </w:r>
      <w:proofErr w:type="spellStart"/>
      <w:r w:rsidRPr="005C471F">
        <w:rPr>
          <w:color w:val="000000" w:themeColor="text1"/>
        </w:rPr>
        <w:t>Regulation</w:t>
      </w:r>
      <w:proofErr w:type="spellEnd"/>
      <w:r w:rsidRPr="005C471F">
        <w:rPr>
          <w:color w:val="000000" w:themeColor="text1"/>
        </w:rPr>
        <w:t xml:space="preserve"> xxx </w:t>
      </w:r>
      <w:proofErr w:type="spellStart"/>
      <w:r w:rsidRPr="005C471F">
        <w:rPr>
          <w:color w:val="000000" w:themeColor="text1"/>
        </w:rPr>
        <w:t>under</w:t>
      </w:r>
      <w:proofErr w:type="spellEnd"/>
      <w:r w:rsidRPr="005C471F">
        <w:rPr>
          <w:color w:val="000000" w:themeColor="text1"/>
        </w:rPr>
        <w:t xml:space="preserve"> </w:t>
      </w:r>
      <w:proofErr w:type="spellStart"/>
      <w:r w:rsidRPr="005C471F">
        <w:rPr>
          <w:color w:val="000000" w:themeColor="text1"/>
        </w:rPr>
        <w:t>approval</w:t>
      </w:r>
      <w:proofErr w:type="spellEnd"/>
      <w:r w:rsidRPr="005C471F">
        <w:rPr>
          <w:color w:val="000000" w:themeColor="text1"/>
        </w:rPr>
        <w:t xml:space="preserve"> </w:t>
      </w:r>
      <w:proofErr w:type="spellStart"/>
      <w:r w:rsidRPr="005C471F">
        <w:rPr>
          <w:color w:val="000000" w:themeColor="text1"/>
        </w:rPr>
        <w:t>number</w:t>
      </w:r>
      <w:proofErr w:type="spellEnd"/>
      <w:r w:rsidRPr="005C471F">
        <w:rPr>
          <w:color w:val="000000" w:themeColor="text1"/>
        </w:rPr>
        <w:t xml:space="preserve"> 2439, as </w:t>
      </w:r>
      <w:proofErr w:type="spellStart"/>
      <w:r w:rsidRPr="005C471F">
        <w:rPr>
          <w:color w:val="000000" w:themeColor="text1"/>
        </w:rPr>
        <w:t>defined</w:t>
      </w:r>
      <w:proofErr w:type="spellEnd"/>
      <w:r w:rsidRPr="005C471F">
        <w:rPr>
          <w:color w:val="000000" w:themeColor="text1"/>
        </w:rPr>
        <w:t xml:space="preserve"> in Section 3 of </w:t>
      </w:r>
      <w:proofErr w:type="spellStart"/>
      <w:r w:rsidRPr="005C471F">
        <w:rPr>
          <w:color w:val="000000" w:themeColor="text1"/>
        </w:rPr>
        <w:t>paragraph</w:t>
      </w:r>
      <w:proofErr w:type="spellEnd"/>
      <w:r w:rsidRPr="005C471F">
        <w:rPr>
          <w:color w:val="000000" w:themeColor="text1"/>
        </w:rPr>
        <w:t xml:space="preserve"> 5.2.1. </w:t>
      </w:r>
      <w:proofErr w:type="gramStart"/>
      <w:r w:rsidRPr="005C471F">
        <w:rPr>
          <w:color w:val="000000" w:themeColor="text1"/>
        </w:rPr>
        <w:t>of</w:t>
      </w:r>
      <w:proofErr w:type="gramEnd"/>
      <w:r w:rsidRPr="005C471F">
        <w:rPr>
          <w:color w:val="000000" w:themeColor="text1"/>
        </w:rPr>
        <w:t xml:space="preserve"> this </w:t>
      </w:r>
      <w:proofErr w:type="spellStart"/>
      <w:r w:rsidRPr="005C471F">
        <w:rPr>
          <w:color w:val="000000" w:themeColor="text1"/>
        </w:rPr>
        <w:t>Regulation</w:t>
      </w:r>
      <w:proofErr w:type="spellEnd"/>
      <w:r w:rsidRPr="005C471F">
        <w:rPr>
          <w:color w:val="000000" w:themeColor="text1"/>
        </w:rPr>
        <w:t xml:space="preserve">. This mark </w:t>
      </w:r>
      <w:proofErr w:type="spellStart"/>
      <w:r w:rsidRPr="005C471F">
        <w:rPr>
          <w:color w:val="000000" w:themeColor="text1"/>
        </w:rPr>
        <w:t>indicates</w:t>
      </w:r>
      <w:proofErr w:type="spellEnd"/>
      <w:r w:rsidRPr="005C471F">
        <w:rPr>
          <w:color w:val="000000" w:themeColor="text1"/>
        </w:rPr>
        <w:t xml:space="preserve"> </w:t>
      </w:r>
      <w:proofErr w:type="spellStart"/>
      <w:r w:rsidRPr="005C471F">
        <w:rPr>
          <w:color w:val="000000" w:themeColor="text1"/>
        </w:rPr>
        <w:t>that</w:t>
      </w:r>
      <w:proofErr w:type="spellEnd"/>
      <w:r w:rsidRPr="005C471F">
        <w:rPr>
          <w:color w:val="000000" w:themeColor="text1"/>
        </w:rPr>
        <w:t xml:space="preserve"> the </w:t>
      </w:r>
      <w:proofErr w:type="spellStart"/>
      <w:r w:rsidRPr="005C471F">
        <w:rPr>
          <w:color w:val="000000" w:themeColor="text1"/>
        </w:rPr>
        <w:t>approval</w:t>
      </w:r>
      <w:proofErr w:type="spellEnd"/>
      <w:r w:rsidRPr="005C471F">
        <w:rPr>
          <w:color w:val="000000" w:themeColor="text1"/>
        </w:rPr>
        <w:t xml:space="preserve"> </w:t>
      </w:r>
      <w:proofErr w:type="spellStart"/>
      <w:r w:rsidRPr="005C471F">
        <w:rPr>
          <w:color w:val="000000" w:themeColor="text1"/>
        </w:rPr>
        <w:t>was</w:t>
      </w:r>
      <w:proofErr w:type="spellEnd"/>
      <w:r w:rsidRPr="005C471F">
        <w:rPr>
          <w:color w:val="000000" w:themeColor="text1"/>
        </w:rPr>
        <w:t xml:space="preserve"> </w:t>
      </w:r>
      <w:proofErr w:type="spellStart"/>
      <w:r w:rsidRPr="005C471F">
        <w:rPr>
          <w:color w:val="000000" w:themeColor="text1"/>
        </w:rPr>
        <w:t>given</w:t>
      </w:r>
      <w:proofErr w:type="spellEnd"/>
      <w:r w:rsidRPr="005C471F">
        <w:rPr>
          <w:color w:val="000000" w:themeColor="text1"/>
        </w:rPr>
        <w:t xml:space="preserve"> in accordance </w:t>
      </w:r>
      <w:proofErr w:type="spellStart"/>
      <w:r w:rsidRPr="005C471F">
        <w:rPr>
          <w:color w:val="000000" w:themeColor="text1"/>
        </w:rPr>
        <w:t>with</w:t>
      </w:r>
      <w:proofErr w:type="spellEnd"/>
      <w:r w:rsidRPr="005C471F">
        <w:rPr>
          <w:color w:val="000000" w:themeColor="text1"/>
        </w:rPr>
        <w:t xml:space="preserve"> the </w:t>
      </w:r>
      <w:proofErr w:type="spellStart"/>
      <w:r w:rsidRPr="005C471F">
        <w:rPr>
          <w:color w:val="000000" w:themeColor="text1"/>
        </w:rPr>
        <w:t>requirements</w:t>
      </w:r>
      <w:proofErr w:type="spellEnd"/>
      <w:r w:rsidRPr="005C471F">
        <w:rPr>
          <w:color w:val="000000" w:themeColor="text1"/>
        </w:rPr>
        <w:t xml:space="preserve"> of this </w:t>
      </w:r>
      <w:proofErr w:type="spellStart"/>
      <w:r w:rsidRPr="005C471F">
        <w:rPr>
          <w:color w:val="000000" w:themeColor="text1"/>
        </w:rPr>
        <w:t>Regulation</w:t>
      </w:r>
      <w:proofErr w:type="spellEnd"/>
      <w:r w:rsidRPr="005C471F">
        <w:rPr>
          <w:color w:val="000000" w:themeColor="text1"/>
        </w:rPr>
        <w:t xml:space="preserve"> </w:t>
      </w:r>
      <w:proofErr w:type="spellStart"/>
      <w:r w:rsidRPr="005C471F">
        <w:rPr>
          <w:color w:val="000000" w:themeColor="text1"/>
        </w:rPr>
        <w:t>with</w:t>
      </w:r>
      <w:proofErr w:type="spellEnd"/>
      <w:r w:rsidRPr="005C471F">
        <w:rPr>
          <w:color w:val="000000" w:themeColor="text1"/>
        </w:rPr>
        <w:t xml:space="preserve"> the 03 </w:t>
      </w:r>
      <w:proofErr w:type="spellStart"/>
      <w:r w:rsidRPr="005C471F">
        <w:rPr>
          <w:color w:val="000000" w:themeColor="text1"/>
        </w:rPr>
        <w:t>series</w:t>
      </w:r>
      <w:proofErr w:type="spellEnd"/>
      <w:r w:rsidRPr="005C471F">
        <w:rPr>
          <w:color w:val="000000" w:themeColor="text1"/>
        </w:rPr>
        <w:t xml:space="preserve"> of </w:t>
      </w:r>
      <w:proofErr w:type="spellStart"/>
      <w:r w:rsidRPr="005C471F">
        <w:rPr>
          <w:color w:val="000000" w:themeColor="text1"/>
        </w:rPr>
        <w:t>amendments</w:t>
      </w:r>
      <w:proofErr w:type="spellEnd"/>
      <w:r w:rsidRPr="005C471F">
        <w:rPr>
          <w:color w:val="000000" w:themeColor="text1"/>
        </w:rPr>
        <w:t xml:space="preserve"> </w:t>
      </w:r>
      <w:proofErr w:type="spellStart"/>
      <w:r w:rsidRPr="005C471F">
        <w:rPr>
          <w:color w:val="000000" w:themeColor="text1"/>
        </w:rPr>
        <w:t>incorporated</w:t>
      </w:r>
      <w:proofErr w:type="spellEnd"/>
      <w:r w:rsidRPr="005C471F">
        <w:rPr>
          <w:color w:val="000000" w:themeColor="text1"/>
        </w:rPr>
        <w:t>.</w:t>
      </w:r>
    </w:p>
    <w:p w14:paraId="7FF3E97B" w14:textId="77777777" w:rsidR="00F56817" w:rsidRPr="00BC2D01" w:rsidRDefault="00F56817" w:rsidP="00F56817">
      <w:pPr>
        <w:keepNext/>
        <w:keepLines/>
        <w:ind w:left="1134" w:right="1134" w:firstLine="567"/>
        <w:jc w:val="both"/>
        <w:rPr>
          <w:color w:val="000000" w:themeColor="text1"/>
        </w:rPr>
      </w:pPr>
    </w:p>
    <w:p w14:paraId="4B511DC7" w14:textId="77777777" w:rsidR="00F56817" w:rsidRDefault="00F56817" w:rsidP="00F56817">
      <w:pPr>
        <w:suppressAutoHyphens w:val="0"/>
        <w:spacing w:line="240" w:lineRule="auto"/>
        <w:rPr>
          <w:color w:val="000000" w:themeColor="text1"/>
        </w:rPr>
      </w:pPr>
    </w:p>
    <w:p w14:paraId="01F02C25" w14:textId="77777777" w:rsidR="00F56817" w:rsidRPr="00BC2D01" w:rsidRDefault="00F56817" w:rsidP="00F56817">
      <w:pPr>
        <w:suppressAutoHyphens w:val="0"/>
        <w:spacing w:line="240" w:lineRule="auto"/>
        <w:rPr>
          <w:b/>
          <w:color w:val="000000" w:themeColor="text1"/>
          <w:sz w:val="28"/>
        </w:rPr>
      </w:pPr>
    </w:p>
    <w:p w14:paraId="75DA3A8A" w14:textId="77777777" w:rsidR="00F56817" w:rsidRPr="00BC2D01" w:rsidRDefault="00F56817" w:rsidP="00F56817">
      <w:pPr>
        <w:pStyle w:val="HChG"/>
        <w:rPr>
          <w:color w:val="000000" w:themeColor="text1"/>
        </w:rPr>
      </w:pPr>
      <w:r w:rsidRPr="00BC2D01">
        <w:rPr>
          <w:color w:val="000000" w:themeColor="text1"/>
        </w:rPr>
        <w:t xml:space="preserve">Annex </w:t>
      </w:r>
      <w:r>
        <w:rPr>
          <w:color w:val="000000" w:themeColor="text1"/>
        </w:rPr>
        <w:t>4</w:t>
      </w:r>
    </w:p>
    <w:p w14:paraId="5004BBB1" w14:textId="77777777" w:rsidR="00F56817" w:rsidRPr="00BC2D01" w:rsidRDefault="00F56817" w:rsidP="00F56817">
      <w:pPr>
        <w:pStyle w:val="HChG"/>
        <w:rPr>
          <w:color w:val="000000" w:themeColor="text1"/>
        </w:rPr>
      </w:pPr>
      <w:r w:rsidRPr="00BC2D01">
        <w:rPr>
          <w:color w:val="000000" w:themeColor="text1"/>
        </w:rPr>
        <w:tab/>
      </w:r>
      <w:r w:rsidRPr="00BC2D01">
        <w:rPr>
          <w:color w:val="000000" w:themeColor="text1"/>
        </w:rPr>
        <w:tab/>
      </w:r>
      <w:bookmarkStart w:id="58" w:name="_Hlk49349047"/>
      <w:r w:rsidRPr="00BC2D01">
        <w:rPr>
          <w:color w:val="000000" w:themeColor="text1"/>
        </w:rPr>
        <w:t xml:space="preserve">Identification of power </w:t>
      </w:r>
      <w:proofErr w:type="spellStart"/>
      <w:r w:rsidRPr="00BC2D01">
        <w:rPr>
          <w:color w:val="000000" w:themeColor="text1"/>
        </w:rPr>
        <w:t>determination</w:t>
      </w:r>
      <w:proofErr w:type="spellEnd"/>
      <w:r w:rsidRPr="00BC2D01">
        <w:rPr>
          <w:color w:val="000000" w:themeColor="text1"/>
        </w:rPr>
        <w:t xml:space="preserve"> </w:t>
      </w:r>
      <w:proofErr w:type="spellStart"/>
      <w:r w:rsidRPr="00BC2D01">
        <w:rPr>
          <w:color w:val="000000" w:themeColor="text1"/>
        </w:rPr>
        <w:t>reference</w:t>
      </w:r>
      <w:proofErr w:type="spellEnd"/>
      <w:r w:rsidRPr="00BC2D01">
        <w:rPr>
          <w:color w:val="000000" w:themeColor="text1"/>
        </w:rPr>
        <w:t xml:space="preserve"> points</w:t>
      </w:r>
      <w:bookmarkEnd w:id="58"/>
    </w:p>
    <w:p w14:paraId="60A153EF"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1.</w:t>
      </w:r>
      <w:r w:rsidRPr="00BC2D01">
        <w:rPr>
          <w:color w:val="000000" w:themeColor="text1"/>
        </w:rPr>
        <w:tab/>
        <w:t>General approach</w:t>
      </w:r>
    </w:p>
    <w:p w14:paraId="281DE17A"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1.1.</w:t>
      </w:r>
      <w:r w:rsidRPr="00BC2D01">
        <w:rPr>
          <w:color w:val="000000" w:themeColor="text1"/>
        </w:rPr>
        <w:tab/>
        <w:t>Both TP1 and TP2 convert a set of specified vehicle test measurements to a vehicle system power rating that represents the mechanical power transmitted through one or more power determination reference points.</w:t>
      </w:r>
    </w:p>
    <w:p w14:paraId="1D5FBD25"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1.2.</w:t>
      </w:r>
      <w:r w:rsidRPr="00BC2D01">
        <w:rPr>
          <w:color w:val="000000" w:themeColor="text1"/>
        </w:rPr>
        <w:tab/>
        <w:t>Power determination reference points are intended to represent points in the mechanical power flow path of an electrified powertrain that are most analogous to the engine output shaft in a conventional vehicle. Here, "analogous" means being a point in the powertrain where mechanical power that drives the wheels is first produced from stored energy. This is consistent with the tradition that conventional vehicles are assigned a system power rating equal to the rated power of the engine, without consideration of the power losses that occur downstream of the engine output shaft.</w:t>
      </w:r>
    </w:p>
    <w:p w14:paraId="7CE7F447"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1.3.</w:t>
      </w:r>
      <w:r w:rsidRPr="00BC2D01">
        <w:rPr>
          <w:color w:val="000000" w:themeColor="text1"/>
        </w:rPr>
        <w:tab/>
        <w:t xml:space="preserve">A power determination reference point is a point in the mechanical power flow path of an electrified powertrain as defined in paragraph </w:t>
      </w:r>
      <w:r>
        <w:rPr>
          <w:color w:val="000000" w:themeColor="text1"/>
        </w:rPr>
        <w:t>3</w:t>
      </w:r>
      <w:r w:rsidRPr="00BC2D01">
        <w:rPr>
          <w:color w:val="000000" w:themeColor="text1"/>
        </w:rPr>
        <w:t xml:space="preserve">.5.3. of this Regulation. In the most general sense, reference points represent where the mechanical power that drives the wheels during the maximum power condition is first produced from an energy storage system. A given electrified powertrain may include one or more power determination reference points as necessary to account for all sources of propulsion power to the powered axle(s). The vehicle system power rating is the sum of the power transmitted through </w:t>
      </w:r>
      <w:proofErr w:type="gramStart"/>
      <w:r w:rsidRPr="00BC2D01">
        <w:rPr>
          <w:color w:val="000000" w:themeColor="text1"/>
        </w:rPr>
        <w:t>all of</w:t>
      </w:r>
      <w:proofErr w:type="gramEnd"/>
      <w:r w:rsidRPr="00BC2D01">
        <w:rPr>
          <w:color w:val="000000" w:themeColor="text1"/>
        </w:rPr>
        <w:t xml:space="preserve"> the reference points.</w:t>
      </w:r>
    </w:p>
    <w:p w14:paraId="69933EB4"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1.4.</w:t>
      </w:r>
      <w:r w:rsidRPr="00BC2D01">
        <w:rPr>
          <w:color w:val="000000" w:themeColor="text1"/>
        </w:rPr>
        <w:tab/>
        <w:t xml:space="preserve">Reference points for complex electrified powertrains can vary depending on the specific power flow paths that are active </w:t>
      </w:r>
      <w:proofErr w:type="gramStart"/>
      <w:r w:rsidRPr="00BC2D01">
        <w:rPr>
          <w:color w:val="000000" w:themeColor="text1"/>
        </w:rPr>
        <w:t>in a given</w:t>
      </w:r>
      <w:proofErr w:type="gramEnd"/>
      <w:r w:rsidRPr="00BC2D01">
        <w:rPr>
          <w:color w:val="000000" w:themeColor="text1"/>
        </w:rPr>
        <w:t xml:space="preserve"> operating mode of the vehicle or at a given power demand. </w:t>
      </w:r>
      <w:proofErr w:type="gramStart"/>
      <w:r w:rsidRPr="00BC2D01">
        <w:rPr>
          <w:color w:val="000000" w:themeColor="text1"/>
        </w:rPr>
        <w:t>For the purpose of</w:t>
      </w:r>
      <w:proofErr w:type="gramEnd"/>
      <w:r w:rsidRPr="00BC2D01">
        <w:rPr>
          <w:color w:val="000000" w:themeColor="text1"/>
        </w:rPr>
        <w:t xml:space="preserve"> system power determination under this Regulation, reference points shall be identified according to the requirements of this </w:t>
      </w:r>
      <w:r>
        <w:rPr>
          <w:color w:val="000000" w:themeColor="text1"/>
        </w:rPr>
        <w:t>a</w:t>
      </w:r>
      <w:r w:rsidRPr="00BC2D01">
        <w:rPr>
          <w:color w:val="000000" w:themeColor="text1"/>
        </w:rPr>
        <w:t>nnex.</w:t>
      </w:r>
    </w:p>
    <w:p w14:paraId="50D9636B"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1.5.</w:t>
      </w:r>
      <w:r w:rsidRPr="00BC2D01">
        <w:rPr>
          <w:color w:val="000000" w:themeColor="text1"/>
        </w:rPr>
        <w:tab/>
        <w:t xml:space="preserve">Calculation of the vehicle system power rating under both TP1 and TP2 shall result in an estimate of the sum of the power at </w:t>
      </w:r>
      <w:proofErr w:type="gramStart"/>
      <w:r w:rsidRPr="00BC2D01">
        <w:rPr>
          <w:color w:val="000000" w:themeColor="text1"/>
        </w:rPr>
        <w:t>all of</w:t>
      </w:r>
      <w:proofErr w:type="gramEnd"/>
      <w:r w:rsidRPr="00BC2D01">
        <w:rPr>
          <w:color w:val="000000" w:themeColor="text1"/>
        </w:rPr>
        <w:t xml:space="preserve"> the identified reference points during the maximum power condition. The same reference points shall apply to a given powertrain regardless of whether TP1 or TP2 is applied. </w:t>
      </w:r>
    </w:p>
    <w:p w14:paraId="3EC7EC84"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w:t>
      </w:r>
      <w:r w:rsidRPr="00BC2D01">
        <w:rPr>
          <w:color w:val="000000" w:themeColor="text1"/>
        </w:rPr>
        <w:tab/>
        <w:t>Identifying power determination reference points</w:t>
      </w:r>
    </w:p>
    <w:p w14:paraId="16C96C55"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2.1.</w:t>
      </w:r>
      <w:r w:rsidRPr="00BC2D01">
        <w:rPr>
          <w:color w:val="000000" w:themeColor="text1"/>
        </w:rPr>
        <w:tab/>
        <w:t>General considerations</w:t>
      </w:r>
    </w:p>
    <w:p w14:paraId="484DAD54"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2.1.1.</w:t>
      </w:r>
      <w:r w:rsidRPr="00BC2D01">
        <w:rPr>
          <w:color w:val="000000" w:themeColor="text1"/>
        </w:rPr>
        <w:tab/>
        <w:t xml:space="preserve">Power determination reference points represent </w:t>
      </w:r>
      <w:proofErr w:type="gramStart"/>
      <w:r w:rsidRPr="00BC2D01">
        <w:rPr>
          <w:color w:val="000000" w:themeColor="text1"/>
        </w:rPr>
        <w:t>all of</w:t>
      </w:r>
      <w:proofErr w:type="gramEnd"/>
      <w:r w:rsidRPr="00BC2D01">
        <w:rPr>
          <w:color w:val="000000" w:themeColor="text1"/>
        </w:rPr>
        <w:t xml:space="preserve"> the sources of the total mechanical power that is transmitted to the road during the maximum power condition. This means that they are based not only on powertrain architectural layout but also on the state of the powertrain during the maximum power condition and on any applicable operating mode. Propulsion energy converters that are not operating or are not contributing propulsion energy to the road in this state are not included.</w:t>
      </w:r>
    </w:p>
    <w:p w14:paraId="66FF4F0C"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2.2.</w:t>
      </w:r>
      <w:r w:rsidRPr="00BC2D01">
        <w:rPr>
          <w:color w:val="000000" w:themeColor="text1"/>
        </w:rPr>
        <w:tab/>
        <w:t>Parallel architectures</w:t>
      </w:r>
    </w:p>
    <w:p w14:paraId="6B886FE6"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2.2.1.</w:t>
      </w:r>
      <w:r w:rsidRPr="00BC2D01">
        <w:rPr>
          <w:color w:val="000000" w:themeColor="text1"/>
        </w:rPr>
        <w:tab/>
        <w:t>The power determination reference points for parallel architectures (example in Figure 25) are generally (a) the engine mechanical power output shaft and (b) the mechanical power output shaft(s) of any electric machines that provide mechanical power to the road. The vehicle system power rating is the sum of the power passing through the reference points.</w:t>
      </w:r>
    </w:p>
    <w:p w14:paraId="6C39C403" w14:textId="77777777" w:rsidR="00F56817" w:rsidRPr="00BC2D01" w:rsidRDefault="00F56817" w:rsidP="00F56817">
      <w:pPr>
        <w:keepNext/>
        <w:keepLines/>
        <w:ind w:left="2268"/>
        <w:rPr>
          <w:color w:val="000000" w:themeColor="text1"/>
        </w:rPr>
      </w:pPr>
      <w:r w:rsidRPr="00BC2D01">
        <w:rPr>
          <w:color w:val="000000" w:themeColor="text1"/>
        </w:rPr>
        <w:t>Figure 25</w:t>
      </w:r>
    </w:p>
    <w:p w14:paraId="7F2191DC" w14:textId="77777777" w:rsidR="00F56817" w:rsidRPr="00BC2D01" w:rsidRDefault="00F56817" w:rsidP="00F56817">
      <w:pPr>
        <w:keepNext/>
        <w:keepLines/>
        <w:spacing w:after="120"/>
        <w:ind w:left="2268" w:right="1134"/>
        <w:jc w:val="both"/>
        <w:rPr>
          <w:color w:val="000000" w:themeColor="text1"/>
          <w:szCs w:val="24"/>
        </w:rPr>
      </w:pPr>
      <w:r w:rsidRPr="00BC2D01">
        <w:rPr>
          <w:b/>
          <w:bCs/>
          <w:color w:val="000000" w:themeColor="text1"/>
        </w:rPr>
        <w:t xml:space="preserve">Example of power </w:t>
      </w:r>
      <w:proofErr w:type="spellStart"/>
      <w:r w:rsidRPr="00BC2D01">
        <w:rPr>
          <w:b/>
          <w:bCs/>
          <w:color w:val="000000" w:themeColor="text1"/>
        </w:rPr>
        <w:t>determination</w:t>
      </w:r>
      <w:proofErr w:type="spellEnd"/>
      <w:r w:rsidRPr="00BC2D01">
        <w:rPr>
          <w:b/>
          <w:bCs/>
          <w:color w:val="000000" w:themeColor="text1"/>
        </w:rPr>
        <w:t xml:space="preserve"> </w:t>
      </w:r>
      <w:proofErr w:type="spellStart"/>
      <w:r w:rsidRPr="00BC2D01">
        <w:rPr>
          <w:b/>
          <w:bCs/>
          <w:color w:val="000000" w:themeColor="text1"/>
        </w:rPr>
        <w:t>reference</w:t>
      </w:r>
      <w:proofErr w:type="spellEnd"/>
      <w:r w:rsidRPr="00BC2D01">
        <w:rPr>
          <w:b/>
          <w:bCs/>
          <w:color w:val="000000" w:themeColor="text1"/>
        </w:rPr>
        <w:t xml:space="preserve"> points R1 and R2 for a simple </w:t>
      </w:r>
      <w:proofErr w:type="spellStart"/>
      <w:r w:rsidRPr="00BC2D01">
        <w:rPr>
          <w:b/>
          <w:bCs/>
          <w:color w:val="000000" w:themeColor="text1"/>
        </w:rPr>
        <w:t>parallel</w:t>
      </w:r>
      <w:proofErr w:type="spellEnd"/>
      <w:r w:rsidRPr="00BC2D01">
        <w:rPr>
          <w:b/>
          <w:bCs/>
          <w:color w:val="000000" w:themeColor="text1"/>
        </w:rPr>
        <w:t xml:space="preserve"> architecture.</w:t>
      </w:r>
    </w:p>
    <w:p w14:paraId="45E59EFB" w14:textId="77777777" w:rsidR="00F56817" w:rsidRPr="00BC2D01" w:rsidRDefault="00F56817" w:rsidP="00F56817">
      <w:pPr>
        <w:keepNext/>
        <w:keepLines/>
        <w:spacing w:after="120"/>
        <w:ind w:left="1701" w:right="1138" w:firstLine="567"/>
        <w:rPr>
          <w:color w:val="000000" w:themeColor="text1"/>
        </w:rPr>
      </w:pPr>
      <w:r w:rsidRPr="00BC2D01">
        <w:rPr>
          <w:noProof/>
          <w:color w:val="000000" w:themeColor="text1"/>
          <w:lang w:eastAsia="en-CA"/>
        </w:rPr>
        <w:drawing>
          <wp:inline distT="0" distB="0" distL="0" distR="0" wp14:anchorId="62F93068" wp14:editId="755FFA69">
            <wp:extent cx="3438525" cy="1924050"/>
            <wp:effectExtent l="0" t="0" r="9525" b="0"/>
            <wp:docPr id="25" name="Grafik 25" descr="Une image contenant texte, diagramme, Dessin technique,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Une image contenant texte, diagramme, Dessin technique, Plan&#10;&#10;Description générée automatiquem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8525" cy="1924050"/>
                    </a:xfrm>
                    <a:prstGeom prst="rect">
                      <a:avLst/>
                    </a:prstGeom>
                    <a:noFill/>
                    <a:ln>
                      <a:noFill/>
                    </a:ln>
                  </pic:spPr>
                </pic:pic>
              </a:graphicData>
            </a:graphic>
          </wp:inline>
        </w:drawing>
      </w:r>
    </w:p>
    <w:p w14:paraId="1510D8FB" w14:textId="77777777" w:rsidR="00F56817" w:rsidRPr="00BC2D01" w:rsidRDefault="00F56817" w:rsidP="00F56817">
      <w:pPr>
        <w:suppressAutoHyphens w:val="0"/>
        <w:spacing w:after="120" w:line="240" w:lineRule="auto"/>
        <w:ind w:left="2268"/>
        <w:rPr>
          <w:bCs/>
          <w:i/>
          <w:iCs/>
          <w:color w:val="000000" w:themeColor="text1"/>
          <w:lang w:eastAsia="de-DE"/>
        </w:rPr>
      </w:pPr>
      <w:proofErr w:type="gramStart"/>
      <w:r w:rsidRPr="00BC2D01">
        <w:rPr>
          <w:bCs/>
          <w:i/>
          <w:iCs/>
          <w:color w:val="000000" w:themeColor="text1"/>
          <w:lang w:eastAsia="de-DE"/>
        </w:rPr>
        <w:t>Note:</w:t>
      </w:r>
      <w:proofErr w:type="gramEnd"/>
      <w:r w:rsidRPr="00BC2D01">
        <w:rPr>
          <w:bCs/>
          <w:i/>
          <w:iCs/>
          <w:color w:val="000000" w:themeColor="text1"/>
          <w:lang w:eastAsia="de-DE"/>
        </w:rPr>
        <w:t xml:space="preserve"> </w:t>
      </w:r>
      <w:proofErr w:type="spellStart"/>
      <w:r w:rsidRPr="00BC2D01">
        <w:rPr>
          <w:bCs/>
          <w:i/>
          <w:iCs/>
          <w:color w:val="000000" w:themeColor="text1"/>
          <w:lang w:eastAsia="de-DE"/>
        </w:rPr>
        <w:t>measurement</w:t>
      </w:r>
      <w:proofErr w:type="spellEnd"/>
      <w:r w:rsidRPr="00BC2D01">
        <w:rPr>
          <w:bCs/>
          <w:i/>
          <w:iCs/>
          <w:color w:val="000000" w:themeColor="text1"/>
          <w:lang w:eastAsia="de-DE"/>
        </w:rPr>
        <w:t xml:space="preserve"> point for TP2 </w:t>
      </w:r>
      <w:proofErr w:type="spellStart"/>
      <w:r w:rsidRPr="00BC2D01">
        <w:rPr>
          <w:bCs/>
          <w:i/>
          <w:iCs/>
          <w:color w:val="000000" w:themeColor="text1"/>
          <w:lang w:eastAsia="de-DE"/>
        </w:rPr>
        <w:t>represents</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both</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axle</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shafts</w:t>
      </w:r>
      <w:proofErr w:type="spellEnd"/>
      <w:r w:rsidRPr="00BC2D01">
        <w:rPr>
          <w:bCs/>
          <w:i/>
          <w:iCs/>
          <w:color w:val="000000" w:themeColor="text1"/>
          <w:lang w:eastAsia="de-DE"/>
        </w:rPr>
        <w:t>.</w:t>
      </w:r>
    </w:p>
    <w:p w14:paraId="4260C7D6" w14:textId="77777777" w:rsidR="00F56817" w:rsidRPr="00BC2D01" w:rsidRDefault="00F56817" w:rsidP="00F56817">
      <w:pPr>
        <w:pStyle w:val="SingleTxtG"/>
        <w:spacing w:before="120"/>
        <w:ind w:leftChars="567" w:left="2268" w:hangingChars="567" w:hanging="1134"/>
        <w:rPr>
          <w:color w:val="000000" w:themeColor="text1"/>
        </w:rPr>
      </w:pPr>
      <w:r w:rsidRPr="00BC2D01">
        <w:rPr>
          <w:color w:val="000000" w:themeColor="text1"/>
        </w:rPr>
        <w:t>2.2.2.</w:t>
      </w:r>
      <w:r w:rsidRPr="00BC2D01">
        <w:rPr>
          <w:color w:val="000000" w:themeColor="text1"/>
        </w:rPr>
        <w:tab/>
        <w:t xml:space="preserve">In Figure 25, the electric machine EM directly drives the engine output shaft. The reference points are R1 and R2. </w:t>
      </w:r>
    </w:p>
    <w:p w14:paraId="15DF2E7E"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2.2.3.</w:t>
      </w:r>
      <w:r w:rsidRPr="00BC2D01">
        <w:rPr>
          <w:color w:val="000000" w:themeColor="text1"/>
        </w:rPr>
        <w:tab/>
        <w:t xml:space="preserve">Here TP1 may be performed by measuring engine speed, manifold pressure, and fuel flow rate (with reference to the full load power curve) to determine the power at </w:t>
      </w:r>
      <w:proofErr w:type="gramStart"/>
      <w:r w:rsidRPr="00BC2D01">
        <w:rPr>
          <w:color w:val="000000" w:themeColor="text1"/>
        </w:rPr>
        <w:t>R1, and</w:t>
      </w:r>
      <w:proofErr w:type="gramEnd"/>
      <w:r w:rsidRPr="00BC2D01">
        <w:rPr>
          <w:color w:val="000000" w:themeColor="text1"/>
        </w:rPr>
        <w:t xml:space="preserve"> measuring REESS current and voltage (corrected by K1) to determine the power at R2. </w:t>
      </w:r>
    </w:p>
    <w:p w14:paraId="2E0751C5"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2.2.4.</w:t>
      </w:r>
      <w:r w:rsidRPr="00BC2D01">
        <w:rPr>
          <w:color w:val="000000" w:themeColor="text1"/>
        </w:rPr>
        <w:tab/>
        <w:t>TP2 may be performed by measuring the torque and speed at the drive wheels or axle hubs (corrected by K2) to determine the sum of R1 and R2.</w:t>
      </w:r>
    </w:p>
    <w:p w14:paraId="69D8BCAB"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2.3.</w:t>
      </w:r>
      <w:r w:rsidRPr="00BC2D01">
        <w:rPr>
          <w:color w:val="000000" w:themeColor="text1"/>
        </w:rPr>
        <w:tab/>
        <w:t>Power split architectures</w:t>
      </w:r>
    </w:p>
    <w:p w14:paraId="3ACADE9D"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2.3.1.</w:t>
      </w:r>
      <w:r w:rsidRPr="00BC2D01">
        <w:rPr>
          <w:color w:val="000000" w:themeColor="text1"/>
        </w:rPr>
        <w:tab/>
        <w:t xml:space="preserve">Power split architectures (example, Figure 26) often have more than one input and/or output to a complex gearbox that may include one or more planetary gear </w:t>
      </w:r>
      <w:proofErr w:type="gramStart"/>
      <w:r w:rsidRPr="00BC2D01">
        <w:rPr>
          <w:color w:val="000000" w:themeColor="text1"/>
        </w:rPr>
        <w:t>sets, and</w:t>
      </w:r>
      <w:proofErr w:type="gramEnd"/>
      <w:r w:rsidRPr="00BC2D01">
        <w:rPr>
          <w:color w:val="000000" w:themeColor="text1"/>
        </w:rPr>
        <w:t xml:space="preserve"> may also include a series power conversion path that mixes power from the ICE with power from the REESS. The power determination reference points for such an architecture are generally (a) the engine mechanical power output shaft and (b) the mechanical power output shaft(s) of any electric machines that provide mechanical power to the road. </w:t>
      </w:r>
      <w:proofErr w:type="gramStart"/>
      <w:r w:rsidRPr="00BC2D01">
        <w:rPr>
          <w:color w:val="000000" w:themeColor="text1"/>
        </w:rPr>
        <w:t>With regard to</w:t>
      </w:r>
      <w:proofErr w:type="gramEnd"/>
      <w:r w:rsidRPr="00BC2D01">
        <w:rPr>
          <w:color w:val="000000" w:themeColor="text1"/>
        </w:rPr>
        <w:t xml:space="preserve"> (b), in the case that the mechanical power delivered by the electric machine includes power sourced from the ICE, only the portion of the power that originates from the REESS is counted (R2</w:t>
      </w:r>
      <w:r w:rsidRPr="00BC2D01">
        <w:rPr>
          <w:color w:val="000000" w:themeColor="text1"/>
          <w:vertAlign w:val="subscript"/>
        </w:rPr>
        <w:t>REESS</w:t>
      </w:r>
      <w:r w:rsidRPr="00BC2D01">
        <w:rPr>
          <w:color w:val="000000" w:themeColor="text1"/>
        </w:rPr>
        <w:t xml:space="preserve"> in Figure 26). The vehicle system power rating is the sum of the power passing through R1 and R2</w:t>
      </w:r>
      <w:r w:rsidRPr="00BC2D01">
        <w:rPr>
          <w:color w:val="000000" w:themeColor="text1"/>
          <w:vertAlign w:val="subscript"/>
        </w:rPr>
        <w:t>REESS</w:t>
      </w:r>
      <w:r w:rsidRPr="00BC2D01">
        <w:rPr>
          <w:color w:val="000000" w:themeColor="text1"/>
        </w:rPr>
        <w:t>.</w:t>
      </w:r>
    </w:p>
    <w:p w14:paraId="13CAF57E" w14:textId="77777777" w:rsidR="00F56817" w:rsidRPr="00BC2D01" w:rsidRDefault="00F56817" w:rsidP="00F56817">
      <w:pPr>
        <w:keepNext/>
        <w:keepLines/>
        <w:ind w:left="2268"/>
        <w:rPr>
          <w:color w:val="000000" w:themeColor="text1"/>
        </w:rPr>
      </w:pPr>
      <w:r w:rsidRPr="00BC2D01">
        <w:rPr>
          <w:color w:val="000000" w:themeColor="text1"/>
        </w:rPr>
        <w:t>Figure 26</w:t>
      </w:r>
    </w:p>
    <w:p w14:paraId="6C38AF0C" w14:textId="77777777" w:rsidR="00F56817" w:rsidRPr="00BC2D01" w:rsidRDefault="00F56817" w:rsidP="00F56817">
      <w:pPr>
        <w:spacing w:after="120"/>
        <w:ind w:left="2268" w:right="1134"/>
        <w:jc w:val="both"/>
        <w:rPr>
          <w:color w:val="000000" w:themeColor="text1"/>
          <w:szCs w:val="24"/>
        </w:rPr>
      </w:pPr>
      <w:r w:rsidRPr="00BC2D01">
        <w:rPr>
          <w:b/>
          <w:bCs/>
          <w:color w:val="000000" w:themeColor="text1"/>
        </w:rPr>
        <w:t xml:space="preserve">Example of power </w:t>
      </w:r>
      <w:proofErr w:type="spellStart"/>
      <w:r w:rsidRPr="00BC2D01">
        <w:rPr>
          <w:b/>
          <w:bCs/>
          <w:color w:val="000000" w:themeColor="text1"/>
        </w:rPr>
        <w:t>determination</w:t>
      </w:r>
      <w:proofErr w:type="spellEnd"/>
      <w:r w:rsidRPr="00BC2D01">
        <w:rPr>
          <w:b/>
          <w:bCs/>
          <w:color w:val="000000" w:themeColor="text1"/>
        </w:rPr>
        <w:t xml:space="preserve"> </w:t>
      </w:r>
      <w:proofErr w:type="spellStart"/>
      <w:r w:rsidRPr="00BC2D01">
        <w:rPr>
          <w:b/>
          <w:bCs/>
          <w:color w:val="000000" w:themeColor="text1"/>
        </w:rPr>
        <w:t>reference</w:t>
      </w:r>
      <w:proofErr w:type="spellEnd"/>
      <w:r w:rsidRPr="00BC2D01">
        <w:rPr>
          <w:b/>
          <w:bCs/>
          <w:color w:val="000000" w:themeColor="text1"/>
        </w:rPr>
        <w:t xml:space="preserve"> points R1 and R2</w:t>
      </w:r>
      <w:r w:rsidRPr="00BC2D01">
        <w:rPr>
          <w:b/>
          <w:bCs/>
          <w:color w:val="000000" w:themeColor="text1"/>
          <w:vertAlign w:val="subscript"/>
        </w:rPr>
        <w:t>REESS</w:t>
      </w:r>
      <w:r w:rsidRPr="00BC2D01">
        <w:rPr>
          <w:b/>
          <w:bCs/>
          <w:color w:val="000000" w:themeColor="text1"/>
        </w:rPr>
        <w:t xml:space="preserve"> for a simple power split architecture.</w:t>
      </w:r>
    </w:p>
    <w:p w14:paraId="55A05C1D" w14:textId="77777777" w:rsidR="00F56817" w:rsidRPr="00BC2D01" w:rsidRDefault="00F56817" w:rsidP="00F56817">
      <w:pPr>
        <w:spacing w:after="120"/>
        <w:ind w:left="1701" w:right="1138" w:firstLine="567"/>
        <w:jc w:val="both"/>
        <w:rPr>
          <w:color w:val="000000" w:themeColor="text1"/>
        </w:rPr>
      </w:pPr>
      <w:r w:rsidRPr="00BC2D01">
        <w:rPr>
          <w:noProof/>
          <w:color w:val="000000" w:themeColor="text1"/>
          <w:lang w:eastAsia="en-CA"/>
        </w:rPr>
        <w:drawing>
          <wp:inline distT="0" distB="0" distL="0" distR="0" wp14:anchorId="2E42A352" wp14:editId="4D803A55">
            <wp:extent cx="3714750" cy="2066925"/>
            <wp:effectExtent l="0" t="0" r="0" b="9525"/>
            <wp:docPr id="11" name="Grafik 11" descr="Une image contenant texte, diagramm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Une image contenant texte, diagramme, capture d’écran, ligne&#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4750" cy="2066925"/>
                    </a:xfrm>
                    <a:prstGeom prst="rect">
                      <a:avLst/>
                    </a:prstGeom>
                    <a:noFill/>
                    <a:ln>
                      <a:noFill/>
                    </a:ln>
                  </pic:spPr>
                </pic:pic>
              </a:graphicData>
            </a:graphic>
          </wp:inline>
        </w:drawing>
      </w:r>
    </w:p>
    <w:p w14:paraId="03FAAF03"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2.3.2.</w:t>
      </w:r>
      <w:r w:rsidRPr="00BC2D01">
        <w:rPr>
          <w:color w:val="000000" w:themeColor="text1"/>
        </w:rPr>
        <w:tab/>
        <w:t xml:space="preserve">Here, TP1 may be performed by measuring engine speed, manifold pressure, and fuel flow rate (with reference to the full load power curve) to determine the power at </w:t>
      </w:r>
      <w:proofErr w:type="gramStart"/>
      <w:r w:rsidRPr="00BC2D01">
        <w:rPr>
          <w:color w:val="000000" w:themeColor="text1"/>
        </w:rPr>
        <w:t>R1, and</w:t>
      </w:r>
      <w:proofErr w:type="gramEnd"/>
      <w:r w:rsidRPr="00BC2D01">
        <w:rPr>
          <w:color w:val="000000" w:themeColor="text1"/>
        </w:rPr>
        <w:t xml:space="preserve"> measuring REESS current and voltage (corrected by K1) to determine the power at R2</w:t>
      </w:r>
      <w:r w:rsidRPr="00BC2D01">
        <w:rPr>
          <w:color w:val="000000" w:themeColor="text1"/>
          <w:vertAlign w:val="subscript"/>
        </w:rPr>
        <w:t>REESS</w:t>
      </w:r>
      <w:r w:rsidRPr="00BC2D01">
        <w:rPr>
          <w:color w:val="000000" w:themeColor="text1"/>
        </w:rPr>
        <w:t xml:space="preserve">. K1 should be chosen to represent the net efficiency of the Inv1+MG combination when transmitting </w:t>
      </w:r>
      <w:proofErr w:type="gramStart"/>
      <w:r w:rsidRPr="00BC2D01">
        <w:rPr>
          <w:color w:val="000000" w:themeColor="text1"/>
        </w:rPr>
        <w:t>all of</w:t>
      </w:r>
      <w:proofErr w:type="gramEnd"/>
      <w:r w:rsidRPr="00BC2D01">
        <w:rPr>
          <w:color w:val="000000" w:themeColor="text1"/>
        </w:rPr>
        <w:t xml:space="preserve"> the depicted power (of both the series path and the REESS). </w:t>
      </w:r>
    </w:p>
    <w:p w14:paraId="4318BDD6"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2.3.3.</w:t>
      </w:r>
      <w:r w:rsidRPr="00BC2D01">
        <w:rPr>
          <w:color w:val="000000" w:themeColor="text1"/>
        </w:rPr>
        <w:tab/>
        <w:t>As indicated by the applicability guidelines under paragraph 8.1.3.2.</w:t>
      </w:r>
      <w:r>
        <w:rPr>
          <w:color w:val="000000" w:themeColor="text1"/>
        </w:rPr>
        <w:t xml:space="preserve"> of this Regulation</w:t>
      </w:r>
      <w:r w:rsidRPr="00BC2D01">
        <w:rPr>
          <w:color w:val="000000" w:themeColor="text1"/>
        </w:rPr>
        <w:t>, TP2 is not applicable because the power arriving at the axle is a combination of power flows that experience different conversion efficiencies, making it impractical to reconstruct the power at R1 and R2</w:t>
      </w:r>
      <w:r w:rsidRPr="00BC2D01">
        <w:rPr>
          <w:color w:val="000000" w:themeColor="text1"/>
          <w:vertAlign w:val="subscript"/>
        </w:rPr>
        <w:t>REESS</w:t>
      </w:r>
      <w:r w:rsidRPr="00BC2D01">
        <w:rPr>
          <w:color w:val="000000" w:themeColor="text1"/>
        </w:rPr>
        <w:t xml:space="preserve"> from a single measurement of axle power.</w:t>
      </w:r>
    </w:p>
    <w:p w14:paraId="273799FA"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2.4.</w:t>
      </w:r>
      <w:r w:rsidRPr="00BC2D01">
        <w:rPr>
          <w:color w:val="000000" w:themeColor="text1"/>
        </w:rPr>
        <w:tab/>
        <w:t>Pure series architectures</w:t>
      </w:r>
    </w:p>
    <w:p w14:paraId="1B1AE07E"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2.4.1.</w:t>
      </w:r>
      <w:r w:rsidRPr="00BC2D01">
        <w:rPr>
          <w:color w:val="000000" w:themeColor="text1"/>
        </w:rPr>
        <w:tab/>
        <w:t xml:space="preserve">Pure series architectures (example, Figure 27) include an ICE that powers one or more electrical conversion paths with no mechanical link between the engine and the road. The power determination reference points are generally (a) the engine mechanical power output shaft and (b) the mechanical power output shaft(s) of any electric machines that provide mechanical power to the road. </w:t>
      </w:r>
      <w:proofErr w:type="gramStart"/>
      <w:r w:rsidRPr="00BC2D01">
        <w:rPr>
          <w:color w:val="000000" w:themeColor="text1"/>
        </w:rPr>
        <w:t>With regard to</w:t>
      </w:r>
      <w:proofErr w:type="gramEnd"/>
      <w:r w:rsidRPr="00BC2D01">
        <w:rPr>
          <w:color w:val="000000" w:themeColor="text1"/>
        </w:rPr>
        <w:t xml:space="preserve"> (b), in the case that the mechanical power delivered by an electric machine includes power sourced from the ICE, only the portion of the power that originates from the REESS is counted (R2</w:t>
      </w:r>
      <w:r w:rsidRPr="00BC2D01">
        <w:rPr>
          <w:color w:val="000000" w:themeColor="text1"/>
          <w:vertAlign w:val="subscript"/>
        </w:rPr>
        <w:t>REESS</w:t>
      </w:r>
      <w:r w:rsidRPr="00BC2D01">
        <w:rPr>
          <w:color w:val="000000" w:themeColor="text1"/>
        </w:rPr>
        <w:t>). The vehicle system power rating is the sum of the power passing through R1 and R2</w:t>
      </w:r>
      <w:r w:rsidRPr="00BC2D01">
        <w:rPr>
          <w:color w:val="000000" w:themeColor="text1"/>
          <w:vertAlign w:val="subscript"/>
        </w:rPr>
        <w:t>REESS</w:t>
      </w:r>
      <w:r w:rsidRPr="00BC2D01">
        <w:rPr>
          <w:color w:val="000000" w:themeColor="text1"/>
        </w:rPr>
        <w:t>.</w:t>
      </w:r>
    </w:p>
    <w:p w14:paraId="7122FEFD" w14:textId="77777777" w:rsidR="00F56817" w:rsidRPr="00BC2D01" w:rsidRDefault="00F56817" w:rsidP="00F56817">
      <w:pPr>
        <w:suppressAutoHyphens w:val="0"/>
        <w:spacing w:line="240" w:lineRule="auto"/>
        <w:ind w:left="2268"/>
        <w:rPr>
          <w:color w:val="000000" w:themeColor="text1"/>
        </w:rPr>
      </w:pPr>
      <w:r w:rsidRPr="00BC2D01">
        <w:rPr>
          <w:color w:val="000000" w:themeColor="text1"/>
        </w:rPr>
        <w:t>Figure 27</w:t>
      </w:r>
    </w:p>
    <w:p w14:paraId="669D191C" w14:textId="77777777" w:rsidR="00F56817" w:rsidRPr="00BC2D01" w:rsidRDefault="00F56817" w:rsidP="00F56817">
      <w:pPr>
        <w:spacing w:after="120"/>
        <w:ind w:left="2268" w:right="1134"/>
        <w:jc w:val="both"/>
        <w:rPr>
          <w:color w:val="000000" w:themeColor="text1"/>
          <w:szCs w:val="24"/>
        </w:rPr>
      </w:pPr>
      <w:r w:rsidRPr="00BC2D01">
        <w:rPr>
          <w:b/>
          <w:bCs/>
          <w:color w:val="000000" w:themeColor="text1"/>
        </w:rPr>
        <w:t xml:space="preserve">Example of power </w:t>
      </w:r>
      <w:proofErr w:type="spellStart"/>
      <w:r w:rsidRPr="00BC2D01">
        <w:rPr>
          <w:b/>
          <w:bCs/>
          <w:color w:val="000000" w:themeColor="text1"/>
        </w:rPr>
        <w:t>determination</w:t>
      </w:r>
      <w:proofErr w:type="spellEnd"/>
      <w:r w:rsidRPr="00BC2D01">
        <w:rPr>
          <w:b/>
          <w:bCs/>
          <w:color w:val="000000" w:themeColor="text1"/>
        </w:rPr>
        <w:t xml:space="preserve"> </w:t>
      </w:r>
      <w:proofErr w:type="spellStart"/>
      <w:r w:rsidRPr="00BC2D01">
        <w:rPr>
          <w:b/>
          <w:bCs/>
          <w:color w:val="000000" w:themeColor="text1"/>
        </w:rPr>
        <w:t>reference</w:t>
      </w:r>
      <w:proofErr w:type="spellEnd"/>
      <w:r w:rsidRPr="00BC2D01">
        <w:rPr>
          <w:b/>
          <w:bCs/>
          <w:color w:val="000000" w:themeColor="text1"/>
        </w:rPr>
        <w:t xml:space="preserve"> points for a pure </w:t>
      </w:r>
      <w:proofErr w:type="spellStart"/>
      <w:r w:rsidRPr="00BC2D01">
        <w:rPr>
          <w:b/>
          <w:bCs/>
          <w:color w:val="000000" w:themeColor="text1"/>
        </w:rPr>
        <w:t>series</w:t>
      </w:r>
      <w:proofErr w:type="spellEnd"/>
      <w:r w:rsidRPr="00BC2D01">
        <w:rPr>
          <w:b/>
          <w:bCs/>
          <w:color w:val="000000" w:themeColor="text1"/>
        </w:rPr>
        <w:t xml:space="preserve"> architecture</w:t>
      </w:r>
    </w:p>
    <w:p w14:paraId="33D921E9" w14:textId="77777777" w:rsidR="00F56817" w:rsidRPr="00BC2D01" w:rsidRDefault="00F56817" w:rsidP="00F56817">
      <w:pPr>
        <w:spacing w:after="120"/>
        <w:ind w:left="1701" w:right="1138" w:firstLine="567"/>
        <w:jc w:val="both"/>
        <w:rPr>
          <w:color w:val="000000" w:themeColor="text1"/>
        </w:rPr>
      </w:pPr>
      <w:r w:rsidRPr="00BC2D01">
        <w:rPr>
          <w:noProof/>
          <w:color w:val="000000" w:themeColor="text1"/>
          <w:lang w:eastAsia="en-CA"/>
        </w:rPr>
        <w:drawing>
          <wp:inline distT="0" distB="0" distL="0" distR="0" wp14:anchorId="4B4ABBE6" wp14:editId="0D174B69">
            <wp:extent cx="3724275" cy="2438400"/>
            <wp:effectExtent l="0" t="0" r="9525" b="0"/>
            <wp:docPr id="27" name="Grafik 27" descr="Une image contenant texte, diagramm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Une image contenant texte, diagramme, capture d’écran, ligne&#10;&#10;Description générée automatique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4275" cy="2438400"/>
                    </a:xfrm>
                    <a:prstGeom prst="rect">
                      <a:avLst/>
                    </a:prstGeom>
                    <a:noFill/>
                    <a:ln>
                      <a:noFill/>
                    </a:ln>
                  </pic:spPr>
                </pic:pic>
              </a:graphicData>
            </a:graphic>
          </wp:inline>
        </w:drawing>
      </w:r>
    </w:p>
    <w:p w14:paraId="2BF6C036"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2.4.2.</w:t>
      </w:r>
      <w:r w:rsidRPr="00BC2D01">
        <w:rPr>
          <w:color w:val="000000" w:themeColor="text1"/>
        </w:rPr>
        <w:tab/>
        <w:t xml:space="preserve">Here, TP1 may be performed by measuring engine speed, manifold pressure, and fuel flow rate (with reference to the full load power curve) to determine the power at </w:t>
      </w:r>
      <w:proofErr w:type="gramStart"/>
      <w:r w:rsidRPr="00BC2D01">
        <w:rPr>
          <w:color w:val="000000" w:themeColor="text1"/>
        </w:rPr>
        <w:t>R1, and</w:t>
      </w:r>
      <w:proofErr w:type="gramEnd"/>
      <w:r w:rsidRPr="00BC2D01">
        <w:rPr>
          <w:color w:val="000000" w:themeColor="text1"/>
        </w:rPr>
        <w:t xml:space="preserve"> measuring REESS current and voltage (corrected by K1) to determine the power at R2</w:t>
      </w:r>
      <w:r w:rsidRPr="00BC2D01">
        <w:rPr>
          <w:color w:val="000000" w:themeColor="text1"/>
          <w:vertAlign w:val="subscript"/>
        </w:rPr>
        <w:t>REESS</w:t>
      </w:r>
      <w:r w:rsidRPr="00BC2D01">
        <w:rPr>
          <w:color w:val="000000" w:themeColor="text1"/>
        </w:rPr>
        <w:t xml:space="preserve">. K1 should be chosen to represent the net efficiency of the Inv1+MG combination when transmitting </w:t>
      </w:r>
      <w:proofErr w:type="gramStart"/>
      <w:r w:rsidRPr="00BC2D01">
        <w:rPr>
          <w:color w:val="000000" w:themeColor="text1"/>
        </w:rPr>
        <w:t>all of</w:t>
      </w:r>
      <w:proofErr w:type="gramEnd"/>
      <w:r w:rsidRPr="00BC2D01">
        <w:rPr>
          <w:color w:val="000000" w:themeColor="text1"/>
        </w:rPr>
        <w:t xml:space="preserve"> the depicted power (of both the series path and the REESS). </w:t>
      </w:r>
    </w:p>
    <w:p w14:paraId="3438A5EB"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2.4.3.</w:t>
      </w:r>
      <w:r w:rsidRPr="00BC2D01">
        <w:rPr>
          <w:color w:val="000000" w:themeColor="text1"/>
        </w:rPr>
        <w:tab/>
        <w:t>As indicated by the applicability guidelines under</w:t>
      </w:r>
      <w:r>
        <w:rPr>
          <w:color w:val="000000" w:themeColor="text1"/>
        </w:rPr>
        <w:t xml:space="preserve"> paragraph</w:t>
      </w:r>
      <w:r w:rsidRPr="00BC2D01">
        <w:rPr>
          <w:color w:val="000000" w:themeColor="text1"/>
        </w:rPr>
        <w:t xml:space="preserve"> </w:t>
      </w:r>
      <w:r w:rsidRPr="005C471F">
        <w:rPr>
          <w:color w:val="000000" w:themeColor="text1"/>
        </w:rPr>
        <w:t>8</w:t>
      </w:r>
      <w:r w:rsidRPr="00BC2D01">
        <w:rPr>
          <w:color w:val="000000" w:themeColor="text1"/>
        </w:rPr>
        <w:t>.1.3.2</w:t>
      </w:r>
      <w:r>
        <w:rPr>
          <w:color w:val="000000" w:themeColor="text1"/>
        </w:rPr>
        <w:t>. of this Regulation</w:t>
      </w:r>
      <w:r w:rsidRPr="00BC2D01">
        <w:rPr>
          <w:color w:val="000000" w:themeColor="text1"/>
        </w:rPr>
        <w:t>, TP2 is not applicable because the power arriving at the axle is a combination of power flows that experience different conversion efficiencies, making it impractical to reconstruct the power at R1 and R2</w:t>
      </w:r>
      <w:r w:rsidRPr="00BC2D01">
        <w:rPr>
          <w:color w:val="000000" w:themeColor="text1"/>
          <w:vertAlign w:val="subscript"/>
        </w:rPr>
        <w:t>REESS</w:t>
      </w:r>
      <w:r w:rsidRPr="00BC2D01">
        <w:rPr>
          <w:color w:val="000000" w:themeColor="text1"/>
        </w:rPr>
        <w:t xml:space="preserve"> from a single measurement of axle power.</w:t>
      </w:r>
    </w:p>
    <w:p w14:paraId="7C41FB17"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2.5.</w:t>
      </w:r>
      <w:r w:rsidRPr="00BC2D01">
        <w:rPr>
          <w:color w:val="000000" w:themeColor="text1"/>
        </w:rPr>
        <w:tab/>
        <w:t>Architectures with more than one powered axle</w:t>
      </w:r>
    </w:p>
    <w:p w14:paraId="0A4A8F94"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2.5.1.</w:t>
      </w:r>
      <w:r w:rsidRPr="00BC2D01">
        <w:rPr>
          <w:color w:val="000000" w:themeColor="text1"/>
        </w:rPr>
        <w:tab/>
        <w:t>When more than one axle propels the vehicle under the maximum power condition, the vehicle must be tested at both axles simultaneously. If each axle is not powered by the same set of propulsion energy converters, there will commonly be reference points associated with a specific axle. An example is shown in Figure 28. Power at R1 and R2 is delivered to one axle while power at R3 is delivered to the other axle. The vehicle system power rating is the sum of the power passing through R1, R2, and R3.</w:t>
      </w:r>
    </w:p>
    <w:p w14:paraId="6972DBBB" w14:textId="77777777" w:rsidR="00F56817" w:rsidRPr="00BC2D01" w:rsidRDefault="00F56817" w:rsidP="00F56817">
      <w:pPr>
        <w:keepNext/>
        <w:keepLines/>
        <w:ind w:left="2268"/>
        <w:rPr>
          <w:color w:val="000000" w:themeColor="text1"/>
        </w:rPr>
      </w:pPr>
      <w:r w:rsidRPr="00BC2D01">
        <w:rPr>
          <w:color w:val="000000" w:themeColor="text1"/>
        </w:rPr>
        <w:t>Figure 28</w:t>
      </w:r>
    </w:p>
    <w:p w14:paraId="76649342" w14:textId="77777777" w:rsidR="00F56817" w:rsidRPr="00BC2D01" w:rsidRDefault="00F56817" w:rsidP="00F56817">
      <w:pPr>
        <w:spacing w:after="120"/>
        <w:ind w:left="2268" w:right="1134"/>
        <w:jc w:val="both"/>
        <w:rPr>
          <w:color w:val="000000" w:themeColor="text1"/>
          <w:szCs w:val="24"/>
        </w:rPr>
      </w:pPr>
      <w:r w:rsidRPr="00BC2D01">
        <w:rPr>
          <w:b/>
          <w:bCs/>
          <w:color w:val="000000" w:themeColor="text1"/>
        </w:rPr>
        <w:t xml:space="preserve">Example of an architecture </w:t>
      </w:r>
      <w:proofErr w:type="spellStart"/>
      <w:r w:rsidRPr="00BC2D01">
        <w:rPr>
          <w:b/>
          <w:bCs/>
          <w:color w:val="000000" w:themeColor="text1"/>
        </w:rPr>
        <w:t>with</w:t>
      </w:r>
      <w:proofErr w:type="spellEnd"/>
      <w:r w:rsidRPr="00BC2D01">
        <w:rPr>
          <w:b/>
          <w:bCs/>
          <w:color w:val="000000" w:themeColor="text1"/>
        </w:rPr>
        <w:t xml:space="preserve"> more </w:t>
      </w:r>
      <w:proofErr w:type="spellStart"/>
      <w:r w:rsidRPr="00BC2D01">
        <w:rPr>
          <w:b/>
          <w:bCs/>
          <w:color w:val="000000" w:themeColor="text1"/>
        </w:rPr>
        <w:t>than</w:t>
      </w:r>
      <w:proofErr w:type="spellEnd"/>
      <w:r w:rsidRPr="00BC2D01">
        <w:rPr>
          <w:b/>
          <w:bCs/>
          <w:color w:val="000000" w:themeColor="text1"/>
        </w:rPr>
        <w:t xml:space="preserve"> one </w:t>
      </w:r>
      <w:proofErr w:type="spellStart"/>
      <w:r w:rsidRPr="00BC2D01">
        <w:rPr>
          <w:b/>
          <w:bCs/>
          <w:color w:val="000000" w:themeColor="text1"/>
        </w:rPr>
        <w:t>powered</w:t>
      </w:r>
      <w:proofErr w:type="spellEnd"/>
      <w:r w:rsidRPr="00BC2D01">
        <w:rPr>
          <w:b/>
          <w:bCs/>
          <w:color w:val="000000" w:themeColor="text1"/>
        </w:rPr>
        <w:t xml:space="preserve"> </w:t>
      </w:r>
      <w:proofErr w:type="spellStart"/>
      <w:r w:rsidRPr="00BC2D01">
        <w:rPr>
          <w:b/>
          <w:bCs/>
          <w:color w:val="000000" w:themeColor="text1"/>
        </w:rPr>
        <w:t>axle</w:t>
      </w:r>
      <w:proofErr w:type="spellEnd"/>
      <w:r w:rsidRPr="00BC2D01">
        <w:rPr>
          <w:b/>
          <w:bCs/>
          <w:color w:val="000000" w:themeColor="text1"/>
        </w:rPr>
        <w:t xml:space="preserve"> </w:t>
      </w:r>
      <w:proofErr w:type="spellStart"/>
      <w:r w:rsidRPr="00BC2D01">
        <w:rPr>
          <w:b/>
          <w:bCs/>
          <w:color w:val="000000" w:themeColor="text1"/>
        </w:rPr>
        <w:t>each</w:t>
      </w:r>
      <w:proofErr w:type="spellEnd"/>
      <w:r w:rsidRPr="00BC2D01">
        <w:rPr>
          <w:b/>
          <w:bCs/>
          <w:color w:val="000000" w:themeColor="text1"/>
        </w:rPr>
        <w:t xml:space="preserve"> </w:t>
      </w:r>
      <w:proofErr w:type="spellStart"/>
      <w:r w:rsidRPr="00BC2D01">
        <w:rPr>
          <w:b/>
          <w:bCs/>
          <w:color w:val="000000" w:themeColor="text1"/>
        </w:rPr>
        <w:t>receiving</w:t>
      </w:r>
      <w:proofErr w:type="spellEnd"/>
      <w:r w:rsidRPr="00BC2D01">
        <w:rPr>
          <w:b/>
          <w:bCs/>
          <w:color w:val="000000" w:themeColor="text1"/>
        </w:rPr>
        <w:t xml:space="preserve"> power </w:t>
      </w:r>
      <w:proofErr w:type="spellStart"/>
      <w:r w:rsidRPr="00BC2D01">
        <w:rPr>
          <w:b/>
          <w:bCs/>
          <w:color w:val="000000" w:themeColor="text1"/>
        </w:rPr>
        <w:t>through</w:t>
      </w:r>
      <w:proofErr w:type="spellEnd"/>
      <w:r w:rsidRPr="00BC2D01">
        <w:rPr>
          <w:b/>
          <w:bCs/>
          <w:color w:val="000000" w:themeColor="text1"/>
        </w:rPr>
        <w:t xml:space="preserve"> </w:t>
      </w:r>
      <w:proofErr w:type="spellStart"/>
      <w:r w:rsidRPr="00BC2D01">
        <w:rPr>
          <w:b/>
          <w:bCs/>
          <w:color w:val="000000" w:themeColor="text1"/>
        </w:rPr>
        <w:t>different</w:t>
      </w:r>
      <w:proofErr w:type="spellEnd"/>
      <w:r w:rsidRPr="00BC2D01">
        <w:rPr>
          <w:b/>
          <w:bCs/>
          <w:color w:val="000000" w:themeColor="text1"/>
        </w:rPr>
        <w:t xml:space="preserve"> </w:t>
      </w:r>
      <w:proofErr w:type="spellStart"/>
      <w:r w:rsidRPr="00BC2D01">
        <w:rPr>
          <w:b/>
          <w:bCs/>
          <w:color w:val="000000" w:themeColor="text1"/>
        </w:rPr>
        <w:t>reference</w:t>
      </w:r>
      <w:proofErr w:type="spellEnd"/>
      <w:r w:rsidRPr="00BC2D01">
        <w:rPr>
          <w:b/>
          <w:bCs/>
          <w:color w:val="000000" w:themeColor="text1"/>
        </w:rPr>
        <w:t xml:space="preserve"> points</w:t>
      </w:r>
    </w:p>
    <w:p w14:paraId="0B7254A0" w14:textId="77777777" w:rsidR="00F56817" w:rsidRPr="00BC2D01" w:rsidRDefault="00F56817" w:rsidP="00F56817">
      <w:pPr>
        <w:spacing w:after="120"/>
        <w:ind w:left="1701" w:right="1138" w:firstLine="567"/>
        <w:jc w:val="both"/>
        <w:rPr>
          <w:color w:val="000000" w:themeColor="text1"/>
        </w:rPr>
      </w:pPr>
      <w:r w:rsidRPr="00BC2D01">
        <w:rPr>
          <w:noProof/>
          <w:color w:val="000000" w:themeColor="text1"/>
          <w:lang w:eastAsia="en-CA"/>
        </w:rPr>
        <w:drawing>
          <wp:inline distT="0" distB="0" distL="0" distR="0" wp14:anchorId="51B4C15A" wp14:editId="19D0ABEA">
            <wp:extent cx="3362325" cy="2009775"/>
            <wp:effectExtent l="0" t="0" r="9525" b="9525"/>
            <wp:docPr id="28" name="Grafik 28" descr="Une image contenant texte, diagramme, Plan, Dessin tech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Une image contenant texte, diagramme, Plan, Dessin technique&#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62325" cy="2009775"/>
                    </a:xfrm>
                    <a:prstGeom prst="rect">
                      <a:avLst/>
                    </a:prstGeom>
                    <a:noFill/>
                    <a:ln>
                      <a:noFill/>
                    </a:ln>
                  </pic:spPr>
                </pic:pic>
              </a:graphicData>
            </a:graphic>
          </wp:inline>
        </w:drawing>
      </w:r>
    </w:p>
    <w:p w14:paraId="3C25252A" w14:textId="77777777" w:rsidR="00F56817" w:rsidRPr="00BC2D01" w:rsidRDefault="00F56817" w:rsidP="00F56817">
      <w:pPr>
        <w:suppressAutoHyphens w:val="0"/>
        <w:spacing w:line="240" w:lineRule="auto"/>
        <w:ind w:left="2268"/>
        <w:rPr>
          <w:bCs/>
          <w:i/>
          <w:iCs/>
          <w:color w:val="000000" w:themeColor="text1"/>
          <w:lang w:eastAsia="de-DE"/>
        </w:rPr>
      </w:pPr>
      <w:proofErr w:type="gramStart"/>
      <w:r w:rsidRPr="00BC2D01">
        <w:rPr>
          <w:bCs/>
          <w:i/>
          <w:iCs/>
          <w:color w:val="000000" w:themeColor="text1"/>
          <w:lang w:eastAsia="de-DE"/>
        </w:rPr>
        <w:t>Note:</w:t>
      </w:r>
      <w:proofErr w:type="gramEnd"/>
      <w:r w:rsidRPr="00BC2D01">
        <w:rPr>
          <w:bCs/>
          <w:i/>
          <w:iCs/>
          <w:color w:val="000000" w:themeColor="text1"/>
          <w:lang w:eastAsia="de-DE"/>
        </w:rPr>
        <w:t xml:space="preserve"> </w:t>
      </w:r>
      <w:proofErr w:type="spellStart"/>
      <w:r w:rsidRPr="00BC2D01">
        <w:rPr>
          <w:bCs/>
          <w:i/>
          <w:iCs/>
          <w:color w:val="000000" w:themeColor="text1"/>
          <w:lang w:eastAsia="de-DE"/>
        </w:rPr>
        <w:t>measurement</w:t>
      </w:r>
      <w:proofErr w:type="spellEnd"/>
      <w:r w:rsidRPr="00BC2D01">
        <w:rPr>
          <w:bCs/>
          <w:i/>
          <w:iCs/>
          <w:color w:val="000000" w:themeColor="text1"/>
          <w:lang w:eastAsia="de-DE"/>
        </w:rPr>
        <w:t xml:space="preserve"> points for TP2 </w:t>
      </w:r>
      <w:proofErr w:type="spellStart"/>
      <w:r w:rsidRPr="00BC2D01">
        <w:rPr>
          <w:bCs/>
          <w:i/>
          <w:iCs/>
          <w:color w:val="000000" w:themeColor="text1"/>
          <w:lang w:eastAsia="de-DE"/>
        </w:rPr>
        <w:t>represent</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both</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axle</w:t>
      </w:r>
      <w:proofErr w:type="spellEnd"/>
      <w:r w:rsidRPr="00BC2D01">
        <w:rPr>
          <w:bCs/>
          <w:i/>
          <w:iCs/>
          <w:color w:val="000000" w:themeColor="text1"/>
          <w:lang w:eastAsia="de-DE"/>
        </w:rPr>
        <w:t xml:space="preserve"> </w:t>
      </w:r>
      <w:proofErr w:type="spellStart"/>
      <w:r w:rsidRPr="00BC2D01">
        <w:rPr>
          <w:bCs/>
          <w:i/>
          <w:iCs/>
          <w:color w:val="000000" w:themeColor="text1"/>
          <w:lang w:eastAsia="de-DE"/>
        </w:rPr>
        <w:t>shafts</w:t>
      </w:r>
      <w:proofErr w:type="spellEnd"/>
      <w:r w:rsidRPr="00BC2D01">
        <w:rPr>
          <w:bCs/>
          <w:i/>
          <w:iCs/>
          <w:color w:val="000000" w:themeColor="text1"/>
          <w:lang w:eastAsia="de-DE"/>
        </w:rPr>
        <w:t>.</w:t>
      </w:r>
    </w:p>
    <w:p w14:paraId="780F8815" w14:textId="77777777" w:rsidR="00F56817" w:rsidRPr="00BC2D01" w:rsidRDefault="00F56817" w:rsidP="00F56817">
      <w:pPr>
        <w:pStyle w:val="SingleTxtG"/>
        <w:spacing w:before="120"/>
        <w:ind w:leftChars="567" w:left="2268" w:hangingChars="567" w:hanging="1134"/>
        <w:rPr>
          <w:color w:val="000000" w:themeColor="text1"/>
        </w:rPr>
      </w:pPr>
      <w:r w:rsidRPr="00BC2D01">
        <w:rPr>
          <w:color w:val="000000" w:themeColor="text1"/>
        </w:rPr>
        <w:t>2.5.2.</w:t>
      </w:r>
      <w:r w:rsidRPr="00BC2D01">
        <w:rPr>
          <w:color w:val="000000" w:themeColor="text1"/>
        </w:rPr>
        <w:tab/>
        <w:t xml:space="preserve">Here, TP1 may be performed by measuring engine speed, manifold pressure, and fuel flow rate (with reference to the full load power curve) to determine the power at R1, and measuring the current and voltage at the input to each of Inv1 and Inv2 (correcting by K1(1) and K1(2), respectively) to determine the power at R2 and R3 (alternatively, instrumentation of the REESS instead of the inverters may be applicable under the conditions described in paragraph </w:t>
      </w:r>
      <w:r>
        <w:rPr>
          <w:color w:val="000000" w:themeColor="text1"/>
        </w:rPr>
        <w:t>8</w:t>
      </w:r>
      <w:r w:rsidRPr="00BC2D01">
        <w:rPr>
          <w:color w:val="000000" w:themeColor="text1"/>
        </w:rPr>
        <w:t>.1.3.1.</w:t>
      </w:r>
      <w:r>
        <w:rPr>
          <w:color w:val="000000" w:themeColor="text1"/>
        </w:rPr>
        <w:t xml:space="preserve"> of this Regulation</w:t>
      </w:r>
      <w:r w:rsidRPr="00BC2D01">
        <w:rPr>
          <w:color w:val="000000" w:themeColor="text1"/>
        </w:rPr>
        <w:t xml:space="preserve">). </w:t>
      </w:r>
    </w:p>
    <w:p w14:paraId="06E486F1"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2.5.3.</w:t>
      </w:r>
      <w:r w:rsidRPr="00BC2D01">
        <w:rPr>
          <w:color w:val="000000" w:themeColor="text1"/>
        </w:rPr>
        <w:tab/>
        <w:t xml:space="preserve">TP2 may be performed by measuring the torque and speed at the right-side axle (corrected by </w:t>
      </w:r>
      <w:proofErr w:type="gramStart"/>
      <w:r w:rsidRPr="00BC2D01">
        <w:rPr>
          <w:color w:val="000000" w:themeColor="text1"/>
        </w:rPr>
        <w:t>K2(</w:t>
      </w:r>
      <w:proofErr w:type="gramEnd"/>
      <w:r w:rsidRPr="00BC2D01">
        <w:rPr>
          <w:color w:val="000000" w:themeColor="text1"/>
        </w:rPr>
        <w:t>1)) to determine the sum of R1 and R2, and measuring the torque and speed at the left-side axle (corrected by K2(2)) to determine R3.</w:t>
      </w:r>
    </w:p>
    <w:p w14:paraId="08198207"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2.6.</w:t>
      </w:r>
      <w:r w:rsidRPr="00BC2D01">
        <w:rPr>
          <w:color w:val="000000" w:themeColor="text1"/>
        </w:rPr>
        <w:tab/>
        <w:t>Other architectures</w:t>
      </w:r>
    </w:p>
    <w:p w14:paraId="559DFC0A"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2.6.1.</w:t>
      </w:r>
      <w:r w:rsidRPr="00BC2D01">
        <w:rPr>
          <w:color w:val="000000" w:themeColor="text1"/>
        </w:rPr>
        <w:tab/>
        <w:t xml:space="preserve">Reference points for other architectures not listed in this </w:t>
      </w:r>
      <w:r>
        <w:rPr>
          <w:color w:val="000000" w:themeColor="text1"/>
        </w:rPr>
        <w:t>a</w:t>
      </w:r>
      <w:r w:rsidRPr="00BC2D01">
        <w:rPr>
          <w:color w:val="000000" w:themeColor="text1"/>
        </w:rPr>
        <w:t xml:space="preserve">nnex, or for variations in the listed architectures, shall be selected in conformity with the definition of power determination reference point in </w:t>
      </w:r>
      <w:r w:rsidRPr="00BC2D01">
        <w:rPr>
          <w:color w:val="000000" w:themeColor="text1"/>
          <w:cs/>
        </w:rPr>
        <w:t>‎</w:t>
      </w:r>
      <w:r w:rsidRPr="005C471F">
        <w:rPr>
          <w:color w:val="000000" w:themeColor="text1"/>
        </w:rPr>
        <w:t>pa</w:t>
      </w:r>
      <w:r>
        <w:rPr>
          <w:color w:val="000000" w:themeColor="text1"/>
        </w:rPr>
        <w:t>ragraph 3</w:t>
      </w:r>
      <w:r w:rsidRPr="00BC2D01">
        <w:rPr>
          <w:color w:val="000000" w:themeColor="text1"/>
        </w:rPr>
        <w:t>.5.3. of this Regulation and in a manner consistent with the principles and guidelines discussed herein. Selection of power determination reference points is subject to approval by the Type</w:t>
      </w:r>
      <w:r>
        <w:rPr>
          <w:color w:val="000000" w:themeColor="text1"/>
        </w:rPr>
        <w:t>-</w:t>
      </w:r>
      <w:r w:rsidRPr="00BC2D01">
        <w:rPr>
          <w:color w:val="000000" w:themeColor="text1"/>
        </w:rPr>
        <w:t>Approval Authority.</w:t>
      </w:r>
    </w:p>
    <w:p w14:paraId="28DB0000" w14:textId="77777777" w:rsidR="00F56817" w:rsidRDefault="00F56817" w:rsidP="00F56817">
      <w:pPr>
        <w:suppressAutoHyphens w:val="0"/>
        <w:spacing w:line="240" w:lineRule="auto"/>
        <w:rPr>
          <w:bCs/>
          <w:color w:val="000000" w:themeColor="text1"/>
        </w:rPr>
      </w:pPr>
      <w:r>
        <w:rPr>
          <w:bCs/>
          <w:color w:val="000000" w:themeColor="text1"/>
        </w:rPr>
        <w:br w:type="page"/>
      </w:r>
    </w:p>
    <w:p w14:paraId="749BB6D8" w14:textId="77777777" w:rsidR="00F56817" w:rsidRPr="00BC2D01" w:rsidRDefault="00F56817" w:rsidP="00F56817">
      <w:pPr>
        <w:suppressAutoHyphens w:val="0"/>
        <w:spacing w:line="240" w:lineRule="auto"/>
        <w:rPr>
          <w:bCs/>
          <w:color w:val="000000" w:themeColor="text1"/>
        </w:rPr>
      </w:pPr>
      <w:r w:rsidRPr="00BC2D01">
        <w:rPr>
          <w:b/>
          <w:color w:val="000000" w:themeColor="text1"/>
          <w:sz w:val="28"/>
        </w:rPr>
        <w:t xml:space="preserve">Annex </w:t>
      </w:r>
      <w:r>
        <w:rPr>
          <w:b/>
          <w:color w:val="000000" w:themeColor="text1"/>
          <w:sz w:val="28"/>
        </w:rPr>
        <w:t>5</w:t>
      </w:r>
    </w:p>
    <w:p w14:paraId="14C27B2D" w14:textId="77777777" w:rsidR="00F56817" w:rsidRPr="00BC2D01" w:rsidRDefault="00F56817" w:rsidP="00F56817">
      <w:pPr>
        <w:pStyle w:val="HChG"/>
        <w:tabs>
          <w:tab w:val="clear" w:pos="851"/>
        </w:tabs>
        <w:ind w:firstLine="0"/>
        <w:rPr>
          <w:color w:val="000000" w:themeColor="text1"/>
        </w:rPr>
      </w:pPr>
      <w:r w:rsidRPr="00BC2D01">
        <w:rPr>
          <w:color w:val="000000" w:themeColor="text1"/>
        </w:rPr>
        <w:tab/>
      </w:r>
      <w:proofErr w:type="spellStart"/>
      <w:r w:rsidRPr="00BC2D01">
        <w:rPr>
          <w:color w:val="000000" w:themeColor="text1"/>
        </w:rPr>
        <w:t>Determination</w:t>
      </w:r>
      <w:proofErr w:type="spellEnd"/>
      <w:r w:rsidRPr="00BC2D01">
        <w:rPr>
          <w:color w:val="000000" w:themeColor="text1"/>
        </w:rPr>
        <w:t xml:space="preserve"> of speed of maximum power</w:t>
      </w:r>
    </w:p>
    <w:p w14:paraId="03FC26D2"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1.</w:t>
      </w:r>
      <w:r w:rsidRPr="00BC2D01">
        <w:rPr>
          <w:color w:val="000000" w:themeColor="text1"/>
        </w:rPr>
        <w:tab/>
        <w:t xml:space="preserve">The speed of maximum power (defined in paragraph </w:t>
      </w:r>
      <w:r w:rsidRPr="00BC2D01">
        <w:rPr>
          <w:color w:val="000000" w:themeColor="text1"/>
          <w:cs/>
        </w:rPr>
        <w:t>‎</w:t>
      </w:r>
      <w:r>
        <w:rPr>
          <w:color w:val="000000" w:themeColor="text1"/>
        </w:rPr>
        <w:t>3</w:t>
      </w:r>
      <w:r w:rsidRPr="00BC2D01">
        <w:rPr>
          <w:color w:val="000000" w:themeColor="text1"/>
        </w:rPr>
        <w:t xml:space="preserve">.5.5. of this Regulation) is the maximum value in the relation between power and speed (see Figure 29), where power is the power delivered to the dynamometer and speed is the speed of the vehicle operating in fixed speed mode on a dynamometer. </w:t>
      </w:r>
    </w:p>
    <w:p w14:paraId="7B6A05FA"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2.</w:t>
      </w:r>
      <w:r w:rsidRPr="00BC2D01">
        <w:rPr>
          <w:color w:val="000000" w:themeColor="text1"/>
        </w:rPr>
        <w:tab/>
        <w:t>The speed of maximum power shall be determined either by the manufacturer or the Type</w:t>
      </w:r>
      <w:r>
        <w:rPr>
          <w:color w:val="000000" w:themeColor="text1"/>
        </w:rPr>
        <w:t>-</w:t>
      </w:r>
      <w:r w:rsidRPr="00BC2D01">
        <w:rPr>
          <w:color w:val="000000" w:themeColor="text1"/>
        </w:rPr>
        <w:t xml:space="preserve">Approval Authority by the procedure described in this </w:t>
      </w:r>
      <w:r>
        <w:rPr>
          <w:color w:val="000000" w:themeColor="text1"/>
        </w:rPr>
        <w:t>a</w:t>
      </w:r>
      <w:r w:rsidRPr="00BC2D01">
        <w:rPr>
          <w:color w:val="000000" w:themeColor="text1"/>
        </w:rPr>
        <w:t>nnex.</w:t>
      </w:r>
    </w:p>
    <w:p w14:paraId="2D7430CC"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3.</w:t>
      </w:r>
      <w:r w:rsidRPr="00BC2D01">
        <w:rPr>
          <w:color w:val="000000" w:themeColor="text1"/>
        </w:rPr>
        <w:tab/>
        <w:t xml:space="preserve">The speed of maximum power shall be identified by conducting the test sequence depicted in Figure 30 at a series of operating points (fixed vehicle speeds) </w:t>
      </w:r>
      <w:proofErr w:type="gramStart"/>
      <w:r w:rsidRPr="00BC2D01">
        <w:rPr>
          <w:color w:val="000000" w:themeColor="text1"/>
        </w:rPr>
        <w:t>in order to</w:t>
      </w:r>
      <w:proofErr w:type="gramEnd"/>
      <w:r w:rsidRPr="00BC2D01">
        <w:rPr>
          <w:color w:val="000000" w:themeColor="text1"/>
        </w:rPr>
        <w:t xml:space="preserve"> identify the speed at which maximum power occurs. </w:t>
      </w:r>
    </w:p>
    <w:p w14:paraId="5D80C804"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4.</w:t>
      </w:r>
      <w:r w:rsidRPr="00BC2D01">
        <w:rPr>
          <w:color w:val="000000" w:themeColor="text1"/>
        </w:rPr>
        <w:tab/>
        <w:t>The series of operating points should be spaced closely enough to identify the speed of maximum power with good confidence. The operating points may initially be chosen to cover a range of speeds at a coarse resolution, followed by a finer resolution to identify the speed where peak power is obtained.</w:t>
      </w:r>
    </w:p>
    <w:p w14:paraId="30862D5A"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5.</w:t>
      </w:r>
      <w:r w:rsidRPr="00BC2D01">
        <w:rPr>
          <w:color w:val="000000" w:themeColor="text1"/>
        </w:rPr>
        <w:tab/>
        <w:t xml:space="preserve">The power delivered to the dynamometer at each operating point may be determined by reference to dynamometer power data, or dynamometer speed and torque data, where available.  </w:t>
      </w:r>
    </w:p>
    <w:p w14:paraId="26869EC1"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6.</w:t>
      </w:r>
      <w:r w:rsidRPr="00BC2D01">
        <w:rPr>
          <w:color w:val="000000" w:themeColor="text1"/>
        </w:rPr>
        <w:tab/>
        <w:t>Once determined, the speed of maximum power shall be reported in kilometres per hour as a whole number.</w:t>
      </w:r>
    </w:p>
    <w:p w14:paraId="1585096A" w14:textId="77777777" w:rsidR="00F56817" w:rsidRPr="00BC2D01" w:rsidRDefault="00F56817" w:rsidP="00F56817">
      <w:pPr>
        <w:pStyle w:val="SingleTxtG"/>
        <w:ind w:leftChars="567" w:left="2268" w:hangingChars="567" w:hanging="1134"/>
        <w:rPr>
          <w:color w:val="000000" w:themeColor="text1"/>
        </w:rPr>
      </w:pPr>
      <w:r w:rsidRPr="00BC2D01">
        <w:rPr>
          <w:color w:val="000000" w:themeColor="text1"/>
        </w:rPr>
        <w:t>7.</w:t>
      </w:r>
      <w:r w:rsidRPr="00BC2D01">
        <w:rPr>
          <w:color w:val="000000" w:themeColor="text1"/>
        </w:rPr>
        <w:tab/>
        <w:t>If the vehicle manufacturer has specified the speed of maximum power and verification is desired, run at slightly different speeds above and below the specified speed to confirm that a peak exists at the specified speed.</w:t>
      </w:r>
    </w:p>
    <w:p w14:paraId="2BC6DCEF" w14:textId="77777777" w:rsidR="00F56817" w:rsidRPr="00BC2D01" w:rsidRDefault="00F56817" w:rsidP="00F56817">
      <w:pPr>
        <w:keepNext/>
        <w:keepLines/>
        <w:ind w:left="1134"/>
        <w:rPr>
          <w:color w:val="000000" w:themeColor="text1"/>
        </w:rPr>
      </w:pPr>
      <w:r w:rsidRPr="00BC2D01">
        <w:rPr>
          <w:color w:val="000000" w:themeColor="text1"/>
        </w:rPr>
        <w:t>Figure 29</w:t>
      </w:r>
    </w:p>
    <w:p w14:paraId="071683DC" w14:textId="77777777" w:rsidR="00F56817" w:rsidRPr="00BC2D01" w:rsidRDefault="00F56817" w:rsidP="00F56817">
      <w:pPr>
        <w:spacing w:after="120"/>
        <w:ind w:left="1134" w:right="1134"/>
        <w:jc w:val="both"/>
        <w:rPr>
          <w:color w:val="000000" w:themeColor="text1"/>
          <w:szCs w:val="24"/>
        </w:rPr>
      </w:pPr>
      <w:r w:rsidRPr="00BC2D01">
        <w:rPr>
          <w:b/>
          <w:bCs/>
          <w:color w:val="000000" w:themeColor="text1"/>
        </w:rPr>
        <w:t xml:space="preserve">Relation </w:t>
      </w:r>
      <w:proofErr w:type="spellStart"/>
      <w:r w:rsidRPr="00BC2D01">
        <w:rPr>
          <w:b/>
          <w:bCs/>
          <w:color w:val="000000" w:themeColor="text1"/>
        </w:rPr>
        <w:t>between</w:t>
      </w:r>
      <w:proofErr w:type="spellEnd"/>
      <w:r w:rsidRPr="00BC2D01">
        <w:rPr>
          <w:b/>
          <w:bCs/>
          <w:color w:val="000000" w:themeColor="text1"/>
        </w:rPr>
        <w:t xml:space="preserve"> power and speed</w:t>
      </w:r>
    </w:p>
    <w:p w14:paraId="05CD49E5" w14:textId="77777777" w:rsidR="00F56817" w:rsidRPr="00BC2D01" w:rsidRDefault="00F56817" w:rsidP="00F56817">
      <w:pPr>
        <w:spacing w:after="120"/>
        <w:ind w:left="1134" w:right="1138"/>
        <w:jc w:val="both"/>
        <w:rPr>
          <w:color w:val="000000" w:themeColor="text1"/>
        </w:rPr>
      </w:pPr>
      <w:r w:rsidRPr="00BC2D01">
        <w:rPr>
          <w:noProof/>
          <w:color w:val="000000" w:themeColor="text1"/>
          <w:lang w:eastAsia="en-CA"/>
        </w:rPr>
        <w:drawing>
          <wp:inline distT="0" distB="0" distL="0" distR="0" wp14:anchorId="76017360" wp14:editId="30B42F66">
            <wp:extent cx="4352925" cy="2943225"/>
            <wp:effectExtent l="0" t="0" r="9525" b="9525"/>
            <wp:docPr id="681" name="Grafik 681" descr="Une image contenant diagramme, texte,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Grafik 681" descr="Une image contenant diagramme, texte, ligne, Tracé&#10;&#10;Description générée automatiqueme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52925" cy="2943225"/>
                    </a:xfrm>
                    <a:prstGeom prst="rect">
                      <a:avLst/>
                    </a:prstGeom>
                    <a:noFill/>
                    <a:ln>
                      <a:noFill/>
                    </a:ln>
                  </pic:spPr>
                </pic:pic>
              </a:graphicData>
            </a:graphic>
          </wp:inline>
        </w:drawing>
      </w:r>
    </w:p>
    <w:p w14:paraId="2F9887CC" w14:textId="77777777" w:rsidR="00F56817" w:rsidRDefault="00F56817" w:rsidP="00F56817">
      <w:pPr>
        <w:suppressAutoHyphens w:val="0"/>
        <w:spacing w:line="240" w:lineRule="auto"/>
        <w:rPr>
          <w:color w:val="000000" w:themeColor="text1"/>
        </w:rPr>
      </w:pPr>
      <w:r>
        <w:rPr>
          <w:color w:val="000000" w:themeColor="text1"/>
        </w:rPr>
        <w:br w:type="page"/>
      </w:r>
    </w:p>
    <w:p w14:paraId="099E5A08" w14:textId="77777777" w:rsidR="00F56817" w:rsidRPr="00BC2D01" w:rsidRDefault="00F56817" w:rsidP="00F56817">
      <w:pPr>
        <w:keepNext/>
        <w:keepLines/>
        <w:ind w:left="1134"/>
        <w:rPr>
          <w:color w:val="000000" w:themeColor="text1"/>
        </w:rPr>
      </w:pPr>
      <w:r w:rsidRPr="00BC2D01">
        <w:rPr>
          <w:color w:val="000000" w:themeColor="text1"/>
        </w:rPr>
        <w:t>Figure 30</w:t>
      </w:r>
    </w:p>
    <w:p w14:paraId="1AF08BDF" w14:textId="77777777" w:rsidR="00F56817" w:rsidRDefault="00F56817" w:rsidP="00F56817">
      <w:pPr>
        <w:keepNext/>
        <w:keepLines/>
        <w:spacing w:after="120"/>
        <w:ind w:left="1134" w:right="1134"/>
        <w:jc w:val="both"/>
        <w:rPr>
          <w:b/>
          <w:bCs/>
          <w:color w:val="000000" w:themeColor="text1"/>
        </w:rPr>
      </w:pPr>
      <w:r w:rsidRPr="00BC2D01">
        <w:rPr>
          <w:b/>
          <w:bCs/>
          <w:color w:val="000000" w:themeColor="text1"/>
        </w:rPr>
        <w:t xml:space="preserve">Test </w:t>
      </w:r>
      <w:proofErr w:type="spellStart"/>
      <w:r w:rsidRPr="00BC2D01">
        <w:rPr>
          <w:b/>
          <w:bCs/>
          <w:color w:val="000000" w:themeColor="text1"/>
        </w:rPr>
        <w:t>sequence</w:t>
      </w:r>
      <w:proofErr w:type="spellEnd"/>
      <w:r w:rsidRPr="00BC2D01">
        <w:rPr>
          <w:b/>
          <w:bCs/>
          <w:color w:val="000000" w:themeColor="text1"/>
        </w:rPr>
        <w:t xml:space="preserve"> for </w:t>
      </w:r>
      <w:proofErr w:type="spellStart"/>
      <w:r w:rsidRPr="00BC2D01">
        <w:rPr>
          <w:b/>
          <w:bCs/>
          <w:color w:val="000000" w:themeColor="text1"/>
        </w:rPr>
        <w:t>determination</w:t>
      </w:r>
      <w:proofErr w:type="spellEnd"/>
      <w:r w:rsidRPr="00BC2D01">
        <w:rPr>
          <w:b/>
          <w:bCs/>
          <w:color w:val="000000" w:themeColor="text1"/>
        </w:rPr>
        <w:t xml:space="preserve"> of speed of maximum power</w:t>
      </w:r>
    </w:p>
    <w:p w14:paraId="5DEA73A7" w14:textId="4F656138" w:rsidR="00F56817" w:rsidRDefault="00F56817" w:rsidP="001776A9">
      <w:pPr>
        <w:keepNext/>
        <w:keepLines/>
        <w:spacing w:after="120"/>
        <w:ind w:left="1134" w:right="1134"/>
        <w:jc w:val="both"/>
        <w:rPr>
          <w:color w:val="000000" w:themeColor="text1"/>
        </w:rPr>
      </w:pPr>
      <w:r w:rsidRPr="00BD735E">
        <w:rPr>
          <w:color w:val="000000" w:themeColor="text1"/>
        </w:rPr>
        <w:t>(</w:t>
      </w:r>
      <w:r>
        <w:rPr>
          <w:color w:val="000000" w:themeColor="text1"/>
        </w:rPr>
        <w:t xml:space="preserve">The </w:t>
      </w:r>
      <w:proofErr w:type="spellStart"/>
      <w:r>
        <w:rPr>
          <w:color w:val="000000" w:themeColor="text1"/>
        </w:rPr>
        <w:t>paragraph</w:t>
      </w:r>
      <w:proofErr w:type="spellEnd"/>
      <w:r>
        <w:rPr>
          <w:color w:val="000000" w:themeColor="text1"/>
        </w:rPr>
        <w:t xml:space="preserve"> </w:t>
      </w:r>
      <w:proofErr w:type="spellStart"/>
      <w:r>
        <w:rPr>
          <w:color w:val="000000" w:themeColor="text1"/>
        </w:rPr>
        <w:t>numbers</w:t>
      </w:r>
      <w:proofErr w:type="spellEnd"/>
      <w:r>
        <w:rPr>
          <w:color w:val="000000" w:themeColor="text1"/>
        </w:rPr>
        <w:t xml:space="preserve"> </w:t>
      </w:r>
      <w:proofErr w:type="spellStart"/>
      <w:r>
        <w:rPr>
          <w:color w:val="000000" w:themeColor="text1"/>
        </w:rPr>
        <w:t>stated</w:t>
      </w:r>
      <w:proofErr w:type="spellEnd"/>
      <w:r>
        <w:rPr>
          <w:color w:val="000000" w:themeColor="text1"/>
        </w:rPr>
        <w:t xml:space="preserve"> in this figure are </w:t>
      </w:r>
      <w:proofErr w:type="spellStart"/>
      <w:r>
        <w:rPr>
          <w:color w:val="000000" w:themeColor="text1"/>
        </w:rPr>
        <w:t>from</w:t>
      </w:r>
      <w:proofErr w:type="spellEnd"/>
      <w:r>
        <w:rPr>
          <w:color w:val="000000" w:themeColor="text1"/>
        </w:rPr>
        <w:t xml:space="preserve"> the main body of this Regulation)</w:t>
      </w:r>
      <w:r w:rsidRPr="002431D8">
        <w:rPr>
          <w:b/>
          <w:bCs/>
          <w:noProof/>
          <w:sz w:val="28"/>
          <w:szCs w:val="28"/>
        </w:rPr>
        <mc:AlternateContent>
          <mc:Choice Requires="wps">
            <w:drawing>
              <wp:anchor distT="45720" distB="45720" distL="114300" distR="114300" simplePos="0" relativeHeight="251701248" behindDoc="0" locked="0" layoutInCell="1" allowOverlap="1" wp14:anchorId="0B8B29E9" wp14:editId="74D3788D">
                <wp:simplePos x="0" y="0"/>
                <wp:positionH relativeFrom="margin">
                  <wp:posOffset>3394710</wp:posOffset>
                </wp:positionH>
                <wp:positionV relativeFrom="paragraph">
                  <wp:posOffset>5447665</wp:posOffset>
                </wp:positionV>
                <wp:extent cx="447675" cy="1404620"/>
                <wp:effectExtent l="0" t="0" r="9525" b="0"/>
                <wp:wrapSquare wrapText="bothSides"/>
                <wp:docPr id="20141664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solidFill>
                          <a:srgbClr val="FFFFFF"/>
                        </a:solidFill>
                        <a:ln w="9525">
                          <a:noFill/>
                          <a:miter lim="800000"/>
                          <a:headEnd/>
                          <a:tailEnd/>
                        </a:ln>
                      </wps:spPr>
                      <wps:txbx>
                        <w:txbxContent>
                          <w:p w14:paraId="6DA284F4" w14:textId="77777777" w:rsidR="00F56817" w:rsidRPr="002431D8" w:rsidRDefault="00F56817" w:rsidP="00F56817">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8B29E9" id="Textfeld 2" o:spid="_x0000_s1107" type="#_x0000_t202" style="position:absolute;left:0;text-align:left;margin-left:267.3pt;margin-top:428.95pt;width:35.2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" stroked="f">
                <v:textbox style="mso-fit-shape-to-text:t">
                  <w:txbxContent>
                    <w:p w14:paraId="6DA284F4" w14:textId="77777777" w:rsidR="00F56817" w:rsidRPr="002431D8" w:rsidRDefault="00F56817" w:rsidP="00F56817">
                      <w:r>
                        <w:t>no</w:t>
                      </w:r>
                    </w:p>
                  </w:txbxContent>
                </v:textbox>
                <w10:wrap type="square" anchorx="margin"/>
              </v:shape>
            </w:pict>
          </mc:Fallback>
        </mc:AlternateContent>
      </w:r>
      <w:r>
        <w:rPr>
          <w:noProof/>
          <w:color w:val="000000" w:themeColor="text1"/>
        </w:rPr>
        <mc:AlternateContent>
          <mc:Choice Requires="wps">
            <w:drawing>
              <wp:anchor distT="0" distB="0" distL="114300" distR="114300" simplePos="0" relativeHeight="251700224" behindDoc="0" locked="0" layoutInCell="1" allowOverlap="1" wp14:anchorId="6FC4C02A" wp14:editId="6A0D10B4">
                <wp:simplePos x="0" y="0"/>
                <wp:positionH relativeFrom="column">
                  <wp:posOffset>5166360</wp:posOffset>
                </wp:positionH>
                <wp:positionV relativeFrom="paragraph">
                  <wp:posOffset>4752340</wp:posOffset>
                </wp:positionV>
                <wp:extent cx="0" cy="352425"/>
                <wp:effectExtent l="76200" t="38100" r="57150" b="9525"/>
                <wp:wrapNone/>
                <wp:docPr id="1328858676" name="Gerade Verbindung mit Pfeil 6"/>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7506C1" id="Gerade Verbindung mit Pfeil 6" o:spid="_x0000_s1026" type="#_x0000_t32" style="position:absolute;margin-left:406.8pt;margin-top:374.2pt;width:0;height:27.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" strokecolor="black [3213]">
                <v:stroke endarrow="block"/>
              </v:shape>
            </w:pict>
          </mc:Fallback>
        </mc:AlternateContent>
      </w:r>
      <w:r w:rsidRPr="00BC2D01">
        <w:rPr>
          <w:noProof/>
          <w:color w:val="000000" w:themeColor="text1"/>
        </w:rPr>
        <mc:AlternateContent>
          <mc:Choice Requires="wps">
            <w:drawing>
              <wp:anchor distT="0" distB="0" distL="114300" distR="114300" simplePos="0" relativeHeight="251699200" behindDoc="0" locked="0" layoutInCell="1" allowOverlap="1" wp14:anchorId="1246B690" wp14:editId="3DD67EBD">
                <wp:simplePos x="0" y="0"/>
                <wp:positionH relativeFrom="column">
                  <wp:posOffset>3839527</wp:posOffset>
                </wp:positionH>
                <wp:positionV relativeFrom="paragraph">
                  <wp:posOffset>3087687</wp:posOffset>
                </wp:positionV>
                <wp:extent cx="1042035" cy="1668780"/>
                <wp:effectExtent l="29528" t="84772" r="35242" b="16193"/>
                <wp:wrapNone/>
                <wp:docPr id="675" name="Verbinder: gewinkelt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1042035" cy="1668780"/>
                        </a:xfrm>
                        <a:prstGeom prst="bentConnector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943898" id="Verbinder: gewinkelt 675" o:spid="_x0000_s1026" type="#_x0000_t33" style="position:absolute;margin-left:302.3pt;margin-top:243.1pt;width:82.05pt;height:131.4pt;rotation:9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" strokecolor="windowText" strokeweight=".5pt">
                <v:stroke endarrow="block"/>
                <o:lock v:ext="edit" shapetype="f"/>
              </v:shape>
            </w:pict>
          </mc:Fallback>
        </mc:AlternateContent>
      </w:r>
      <w:r w:rsidRPr="00BC2D01">
        <w:rPr>
          <w:noProof/>
          <w:color w:val="000000" w:themeColor="text1"/>
        </w:rPr>
        <mc:AlternateContent>
          <mc:Choice Requires="wps">
            <w:drawing>
              <wp:anchor distT="0" distB="0" distL="114300" distR="114300" simplePos="0" relativeHeight="251698176" behindDoc="0" locked="0" layoutInCell="1" allowOverlap="1" wp14:anchorId="68C8FCFD" wp14:editId="019E5812">
                <wp:simplePos x="0" y="0"/>
                <wp:positionH relativeFrom="column">
                  <wp:posOffset>3222625</wp:posOffset>
                </wp:positionH>
                <wp:positionV relativeFrom="paragraph">
                  <wp:posOffset>5506720</wp:posOffset>
                </wp:positionV>
                <wp:extent cx="1933575" cy="225425"/>
                <wp:effectExtent l="0" t="38100" r="66675" b="22225"/>
                <wp:wrapNone/>
                <wp:docPr id="676" name="Verbinder: gewinkelt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33575" cy="225425"/>
                        </a:xfrm>
                        <a:prstGeom prst="bentConnector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8224A4" id="Verbinder: gewinkelt 676" o:spid="_x0000_s1026" type="#_x0000_t33" style="position:absolute;margin-left:253.75pt;margin-top:433.6pt;width:152.25pt;height:17.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" strokecolor="windowText" strokeweight=".5pt">
                <v:stroke endarrow="block"/>
                <o:lock v:ext="edit" shapetype="f"/>
              </v:shape>
            </w:pict>
          </mc:Fallback>
        </mc:AlternateContent>
      </w:r>
      <w:r w:rsidRPr="002431D8">
        <w:rPr>
          <w:b/>
          <w:bCs/>
          <w:noProof/>
          <w:sz w:val="28"/>
          <w:szCs w:val="28"/>
        </w:rPr>
        <mc:AlternateContent>
          <mc:Choice Requires="wps">
            <w:drawing>
              <wp:anchor distT="45720" distB="45720" distL="114300" distR="114300" simplePos="0" relativeHeight="251688960" behindDoc="0" locked="0" layoutInCell="1" allowOverlap="1" wp14:anchorId="32A55C11" wp14:editId="0CC9D47E">
                <wp:simplePos x="0" y="0"/>
                <wp:positionH relativeFrom="margin">
                  <wp:posOffset>2423160</wp:posOffset>
                </wp:positionH>
                <wp:positionV relativeFrom="paragraph">
                  <wp:posOffset>6129020</wp:posOffset>
                </wp:positionV>
                <wp:extent cx="447675" cy="1404620"/>
                <wp:effectExtent l="0" t="0" r="9525" b="0"/>
                <wp:wrapSquare wrapText="bothSides"/>
                <wp:docPr id="3554782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solidFill>
                          <a:srgbClr val="FFFFFF"/>
                        </a:solidFill>
                        <a:ln w="9525">
                          <a:noFill/>
                          <a:miter lim="800000"/>
                          <a:headEnd/>
                          <a:tailEnd/>
                        </a:ln>
                      </wps:spPr>
                      <wps:txbx>
                        <w:txbxContent>
                          <w:p w14:paraId="0ED38140" w14:textId="77777777" w:rsidR="00F56817" w:rsidRPr="002431D8" w:rsidRDefault="00F56817" w:rsidP="00F56817">
                            <w:r w:rsidRPr="002431D8">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55C11" id="_x0000_s1108" type="#_x0000_t202" style="position:absolute;left:0;text-align:left;margin-left:190.8pt;margin-top:482.6pt;width:35.2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" stroked="f">
                <v:textbox style="mso-fit-shape-to-text:t">
                  <w:txbxContent>
                    <w:p w14:paraId="0ED38140" w14:textId="77777777" w:rsidR="00F56817" w:rsidRPr="002431D8" w:rsidRDefault="00F56817" w:rsidP="00F56817">
                      <w:r w:rsidRPr="002431D8">
                        <w:t>yes</w:t>
                      </w:r>
                    </w:p>
                  </w:txbxContent>
                </v:textbox>
                <w10:wrap type="square" anchorx="margin"/>
              </v:shape>
            </w:pict>
          </mc:Fallback>
        </mc:AlternateContent>
      </w:r>
      <w:r>
        <w:rPr>
          <w:b/>
          <w:bCs/>
          <w:noProof/>
          <w:sz w:val="28"/>
          <w:szCs w:val="28"/>
        </w:rPr>
        <mc:AlternateContent>
          <mc:Choice Requires="wps">
            <w:drawing>
              <wp:anchor distT="0" distB="0" distL="114300" distR="114300" simplePos="0" relativeHeight="251697152" behindDoc="1" locked="0" layoutInCell="1" allowOverlap="1" wp14:anchorId="35E99C5C" wp14:editId="5E20488E">
                <wp:simplePos x="0" y="0"/>
                <wp:positionH relativeFrom="margin">
                  <wp:align>right</wp:align>
                </wp:positionH>
                <wp:positionV relativeFrom="paragraph">
                  <wp:posOffset>4443095</wp:posOffset>
                </wp:positionV>
                <wp:extent cx="1800225" cy="309245"/>
                <wp:effectExtent l="0" t="0" r="28575" b="14605"/>
                <wp:wrapTight wrapText="bothSides">
                  <wp:wrapPolygon edited="0">
                    <wp:start x="0" y="0"/>
                    <wp:lineTo x="0" y="21290"/>
                    <wp:lineTo x="21714" y="21290"/>
                    <wp:lineTo x="21714" y="0"/>
                    <wp:lineTo x="0" y="0"/>
                  </wp:wrapPolygon>
                </wp:wrapTight>
                <wp:docPr id="427632641" name="Flussdiagramm: Prozess 1"/>
                <wp:cNvGraphicFramePr/>
                <a:graphic xmlns:a="http://schemas.openxmlformats.org/drawingml/2006/main">
                  <a:graphicData uri="http://schemas.microsoft.com/office/word/2010/wordprocessingShape">
                    <wps:wsp>
                      <wps:cNvSpPr/>
                      <wps:spPr>
                        <a:xfrm>
                          <a:off x="0" y="0"/>
                          <a:ext cx="1800225" cy="309245"/>
                        </a:xfrm>
                        <a:prstGeom prst="flowChartProcess">
                          <a:avLst/>
                        </a:prstGeom>
                        <a:solidFill>
                          <a:sysClr val="window" lastClr="FFFFFF"/>
                        </a:solidFill>
                        <a:ln w="25400" cap="flat" cmpd="sng" algn="ctr">
                          <a:solidFill>
                            <a:srgbClr val="4F81BD">
                              <a:shade val="15000"/>
                            </a:srgbClr>
                          </a:solidFill>
                          <a:prstDash val="dash"/>
                        </a:ln>
                        <a:effectLst/>
                      </wps:spPr>
                      <wps:txbx>
                        <w:txbxContent>
                          <w:p w14:paraId="63122A6C" w14:textId="77777777" w:rsidR="00F56817" w:rsidRPr="00865E88" w:rsidRDefault="00F56817" w:rsidP="00F56817">
                            <w:pPr>
                              <w:jc w:val="center"/>
                            </w:pPr>
                            <w:r w:rsidRPr="00865E88">
                              <w:t>8.</w:t>
                            </w:r>
                            <w:r>
                              <w:t xml:space="preserve">8.3. Vehicle conditioning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99C5C" id="Flussdiagramm: Prozess 1" o:spid="_x0000_s1109" type="#_x0000_t109" style="position:absolute;left:0;text-align:left;margin-left:90.55pt;margin-top:349.85pt;width:141.75pt;height:24.35pt;z-index:-251619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" fillcolor="window" strokecolor="#1c334e" strokeweight="2pt">
                <v:stroke dashstyle="dash"/>
                <v:textbox inset=",0,,0">
                  <w:txbxContent>
                    <w:p w14:paraId="63122A6C" w14:textId="77777777" w:rsidR="00F56817" w:rsidRPr="00865E88" w:rsidRDefault="00F56817" w:rsidP="00F56817">
                      <w:pPr>
                        <w:jc w:val="center"/>
                      </w:pPr>
                      <w:r w:rsidRPr="00865E88">
                        <w:t>8.</w:t>
                      </w:r>
                      <w:r>
                        <w:t xml:space="preserve">8.3. Vehicle conditioning </w:t>
                      </w:r>
                    </w:p>
                  </w:txbxContent>
                </v:textbox>
                <w10:wrap type="tight" anchorx="margin"/>
              </v:shape>
            </w:pict>
          </mc:Fallback>
        </mc:AlternateContent>
      </w:r>
      <w:r>
        <w:rPr>
          <w:b/>
          <w:bCs/>
          <w:noProof/>
          <w:sz w:val="28"/>
          <w:szCs w:val="28"/>
        </w:rPr>
        <mc:AlternateContent>
          <mc:Choice Requires="wps">
            <w:drawing>
              <wp:anchor distT="0" distB="0" distL="114300" distR="114300" simplePos="0" relativeHeight="251696128" behindDoc="1" locked="0" layoutInCell="1" allowOverlap="1" wp14:anchorId="178C4A8D" wp14:editId="4D066FCA">
                <wp:simplePos x="0" y="0"/>
                <wp:positionH relativeFrom="margin">
                  <wp:posOffset>4271010</wp:posOffset>
                </wp:positionH>
                <wp:positionV relativeFrom="paragraph">
                  <wp:posOffset>5081270</wp:posOffset>
                </wp:positionV>
                <wp:extent cx="1809750" cy="427355"/>
                <wp:effectExtent l="0" t="0" r="19050" b="10795"/>
                <wp:wrapTight wrapText="bothSides">
                  <wp:wrapPolygon edited="0">
                    <wp:start x="0" y="0"/>
                    <wp:lineTo x="0" y="21183"/>
                    <wp:lineTo x="21600" y="21183"/>
                    <wp:lineTo x="21600" y="0"/>
                    <wp:lineTo x="0" y="0"/>
                  </wp:wrapPolygon>
                </wp:wrapTight>
                <wp:docPr id="1774122512" name="Flussdiagramm: Prozess 1"/>
                <wp:cNvGraphicFramePr/>
                <a:graphic xmlns:a="http://schemas.openxmlformats.org/drawingml/2006/main">
                  <a:graphicData uri="http://schemas.microsoft.com/office/word/2010/wordprocessingShape">
                    <wps:wsp>
                      <wps:cNvSpPr/>
                      <wps:spPr>
                        <a:xfrm>
                          <a:off x="0" y="0"/>
                          <a:ext cx="1809750" cy="427355"/>
                        </a:xfrm>
                        <a:prstGeom prst="flowChartProcess">
                          <a:avLst/>
                        </a:prstGeom>
                        <a:solidFill>
                          <a:sysClr val="window" lastClr="FFFFFF"/>
                        </a:solidFill>
                        <a:ln w="25400" cap="flat" cmpd="sng" algn="ctr">
                          <a:solidFill>
                            <a:srgbClr val="4F81BD">
                              <a:shade val="15000"/>
                            </a:srgbClr>
                          </a:solidFill>
                          <a:prstDash val="solid"/>
                        </a:ln>
                        <a:effectLst/>
                      </wps:spPr>
                      <wps:txbx>
                        <w:txbxContent>
                          <w:p w14:paraId="4AF25796" w14:textId="77777777" w:rsidR="00F56817" w:rsidRPr="00865E88" w:rsidRDefault="00F56817" w:rsidP="00F56817">
                            <w:pPr>
                              <w:jc w:val="center"/>
                            </w:pPr>
                            <w:r w:rsidRPr="00865E88">
                              <w:t xml:space="preserve">Set dynamometer </w:t>
                            </w:r>
                            <w:r>
                              <w:t xml:space="preserve">constant </w:t>
                            </w:r>
                            <w:r w:rsidRPr="00865E88">
                              <w:t xml:space="preserve">speed to </w:t>
                            </w:r>
                            <w:r>
                              <w:t>next</w:t>
                            </w:r>
                            <w:r w:rsidRPr="00865E88">
                              <w:t xml:space="preserve"> o</w:t>
                            </w:r>
                            <w:r>
                              <w:t>perating point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C4A8D" id="_x0000_s1110" type="#_x0000_t109" style="position:absolute;left:0;text-align:left;margin-left:336.3pt;margin-top:400.1pt;width:142.5pt;height:33.6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" fillcolor="window" strokecolor="#1c334e" strokeweight="2pt">
                <v:textbox inset=",0,,0">
                  <w:txbxContent>
                    <w:p w14:paraId="4AF25796" w14:textId="77777777" w:rsidR="00F56817" w:rsidRPr="00865E88" w:rsidRDefault="00F56817" w:rsidP="00F56817">
                      <w:pPr>
                        <w:jc w:val="center"/>
                      </w:pPr>
                      <w:r w:rsidRPr="00865E88">
                        <w:t xml:space="preserve">Set dynamometer </w:t>
                      </w:r>
                      <w:r>
                        <w:t xml:space="preserve">constant </w:t>
                      </w:r>
                      <w:r w:rsidRPr="00865E88">
                        <w:t xml:space="preserve">speed to </w:t>
                      </w:r>
                      <w:r>
                        <w:t>next</w:t>
                      </w:r>
                      <w:r w:rsidRPr="00865E88">
                        <w:t xml:space="preserve"> o</w:t>
                      </w:r>
                      <w:r>
                        <w:t>perating point</w:t>
                      </w:r>
                    </w:p>
                  </w:txbxContent>
                </v:textbox>
                <w10:wrap type="tight" anchorx="margin"/>
              </v:shape>
            </w:pict>
          </mc:Fallback>
        </mc:AlternateContent>
      </w:r>
      <w:r>
        <w:rPr>
          <w:b/>
          <w:bCs/>
          <w:noProof/>
          <w:sz w:val="28"/>
          <w:szCs w:val="28"/>
        </w:rPr>
        <mc:AlternateContent>
          <mc:Choice Requires="wps">
            <w:drawing>
              <wp:anchor distT="0" distB="0" distL="114300" distR="114300" simplePos="0" relativeHeight="251681792" behindDoc="0" locked="0" layoutInCell="1" allowOverlap="1" wp14:anchorId="44A2E0D1" wp14:editId="1900D12D">
                <wp:simplePos x="0" y="0"/>
                <wp:positionH relativeFrom="column">
                  <wp:posOffset>2308860</wp:posOffset>
                </wp:positionH>
                <wp:positionV relativeFrom="paragraph">
                  <wp:posOffset>204470</wp:posOffset>
                </wp:positionV>
                <wp:extent cx="9525" cy="7353300"/>
                <wp:effectExtent l="0" t="0" r="28575" b="19050"/>
                <wp:wrapNone/>
                <wp:docPr id="1272882083" name="Gerader Verbinder 4"/>
                <wp:cNvGraphicFramePr/>
                <a:graphic xmlns:a="http://schemas.openxmlformats.org/drawingml/2006/main">
                  <a:graphicData uri="http://schemas.microsoft.com/office/word/2010/wordprocessingShape">
                    <wps:wsp>
                      <wps:cNvCnPr/>
                      <wps:spPr>
                        <a:xfrm>
                          <a:off x="0" y="0"/>
                          <a:ext cx="9525" cy="73533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B2432" id="Gerader Verbinde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8pt,16.1pt" to="182.55pt,5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" strokecolor="black [3213]" strokeweight="2pt"/>
            </w:pict>
          </mc:Fallback>
        </mc:AlternateContent>
      </w:r>
      <w:r>
        <w:rPr>
          <w:b/>
          <w:bCs/>
          <w:noProof/>
          <w:sz w:val="28"/>
          <w:szCs w:val="28"/>
        </w:rPr>
        <mc:AlternateContent>
          <mc:Choice Requires="wps">
            <w:drawing>
              <wp:anchor distT="0" distB="0" distL="114300" distR="114300" simplePos="0" relativeHeight="251687936" behindDoc="1" locked="0" layoutInCell="1" allowOverlap="1" wp14:anchorId="4AF3BA38" wp14:editId="033BE684">
                <wp:simplePos x="0" y="0"/>
                <wp:positionH relativeFrom="column">
                  <wp:posOffset>1125220</wp:posOffset>
                </wp:positionH>
                <wp:positionV relativeFrom="paragraph">
                  <wp:posOffset>6878320</wp:posOffset>
                </wp:positionV>
                <wp:extent cx="2393950" cy="309245"/>
                <wp:effectExtent l="0" t="0" r="25400" b="14605"/>
                <wp:wrapTight wrapText="bothSides">
                  <wp:wrapPolygon edited="0">
                    <wp:start x="0" y="0"/>
                    <wp:lineTo x="0" y="21290"/>
                    <wp:lineTo x="21657" y="21290"/>
                    <wp:lineTo x="21657" y="0"/>
                    <wp:lineTo x="0" y="0"/>
                  </wp:wrapPolygon>
                </wp:wrapTight>
                <wp:docPr id="1742352310" name="Flussdiagramm: Prozess 1"/>
                <wp:cNvGraphicFramePr/>
                <a:graphic xmlns:a="http://schemas.openxmlformats.org/drawingml/2006/main">
                  <a:graphicData uri="http://schemas.microsoft.com/office/word/2010/wordprocessingShape">
                    <wps:wsp>
                      <wps:cNvSpPr/>
                      <wps:spPr>
                        <a:xfrm>
                          <a:off x="0" y="0"/>
                          <a:ext cx="2393950" cy="309245"/>
                        </a:xfrm>
                        <a:prstGeom prst="flowChartProcess">
                          <a:avLst/>
                        </a:prstGeom>
                        <a:solidFill>
                          <a:sysClr val="window" lastClr="FFFFFF"/>
                        </a:solidFill>
                        <a:ln w="25400" cap="flat" cmpd="sng" algn="ctr">
                          <a:solidFill>
                            <a:srgbClr val="4F81BD">
                              <a:shade val="15000"/>
                            </a:srgbClr>
                          </a:solidFill>
                          <a:prstDash val="solid"/>
                        </a:ln>
                        <a:effectLst/>
                      </wps:spPr>
                      <wps:txbx>
                        <w:txbxContent>
                          <w:p w14:paraId="4E16F3FA" w14:textId="77777777" w:rsidR="00F56817" w:rsidRPr="00865E88" w:rsidRDefault="00F56817" w:rsidP="00F56817">
                            <w:pPr>
                              <w:jc w:val="center"/>
                            </w:pPr>
                            <w:r w:rsidRPr="00865E88">
                              <w:t>Identify speed of maximum power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3BA38" id="_x0000_s1111" type="#_x0000_t109" style="position:absolute;left:0;text-align:left;margin-left:88.6pt;margin-top:541.6pt;width:188.5pt;height:24.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" fillcolor="window" strokecolor="#1c334e" strokeweight="2pt">
                <v:textbox inset=",0,,0">
                  <w:txbxContent>
                    <w:p w14:paraId="4E16F3FA" w14:textId="77777777" w:rsidR="00F56817" w:rsidRPr="00865E88" w:rsidRDefault="00F56817" w:rsidP="00F56817">
                      <w:pPr>
                        <w:jc w:val="center"/>
                      </w:pPr>
                      <w:r w:rsidRPr="00865E88">
                        <w:t>Identify speed of maximum power</w:t>
                      </w:r>
                    </w:p>
                  </w:txbxContent>
                </v:textbox>
                <w10:wrap type="tight"/>
              </v:shape>
            </w:pict>
          </mc:Fallback>
        </mc:AlternateContent>
      </w:r>
      <w:r>
        <w:rPr>
          <w:b/>
          <w:bCs/>
          <w:noProof/>
          <w:sz w:val="28"/>
          <w:szCs w:val="28"/>
        </w:rPr>
        <mc:AlternateContent>
          <mc:Choice Requires="wps">
            <w:drawing>
              <wp:anchor distT="0" distB="0" distL="114300" distR="114300" simplePos="0" relativeHeight="251689984" behindDoc="1" locked="0" layoutInCell="1" allowOverlap="1" wp14:anchorId="2C070635" wp14:editId="2485F833">
                <wp:simplePos x="0" y="0"/>
                <wp:positionH relativeFrom="column">
                  <wp:posOffset>1113790</wp:posOffset>
                </wp:positionH>
                <wp:positionV relativeFrom="paragraph">
                  <wp:posOffset>6367145</wp:posOffset>
                </wp:positionV>
                <wp:extent cx="2406015" cy="309245"/>
                <wp:effectExtent l="0" t="0" r="13335" b="14605"/>
                <wp:wrapTight wrapText="bothSides">
                  <wp:wrapPolygon edited="0">
                    <wp:start x="0" y="0"/>
                    <wp:lineTo x="0" y="21290"/>
                    <wp:lineTo x="21549" y="21290"/>
                    <wp:lineTo x="21549" y="0"/>
                    <wp:lineTo x="0" y="0"/>
                  </wp:wrapPolygon>
                </wp:wrapTight>
                <wp:docPr id="1897730669" name="Flussdiagramm: Prozess 1"/>
                <wp:cNvGraphicFramePr/>
                <a:graphic xmlns:a="http://schemas.openxmlformats.org/drawingml/2006/main">
                  <a:graphicData uri="http://schemas.microsoft.com/office/word/2010/wordprocessingShape">
                    <wps:wsp>
                      <wps:cNvSpPr/>
                      <wps:spPr>
                        <a:xfrm>
                          <a:off x="0" y="0"/>
                          <a:ext cx="2406015" cy="309245"/>
                        </a:xfrm>
                        <a:prstGeom prst="flowChartProcess">
                          <a:avLst/>
                        </a:prstGeom>
                        <a:solidFill>
                          <a:sysClr val="window" lastClr="FFFFFF"/>
                        </a:solidFill>
                        <a:ln w="25400" cap="flat" cmpd="sng" algn="ctr">
                          <a:solidFill>
                            <a:srgbClr val="4F81BD">
                              <a:shade val="15000"/>
                            </a:srgbClr>
                          </a:solidFill>
                          <a:prstDash val="solid"/>
                        </a:ln>
                        <a:effectLst/>
                      </wps:spPr>
                      <wps:txbx>
                        <w:txbxContent>
                          <w:p w14:paraId="619A9988" w14:textId="77777777" w:rsidR="00F56817" w:rsidRPr="00865E88" w:rsidRDefault="00F56817" w:rsidP="00F56817">
                            <w:pPr>
                              <w:jc w:val="center"/>
                            </w:pPr>
                            <w:r w:rsidRPr="00865E88">
                              <w:t>8.</w:t>
                            </w:r>
                            <w:r>
                              <w:t>8.8</w:t>
                            </w:r>
                            <w:r w:rsidRPr="00865E88">
                              <w:t xml:space="preserve">. </w:t>
                            </w:r>
                            <w:r>
                              <w:t>End of vehicle running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70635" id="_x0000_s1112" type="#_x0000_t109" style="position:absolute;left:0;text-align:left;margin-left:87.7pt;margin-top:501.35pt;width:189.45pt;height:24.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" fillcolor="window" strokecolor="#1c334e" strokeweight="2pt">
                <v:textbox inset=",0,,0">
                  <w:txbxContent>
                    <w:p w14:paraId="619A9988" w14:textId="77777777" w:rsidR="00F56817" w:rsidRPr="00865E88" w:rsidRDefault="00F56817" w:rsidP="00F56817">
                      <w:pPr>
                        <w:jc w:val="center"/>
                      </w:pPr>
                      <w:r w:rsidRPr="00865E88">
                        <w:t>8.</w:t>
                      </w:r>
                      <w:r>
                        <w:t>8.8</w:t>
                      </w:r>
                      <w:r w:rsidRPr="00865E88">
                        <w:t xml:space="preserve">. </w:t>
                      </w:r>
                      <w:r>
                        <w:t>End of vehicle running</w:t>
                      </w:r>
                    </w:p>
                  </w:txbxContent>
                </v:textbox>
                <w10:wrap type="tight"/>
              </v:shape>
            </w:pict>
          </mc:Fallback>
        </mc:AlternateContent>
      </w:r>
      <w:r>
        <w:rPr>
          <w:b/>
          <w:bCs/>
          <w:noProof/>
          <w:sz w:val="28"/>
          <w:szCs w:val="28"/>
        </w:rPr>
        <mc:AlternateContent>
          <mc:Choice Requires="wps">
            <w:drawing>
              <wp:anchor distT="0" distB="0" distL="114300" distR="114300" simplePos="0" relativeHeight="251685888" behindDoc="1" locked="0" layoutInCell="1" allowOverlap="1" wp14:anchorId="428F77F2" wp14:editId="14F95A54">
                <wp:simplePos x="0" y="0"/>
                <wp:positionH relativeFrom="column">
                  <wp:posOffset>1116965</wp:posOffset>
                </wp:positionH>
                <wp:positionV relativeFrom="paragraph">
                  <wp:posOffset>4796155</wp:posOffset>
                </wp:positionV>
                <wp:extent cx="2399665" cy="309245"/>
                <wp:effectExtent l="0" t="0" r="19685" b="14605"/>
                <wp:wrapTight wrapText="bothSides">
                  <wp:wrapPolygon edited="0">
                    <wp:start x="0" y="0"/>
                    <wp:lineTo x="0" y="21290"/>
                    <wp:lineTo x="21606" y="21290"/>
                    <wp:lineTo x="21606" y="0"/>
                    <wp:lineTo x="0" y="0"/>
                  </wp:wrapPolygon>
                </wp:wrapTight>
                <wp:docPr id="385561679" name="Flussdiagramm: Prozess 1"/>
                <wp:cNvGraphicFramePr/>
                <a:graphic xmlns:a="http://schemas.openxmlformats.org/drawingml/2006/main">
                  <a:graphicData uri="http://schemas.microsoft.com/office/word/2010/wordprocessingShape">
                    <wps:wsp>
                      <wps:cNvSpPr/>
                      <wps:spPr>
                        <a:xfrm>
                          <a:off x="0" y="0"/>
                          <a:ext cx="2399665" cy="309245"/>
                        </a:xfrm>
                        <a:prstGeom prst="flowChartProcess">
                          <a:avLst/>
                        </a:prstGeom>
                        <a:solidFill>
                          <a:sysClr val="window" lastClr="FFFFFF"/>
                        </a:solidFill>
                        <a:ln w="25400" cap="flat" cmpd="sng" algn="ctr">
                          <a:solidFill>
                            <a:srgbClr val="4F81BD">
                              <a:shade val="15000"/>
                            </a:srgbClr>
                          </a:solidFill>
                          <a:prstDash val="dash"/>
                        </a:ln>
                        <a:effectLst/>
                      </wps:spPr>
                      <wps:txbx>
                        <w:txbxContent>
                          <w:p w14:paraId="0300DCD6" w14:textId="77777777" w:rsidR="00F56817" w:rsidRPr="00865E88" w:rsidRDefault="00F56817" w:rsidP="00F56817">
                            <w:pPr>
                              <w:jc w:val="center"/>
                            </w:pPr>
                            <w:r w:rsidRPr="00865E88">
                              <w:t>8.</w:t>
                            </w:r>
                            <w:r>
                              <w:t>8.7</w:t>
                            </w:r>
                            <w:r w:rsidRPr="00865E88">
                              <w:t xml:space="preserve">. </w:t>
                            </w:r>
                            <w:r>
                              <w:t>(optional) repetition of power test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F77F2" id="_x0000_s1113" type="#_x0000_t109" style="position:absolute;left:0;text-align:left;margin-left:87.95pt;margin-top:377.65pt;width:188.95pt;height:24.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" fillcolor="window" strokecolor="#1c334e" strokeweight="2pt">
                <v:stroke dashstyle="dash"/>
                <v:textbox inset=",0,,0">
                  <w:txbxContent>
                    <w:p w14:paraId="0300DCD6" w14:textId="77777777" w:rsidR="00F56817" w:rsidRPr="00865E88" w:rsidRDefault="00F56817" w:rsidP="00F56817">
                      <w:pPr>
                        <w:jc w:val="center"/>
                      </w:pPr>
                      <w:r w:rsidRPr="00865E88">
                        <w:t>8.</w:t>
                      </w:r>
                      <w:r>
                        <w:t>8.7</w:t>
                      </w:r>
                      <w:r w:rsidRPr="00865E88">
                        <w:t xml:space="preserve">. </w:t>
                      </w:r>
                      <w:r>
                        <w:t>(optional) repetition of power test</w:t>
                      </w:r>
                    </w:p>
                  </w:txbxContent>
                </v:textbox>
                <w10:wrap type="tight"/>
              </v:shape>
            </w:pict>
          </mc:Fallback>
        </mc:AlternateContent>
      </w:r>
      <w:r>
        <w:rPr>
          <w:b/>
          <w:bCs/>
          <w:noProof/>
          <w:sz w:val="28"/>
          <w:szCs w:val="28"/>
        </w:rPr>
        <mc:AlternateContent>
          <mc:Choice Requires="wps">
            <w:drawing>
              <wp:anchor distT="0" distB="0" distL="114300" distR="114300" simplePos="0" relativeHeight="251695104" behindDoc="1" locked="0" layoutInCell="1" allowOverlap="1" wp14:anchorId="3D0B1312" wp14:editId="6CE7691C">
                <wp:simplePos x="0" y="0"/>
                <wp:positionH relativeFrom="column">
                  <wp:posOffset>1414145</wp:posOffset>
                </wp:positionH>
                <wp:positionV relativeFrom="paragraph">
                  <wp:posOffset>5316855</wp:posOffset>
                </wp:positionV>
                <wp:extent cx="1821766" cy="844061"/>
                <wp:effectExtent l="0" t="0" r="26670" b="13335"/>
                <wp:wrapTight wrapText="bothSides">
                  <wp:wrapPolygon edited="0">
                    <wp:start x="9941" y="0"/>
                    <wp:lineTo x="2259" y="7801"/>
                    <wp:lineTo x="0" y="10239"/>
                    <wp:lineTo x="0" y="11702"/>
                    <wp:lineTo x="9941" y="21454"/>
                    <wp:lineTo x="11749" y="21454"/>
                    <wp:lineTo x="21690" y="11702"/>
                    <wp:lineTo x="21690" y="10239"/>
                    <wp:lineTo x="19657" y="7801"/>
                    <wp:lineTo x="11749" y="0"/>
                    <wp:lineTo x="9941" y="0"/>
                  </wp:wrapPolygon>
                </wp:wrapTight>
                <wp:docPr id="832439004" name="Flussdiagramm: Verzweigung 3"/>
                <wp:cNvGraphicFramePr/>
                <a:graphic xmlns:a="http://schemas.openxmlformats.org/drawingml/2006/main">
                  <a:graphicData uri="http://schemas.microsoft.com/office/word/2010/wordprocessingShape">
                    <wps:wsp>
                      <wps:cNvSpPr/>
                      <wps:spPr>
                        <a:xfrm>
                          <a:off x="0" y="0"/>
                          <a:ext cx="1821766" cy="844061"/>
                        </a:xfrm>
                        <a:prstGeom prst="flowChartDecision">
                          <a:avLst/>
                        </a:prstGeom>
                        <a:solidFill>
                          <a:sysClr val="window" lastClr="FFFFFF"/>
                        </a:solidFill>
                        <a:ln w="25400" cap="flat" cmpd="sng" algn="ctr">
                          <a:solidFill>
                            <a:srgbClr val="4F81BD">
                              <a:shade val="15000"/>
                            </a:srgbClr>
                          </a:solidFill>
                          <a:prstDash val="solid"/>
                        </a:ln>
                        <a:effectLst/>
                      </wps:spPr>
                      <wps:txbx>
                        <w:txbxContent>
                          <w:p w14:paraId="5324BCD5" w14:textId="77777777" w:rsidR="00F56817" w:rsidRPr="0012277B" w:rsidRDefault="00F56817" w:rsidP="00F56817">
                            <w:pPr>
                              <w:jc w:val="center"/>
                            </w:pPr>
                            <w:r w:rsidRPr="0012277B">
                              <w:t>All operating points tested?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D0B1312" id="Flussdiagramm: Verzweigung 3" o:spid="_x0000_s1114" type="#_x0000_t110" style="position:absolute;left:0;text-align:left;margin-left:111.35pt;margin-top:418.65pt;width:143.45pt;height:66.4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" fillcolor="window" strokecolor="#1c334e" strokeweight="2pt">
                <v:textbox inset=",0,,0">
                  <w:txbxContent>
                    <w:p w14:paraId="5324BCD5" w14:textId="77777777" w:rsidR="00F56817" w:rsidRPr="0012277B" w:rsidRDefault="00F56817" w:rsidP="00F56817">
                      <w:pPr>
                        <w:jc w:val="center"/>
                      </w:pPr>
                      <w:r w:rsidRPr="0012277B">
                        <w:t>All operating points tested?</w:t>
                      </w:r>
                    </w:p>
                  </w:txbxContent>
                </v:textbox>
                <w10:wrap type="tight"/>
              </v:shape>
            </w:pict>
          </mc:Fallback>
        </mc:AlternateContent>
      </w:r>
      <w:r>
        <w:rPr>
          <w:b/>
          <w:bCs/>
          <w:noProof/>
          <w:sz w:val="28"/>
          <w:szCs w:val="28"/>
        </w:rPr>
        <mc:AlternateContent>
          <mc:Choice Requires="wps">
            <w:drawing>
              <wp:anchor distT="0" distB="0" distL="114300" distR="114300" simplePos="0" relativeHeight="251694080" behindDoc="1" locked="0" layoutInCell="1" allowOverlap="1" wp14:anchorId="04B853A2" wp14:editId="2E6D1617">
                <wp:simplePos x="0" y="0"/>
                <wp:positionH relativeFrom="column">
                  <wp:posOffset>1127760</wp:posOffset>
                </wp:positionH>
                <wp:positionV relativeFrom="paragraph">
                  <wp:posOffset>2096770</wp:posOffset>
                </wp:positionV>
                <wp:extent cx="2389013" cy="309245"/>
                <wp:effectExtent l="0" t="0" r="11430" b="14605"/>
                <wp:wrapTight wrapText="bothSides">
                  <wp:wrapPolygon edited="0">
                    <wp:start x="0" y="0"/>
                    <wp:lineTo x="0" y="21290"/>
                    <wp:lineTo x="21531" y="21290"/>
                    <wp:lineTo x="21531" y="0"/>
                    <wp:lineTo x="0" y="0"/>
                  </wp:wrapPolygon>
                </wp:wrapTight>
                <wp:docPr id="291310896" name="Flussdiagramm: Prozess 1"/>
                <wp:cNvGraphicFramePr/>
                <a:graphic xmlns:a="http://schemas.openxmlformats.org/drawingml/2006/main">
                  <a:graphicData uri="http://schemas.microsoft.com/office/word/2010/wordprocessingShape">
                    <wps:wsp>
                      <wps:cNvSpPr/>
                      <wps:spPr>
                        <a:xfrm>
                          <a:off x="0" y="0"/>
                          <a:ext cx="2389013" cy="309245"/>
                        </a:xfrm>
                        <a:prstGeom prst="flowChartProcess">
                          <a:avLst/>
                        </a:prstGeom>
                        <a:solidFill>
                          <a:sysClr val="window" lastClr="FFFFFF"/>
                        </a:solidFill>
                        <a:ln w="25400" cap="flat" cmpd="sng" algn="ctr">
                          <a:solidFill>
                            <a:srgbClr val="4F81BD">
                              <a:shade val="15000"/>
                            </a:srgbClr>
                          </a:solidFill>
                          <a:prstDash val="solid"/>
                        </a:ln>
                        <a:effectLst/>
                      </wps:spPr>
                      <wps:txbx>
                        <w:txbxContent>
                          <w:p w14:paraId="436D0EF9" w14:textId="77777777" w:rsidR="00F56817" w:rsidRPr="00865E88" w:rsidRDefault="00F56817" w:rsidP="00F56817">
                            <w:pPr>
                              <w:jc w:val="center"/>
                            </w:pPr>
                            <w:r w:rsidRPr="00865E88">
                              <w:t>8.</w:t>
                            </w:r>
                            <w:r>
                              <w:t xml:space="preserve">8.3. Vehicle conditioning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53A2" id="_x0000_s1115" type="#_x0000_t109" style="position:absolute;left:0;text-align:left;margin-left:88.8pt;margin-top:165.1pt;width:188.1pt;height:24.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" fillcolor="window" strokecolor="#1c334e" strokeweight="2pt">
                <v:textbox inset=",0,,0">
                  <w:txbxContent>
                    <w:p w14:paraId="436D0EF9" w14:textId="77777777" w:rsidR="00F56817" w:rsidRPr="00865E88" w:rsidRDefault="00F56817" w:rsidP="00F56817">
                      <w:pPr>
                        <w:jc w:val="center"/>
                      </w:pPr>
                      <w:r w:rsidRPr="00865E88">
                        <w:t>8.</w:t>
                      </w:r>
                      <w:r>
                        <w:t xml:space="preserve">8.3. Vehicle conditioning </w:t>
                      </w:r>
                    </w:p>
                  </w:txbxContent>
                </v:textbox>
                <w10:wrap type="tight"/>
              </v:shape>
            </w:pict>
          </mc:Fallback>
        </mc:AlternateContent>
      </w:r>
      <w:r>
        <w:rPr>
          <w:b/>
          <w:bCs/>
          <w:noProof/>
          <w:sz w:val="28"/>
          <w:szCs w:val="28"/>
        </w:rPr>
        <mc:AlternateContent>
          <mc:Choice Requires="wps">
            <w:drawing>
              <wp:anchor distT="0" distB="0" distL="114300" distR="114300" simplePos="0" relativeHeight="251693056" behindDoc="1" locked="0" layoutInCell="1" allowOverlap="1" wp14:anchorId="29F53897" wp14:editId="3F88B03A">
                <wp:simplePos x="0" y="0"/>
                <wp:positionH relativeFrom="column">
                  <wp:posOffset>1126490</wp:posOffset>
                </wp:positionH>
                <wp:positionV relativeFrom="paragraph">
                  <wp:posOffset>1579245</wp:posOffset>
                </wp:positionV>
                <wp:extent cx="2389013" cy="309245"/>
                <wp:effectExtent l="0" t="0" r="11430" b="14605"/>
                <wp:wrapTight wrapText="bothSides">
                  <wp:wrapPolygon edited="0">
                    <wp:start x="0" y="0"/>
                    <wp:lineTo x="0" y="21290"/>
                    <wp:lineTo x="21531" y="21290"/>
                    <wp:lineTo x="21531" y="0"/>
                    <wp:lineTo x="0" y="0"/>
                  </wp:wrapPolygon>
                </wp:wrapTight>
                <wp:docPr id="1964163338" name="Flussdiagramm: Prozess 1"/>
                <wp:cNvGraphicFramePr/>
                <a:graphic xmlns:a="http://schemas.openxmlformats.org/drawingml/2006/main">
                  <a:graphicData uri="http://schemas.microsoft.com/office/word/2010/wordprocessingShape">
                    <wps:wsp>
                      <wps:cNvSpPr/>
                      <wps:spPr>
                        <a:xfrm>
                          <a:off x="0" y="0"/>
                          <a:ext cx="2389013" cy="309245"/>
                        </a:xfrm>
                        <a:prstGeom prst="flowChartProcess">
                          <a:avLst/>
                        </a:prstGeom>
                        <a:solidFill>
                          <a:sysClr val="window" lastClr="FFFFFF"/>
                        </a:solidFill>
                        <a:ln w="25400" cap="flat" cmpd="sng" algn="ctr">
                          <a:solidFill>
                            <a:srgbClr val="4F81BD">
                              <a:shade val="15000"/>
                            </a:srgbClr>
                          </a:solidFill>
                          <a:prstDash val="solid"/>
                        </a:ln>
                        <a:effectLst/>
                      </wps:spPr>
                      <wps:txbx>
                        <w:txbxContent>
                          <w:p w14:paraId="49E43DE6" w14:textId="77777777" w:rsidR="00F56817" w:rsidRPr="00865E88" w:rsidRDefault="00F56817" w:rsidP="00F56817">
                            <w:pPr>
                              <w:jc w:val="center"/>
                            </w:pPr>
                            <w:r w:rsidRPr="00865E88">
                              <w:t>8.</w:t>
                            </w:r>
                            <w:r>
                              <w:t>7</w:t>
                            </w:r>
                            <w:r w:rsidRPr="00865E88">
                              <w:t xml:space="preserve">. </w:t>
                            </w:r>
                            <w:r>
                              <w:t xml:space="preserve">Vehicle installation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53897" id="_x0000_s1116" type="#_x0000_t109" style="position:absolute;left:0;text-align:left;margin-left:88.7pt;margin-top:124.35pt;width:188.1pt;height:24.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" fillcolor="window" strokecolor="#1c334e" strokeweight="2pt">
                <v:textbox inset=",0,,0">
                  <w:txbxContent>
                    <w:p w14:paraId="49E43DE6" w14:textId="77777777" w:rsidR="00F56817" w:rsidRPr="00865E88" w:rsidRDefault="00F56817" w:rsidP="00F56817">
                      <w:pPr>
                        <w:jc w:val="center"/>
                      </w:pPr>
                      <w:r w:rsidRPr="00865E88">
                        <w:t>8.</w:t>
                      </w:r>
                      <w:r>
                        <w:t>7</w:t>
                      </w:r>
                      <w:r w:rsidRPr="00865E88">
                        <w:t xml:space="preserve">. </w:t>
                      </w:r>
                      <w:r>
                        <w:t xml:space="preserve">Vehicle installation </w:t>
                      </w:r>
                    </w:p>
                  </w:txbxContent>
                </v:textbox>
                <w10:wrap type="tight"/>
              </v:shape>
            </w:pict>
          </mc:Fallback>
        </mc:AlternateContent>
      </w:r>
      <w:r>
        <w:rPr>
          <w:b/>
          <w:bCs/>
          <w:noProof/>
          <w:sz w:val="28"/>
          <w:szCs w:val="28"/>
        </w:rPr>
        <mc:AlternateContent>
          <mc:Choice Requires="wps">
            <w:drawing>
              <wp:anchor distT="0" distB="0" distL="114300" distR="114300" simplePos="0" relativeHeight="251692032" behindDoc="1" locked="0" layoutInCell="1" allowOverlap="1" wp14:anchorId="79DD83D3" wp14:editId="42171EED">
                <wp:simplePos x="0" y="0"/>
                <wp:positionH relativeFrom="column">
                  <wp:posOffset>1130300</wp:posOffset>
                </wp:positionH>
                <wp:positionV relativeFrom="paragraph">
                  <wp:posOffset>1068070</wp:posOffset>
                </wp:positionV>
                <wp:extent cx="2389013" cy="309245"/>
                <wp:effectExtent l="0" t="0" r="11430" b="14605"/>
                <wp:wrapTight wrapText="bothSides">
                  <wp:wrapPolygon edited="0">
                    <wp:start x="0" y="0"/>
                    <wp:lineTo x="0" y="21290"/>
                    <wp:lineTo x="21531" y="21290"/>
                    <wp:lineTo x="21531" y="0"/>
                    <wp:lineTo x="0" y="0"/>
                  </wp:wrapPolygon>
                </wp:wrapTight>
                <wp:docPr id="214012845" name="Flussdiagramm: Prozess 1"/>
                <wp:cNvGraphicFramePr/>
                <a:graphic xmlns:a="http://schemas.openxmlformats.org/drawingml/2006/main">
                  <a:graphicData uri="http://schemas.microsoft.com/office/word/2010/wordprocessingShape">
                    <wps:wsp>
                      <wps:cNvSpPr/>
                      <wps:spPr>
                        <a:xfrm>
                          <a:off x="0" y="0"/>
                          <a:ext cx="2389013" cy="309245"/>
                        </a:xfrm>
                        <a:prstGeom prst="flowChartProcess">
                          <a:avLst/>
                        </a:prstGeom>
                        <a:solidFill>
                          <a:sysClr val="window" lastClr="FFFFFF"/>
                        </a:solidFill>
                        <a:ln w="25400" cap="flat" cmpd="sng" algn="ctr">
                          <a:solidFill>
                            <a:srgbClr val="4F81BD">
                              <a:shade val="15000"/>
                            </a:srgbClr>
                          </a:solidFill>
                          <a:prstDash val="solid"/>
                        </a:ln>
                        <a:effectLst/>
                      </wps:spPr>
                      <wps:txbx>
                        <w:txbxContent>
                          <w:p w14:paraId="5427796B" w14:textId="77777777" w:rsidR="00F56817" w:rsidRPr="00865E88" w:rsidRDefault="00F56817" w:rsidP="00F56817">
                            <w:pPr>
                              <w:jc w:val="center"/>
                            </w:pPr>
                            <w:r w:rsidRPr="00865E88">
                              <w:t>8.</w:t>
                            </w:r>
                            <w:r>
                              <w:t>6</w:t>
                            </w:r>
                            <w:r w:rsidRPr="00865E88">
                              <w:t xml:space="preserve">. </w:t>
                            </w:r>
                            <w:r>
                              <w:t xml:space="preserve">Vehicle soak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D83D3" id="_x0000_s1117" type="#_x0000_t109" style="position:absolute;left:0;text-align:left;margin-left:89pt;margin-top:84.1pt;width:188.1pt;height:24.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" fillcolor="window" strokecolor="#1c334e" strokeweight="2pt">
                <v:textbox inset=",0,,0">
                  <w:txbxContent>
                    <w:p w14:paraId="5427796B" w14:textId="77777777" w:rsidR="00F56817" w:rsidRPr="00865E88" w:rsidRDefault="00F56817" w:rsidP="00F56817">
                      <w:pPr>
                        <w:jc w:val="center"/>
                      </w:pPr>
                      <w:r w:rsidRPr="00865E88">
                        <w:t>8.</w:t>
                      </w:r>
                      <w:r>
                        <w:t>6</w:t>
                      </w:r>
                      <w:r w:rsidRPr="00865E88">
                        <w:t xml:space="preserve">. </w:t>
                      </w:r>
                      <w:r>
                        <w:t xml:space="preserve">Vehicle soak </w:t>
                      </w:r>
                    </w:p>
                  </w:txbxContent>
                </v:textbox>
                <w10:wrap type="tight"/>
              </v:shape>
            </w:pict>
          </mc:Fallback>
        </mc:AlternateContent>
      </w:r>
      <w:r>
        <w:rPr>
          <w:b/>
          <w:bCs/>
          <w:noProof/>
          <w:sz w:val="28"/>
          <w:szCs w:val="28"/>
        </w:rPr>
        <mc:AlternateContent>
          <mc:Choice Requires="wps">
            <w:drawing>
              <wp:anchor distT="0" distB="0" distL="114300" distR="114300" simplePos="0" relativeHeight="251691008" behindDoc="1" locked="0" layoutInCell="1" allowOverlap="1" wp14:anchorId="0C0A4BE2" wp14:editId="020DD228">
                <wp:simplePos x="0" y="0"/>
                <wp:positionH relativeFrom="column">
                  <wp:posOffset>1130300</wp:posOffset>
                </wp:positionH>
                <wp:positionV relativeFrom="paragraph">
                  <wp:posOffset>549910</wp:posOffset>
                </wp:positionV>
                <wp:extent cx="2389013" cy="309245"/>
                <wp:effectExtent l="0" t="0" r="11430" b="14605"/>
                <wp:wrapTight wrapText="bothSides">
                  <wp:wrapPolygon edited="0">
                    <wp:start x="0" y="0"/>
                    <wp:lineTo x="0" y="21290"/>
                    <wp:lineTo x="21531" y="21290"/>
                    <wp:lineTo x="21531" y="0"/>
                    <wp:lineTo x="0" y="0"/>
                  </wp:wrapPolygon>
                </wp:wrapTight>
                <wp:docPr id="274467496" name="Flussdiagramm: Prozess 1"/>
                <wp:cNvGraphicFramePr/>
                <a:graphic xmlns:a="http://schemas.openxmlformats.org/drawingml/2006/main">
                  <a:graphicData uri="http://schemas.microsoft.com/office/word/2010/wordprocessingShape">
                    <wps:wsp>
                      <wps:cNvSpPr/>
                      <wps:spPr>
                        <a:xfrm>
                          <a:off x="0" y="0"/>
                          <a:ext cx="2389013" cy="309245"/>
                        </a:xfrm>
                        <a:prstGeom prst="flowChartProcess">
                          <a:avLst/>
                        </a:prstGeom>
                        <a:solidFill>
                          <a:sysClr val="window" lastClr="FFFFFF"/>
                        </a:solidFill>
                        <a:ln w="25400" cap="flat" cmpd="sng" algn="ctr">
                          <a:solidFill>
                            <a:srgbClr val="4F81BD">
                              <a:shade val="15000"/>
                            </a:srgbClr>
                          </a:solidFill>
                          <a:prstDash val="solid"/>
                        </a:ln>
                        <a:effectLst/>
                      </wps:spPr>
                      <wps:txbx>
                        <w:txbxContent>
                          <w:p w14:paraId="0969E80C" w14:textId="77777777" w:rsidR="00F56817" w:rsidRPr="00865E88" w:rsidRDefault="00F56817" w:rsidP="00F56817">
                            <w:pPr>
                              <w:jc w:val="center"/>
                            </w:pPr>
                            <w:r w:rsidRPr="00865E88">
                              <w:t>8.</w:t>
                            </w:r>
                            <w:r>
                              <w:t>5</w:t>
                            </w:r>
                            <w:r w:rsidRPr="00865E88">
                              <w:t xml:space="preserve">. </w:t>
                            </w:r>
                            <w:r>
                              <w:t xml:space="preserve">Initial charge of REESS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A4BE2" id="_x0000_s1118" type="#_x0000_t109" style="position:absolute;left:0;text-align:left;margin-left:89pt;margin-top:43.3pt;width:188.1pt;height:24.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" fillcolor="window" strokecolor="#1c334e" strokeweight="2pt">
                <v:textbox inset=",0,,0">
                  <w:txbxContent>
                    <w:p w14:paraId="0969E80C" w14:textId="77777777" w:rsidR="00F56817" w:rsidRPr="00865E88" w:rsidRDefault="00F56817" w:rsidP="00F56817">
                      <w:pPr>
                        <w:jc w:val="center"/>
                      </w:pPr>
                      <w:r w:rsidRPr="00865E88">
                        <w:t>8.</w:t>
                      </w:r>
                      <w:r>
                        <w:t>5</w:t>
                      </w:r>
                      <w:r w:rsidRPr="00865E88">
                        <w:t xml:space="preserve">. </w:t>
                      </w:r>
                      <w:r>
                        <w:t xml:space="preserve">Initial charge of REESS </w:t>
                      </w:r>
                    </w:p>
                  </w:txbxContent>
                </v:textbox>
                <w10:wrap type="tight"/>
              </v:shape>
            </w:pict>
          </mc:Fallback>
        </mc:AlternateContent>
      </w:r>
      <w:r>
        <w:rPr>
          <w:b/>
          <w:bCs/>
          <w:noProof/>
          <w:sz w:val="28"/>
          <w:szCs w:val="28"/>
        </w:rPr>
        <mc:AlternateContent>
          <mc:Choice Requires="wps">
            <w:drawing>
              <wp:anchor distT="0" distB="0" distL="114300" distR="114300" simplePos="0" relativeHeight="251686912" behindDoc="1" locked="0" layoutInCell="1" allowOverlap="1" wp14:anchorId="6743ECB8" wp14:editId="33DD44C9">
                <wp:simplePos x="0" y="0"/>
                <wp:positionH relativeFrom="column">
                  <wp:posOffset>1122680</wp:posOffset>
                </wp:positionH>
                <wp:positionV relativeFrom="paragraph">
                  <wp:posOffset>4283710</wp:posOffset>
                </wp:positionV>
                <wp:extent cx="2389013" cy="309245"/>
                <wp:effectExtent l="0" t="0" r="11430" b="14605"/>
                <wp:wrapTight wrapText="bothSides">
                  <wp:wrapPolygon edited="0">
                    <wp:start x="0" y="0"/>
                    <wp:lineTo x="0" y="21290"/>
                    <wp:lineTo x="21531" y="21290"/>
                    <wp:lineTo x="21531" y="0"/>
                    <wp:lineTo x="0" y="0"/>
                  </wp:wrapPolygon>
                </wp:wrapTight>
                <wp:docPr id="216236724" name="Flussdiagramm: Prozess 1"/>
                <wp:cNvGraphicFramePr/>
                <a:graphic xmlns:a="http://schemas.openxmlformats.org/drawingml/2006/main">
                  <a:graphicData uri="http://schemas.microsoft.com/office/word/2010/wordprocessingShape">
                    <wps:wsp>
                      <wps:cNvSpPr/>
                      <wps:spPr>
                        <a:xfrm>
                          <a:off x="0" y="0"/>
                          <a:ext cx="2389013" cy="309245"/>
                        </a:xfrm>
                        <a:prstGeom prst="flowChartProcess">
                          <a:avLst/>
                        </a:prstGeom>
                        <a:solidFill>
                          <a:sysClr val="window" lastClr="FFFFFF"/>
                        </a:solidFill>
                        <a:ln w="25400" cap="flat" cmpd="sng" algn="ctr">
                          <a:solidFill>
                            <a:srgbClr val="4F81BD">
                              <a:shade val="15000"/>
                            </a:srgbClr>
                          </a:solidFill>
                          <a:prstDash val="solid"/>
                        </a:ln>
                        <a:effectLst/>
                      </wps:spPr>
                      <wps:txbx>
                        <w:txbxContent>
                          <w:p w14:paraId="3EF7D699" w14:textId="77777777" w:rsidR="00F56817" w:rsidRPr="00865E88" w:rsidRDefault="00F56817" w:rsidP="00F56817">
                            <w:pPr>
                              <w:jc w:val="center"/>
                            </w:pPr>
                            <w:r w:rsidRPr="00865E88">
                              <w:t>8.</w:t>
                            </w:r>
                            <w:r>
                              <w:t>8.6</w:t>
                            </w:r>
                            <w:r w:rsidRPr="00865E88">
                              <w:t xml:space="preserve">. </w:t>
                            </w:r>
                            <w:r>
                              <w:t>Power test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3ECB8" id="_x0000_s1119" type="#_x0000_t109" style="position:absolute;left:0;text-align:left;margin-left:88.4pt;margin-top:337.3pt;width:188.1pt;height:24.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" fillcolor="window" strokecolor="#1c334e" strokeweight="2pt">
                <v:textbox inset=",0,,0">
                  <w:txbxContent>
                    <w:p w14:paraId="3EF7D699" w14:textId="77777777" w:rsidR="00F56817" w:rsidRPr="00865E88" w:rsidRDefault="00F56817" w:rsidP="00F56817">
                      <w:pPr>
                        <w:jc w:val="center"/>
                      </w:pPr>
                      <w:r w:rsidRPr="00865E88">
                        <w:t>8.</w:t>
                      </w:r>
                      <w:r>
                        <w:t>8.6</w:t>
                      </w:r>
                      <w:r w:rsidRPr="00865E88">
                        <w:t xml:space="preserve">. </w:t>
                      </w:r>
                      <w:r>
                        <w:t>Power test</w:t>
                      </w:r>
                    </w:p>
                  </w:txbxContent>
                </v:textbox>
                <w10:wrap type="tight"/>
              </v:shape>
            </w:pict>
          </mc:Fallback>
        </mc:AlternateContent>
      </w:r>
      <w:r>
        <w:rPr>
          <w:b/>
          <w:bCs/>
          <w:noProof/>
          <w:sz w:val="28"/>
          <w:szCs w:val="28"/>
        </w:rPr>
        <mc:AlternateContent>
          <mc:Choice Requires="wps">
            <w:drawing>
              <wp:anchor distT="0" distB="0" distL="114300" distR="114300" simplePos="0" relativeHeight="251684864" behindDoc="1" locked="0" layoutInCell="1" allowOverlap="1" wp14:anchorId="4AA499C0" wp14:editId="27AB4693">
                <wp:simplePos x="0" y="0"/>
                <wp:positionH relativeFrom="column">
                  <wp:posOffset>1122680</wp:posOffset>
                </wp:positionH>
                <wp:positionV relativeFrom="paragraph">
                  <wp:posOffset>3762375</wp:posOffset>
                </wp:positionV>
                <wp:extent cx="2389013" cy="309245"/>
                <wp:effectExtent l="0" t="0" r="11430" b="14605"/>
                <wp:wrapTight wrapText="bothSides">
                  <wp:wrapPolygon edited="0">
                    <wp:start x="0" y="0"/>
                    <wp:lineTo x="0" y="21290"/>
                    <wp:lineTo x="21531" y="21290"/>
                    <wp:lineTo x="21531" y="0"/>
                    <wp:lineTo x="0" y="0"/>
                  </wp:wrapPolygon>
                </wp:wrapTight>
                <wp:docPr id="553373803" name="Flussdiagramm: Prozess 1"/>
                <wp:cNvGraphicFramePr/>
                <a:graphic xmlns:a="http://schemas.openxmlformats.org/drawingml/2006/main">
                  <a:graphicData uri="http://schemas.microsoft.com/office/word/2010/wordprocessingShape">
                    <wps:wsp>
                      <wps:cNvSpPr/>
                      <wps:spPr>
                        <a:xfrm>
                          <a:off x="0" y="0"/>
                          <a:ext cx="2389013" cy="309245"/>
                        </a:xfrm>
                        <a:prstGeom prst="flowChartProcess">
                          <a:avLst/>
                        </a:prstGeom>
                        <a:solidFill>
                          <a:sysClr val="window" lastClr="FFFFFF"/>
                        </a:solidFill>
                        <a:ln w="25400" cap="flat" cmpd="sng" algn="ctr">
                          <a:solidFill>
                            <a:srgbClr val="4F81BD">
                              <a:shade val="15000"/>
                            </a:srgbClr>
                          </a:solidFill>
                          <a:prstDash val="solid"/>
                        </a:ln>
                        <a:effectLst/>
                      </wps:spPr>
                      <wps:txbx>
                        <w:txbxContent>
                          <w:p w14:paraId="44F074F0" w14:textId="77777777" w:rsidR="00F56817" w:rsidRPr="00865E88" w:rsidRDefault="00F56817" w:rsidP="00F56817">
                            <w:pPr>
                              <w:jc w:val="center"/>
                            </w:pPr>
                            <w:r w:rsidRPr="00865E88">
                              <w:t>8.</w:t>
                            </w:r>
                            <w:r>
                              <w:t>8.5</w:t>
                            </w:r>
                            <w:r w:rsidRPr="00865E88">
                              <w:t xml:space="preserve">. Vehicle </w:t>
                            </w:r>
                            <w:r>
                              <w:t>operation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499C0" id="_x0000_s1120" type="#_x0000_t109" style="position:absolute;left:0;text-align:left;margin-left:88.4pt;margin-top:296.25pt;width:188.1pt;height:24.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" fillcolor="window" strokecolor="#1c334e" strokeweight="2pt">
                <v:textbox inset=",0,,0">
                  <w:txbxContent>
                    <w:p w14:paraId="44F074F0" w14:textId="77777777" w:rsidR="00F56817" w:rsidRPr="00865E88" w:rsidRDefault="00F56817" w:rsidP="00F56817">
                      <w:pPr>
                        <w:jc w:val="center"/>
                      </w:pPr>
                      <w:r w:rsidRPr="00865E88">
                        <w:t>8.</w:t>
                      </w:r>
                      <w:r>
                        <w:t>8.5</w:t>
                      </w:r>
                      <w:r w:rsidRPr="00865E88">
                        <w:t xml:space="preserve">. Vehicle </w:t>
                      </w:r>
                      <w:r>
                        <w:t>operation</w:t>
                      </w:r>
                    </w:p>
                  </w:txbxContent>
                </v:textbox>
                <w10:wrap type="tight"/>
              </v:shape>
            </w:pict>
          </mc:Fallback>
        </mc:AlternateContent>
      </w:r>
      <w:r>
        <w:rPr>
          <w:b/>
          <w:bCs/>
          <w:noProof/>
          <w:sz w:val="28"/>
          <w:szCs w:val="28"/>
        </w:rPr>
        <mc:AlternateContent>
          <mc:Choice Requires="wps">
            <w:drawing>
              <wp:anchor distT="0" distB="0" distL="114300" distR="114300" simplePos="0" relativeHeight="251683840" behindDoc="1" locked="0" layoutInCell="1" allowOverlap="1" wp14:anchorId="70BF377D" wp14:editId="72C09830">
                <wp:simplePos x="0" y="0"/>
                <wp:positionH relativeFrom="column">
                  <wp:posOffset>1127125</wp:posOffset>
                </wp:positionH>
                <wp:positionV relativeFrom="paragraph">
                  <wp:posOffset>3245485</wp:posOffset>
                </wp:positionV>
                <wp:extent cx="2389013" cy="309245"/>
                <wp:effectExtent l="0" t="0" r="11430" b="14605"/>
                <wp:wrapTight wrapText="bothSides">
                  <wp:wrapPolygon edited="0">
                    <wp:start x="0" y="0"/>
                    <wp:lineTo x="0" y="21290"/>
                    <wp:lineTo x="21531" y="21290"/>
                    <wp:lineTo x="21531" y="0"/>
                    <wp:lineTo x="0" y="0"/>
                  </wp:wrapPolygon>
                </wp:wrapTight>
                <wp:docPr id="493306150" name="Flussdiagramm: Prozess 1"/>
                <wp:cNvGraphicFramePr/>
                <a:graphic xmlns:a="http://schemas.openxmlformats.org/drawingml/2006/main">
                  <a:graphicData uri="http://schemas.microsoft.com/office/word/2010/wordprocessingShape">
                    <wps:wsp>
                      <wps:cNvSpPr/>
                      <wps:spPr>
                        <a:xfrm>
                          <a:off x="0" y="0"/>
                          <a:ext cx="2389013" cy="309245"/>
                        </a:xfrm>
                        <a:prstGeom prst="flowChartProcess">
                          <a:avLst/>
                        </a:prstGeom>
                        <a:solidFill>
                          <a:sysClr val="window" lastClr="FFFFFF"/>
                        </a:solidFill>
                        <a:ln w="25400" cap="flat" cmpd="sng" algn="ctr">
                          <a:solidFill>
                            <a:srgbClr val="4F81BD">
                              <a:shade val="15000"/>
                            </a:srgbClr>
                          </a:solidFill>
                          <a:prstDash val="solid"/>
                        </a:ln>
                        <a:effectLst/>
                      </wps:spPr>
                      <wps:txbx>
                        <w:txbxContent>
                          <w:p w14:paraId="57C2EE5B" w14:textId="77777777" w:rsidR="00F56817" w:rsidRPr="00865E88" w:rsidRDefault="00F56817" w:rsidP="00F56817">
                            <w:pPr>
                              <w:jc w:val="center"/>
                            </w:pPr>
                            <w:r w:rsidRPr="00865E88">
                              <w:t>8.</w:t>
                            </w:r>
                            <w:r>
                              <w:t>8.4</w:t>
                            </w:r>
                            <w:r w:rsidRPr="00865E88">
                              <w:t xml:space="preserve">. </w:t>
                            </w:r>
                            <w:r>
                              <w:t>REESS adjustment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F377D" id="_x0000_s1121" type="#_x0000_t109" style="position:absolute;left:0;text-align:left;margin-left:88.75pt;margin-top:255.55pt;width:188.1pt;height:24.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" fillcolor="window" strokecolor="#1c334e" strokeweight="2pt">
                <v:textbox inset=",0,,0">
                  <w:txbxContent>
                    <w:p w14:paraId="57C2EE5B" w14:textId="77777777" w:rsidR="00F56817" w:rsidRPr="00865E88" w:rsidRDefault="00F56817" w:rsidP="00F56817">
                      <w:pPr>
                        <w:jc w:val="center"/>
                      </w:pPr>
                      <w:r w:rsidRPr="00865E88">
                        <w:t>8.</w:t>
                      </w:r>
                      <w:r>
                        <w:t>8.4</w:t>
                      </w:r>
                      <w:r w:rsidRPr="00865E88">
                        <w:t xml:space="preserve">. </w:t>
                      </w:r>
                      <w:r>
                        <w:t>REESS adjustment</w:t>
                      </w:r>
                    </w:p>
                  </w:txbxContent>
                </v:textbox>
                <w10:wrap type="tight"/>
              </v:shape>
            </w:pict>
          </mc:Fallback>
        </mc:AlternateContent>
      </w:r>
      <w:r>
        <w:rPr>
          <w:b/>
          <w:bCs/>
          <w:noProof/>
          <w:sz w:val="28"/>
          <w:szCs w:val="28"/>
        </w:rPr>
        <mc:AlternateContent>
          <mc:Choice Requires="wps">
            <w:drawing>
              <wp:anchor distT="0" distB="0" distL="114300" distR="114300" simplePos="0" relativeHeight="251682816" behindDoc="1" locked="0" layoutInCell="1" allowOverlap="1" wp14:anchorId="619B6B49" wp14:editId="226FC77B">
                <wp:simplePos x="0" y="0"/>
                <wp:positionH relativeFrom="column">
                  <wp:posOffset>1126490</wp:posOffset>
                </wp:positionH>
                <wp:positionV relativeFrom="paragraph">
                  <wp:posOffset>2615565</wp:posOffset>
                </wp:positionV>
                <wp:extent cx="2389013" cy="427355"/>
                <wp:effectExtent l="0" t="0" r="11430" b="10795"/>
                <wp:wrapTight wrapText="bothSides">
                  <wp:wrapPolygon edited="0">
                    <wp:start x="0" y="0"/>
                    <wp:lineTo x="0" y="21183"/>
                    <wp:lineTo x="21531" y="21183"/>
                    <wp:lineTo x="21531" y="0"/>
                    <wp:lineTo x="0" y="0"/>
                  </wp:wrapPolygon>
                </wp:wrapTight>
                <wp:docPr id="1521542656" name="Flussdiagramm: Prozess 1"/>
                <wp:cNvGraphicFramePr/>
                <a:graphic xmlns:a="http://schemas.openxmlformats.org/drawingml/2006/main">
                  <a:graphicData uri="http://schemas.microsoft.com/office/word/2010/wordprocessingShape">
                    <wps:wsp>
                      <wps:cNvSpPr/>
                      <wps:spPr>
                        <a:xfrm>
                          <a:off x="0" y="0"/>
                          <a:ext cx="2389013" cy="427355"/>
                        </a:xfrm>
                        <a:prstGeom prst="flowChartProcess">
                          <a:avLst/>
                        </a:prstGeom>
                        <a:solidFill>
                          <a:sysClr val="window" lastClr="FFFFFF"/>
                        </a:solidFill>
                        <a:ln w="25400" cap="flat" cmpd="sng" algn="ctr">
                          <a:solidFill>
                            <a:srgbClr val="4F81BD">
                              <a:shade val="15000"/>
                            </a:srgbClr>
                          </a:solidFill>
                          <a:prstDash val="solid"/>
                        </a:ln>
                        <a:effectLst/>
                      </wps:spPr>
                      <wps:txbx>
                        <w:txbxContent>
                          <w:p w14:paraId="6C3F0AB9" w14:textId="77777777" w:rsidR="00F56817" w:rsidRPr="00865E88" w:rsidRDefault="00F56817" w:rsidP="00F56817">
                            <w:pPr>
                              <w:jc w:val="center"/>
                            </w:pPr>
                            <w:r w:rsidRPr="00865E88">
                              <w:t>Set dynamometer speed to first o</w:t>
                            </w:r>
                            <w:r>
                              <w:t>perating point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B6B49" id="_x0000_s1122" type="#_x0000_t109" style="position:absolute;left:0;text-align:left;margin-left:88.7pt;margin-top:205.95pt;width:188.1pt;height:33.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" fillcolor="window" strokecolor="#1c334e" strokeweight="2pt">
                <v:textbox inset=",0,,0">
                  <w:txbxContent>
                    <w:p w14:paraId="6C3F0AB9" w14:textId="77777777" w:rsidR="00F56817" w:rsidRPr="00865E88" w:rsidRDefault="00F56817" w:rsidP="00F56817">
                      <w:pPr>
                        <w:jc w:val="center"/>
                      </w:pPr>
                      <w:r w:rsidRPr="00865E88">
                        <w:t>Set dynamometer speed to first o</w:t>
                      </w:r>
                      <w:r>
                        <w:t>perating point</w:t>
                      </w:r>
                    </w:p>
                  </w:txbxContent>
                </v:textbox>
                <w10:wrap type="tight"/>
              </v:shape>
            </w:pict>
          </mc:Fallback>
        </mc:AlternateContent>
      </w:r>
    </w:p>
    <w:p w14:paraId="2AA8040B" w14:textId="77777777" w:rsidR="00FF1D03" w:rsidRDefault="00FF1D03" w:rsidP="001776A9">
      <w:pPr>
        <w:keepNext/>
        <w:keepLines/>
        <w:spacing w:after="120"/>
        <w:ind w:left="1134" w:right="1134"/>
        <w:jc w:val="both"/>
        <w:rPr>
          <w:color w:val="000000" w:themeColor="text1"/>
        </w:rPr>
      </w:pPr>
    </w:p>
    <w:p w14:paraId="000AC471" w14:textId="77777777" w:rsidR="00FF1D03" w:rsidRDefault="00FF1D03" w:rsidP="001776A9">
      <w:pPr>
        <w:keepNext/>
        <w:keepLines/>
        <w:spacing w:after="120"/>
        <w:ind w:left="1134" w:right="1134"/>
        <w:jc w:val="both"/>
        <w:rPr>
          <w:color w:val="000000" w:themeColor="text1"/>
        </w:rPr>
      </w:pPr>
    </w:p>
    <w:p w14:paraId="409F2E30" w14:textId="77777777" w:rsidR="00FF1D03" w:rsidRDefault="00FF1D03" w:rsidP="001776A9">
      <w:pPr>
        <w:keepNext/>
        <w:keepLines/>
        <w:spacing w:after="120"/>
        <w:ind w:left="1134" w:right="1134"/>
        <w:jc w:val="both"/>
        <w:rPr>
          <w:color w:val="000000" w:themeColor="text1"/>
        </w:rPr>
      </w:pPr>
    </w:p>
    <w:p w14:paraId="015C96AA" w14:textId="77777777" w:rsidR="00FF1D03" w:rsidRDefault="00FF1D03" w:rsidP="001776A9">
      <w:pPr>
        <w:keepNext/>
        <w:keepLines/>
        <w:spacing w:after="120"/>
        <w:ind w:left="1134" w:right="1134"/>
        <w:jc w:val="both"/>
        <w:rPr>
          <w:color w:val="000000" w:themeColor="text1"/>
        </w:rPr>
      </w:pPr>
    </w:p>
    <w:p w14:paraId="7873D594" w14:textId="77777777" w:rsidR="00FF1D03" w:rsidRDefault="00FF1D03" w:rsidP="001776A9">
      <w:pPr>
        <w:keepNext/>
        <w:keepLines/>
        <w:spacing w:after="120"/>
        <w:ind w:left="1134" w:right="1134"/>
        <w:jc w:val="both"/>
        <w:rPr>
          <w:color w:val="000000" w:themeColor="text1"/>
        </w:rPr>
      </w:pPr>
    </w:p>
    <w:p w14:paraId="32FA04E9" w14:textId="77777777" w:rsidR="00FF1D03" w:rsidRDefault="00FF1D03" w:rsidP="001776A9">
      <w:pPr>
        <w:keepNext/>
        <w:keepLines/>
        <w:spacing w:after="120"/>
        <w:ind w:left="1134" w:right="1134"/>
        <w:jc w:val="both"/>
        <w:rPr>
          <w:color w:val="000000" w:themeColor="text1"/>
        </w:rPr>
      </w:pPr>
    </w:p>
    <w:p w14:paraId="2688849D" w14:textId="77777777" w:rsidR="00FF1D03" w:rsidRDefault="00FF1D03" w:rsidP="001776A9">
      <w:pPr>
        <w:keepNext/>
        <w:keepLines/>
        <w:spacing w:after="120"/>
        <w:ind w:left="1134" w:right="1134"/>
        <w:jc w:val="both"/>
        <w:rPr>
          <w:color w:val="000000" w:themeColor="text1"/>
        </w:rPr>
      </w:pPr>
    </w:p>
    <w:p w14:paraId="61326A9C" w14:textId="77777777" w:rsidR="00FF1D03" w:rsidRDefault="00FF1D03" w:rsidP="001776A9">
      <w:pPr>
        <w:keepNext/>
        <w:keepLines/>
        <w:spacing w:after="120"/>
        <w:ind w:left="1134" w:right="1134"/>
        <w:jc w:val="both"/>
        <w:rPr>
          <w:color w:val="000000" w:themeColor="text1"/>
        </w:rPr>
      </w:pPr>
    </w:p>
    <w:p w14:paraId="79C7BC36" w14:textId="77777777" w:rsidR="00FF1D03" w:rsidRDefault="00FF1D03" w:rsidP="001776A9">
      <w:pPr>
        <w:keepNext/>
        <w:keepLines/>
        <w:spacing w:after="120"/>
        <w:ind w:left="1134" w:right="1134"/>
        <w:jc w:val="both"/>
        <w:rPr>
          <w:color w:val="000000" w:themeColor="text1"/>
        </w:rPr>
      </w:pPr>
    </w:p>
    <w:p w14:paraId="6A29291B" w14:textId="77777777" w:rsidR="00FF1D03" w:rsidRDefault="00FF1D03" w:rsidP="001776A9">
      <w:pPr>
        <w:keepNext/>
        <w:keepLines/>
        <w:spacing w:after="120"/>
        <w:ind w:left="1134" w:right="1134"/>
        <w:jc w:val="both"/>
        <w:rPr>
          <w:color w:val="000000" w:themeColor="text1"/>
        </w:rPr>
      </w:pPr>
    </w:p>
    <w:p w14:paraId="4B3861CC" w14:textId="77777777" w:rsidR="00FF1D03" w:rsidRDefault="00FF1D03" w:rsidP="001776A9">
      <w:pPr>
        <w:keepNext/>
        <w:keepLines/>
        <w:spacing w:after="120"/>
        <w:ind w:left="1134" w:right="1134"/>
        <w:jc w:val="both"/>
        <w:rPr>
          <w:color w:val="000000" w:themeColor="text1"/>
        </w:rPr>
      </w:pPr>
    </w:p>
    <w:p w14:paraId="7B806F83" w14:textId="77777777" w:rsidR="00FF1D03" w:rsidRDefault="00FF1D03" w:rsidP="001776A9">
      <w:pPr>
        <w:keepNext/>
        <w:keepLines/>
        <w:spacing w:after="120"/>
        <w:ind w:left="1134" w:right="1134"/>
        <w:jc w:val="both"/>
        <w:rPr>
          <w:color w:val="000000" w:themeColor="text1"/>
        </w:rPr>
      </w:pPr>
    </w:p>
    <w:p w14:paraId="68CCE075" w14:textId="77777777" w:rsidR="00FF1D03" w:rsidRDefault="00FF1D03" w:rsidP="001776A9">
      <w:pPr>
        <w:keepNext/>
        <w:keepLines/>
        <w:spacing w:after="120"/>
        <w:ind w:left="1134" w:right="1134"/>
        <w:jc w:val="both"/>
        <w:rPr>
          <w:color w:val="000000" w:themeColor="text1"/>
        </w:rPr>
      </w:pPr>
    </w:p>
    <w:p w14:paraId="23B48714" w14:textId="77777777" w:rsidR="00FF1D03" w:rsidRDefault="00FF1D03" w:rsidP="001776A9">
      <w:pPr>
        <w:keepNext/>
        <w:keepLines/>
        <w:spacing w:after="120"/>
        <w:ind w:left="1134" w:right="1134"/>
        <w:jc w:val="both"/>
        <w:rPr>
          <w:color w:val="000000" w:themeColor="text1"/>
        </w:rPr>
      </w:pPr>
    </w:p>
    <w:p w14:paraId="52EA978F" w14:textId="77777777" w:rsidR="00FF1D03" w:rsidRDefault="00FF1D03" w:rsidP="001776A9">
      <w:pPr>
        <w:keepNext/>
        <w:keepLines/>
        <w:spacing w:after="120"/>
        <w:ind w:left="1134" w:right="1134"/>
        <w:jc w:val="both"/>
        <w:rPr>
          <w:color w:val="000000" w:themeColor="text1"/>
        </w:rPr>
      </w:pPr>
    </w:p>
    <w:p w14:paraId="020B0E9A" w14:textId="77777777" w:rsidR="00FF1D03" w:rsidRDefault="00FF1D03" w:rsidP="001776A9">
      <w:pPr>
        <w:keepNext/>
        <w:keepLines/>
        <w:spacing w:after="120"/>
        <w:ind w:left="1134" w:right="1134"/>
        <w:jc w:val="both"/>
        <w:rPr>
          <w:color w:val="000000" w:themeColor="text1"/>
        </w:rPr>
      </w:pPr>
    </w:p>
    <w:p w14:paraId="7C5CAD66" w14:textId="77777777" w:rsidR="00FF1D03" w:rsidRDefault="00FF1D03" w:rsidP="001776A9">
      <w:pPr>
        <w:keepNext/>
        <w:keepLines/>
        <w:spacing w:after="120"/>
        <w:ind w:left="1134" w:right="1134"/>
        <w:jc w:val="both"/>
        <w:rPr>
          <w:color w:val="000000" w:themeColor="text1"/>
        </w:rPr>
      </w:pPr>
    </w:p>
    <w:p w14:paraId="47BEF19B" w14:textId="77777777" w:rsidR="00FF1D03" w:rsidRDefault="00FF1D03" w:rsidP="001776A9">
      <w:pPr>
        <w:keepNext/>
        <w:keepLines/>
        <w:spacing w:after="120"/>
        <w:ind w:left="1134" w:right="1134"/>
        <w:jc w:val="both"/>
        <w:rPr>
          <w:color w:val="000000" w:themeColor="text1"/>
        </w:rPr>
      </w:pPr>
    </w:p>
    <w:p w14:paraId="6FCCCBA7" w14:textId="77777777" w:rsidR="00FF1D03" w:rsidRDefault="00FF1D03" w:rsidP="001776A9">
      <w:pPr>
        <w:keepNext/>
        <w:keepLines/>
        <w:spacing w:after="120"/>
        <w:ind w:left="1134" w:right="1134"/>
        <w:jc w:val="both"/>
        <w:rPr>
          <w:color w:val="000000" w:themeColor="text1"/>
        </w:rPr>
      </w:pPr>
    </w:p>
    <w:p w14:paraId="09C99912" w14:textId="77777777" w:rsidR="00FF1D03" w:rsidRDefault="00FF1D03" w:rsidP="001776A9">
      <w:pPr>
        <w:keepNext/>
        <w:keepLines/>
        <w:spacing w:after="120"/>
        <w:ind w:left="1134" w:right="1134"/>
        <w:jc w:val="both"/>
        <w:rPr>
          <w:color w:val="000000" w:themeColor="text1"/>
        </w:rPr>
      </w:pPr>
    </w:p>
    <w:p w14:paraId="63DF8772" w14:textId="77777777" w:rsidR="00FF1D03" w:rsidRDefault="00FF1D03" w:rsidP="001776A9">
      <w:pPr>
        <w:keepNext/>
        <w:keepLines/>
        <w:spacing w:after="120"/>
        <w:ind w:left="1134" w:right="1134"/>
        <w:jc w:val="both"/>
        <w:rPr>
          <w:color w:val="000000" w:themeColor="text1"/>
        </w:rPr>
      </w:pPr>
    </w:p>
    <w:p w14:paraId="10E9FDCC" w14:textId="77777777" w:rsidR="00FF1D03" w:rsidRDefault="00FF1D03" w:rsidP="001776A9">
      <w:pPr>
        <w:keepNext/>
        <w:keepLines/>
        <w:spacing w:after="120"/>
        <w:ind w:left="1134" w:right="1134"/>
        <w:jc w:val="both"/>
        <w:rPr>
          <w:color w:val="000000" w:themeColor="text1"/>
        </w:rPr>
      </w:pPr>
    </w:p>
    <w:p w14:paraId="311B5C58" w14:textId="77777777" w:rsidR="00FF1D03" w:rsidRDefault="00FF1D03" w:rsidP="001776A9">
      <w:pPr>
        <w:keepNext/>
        <w:keepLines/>
        <w:spacing w:after="120"/>
        <w:ind w:left="1134" w:right="1134"/>
        <w:jc w:val="both"/>
        <w:rPr>
          <w:color w:val="000000" w:themeColor="text1"/>
        </w:rPr>
      </w:pPr>
    </w:p>
    <w:p w14:paraId="37444D87" w14:textId="77777777" w:rsidR="00FF1D03" w:rsidRDefault="00FF1D03" w:rsidP="001776A9">
      <w:pPr>
        <w:keepNext/>
        <w:keepLines/>
        <w:spacing w:after="120"/>
        <w:ind w:left="1134" w:right="1134"/>
        <w:jc w:val="both"/>
        <w:rPr>
          <w:color w:val="000000" w:themeColor="text1"/>
        </w:rPr>
      </w:pPr>
    </w:p>
    <w:p w14:paraId="202967DF" w14:textId="77777777" w:rsidR="00FF1D03" w:rsidRDefault="00FF1D03" w:rsidP="001776A9">
      <w:pPr>
        <w:keepNext/>
        <w:keepLines/>
        <w:spacing w:after="120"/>
        <w:ind w:left="1134" w:right="1134"/>
        <w:jc w:val="both"/>
        <w:rPr>
          <w:color w:val="000000" w:themeColor="text1"/>
        </w:rPr>
      </w:pPr>
    </w:p>
    <w:p w14:paraId="7E2EEE96" w14:textId="77777777" w:rsidR="00FF1D03" w:rsidRDefault="00FF1D03" w:rsidP="001776A9">
      <w:pPr>
        <w:keepNext/>
        <w:keepLines/>
        <w:spacing w:after="120"/>
        <w:ind w:left="1134" w:right="1134"/>
        <w:jc w:val="both"/>
        <w:rPr>
          <w:color w:val="000000" w:themeColor="text1"/>
        </w:rPr>
      </w:pPr>
    </w:p>
    <w:p w14:paraId="0639E877" w14:textId="77777777" w:rsidR="00FF1D03" w:rsidRDefault="00FF1D03" w:rsidP="001776A9">
      <w:pPr>
        <w:keepNext/>
        <w:keepLines/>
        <w:spacing w:after="120"/>
        <w:ind w:left="1134" w:right="1134"/>
        <w:jc w:val="both"/>
        <w:rPr>
          <w:color w:val="000000" w:themeColor="text1"/>
        </w:rPr>
      </w:pPr>
    </w:p>
    <w:p w14:paraId="3A7ED24C" w14:textId="77777777" w:rsidR="00FF1D03" w:rsidRDefault="00FF1D03" w:rsidP="001776A9">
      <w:pPr>
        <w:keepNext/>
        <w:keepLines/>
        <w:spacing w:after="120"/>
        <w:ind w:left="1134" w:right="1134"/>
        <w:jc w:val="both"/>
        <w:rPr>
          <w:color w:val="000000" w:themeColor="text1"/>
        </w:rPr>
      </w:pPr>
    </w:p>
    <w:p w14:paraId="7EACABC3" w14:textId="77777777" w:rsidR="003F28AB" w:rsidRDefault="003F28AB" w:rsidP="001776A9">
      <w:pPr>
        <w:keepNext/>
        <w:keepLines/>
        <w:spacing w:after="120"/>
        <w:ind w:left="1134" w:right="1134"/>
        <w:jc w:val="both"/>
        <w:rPr>
          <w:color w:val="000000" w:themeColor="text1"/>
        </w:rPr>
      </w:pPr>
    </w:p>
    <w:p w14:paraId="43AC4428" w14:textId="77777777" w:rsidR="003F28AB" w:rsidRDefault="003F28AB" w:rsidP="001776A9">
      <w:pPr>
        <w:keepNext/>
        <w:keepLines/>
        <w:spacing w:after="120"/>
        <w:ind w:left="1134" w:right="1134"/>
        <w:jc w:val="both"/>
        <w:rPr>
          <w:color w:val="000000" w:themeColor="text1"/>
        </w:rPr>
      </w:pPr>
    </w:p>
    <w:p w14:paraId="4BEE6DDC" w14:textId="77777777" w:rsidR="003F28AB" w:rsidRDefault="003F28AB" w:rsidP="001776A9">
      <w:pPr>
        <w:keepNext/>
        <w:keepLines/>
        <w:spacing w:after="120"/>
        <w:ind w:left="1134" w:right="1134"/>
        <w:jc w:val="both"/>
        <w:rPr>
          <w:color w:val="000000" w:themeColor="text1"/>
        </w:rPr>
      </w:pPr>
    </w:p>
    <w:p w14:paraId="422ACDDD" w14:textId="77777777" w:rsidR="003F28AB" w:rsidRDefault="003F28AB" w:rsidP="001776A9">
      <w:pPr>
        <w:keepNext/>
        <w:keepLines/>
        <w:spacing w:after="120"/>
        <w:ind w:left="1134" w:right="1134"/>
        <w:jc w:val="both"/>
        <w:rPr>
          <w:color w:val="000000" w:themeColor="text1"/>
        </w:rPr>
      </w:pPr>
    </w:p>
    <w:p w14:paraId="4AD3E977" w14:textId="77777777" w:rsidR="003F28AB" w:rsidRDefault="003F28AB" w:rsidP="001776A9">
      <w:pPr>
        <w:keepNext/>
        <w:keepLines/>
        <w:spacing w:after="120"/>
        <w:ind w:left="1134" w:right="1134"/>
        <w:jc w:val="both"/>
        <w:rPr>
          <w:rFonts w:ascii="LJLOIP+TimesNewRoman" w:hAnsi="LJLOIP+TimesNewRoman" w:cs="LJLOIP+TimesNewRoman"/>
          <w:b/>
          <w:bCs/>
          <w:color w:val="000000"/>
          <w:sz w:val="28"/>
          <w:szCs w:val="28"/>
        </w:rPr>
      </w:pPr>
    </w:p>
    <w:p w14:paraId="255992D0" w14:textId="5F2F1882" w:rsidR="00057632" w:rsidRPr="00057632" w:rsidRDefault="00057632" w:rsidP="00057632">
      <w:pPr>
        <w:spacing w:before="240"/>
        <w:jc w:val="center"/>
        <w:rPr>
          <w:u w:val="single"/>
          <w:lang w:val="en-GB"/>
        </w:rPr>
      </w:pPr>
      <w:r w:rsidRPr="00057632">
        <w:rPr>
          <w:u w:val="single"/>
          <w:lang w:val="en-GB"/>
        </w:rPr>
        <w:tab/>
      </w:r>
      <w:r w:rsidRPr="00057632">
        <w:rPr>
          <w:u w:val="single"/>
          <w:lang w:val="en-GB"/>
        </w:rPr>
        <w:tab/>
      </w:r>
      <w:r w:rsidRPr="00057632">
        <w:rPr>
          <w:u w:val="single"/>
          <w:lang w:val="en-GB"/>
        </w:rPr>
        <w:tab/>
      </w:r>
    </w:p>
    <w:sectPr w:rsidR="00057632" w:rsidRPr="00057632" w:rsidSect="00EC166E">
      <w:headerReference w:type="even" r:id="rId27"/>
      <w:headerReference w:type="default" r:id="rId28"/>
      <w:footerReference w:type="even" r:id="rId29"/>
      <w:footerReference w:type="default" r:id="rId30"/>
      <w:headerReference w:type="first" r:id="rId31"/>
      <w:footerReference w:type="first" r:id="rId32"/>
      <w:footnotePr>
        <w:numRestart w:val="eachSect"/>
      </w:footnotePr>
      <w:endnotePr>
        <w:numFmt w:val="decimal"/>
      </w:endnotePr>
      <w:pgSz w:w="11907" w:h="16840" w:code="9"/>
      <w:pgMar w:top="1418" w:right="1275"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A393" w14:textId="77777777" w:rsidR="001701D7" w:rsidRDefault="001701D7"/>
  </w:endnote>
  <w:endnote w:type="continuationSeparator" w:id="0">
    <w:p w14:paraId="4115CD29" w14:textId="77777777" w:rsidR="001701D7" w:rsidRDefault="001701D7"/>
  </w:endnote>
  <w:endnote w:type="continuationNotice" w:id="1">
    <w:p w14:paraId="6717E607" w14:textId="77777777" w:rsidR="001701D7" w:rsidRDefault="00170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W Headline OT-Book">
    <w:altName w:val="Calibri"/>
    <w:charset w:val="00"/>
    <w:family w:val="swiss"/>
    <w:pitch w:val="variable"/>
    <w:sig w:usb0="800002AF" w:usb1="4000206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MWType V2 Light">
    <w:charset w:val="00"/>
    <w:family w:val="auto"/>
    <w:pitch w:val="variable"/>
    <w:sig w:usb0="800022BF" w:usb1="9000004A"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Utiliser une police de caractè">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Roboto-Ligh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188170"/>
      <w:docPartObj>
        <w:docPartGallery w:val="Page Numbers (Bottom of Page)"/>
        <w:docPartUnique/>
      </w:docPartObj>
    </w:sdtPr>
    <w:sdtEndPr>
      <w:rPr>
        <w:b/>
        <w:bCs/>
        <w:noProof/>
      </w:rPr>
    </w:sdtEndPr>
    <w:sdtContent>
      <w:p w14:paraId="1115244F" w14:textId="5277E6F1" w:rsidR="00C50FB5" w:rsidRPr="00C50FB5" w:rsidRDefault="00C50FB5">
        <w:pPr>
          <w:pStyle w:val="Footer"/>
          <w:rPr>
            <w:b/>
            <w:bCs/>
          </w:rPr>
        </w:pPr>
        <w:r w:rsidRPr="00C50FB5">
          <w:rPr>
            <w:b/>
            <w:bCs/>
          </w:rPr>
          <w:fldChar w:fldCharType="begin"/>
        </w:r>
        <w:r w:rsidRPr="00C50FB5">
          <w:rPr>
            <w:b/>
            <w:bCs/>
          </w:rPr>
          <w:instrText xml:space="preserve"> PAGE   \* MERGEFORMAT </w:instrText>
        </w:r>
        <w:r w:rsidRPr="00C50FB5">
          <w:rPr>
            <w:b/>
            <w:bCs/>
          </w:rPr>
          <w:fldChar w:fldCharType="separate"/>
        </w:r>
        <w:r w:rsidRPr="00C50FB5">
          <w:rPr>
            <w:b/>
            <w:bCs/>
            <w:noProof/>
          </w:rPr>
          <w:t>2</w:t>
        </w:r>
        <w:r w:rsidRPr="00C50FB5">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093A" w14:textId="70647EFE" w:rsidR="00743A5A" w:rsidRPr="00B26DE1" w:rsidRDefault="00743A5A" w:rsidP="009D404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2742CF">
      <w:rPr>
        <w:b/>
        <w:noProof/>
        <w:sz w:val="18"/>
      </w:rPr>
      <w:t>555</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3D82" w14:textId="5B7B2594" w:rsidR="00A15DE0" w:rsidRDefault="00A15DE0" w:rsidP="00A15DE0">
    <w:pPr>
      <w:pStyle w:val="Footer"/>
    </w:pPr>
    <w:r>
      <w:rPr>
        <w:noProof/>
      </w:rPr>
      <w:drawing>
        <wp:anchor distT="0" distB="0" distL="114300" distR="114300" simplePos="0" relativeHeight="251660288" behindDoc="0" locked="0" layoutInCell="1" allowOverlap="1" wp14:anchorId="341C12C7" wp14:editId="2EB95761">
          <wp:simplePos x="0" y="0"/>
          <wp:positionH relativeFrom="column">
            <wp:posOffset>5514331</wp:posOffset>
          </wp:positionH>
          <wp:positionV relativeFrom="paragraph">
            <wp:posOffset>-108348</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5823FC6B" wp14:editId="49362EE4">
          <wp:simplePos x="0" y="0"/>
          <wp:positionH relativeFrom="margin">
            <wp:posOffset>4380230</wp:posOffset>
          </wp:positionH>
          <wp:positionV relativeFrom="margin">
            <wp:posOffset>9287510</wp:posOffset>
          </wp:positionV>
          <wp:extent cx="932180" cy="229870"/>
          <wp:effectExtent l="0" t="0" r="1270" b="0"/>
          <wp:wrapNone/>
          <wp:docPr id="2040779514"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3730E71" w14:textId="3CD8928E" w:rsidR="00A15DE0" w:rsidRPr="00A15DE0" w:rsidRDefault="00A15DE0" w:rsidP="00A15DE0">
    <w:pPr>
      <w:spacing w:line="240" w:lineRule="auto"/>
      <w:ind w:right="1134"/>
    </w:pPr>
    <w:r>
      <w:t>GE.24-</w:t>
    </w:r>
    <w:proofErr w:type="gramStart"/>
    <w:r>
      <w:t>24359  (</w:t>
    </w:r>
    <w:proofErr w:type="gramEnd"/>
    <w: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543F" w14:textId="77777777" w:rsidR="001701D7" w:rsidRPr="00D27D5E" w:rsidRDefault="001701D7" w:rsidP="00D27D5E">
      <w:pPr>
        <w:tabs>
          <w:tab w:val="right" w:pos="2155"/>
        </w:tabs>
        <w:spacing w:after="80"/>
        <w:ind w:left="680"/>
        <w:rPr>
          <w:u w:val="single"/>
        </w:rPr>
      </w:pPr>
      <w:r>
        <w:rPr>
          <w:u w:val="single"/>
        </w:rPr>
        <w:tab/>
      </w:r>
    </w:p>
  </w:footnote>
  <w:footnote w:type="continuationSeparator" w:id="0">
    <w:p w14:paraId="619E4842" w14:textId="77777777" w:rsidR="001701D7" w:rsidRDefault="001701D7">
      <w:r>
        <w:rPr>
          <w:u w:val="single"/>
        </w:rPr>
        <w:tab/>
      </w:r>
      <w:r>
        <w:rPr>
          <w:u w:val="single"/>
        </w:rPr>
        <w:tab/>
      </w:r>
      <w:r>
        <w:rPr>
          <w:u w:val="single"/>
        </w:rPr>
        <w:tab/>
      </w:r>
      <w:r>
        <w:rPr>
          <w:u w:val="single"/>
        </w:rPr>
        <w:tab/>
      </w:r>
    </w:p>
  </w:footnote>
  <w:footnote w:type="continuationNotice" w:id="1">
    <w:p w14:paraId="0DBCD424" w14:textId="77777777" w:rsidR="001701D7" w:rsidRDefault="001701D7"/>
  </w:footnote>
  <w:footnote w:id="2">
    <w:p w14:paraId="7A9741E4" w14:textId="77777777" w:rsidR="003930E8" w:rsidRDefault="003930E8" w:rsidP="003930E8">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35448C1B" w14:textId="77777777" w:rsidR="00F56817" w:rsidRPr="00182640" w:rsidRDefault="00F56817" w:rsidP="00F56817">
      <w:pPr>
        <w:pStyle w:val="FootnoteText"/>
        <w:ind w:right="1133"/>
        <w:rPr>
          <w:szCs w:val="18"/>
          <w:lang w:val="en-US"/>
        </w:rPr>
      </w:pPr>
      <w:r>
        <w:rPr>
          <w:lang w:val="en-US"/>
        </w:rPr>
        <w:tab/>
      </w:r>
      <w:r>
        <w:rPr>
          <w:rStyle w:val="FootnoteReference"/>
        </w:rPr>
        <w:footnoteRef/>
      </w:r>
      <w:r>
        <w:rPr>
          <w:lang w:val="en-US"/>
        </w:rPr>
        <w:tab/>
      </w:r>
      <w:bookmarkStart w:id="9" w:name="_Hlk35174605"/>
      <w:r w:rsidRPr="009A416C">
        <w:rPr>
          <w:szCs w:val="18"/>
          <w:lang w:val="en-US"/>
        </w:rPr>
        <w:t>The distinguishing numbers of the Contracting Parties to the 1958 Agreement are reproduced in Annex 3 to the Consolidated Resolution on the Construction of Vehicles (R.E.3), document ECE/TRANS/WP.29/78/Rev.6 – Annex 3,</w:t>
      </w:r>
      <w:r w:rsidRPr="002C68D5">
        <w:rPr>
          <w:lang w:val="en-US"/>
        </w:rPr>
        <w:t xml:space="preserve"> </w:t>
      </w:r>
      <w:r w:rsidRPr="002C68D5">
        <w:rPr>
          <w:lang w:val="en-US"/>
        </w:rPr>
        <w:br/>
      </w:r>
      <w:r w:rsidRPr="00382A22">
        <w:rPr>
          <w:szCs w:val="18"/>
          <w:lang w:val="en-US"/>
        </w:rPr>
        <w:t>https://unece.org/transport/standards/transport/vehicle-regulations-wp29/resolutions</w:t>
      </w:r>
      <w:r w:rsidRPr="009A416C">
        <w:rPr>
          <w:szCs w:val="18"/>
          <w:lang w:val="en-US"/>
        </w:rPr>
        <w:t>.</w:t>
      </w:r>
      <w:bookmarkEnd w:id="9"/>
    </w:p>
  </w:footnote>
  <w:footnote w:id="4">
    <w:p w14:paraId="1A15BB18" w14:textId="52B4EA7E" w:rsidR="008E3361" w:rsidRDefault="00F56817" w:rsidP="00EA208B">
      <w:pPr>
        <w:pStyle w:val="FootnoteText"/>
        <w:rPr>
          <w:szCs w:val="18"/>
        </w:rPr>
      </w:pPr>
      <w:r>
        <w:rPr>
          <w:szCs w:val="18"/>
          <w:vertAlign w:val="superscript"/>
        </w:rPr>
        <w:tab/>
      </w:r>
      <w:r w:rsidRPr="00246C0E">
        <w:rPr>
          <w:szCs w:val="18"/>
          <w:vertAlign w:val="superscript"/>
        </w:rPr>
        <w:t>1</w:t>
      </w:r>
      <w:r w:rsidR="00EA208B">
        <w:rPr>
          <w:szCs w:val="18"/>
          <w:vertAlign w:val="superscript"/>
        </w:rPr>
        <w:tab/>
      </w:r>
      <w:proofErr w:type="spellStart"/>
      <w:r w:rsidRPr="00115EBB">
        <w:rPr>
          <w:szCs w:val="18"/>
        </w:rPr>
        <w:t>Distinguishing</w:t>
      </w:r>
      <w:proofErr w:type="spellEnd"/>
      <w:r w:rsidRPr="00115EBB">
        <w:rPr>
          <w:szCs w:val="18"/>
        </w:rPr>
        <w:t xml:space="preserve"> </w:t>
      </w:r>
      <w:r w:rsidRPr="00EA208B">
        <w:rPr>
          <w:rFonts w:eastAsia="Verdana"/>
          <w:szCs w:val="18"/>
          <w:lang w:val="en-US" w:eastAsia="zh-CN"/>
        </w:rPr>
        <w:t>number</w:t>
      </w:r>
      <w:r w:rsidRPr="00115EBB">
        <w:rPr>
          <w:szCs w:val="18"/>
        </w:rPr>
        <w:t xml:space="preserve"> of the country </w:t>
      </w:r>
      <w:proofErr w:type="spellStart"/>
      <w:r w:rsidRPr="00115EBB">
        <w:rPr>
          <w:szCs w:val="18"/>
        </w:rPr>
        <w:t>which</w:t>
      </w:r>
      <w:proofErr w:type="spellEnd"/>
      <w:r w:rsidRPr="00115EBB">
        <w:rPr>
          <w:szCs w:val="18"/>
        </w:rPr>
        <w:t xml:space="preserve"> has </w:t>
      </w:r>
      <w:proofErr w:type="spellStart"/>
      <w:r w:rsidRPr="00115EBB">
        <w:rPr>
          <w:szCs w:val="18"/>
        </w:rPr>
        <w:t>granted</w:t>
      </w:r>
      <w:proofErr w:type="spellEnd"/>
      <w:r w:rsidRPr="00115EBB">
        <w:rPr>
          <w:szCs w:val="18"/>
        </w:rPr>
        <w:t>/</w:t>
      </w:r>
      <w:proofErr w:type="spellStart"/>
      <w:r w:rsidRPr="00115EBB">
        <w:rPr>
          <w:szCs w:val="18"/>
        </w:rPr>
        <w:t>extended</w:t>
      </w:r>
      <w:proofErr w:type="spellEnd"/>
      <w:r w:rsidRPr="00115EBB">
        <w:rPr>
          <w:szCs w:val="18"/>
        </w:rPr>
        <w:t>/</w:t>
      </w:r>
      <w:proofErr w:type="spellStart"/>
      <w:r w:rsidRPr="00115EBB">
        <w:rPr>
          <w:szCs w:val="18"/>
        </w:rPr>
        <w:t>refused</w:t>
      </w:r>
      <w:proofErr w:type="spellEnd"/>
      <w:r w:rsidRPr="00115EBB">
        <w:rPr>
          <w:szCs w:val="18"/>
        </w:rPr>
        <w:t>/</w:t>
      </w:r>
      <w:proofErr w:type="spellStart"/>
      <w:r w:rsidRPr="00115EBB">
        <w:rPr>
          <w:szCs w:val="18"/>
        </w:rPr>
        <w:t>withdrawn</w:t>
      </w:r>
      <w:proofErr w:type="spellEnd"/>
      <w:r w:rsidRPr="00115EBB">
        <w:rPr>
          <w:szCs w:val="18"/>
        </w:rPr>
        <w:t xml:space="preserve"> </w:t>
      </w:r>
      <w:proofErr w:type="spellStart"/>
      <w:r w:rsidRPr="00115EBB">
        <w:rPr>
          <w:szCs w:val="18"/>
        </w:rPr>
        <w:t>approval</w:t>
      </w:r>
      <w:proofErr w:type="spellEnd"/>
      <w:r w:rsidRPr="00115EBB">
        <w:rPr>
          <w:szCs w:val="18"/>
        </w:rPr>
        <w:t xml:space="preserve"> (</w:t>
      </w:r>
      <w:proofErr w:type="spellStart"/>
      <w:r w:rsidRPr="00115EBB">
        <w:rPr>
          <w:szCs w:val="18"/>
        </w:rPr>
        <w:t>see</w:t>
      </w:r>
      <w:proofErr w:type="spellEnd"/>
      <w:r w:rsidRPr="00115EBB">
        <w:rPr>
          <w:szCs w:val="18"/>
        </w:rPr>
        <w:t xml:space="preserve"> </w:t>
      </w:r>
      <w:proofErr w:type="spellStart"/>
      <w:r w:rsidRPr="00115EBB">
        <w:rPr>
          <w:szCs w:val="18"/>
        </w:rPr>
        <w:t>approval</w:t>
      </w:r>
      <w:proofErr w:type="spellEnd"/>
      <w:r w:rsidRPr="00115EBB">
        <w:rPr>
          <w:szCs w:val="18"/>
        </w:rPr>
        <w:t xml:space="preserve"> provisions in the </w:t>
      </w:r>
      <w:proofErr w:type="spellStart"/>
      <w:r w:rsidRPr="00115EBB">
        <w:rPr>
          <w:szCs w:val="18"/>
        </w:rPr>
        <w:t>Regulation</w:t>
      </w:r>
      <w:proofErr w:type="spellEnd"/>
      <w:r w:rsidRPr="00115EBB">
        <w:rPr>
          <w:szCs w:val="18"/>
        </w:rPr>
        <w:t>).</w:t>
      </w:r>
    </w:p>
    <w:p w14:paraId="03CE1892" w14:textId="77777777" w:rsidR="008A15A0" w:rsidRDefault="00EA208B" w:rsidP="00EA208B">
      <w:pPr>
        <w:pStyle w:val="FootnoteText"/>
        <w:rPr>
          <w:szCs w:val="18"/>
        </w:rPr>
      </w:pPr>
      <w:r>
        <w:rPr>
          <w:szCs w:val="18"/>
          <w:vertAlign w:val="superscript"/>
        </w:rPr>
        <w:tab/>
      </w:r>
      <w:r w:rsidR="00F56817" w:rsidRPr="00246C0E">
        <w:rPr>
          <w:szCs w:val="18"/>
          <w:vertAlign w:val="superscript"/>
        </w:rPr>
        <w:t>2</w:t>
      </w:r>
      <w:r w:rsidR="008A15A0">
        <w:rPr>
          <w:szCs w:val="18"/>
          <w:vertAlign w:val="superscript"/>
        </w:rPr>
        <w:tab/>
      </w:r>
      <w:r w:rsidR="00F56817" w:rsidRPr="00115EBB">
        <w:rPr>
          <w:szCs w:val="18"/>
        </w:rPr>
        <w:t xml:space="preserve">Strike out </w:t>
      </w:r>
      <w:proofErr w:type="spellStart"/>
      <w:r w:rsidR="00F56817" w:rsidRPr="00115EBB">
        <w:rPr>
          <w:szCs w:val="18"/>
        </w:rPr>
        <w:t>what</w:t>
      </w:r>
      <w:proofErr w:type="spellEnd"/>
      <w:r w:rsidR="00F56817" w:rsidRPr="00115EBB">
        <w:rPr>
          <w:szCs w:val="18"/>
        </w:rPr>
        <w:t xml:space="preserve"> </w:t>
      </w:r>
      <w:proofErr w:type="spellStart"/>
      <w:r w:rsidR="00F56817" w:rsidRPr="00115EBB">
        <w:rPr>
          <w:szCs w:val="18"/>
        </w:rPr>
        <w:t>does</w:t>
      </w:r>
      <w:proofErr w:type="spellEnd"/>
      <w:r w:rsidR="00F56817" w:rsidRPr="00115EBB">
        <w:rPr>
          <w:szCs w:val="18"/>
        </w:rPr>
        <w:t xml:space="preserve"> not </w:t>
      </w:r>
      <w:proofErr w:type="spellStart"/>
      <w:r w:rsidR="00F56817" w:rsidRPr="00115EBB">
        <w:rPr>
          <w:szCs w:val="18"/>
        </w:rPr>
        <w:t>apply</w:t>
      </w:r>
      <w:proofErr w:type="spellEnd"/>
    </w:p>
    <w:p w14:paraId="3624A28F" w14:textId="77777777" w:rsidR="008A15A0" w:rsidRDefault="008A15A0" w:rsidP="00EA208B">
      <w:pPr>
        <w:pStyle w:val="FootnoteText"/>
        <w:rPr>
          <w:szCs w:val="18"/>
        </w:rPr>
      </w:pPr>
      <w:r>
        <w:rPr>
          <w:szCs w:val="18"/>
        </w:rPr>
        <w:tab/>
      </w:r>
      <w:r w:rsidR="00F56817" w:rsidRPr="00246C0E">
        <w:rPr>
          <w:szCs w:val="18"/>
          <w:vertAlign w:val="superscript"/>
        </w:rPr>
        <w:t>3</w:t>
      </w:r>
      <w:r>
        <w:rPr>
          <w:szCs w:val="18"/>
          <w:vertAlign w:val="superscript"/>
        </w:rPr>
        <w:tab/>
      </w:r>
      <w:r w:rsidR="00F56817" w:rsidRPr="00115EBB">
        <w:rPr>
          <w:szCs w:val="18"/>
        </w:rPr>
        <w:t xml:space="preserve">If the </w:t>
      </w:r>
      <w:proofErr w:type="spellStart"/>
      <w:r w:rsidR="00F56817" w:rsidRPr="00115EBB">
        <w:rPr>
          <w:szCs w:val="18"/>
        </w:rPr>
        <w:t>means</w:t>
      </w:r>
      <w:proofErr w:type="spellEnd"/>
      <w:r w:rsidR="00F56817" w:rsidRPr="00115EBB">
        <w:rPr>
          <w:szCs w:val="18"/>
        </w:rPr>
        <w:t xml:space="preserve"> of identification of type </w:t>
      </w:r>
      <w:proofErr w:type="spellStart"/>
      <w:r w:rsidR="00F56817" w:rsidRPr="00115EBB">
        <w:rPr>
          <w:szCs w:val="18"/>
        </w:rPr>
        <w:t>contains</w:t>
      </w:r>
      <w:proofErr w:type="spellEnd"/>
      <w:r w:rsidR="00F56817" w:rsidRPr="00115EBB">
        <w:rPr>
          <w:szCs w:val="18"/>
        </w:rPr>
        <w:t xml:space="preserve"> </w:t>
      </w:r>
      <w:proofErr w:type="spellStart"/>
      <w:r w:rsidR="00F56817" w:rsidRPr="00115EBB">
        <w:rPr>
          <w:szCs w:val="18"/>
        </w:rPr>
        <w:t>characters</w:t>
      </w:r>
      <w:proofErr w:type="spellEnd"/>
      <w:r w:rsidR="00F56817" w:rsidRPr="00115EBB">
        <w:rPr>
          <w:szCs w:val="18"/>
        </w:rPr>
        <w:t xml:space="preserve"> not relevant to </w:t>
      </w:r>
      <w:proofErr w:type="spellStart"/>
      <w:r w:rsidR="00F56817" w:rsidRPr="00115EBB">
        <w:rPr>
          <w:szCs w:val="18"/>
        </w:rPr>
        <w:t>describe</w:t>
      </w:r>
      <w:proofErr w:type="spellEnd"/>
      <w:r w:rsidR="00F56817" w:rsidRPr="00115EBB">
        <w:rPr>
          <w:szCs w:val="18"/>
        </w:rPr>
        <w:t xml:space="preserve"> the </w:t>
      </w:r>
      <w:proofErr w:type="spellStart"/>
      <w:r w:rsidR="00F56817" w:rsidRPr="00115EBB">
        <w:rPr>
          <w:szCs w:val="18"/>
        </w:rPr>
        <w:t>vehicle</w:t>
      </w:r>
      <w:proofErr w:type="spellEnd"/>
      <w:r w:rsidR="00F56817" w:rsidRPr="00115EBB">
        <w:rPr>
          <w:szCs w:val="18"/>
        </w:rPr>
        <w:t xml:space="preserve">, component or </w:t>
      </w:r>
      <w:proofErr w:type="spellStart"/>
      <w:r w:rsidR="00F56817" w:rsidRPr="00115EBB">
        <w:rPr>
          <w:szCs w:val="18"/>
        </w:rPr>
        <w:t>separate</w:t>
      </w:r>
      <w:proofErr w:type="spellEnd"/>
      <w:r w:rsidR="00F56817" w:rsidRPr="00115EBB">
        <w:rPr>
          <w:szCs w:val="18"/>
        </w:rPr>
        <w:t xml:space="preserve"> </w:t>
      </w:r>
      <w:proofErr w:type="spellStart"/>
      <w:r w:rsidR="00F56817" w:rsidRPr="00115EBB">
        <w:rPr>
          <w:szCs w:val="18"/>
        </w:rPr>
        <w:t>technical</w:t>
      </w:r>
      <w:proofErr w:type="spellEnd"/>
      <w:r w:rsidR="00F56817" w:rsidRPr="00115EBB">
        <w:rPr>
          <w:szCs w:val="18"/>
        </w:rPr>
        <w:t xml:space="preserve"> unit types </w:t>
      </w:r>
      <w:proofErr w:type="spellStart"/>
      <w:r w:rsidR="00F56817" w:rsidRPr="00115EBB">
        <w:rPr>
          <w:szCs w:val="18"/>
        </w:rPr>
        <w:t>covered</w:t>
      </w:r>
      <w:proofErr w:type="spellEnd"/>
      <w:r w:rsidR="00F56817" w:rsidRPr="00115EBB">
        <w:rPr>
          <w:szCs w:val="18"/>
        </w:rPr>
        <w:t xml:space="preserve"> by this information document, </w:t>
      </w:r>
      <w:proofErr w:type="spellStart"/>
      <w:r w:rsidR="00F56817" w:rsidRPr="00115EBB">
        <w:rPr>
          <w:szCs w:val="18"/>
        </w:rPr>
        <w:t>such</w:t>
      </w:r>
      <w:proofErr w:type="spellEnd"/>
      <w:r w:rsidR="00F56817" w:rsidRPr="00115EBB">
        <w:rPr>
          <w:szCs w:val="18"/>
        </w:rPr>
        <w:t xml:space="preserve"> </w:t>
      </w:r>
      <w:proofErr w:type="spellStart"/>
      <w:r w:rsidR="00F56817" w:rsidRPr="00115EBB">
        <w:rPr>
          <w:szCs w:val="18"/>
        </w:rPr>
        <w:t>characters</w:t>
      </w:r>
      <w:proofErr w:type="spellEnd"/>
      <w:r w:rsidR="00F56817" w:rsidRPr="00115EBB">
        <w:rPr>
          <w:szCs w:val="18"/>
        </w:rPr>
        <w:t xml:space="preserve"> </w:t>
      </w:r>
      <w:proofErr w:type="spellStart"/>
      <w:r w:rsidR="00F56817" w:rsidRPr="00115EBB">
        <w:rPr>
          <w:szCs w:val="18"/>
        </w:rPr>
        <w:t>shall</w:t>
      </w:r>
      <w:proofErr w:type="spellEnd"/>
      <w:r w:rsidR="00F56817" w:rsidRPr="00115EBB">
        <w:rPr>
          <w:szCs w:val="18"/>
        </w:rPr>
        <w:t xml:space="preserve"> </w:t>
      </w:r>
      <w:proofErr w:type="spellStart"/>
      <w:r w:rsidR="00F56817" w:rsidRPr="00115EBB">
        <w:rPr>
          <w:szCs w:val="18"/>
        </w:rPr>
        <w:t>be</w:t>
      </w:r>
      <w:proofErr w:type="spellEnd"/>
      <w:r w:rsidR="00F56817" w:rsidRPr="00115EBB">
        <w:rPr>
          <w:szCs w:val="18"/>
        </w:rPr>
        <w:t xml:space="preserve"> </w:t>
      </w:r>
      <w:proofErr w:type="spellStart"/>
      <w:r w:rsidR="00F56817" w:rsidRPr="00115EBB">
        <w:rPr>
          <w:szCs w:val="18"/>
        </w:rPr>
        <w:t>represented</w:t>
      </w:r>
      <w:proofErr w:type="spellEnd"/>
      <w:r w:rsidR="00F56817" w:rsidRPr="00115EBB">
        <w:rPr>
          <w:szCs w:val="18"/>
        </w:rPr>
        <w:t xml:space="preserve"> in the documentation by the </w:t>
      </w:r>
      <w:proofErr w:type="spellStart"/>
      <w:r w:rsidR="00F56817" w:rsidRPr="00115EBB">
        <w:rPr>
          <w:szCs w:val="18"/>
        </w:rPr>
        <w:t>symbol</w:t>
      </w:r>
      <w:proofErr w:type="spellEnd"/>
      <w:r w:rsidR="00F56817" w:rsidRPr="00115EBB">
        <w:rPr>
          <w:szCs w:val="18"/>
        </w:rPr>
        <w:t xml:space="preserve"> '?' (e.g. </w:t>
      </w:r>
      <w:proofErr w:type="gramStart"/>
      <w:r w:rsidR="00F56817" w:rsidRPr="00115EBB">
        <w:rPr>
          <w:szCs w:val="18"/>
        </w:rPr>
        <w:t>ABC??</w:t>
      </w:r>
      <w:proofErr w:type="gramEnd"/>
      <w:r w:rsidR="00F56817" w:rsidRPr="00115EBB">
        <w:rPr>
          <w:szCs w:val="18"/>
        </w:rPr>
        <w:t>123??)</w:t>
      </w:r>
    </w:p>
    <w:p w14:paraId="21BFBA28" w14:textId="6941A505" w:rsidR="00F56817" w:rsidRPr="00115EBB" w:rsidRDefault="008A15A0" w:rsidP="00EA208B">
      <w:pPr>
        <w:pStyle w:val="FootnoteText"/>
        <w:rPr>
          <w:szCs w:val="18"/>
        </w:rPr>
      </w:pPr>
      <w:r>
        <w:rPr>
          <w:szCs w:val="18"/>
          <w:vertAlign w:val="superscript"/>
        </w:rPr>
        <w:tab/>
      </w:r>
      <w:r w:rsidR="00F56817" w:rsidRPr="00115EBB">
        <w:rPr>
          <w:szCs w:val="18"/>
          <w:vertAlign w:val="superscript"/>
        </w:rPr>
        <w:t>4</w:t>
      </w:r>
      <w:r>
        <w:rPr>
          <w:szCs w:val="18"/>
          <w:vertAlign w:val="superscript"/>
        </w:rPr>
        <w:tab/>
      </w:r>
      <w:r w:rsidR="00F56817" w:rsidRPr="00115EBB">
        <w:rPr>
          <w:szCs w:val="18"/>
        </w:rPr>
        <w:t xml:space="preserve">As </w:t>
      </w:r>
      <w:proofErr w:type="spellStart"/>
      <w:r w:rsidR="00F56817" w:rsidRPr="00115EBB">
        <w:rPr>
          <w:szCs w:val="18"/>
        </w:rPr>
        <w:t>defined</w:t>
      </w:r>
      <w:proofErr w:type="spellEnd"/>
      <w:r w:rsidR="00F56817" w:rsidRPr="00115EBB">
        <w:rPr>
          <w:szCs w:val="18"/>
        </w:rPr>
        <w:t xml:space="preserve"> in the </w:t>
      </w:r>
      <w:proofErr w:type="spellStart"/>
      <w:r w:rsidR="00F56817" w:rsidRPr="00115EBB">
        <w:rPr>
          <w:szCs w:val="18"/>
        </w:rPr>
        <w:t>Consolidated</w:t>
      </w:r>
      <w:proofErr w:type="spellEnd"/>
      <w:r w:rsidR="00F56817" w:rsidRPr="00115EBB">
        <w:rPr>
          <w:szCs w:val="18"/>
        </w:rPr>
        <w:t xml:space="preserve"> </w:t>
      </w:r>
      <w:proofErr w:type="spellStart"/>
      <w:r w:rsidR="00F56817" w:rsidRPr="00115EBB">
        <w:rPr>
          <w:szCs w:val="18"/>
        </w:rPr>
        <w:t>Resolution</w:t>
      </w:r>
      <w:proofErr w:type="spellEnd"/>
      <w:r w:rsidR="00F56817" w:rsidRPr="00115EBB">
        <w:rPr>
          <w:szCs w:val="18"/>
        </w:rPr>
        <w:t xml:space="preserve"> on the Construction of </w:t>
      </w:r>
      <w:proofErr w:type="spellStart"/>
      <w:r w:rsidR="00F56817" w:rsidRPr="00115EBB">
        <w:rPr>
          <w:szCs w:val="18"/>
        </w:rPr>
        <w:t>Vehicles</w:t>
      </w:r>
      <w:proofErr w:type="spellEnd"/>
      <w:r w:rsidR="00F56817" w:rsidRPr="00115EBB">
        <w:rPr>
          <w:szCs w:val="18"/>
        </w:rPr>
        <w:t xml:space="preserve"> (R.E.3.), document ECE/TRANS/WP.29/78/Rev.3, para. 2 </w:t>
      </w:r>
      <w:r w:rsidR="00F56817" w:rsidRPr="00115EBB">
        <w:rPr>
          <w:szCs w:val="18"/>
        </w:rPr>
        <w:br/>
      </w:r>
      <w:r w:rsidR="001F032C" w:rsidRPr="001F032C">
        <w:rPr>
          <w:szCs w:val="18"/>
        </w:rPr>
        <w:t>https://unece.org/transport/standards/transport/vehicle-regulations-wp29/resolutions</w:t>
      </w:r>
    </w:p>
    <w:p w14:paraId="53555BE9" w14:textId="77777777" w:rsidR="00F56817" w:rsidRPr="009A1172" w:rsidRDefault="00F56817" w:rsidP="00F56817">
      <w:pPr>
        <w:pStyle w:val="FootnoteText"/>
      </w:pPr>
    </w:p>
  </w:footnote>
  <w:footnote w:id="5">
    <w:p w14:paraId="0CB3C926" w14:textId="77777777" w:rsidR="00F56817" w:rsidRPr="00ED04F8" w:rsidRDefault="00F56817" w:rsidP="00F56817">
      <w:pPr>
        <w:pStyle w:val="FootnoteText"/>
        <w:rPr>
          <w:szCs w:val="18"/>
          <w:lang w:val="en-US"/>
        </w:rPr>
      </w:pPr>
      <w:r w:rsidRPr="00DC7A30">
        <w:rPr>
          <w:lang w:val="en-US"/>
        </w:rPr>
        <w:tab/>
      </w:r>
      <w:r w:rsidRPr="00ED04F8">
        <w:rPr>
          <w:rStyle w:val="FootnoteReference"/>
          <w:lang w:val="en-US"/>
        </w:rPr>
        <w:t>1</w:t>
      </w:r>
      <w:r w:rsidRPr="00ED04F8">
        <w:rPr>
          <w:lang w:val="en-US"/>
        </w:rPr>
        <w:tab/>
      </w:r>
      <w:r w:rsidRPr="00ED04F8">
        <w:rPr>
          <w:rFonts w:eastAsia="Verdana"/>
          <w:szCs w:val="18"/>
          <w:lang w:val="en-US" w:eastAsia="zh-CN"/>
        </w:rPr>
        <w:t xml:space="preserve">Number of </w:t>
      </w:r>
      <w:proofErr w:type="gramStart"/>
      <w:r w:rsidRPr="00ED04F8">
        <w:rPr>
          <w:rFonts w:eastAsia="Verdana"/>
          <w:szCs w:val="18"/>
          <w:lang w:val="en-US" w:eastAsia="zh-CN"/>
        </w:rPr>
        <w:t>countr</w:t>
      </w:r>
      <w:r>
        <w:rPr>
          <w:rFonts w:eastAsia="Verdana"/>
          <w:szCs w:val="18"/>
          <w:lang w:val="en-US" w:eastAsia="zh-CN"/>
        </w:rPr>
        <w:t>y</w:t>
      </w:r>
      <w:proofErr w:type="gramEnd"/>
      <w:r w:rsidRPr="00ED04F8">
        <w:rPr>
          <w:rFonts w:eastAsia="Verdana"/>
          <w:szCs w:val="18"/>
          <w:lang w:val="en-US" w:eastAsia="zh-CN"/>
        </w:rPr>
        <w:t xml:space="preserve"> according to footnote in paragraph </w:t>
      </w:r>
      <w:r>
        <w:rPr>
          <w:rFonts w:eastAsia="Verdana"/>
          <w:szCs w:val="18"/>
          <w:lang w:val="en-US" w:eastAsia="zh-CN"/>
        </w:rPr>
        <w:t>6</w:t>
      </w:r>
      <w:r w:rsidRPr="00ED04F8">
        <w:rPr>
          <w:rFonts w:eastAsia="Verdana"/>
          <w:szCs w:val="18"/>
          <w:lang w:val="en-US" w:eastAsia="zh-CN"/>
        </w:rPr>
        <w:t>.</w:t>
      </w:r>
      <w:r>
        <w:rPr>
          <w:rFonts w:eastAsia="Verdana"/>
          <w:szCs w:val="18"/>
          <w:lang w:val="en-US" w:eastAsia="zh-CN"/>
        </w:rPr>
        <w:t>1</w:t>
      </w:r>
      <w:r w:rsidRPr="00ED04F8">
        <w:rPr>
          <w:rFonts w:eastAsia="Verdana"/>
          <w:szCs w:val="18"/>
          <w:lang w:val="en-US" w:eastAsia="zh-CN"/>
        </w:rPr>
        <w:t>.1. of this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E0C7" w14:textId="3A2FF4E0" w:rsidR="00743A5A" w:rsidRPr="004B51D9" w:rsidRDefault="004B51D9" w:rsidP="002E75EA">
    <w:pPr>
      <w:pStyle w:val="Header"/>
      <w:rPr>
        <w:lang w:val="en-US"/>
      </w:rPr>
    </w:pPr>
    <w:r w:rsidRPr="004B51D9">
      <w:rPr>
        <w:lang w:val="en-US"/>
      </w:rPr>
      <w:t>ECE/TRANS/WP.29/</w:t>
    </w:r>
    <w:r w:rsidR="006B3F0B">
      <w:rPr>
        <w:lang w:val="en-US"/>
      </w:rPr>
      <w:t>2025/25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BC69" w14:textId="4F07DE98" w:rsidR="00743A5A" w:rsidRPr="004B51D9" w:rsidRDefault="006B3F0B" w:rsidP="00382A3A">
    <w:pPr>
      <w:pStyle w:val="Header"/>
      <w:jc w:val="right"/>
      <w:rPr>
        <w:lang w:val="en-US"/>
      </w:rPr>
    </w:pPr>
    <w:r w:rsidRPr="004B51D9">
      <w:rPr>
        <w:lang w:val="en-US"/>
      </w:rPr>
      <w:t>ECE/TRANS/WP.29/</w:t>
    </w:r>
    <w:r>
      <w:rPr>
        <w:lang w:val="en-US"/>
      </w:rPr>
      <w:t>2025/25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B8F1" w14:textId="77777777" w:rsidR="00743A5A" w:rsidRPr="002E75EA" w:rsidRDefault="00743A5A" w:rsidP="00057632">
    <w:pPr>
      <w:pStyle w:val="Header"/>
      <w:pBdr>
        <w:bottom w:val="none" w:sz="0" w:space="0" w:color="auto"/>
      </w:pBd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6"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10" w15:restartNumberingAfterBreak="0">
    <w:nsid w:val="24906EF8"/>
    <w:multiLevelType w:val="hybridMultilevel"/>
    <w:tmpl w:val="FE349C46"/>
    <w:lvl w:ilvl="0" w:tplc="DECE2B72">
      <w:start w:val="1"/>
      <w:numFmt w:val="lowerLetter"/>
      <w:pStyle w:val="SectionTitle"/>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8B58E7"/>
    <w:multiLevelType w:val="hybridMultilevel"/>
    <w:tmpl w:val="3E907230"/>
    <w:lvl w:ilvl="0" w:tplc="324E541C">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4"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5" w15:restartNumberingAfterBreak="0">
    <w:nsid w:val="388E580D"/>
    <w:multiLevelType w:val="hybridMultilevel"/>
    <w:tmpl w:val="B4C4535E"/>
    <w:lvl w:ilvl="0" w:tplc="C1068D50">
      <w:start w:val="1"/>
      <w:numFmt w:val="lowerLetter"/>
      <w:lvlText w:val="(%1)"/>
      <w:lvlJc w:val="left"/>
      <w:pPr>
        <w:ind w:left="2617" w:hanging="360"/>
      </w:pPr>
      <w:rPr>
        <w:rFonts w:hint="default"/>
      </w:rPr>
    </w:lvl>
    <w:lvl w:ilvl="1" w:tplc="04090017" w:tentative="1">
      <w:start w:val="1"/>
      <w:numFmt w:val="aiueoFullWidth"/>
      <w:lvlText w:val="(%2)"/>
      <w:lvlJc w:val="left"/>
      <w:pPr>
        <w:ind w:left="3097" w:hanging="420"/>
      </w:pPr>
    </w:lvl>
    <w:lvl w:ilvl="2" w:tplc="04090011" w:tentative="1">
      <w:start w:val="1"/>
      <w:numFmt w:val="decimalEnclosedCircle"/>
      <w:lvlText w:val="%3"/>
      <w:lvlJc w:val="left"/>
      <w:pPr>
        <w:ind w:left="3517" w:hanging="420"/>
      </w:pPr>
    </w:lvl>
    <w:lvl w:ilvl="3" w:tplc="0409000F" w:tentative="1">
      <w:start w:val="1"/>
      <w:numFmt w:val="decimal"/>
      <w:lvlText w:val="%4."/>
      <w:lvlJc w:val="left"/>
      <w:pPr>
        <w:ind w:left="3937" w:hanging="420"/>
      </w:pPr>
    </w:lvl>
    <w:lvl w:ilvl="4" w:tplc="04090017" w:tentative="1">
      <w:start w:val="1"/>
      <w:numFmt w:val="aiueoFullWidth"/>
      <w:lvlText w:val="(%5)"/>
      <w:lvlJc w:val="left"/>
      <w:pPr>
        <w:ind w:left="4357" w:hanging="420"/>
      </w:pPr>
    </w:lvl>
    <w:lvl w:ilvl="5" w:tplc="04090011" w:tentative="1">
      <w:start w:val="1"/>
      <w:numFmt w:val="decimalEnclosedCircle"/>
      <w:lvlText w:val="%6"/>
      <w:lvlJc w:val="left"/>
      <w:pPr>
        <w:ind w:left="4777" w:hanging="420"/>
      </w:pPr>
    </w:lvl>
    <w:lvl w:ilvl="6" w:tplc="0409000F" w:tentative="1">
      <w:start w:val="1"/>
      <w:numFmt w:val="decimal"/>
      <w:lvlText w:val="%7."/>
      <w:lvlJc w:val="left"/>
      <w:pPr>
        <w:ind w:left="5197" w:hanging="420"/>
      </w:pPr>
    </w:lvl>
    <w:lvl w:ilvl="7" w:tplc="04090017" w:tentative="1">
      <w:start w:val="1"/>
      <w:numFmt w:val="aiueoFullWidth"/>
      <w:lvlText w:val="(%8)"/>
      <w:lvlJc w:val="left"/>
      <w:pPr>
        <w:ind w:left="5617" w:hanging="420"/>
      </w:pPr>
    </w:lvl>
    <w:lvl w:ilvl="8" w:tplc="04090011" w:tentative="1">
      <w:start w:val="1"/>
      <w:numFmt w:val="decimalEnclosedCircle"/>
      <w:lvlText w:val="%9"/>
      <w:lvlJc w:val="left"/>
      <w:pPr>
        <w:ind w:left="6037" w:hanging="420"/>
      </w:pPr>
    </w:lvl>
  </w:abstractNum>
  <w:abstractNum w:abstractNumId="1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3D6E71EA"/>
    <w:multiLevelType w:val="hybridMultilevel"/>
    <w:tmpl w:val="E2EE4882"/>
    <w:lvl w:ilvl="0" w:tplc="56DEF5A4">
      <w:start w:val="1"/>
      <w:numFmt w:val="decimal"/>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3F304ED1"/>
    <w:multiLevelType w:val="hybridMultilevel"/>
    <w:tmpl w:val="C444EC60"/>
    <w:lvl w:ilvl="0" w:tplc="3D00A7B2">
      <w:numFmt w:val="bullet"/>
      <w:lvlText w:val=""/>
      <w:lvlJc w:val="left"/>
      <w:pPr>
        <w:ind w:left="360" w:hanging="360"/>
      </w:pPr>
      <w:rPr>
        <w:rFonts w:ascii="Wingdings" w:eastAsia="MS Mincho"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FE7529E"/>
    <w:multiLevelType w:val="hybridMultilevel"/>
    <w:tmpl w:val="9D703F8A"/>
    <w:lvl w:ilvl="0" w:tplc="0407000F">
      <w:start w:val="1"/>
      <w:numFmt w:val="decimal"/>
      <w:lvlText w:val="%1."/>
      <w:lvlJc w:val="left"/>
      <w:pPr>
        <w:ind w:left="1854" w:hanging="360"/>
      </w:p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1"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5"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463233A"/>
    <w:multiLevelType w:val="hybridMultilevel"/>
    <w:tmpl w:val="EB8C136E"/>
    <w:lvl w:ilvl="0" w:tplc="0B90FAF4">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6"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8"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76142E36"/>
    <w:multiLevelType w:val="hybridMultilevel"/>
    <w:tmpl w:val="9B547FB6"/>
    <w:lvl w:ilvl="0" w:tplc="F1A00CC8">
      <w:start w:val="1"/>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1"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2" w15:restartNumberingAfterBreak="0">
    <w:nsid w:val="79910389"/>
    <w:multiLevelType w:val="hybridMultilevel"/>
    <w:tmpl w:val="BC40928C"/>
    <w:styleLink w:val="1ai1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3"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C8F4AE4"/>
    <w:multiLevelType w:val="multilevel"/>
    <w:tmpl w:val="A22846B4"/>
    <w:lvl w:ilvl="0">
      <w:start w:val="1"/>
      <w:numFmt w:val="decimal"/>
      <w:pStyle w:val="Numbers"/>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7"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956644436">
    <w:abstractNumId w:val="36"/>
  </w:num>
  <w:num w:numId="2" w16cid:durableId="2024552450">
    <w:abstractNumId w:val="16"/>
  </w:num>
  <w:num w:numId="3" w16cid:durableId="2057731908">
    <w:abstractNumId w:val="34"/>
  </w:num>
  <w:num w:numId="4" w16cid:durableId="1537042665">
    <w:abstractNumId w:val="7"/>
  </w:num>
  <w:num w:numId="5" w16cid:durableId="303506599">
    <w:abstractNumId w:val="2"/>
  </w:num>
  <w:num w:numId="6" w16cid:durableId="158928046">
    <w:abstractNumId w:val="42"/>
  </w:num>
  <w:num w:numId="7" w16cid:durableId="1280843933">
    <w:abstractNumId w:val="22"/>
  </w:num>
  <w:num w:numId="8" w16cid:durableId="1924144488">
    <w:abstractNumId w:val="17"/>
  </w:num>
  <w:num w:numId="9" w16cid:durableId="602301135">
    <w:abstractNumId w:val="46"/>
  </w:num>
  <w:num w:numId="10" w16cid:durableId="1944461834">
    <w:abstractNumId w:val="13"/>
  </w:num>
  <w:num w:numId="11" w16cid:durableId="29964814">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66463859">
    <w:abstractNumId w:val="3"/>
  </w:num>
  <w:num w:numId="13" w16cid:durableId="87503674">
    <w:abstractNumId w:val="1"/>
  </w:num>
  <w:num w:numId="14" w16cid:durableId="2083405667">
    <w:abstractNumId w:val="4"/>
  </w:num>
  <w:num w:numId="15" w16cid:durableId="2097752204">
    <w:abstractNumId w:val="10"/>
  </w:num>
  <w:num w:numId="16" w16cid:durableId="2006856079">
    <w:abstractNumId w:val="8"/>
  </w:num>
  <w:num w:numId="17" w16cid:durableId="1269464941">
    <w:abstractNumId w:val="38"/>
  </w:num>
  <w:num w:numId="18" w16cid:durableId="1045257953">
    <w:abstractNumId w:val="14"/>
  </w:num>
  <w:num w:numId="19" w16cid:durableId="1846164000">
    <w:abstractNumId w:val="24"/>
  </w:num>
  <w:num w:numId="20" w16cid:durableId="1338190670">
    <w:abstractNumId w:val="37"/>
  </w:num>
  <w:num w:numId="21" w16cid:durableId="927078000">
    <w:abstractNumId w:val="21"/>
  </w:num>
  <w:num w:numId="22" w16cid:durableId="987368045">
    <w:abstractNumId w:val="35"/>
  </w:num>
  <w:num w:numId="23" w16cid:durableId="755060042">
    <w:abstractNumId w:val="28"/>
  </w:num>
  <w:num w:numId="24" w16cid:durableId="884409426">
    <w:abstractNumId w:val="41"/>
  </w:num>
  <w:num w:numId="25" w16cid:durableId="834804366">
    <w:abstractNumId w:val="47"/>
  </w:num>
  <w:num w:numId="26" w16cid:durableId="1043555713">
    <w:abstractNumId w:val="43"/>
  </w:num>
  <w:num w:numId="27" w16cid:durableId="1988700716">
    <w:abstractNumId w:val="31"/>
  </w:num>
  <w:num w:numId="28" w16cid:durableId="714279437">
    <w:abstractNumId w:val="30"/>
  </w:num>
  <w:num w:numId="29" w16cid:durableId="528108295">
    <w:abstractNumId w:val="9"/>
  </w:num>
  <w:num w:numId="30" w16cid:durableId="440345407">
    <w:abstractNumId w:val="23"/>
  </w:num>
  <w:num w:numId="31" w16cid:durableId="625045737">
    <w:abstractNumId w:val="12"/>
  </w:num>
  <w:num w:numId="32" w16cid:durableId="2056272304">
    <w:abstractNumId w:val="44"/>
  </w:num>
  <w:num w:numId="33" w16cid:durableId="230240562">
    <w:abstractNumId w:val="26"/>
  </w:num>
  <w:num w:numId="34" w16cid:durableId="1941256529">
    <w:abstractNumId w:val="33"/>
  </w:num>
  <w:num w:numId="35" w16cid:durableId="1535726016">
    <w:abstractNumId w:val="32"/>
  </w:num>
  <w:num w:numId="36" w16cid:durableId="1010718261">
    <w:abstractNumId w:val="39"/>
  </w:num>
  <w:num w:numId="37" w16cid:durableId="32969000">
    <w:abstractNumId w:val="6"/>
  </w:num>
  <w:num w:numId="38" w16cid:durableId="1390156614">
    <w:abstractNumId w:val="5"/>
  </w:num>
  <w:num w:numId="39" w16cid:durableId="534007373">
    <w:abstractNumId w:val="45"/>
  </w:num>
  <w:num w:numId="40" w16cid:durableId="686374327">
    <w:abstractNumId w:val="29"/>
  </w:num>
  <w:num w:numId="41" w16cid:durableId="1906913241">
    <w:abstractNumId w:val="25"/>
  </w:num>
  <w:num w:numId="42" w16cid:durableId="1795446618">
    <w:abstractNumId w:val="15"/>
  </w:num>
  <w:num w:numId="43" w16cid:durableId="875507655">
    <w:abstractNumId w:val="11"/>
  </w:num>
  <w:num w:numId="44" w16cid:durableId="1899584155">
    <w:abstractNumId w:val="27"/>
  </w:num>
  <w:num w:numId="45" w16cid:durableId="1389258352">
    <w:abstractNumId w:val="19"/>
  </w:num>
  <w:num w:numId="46" w16cid:durableId="2047757479">
    <w:abstractNumId w:val="40"/>
  </w:num>
  <w:num w:numId="47" w16cid:durableId="820543291">
    <w:abstractNumId w:val="20"/>
  </w:num>
  <w:num w:numId="48" w16cid:durableId="1590888002">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ru-RU" w:vendorID="64" w:dllVersion="0" w:nlCheck="1" w:checkStyle="0"/>
  <w:activeWritingStyle w:appName="MSWord" w:lang="en-IE" w:vendorID="64" w:dllVersion="0" w:nlCheck="1" w:checkStyle="0"/>
  <w:activeWritingStyle w:appName="MSWord" w:lang="de-CH" w:vendorID="64" w:dllVersion="0" w:nlCheck="1" w:checkStyle="0"/>
  <w:activeWritingStyle w:appName="MSWord" w:lang="fr-CA" w:vendorID="64" w:dllVersion="0"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fr-CH"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IE" w:vendorID="64" w:dllVersion="4096" w:nlCheck="1" w:checkStyle="0"/>
  <w:activeWritingStyle w:appName="MSWord" w:lang="fr-BE" w:vendorID="64" w:dllVersion="6" w:nlCheck="1" w:checkStyle="0"/>
  <w:activeWritingStyle w:appName="MSWord" w:lang="es-ES" w:vendorID="64" w:dllVersion="6" w:nlCheck="1" w:checkStyle="0"/>
  <w:activeWritingStyle w:appName="MSWord" w:lang="pt-PT" w:vendorID="64" w:dllVersion="6" w:nlCheck="1" w:checkStyle="0"/>
  <w:activeWritingStyle w:appName="MSWord" w:lang="de-CH" w:vendorID="64" w:dllVersion="6" w:nlCheck="1" w:checkStyle="0"/>
  <w:activeWritingStyle w:appName="MSWord" w:lang="it-IT" w:vendorID="64" w:dllVersion="6" w:nlCheck="1" w:checkStyle="0"/>
  <w:activeWritingStyle w:appName="MSWord" w:lang="de-AT" w:vendorID="64" w:dllVersion="6" w:nlCheck="1" w:checkStyle="0"/>
  <w:activeWritingStyle w:appName="MSWord" w:lang="nl-NL" w:vendorID="64" w:dllVersion="6" w:nlCheck="1" w:checkStyle="0"/>
  <w:activeWritingStyle w:appName="MSWord" w:lang="fr-BE" w:vendorID="64" w:dllVersion="4096" w:nlCheck="1" w:checkStyle="0"/>
  <w:activeWritingStyle w:appName="MSWord" w:lang="fr-BE" w:vendorID="64" w:dllVersion="0" w:nlCheck="1" w:checkStyle="0"/>
  <w:activeWritingStyle w:appName="MSWord" w:lang="ar-SA"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evenAndOddHeaders/>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310"/>
    <w:rsid w:val="000014CF"/>
    <w:rsid w:val="00001673"/>
    <w:rsid w:val="000016DC"/>
    <w:rsid w:val="00001E10"/>
    <w:rsid w:val="00001F26"/>
    <w:rsid w:val="000026AF"/>
    <w:rsid w:val="0000371E"/>
    <w:rsid w:val="00003A95"/>
    <w:rsid w:val="00003BAD"/>
    <w:rsid w:val="00003FF5"/>
    <w:rsid w:val="000047D9"/>
    <w:rsid w:val="00004D76"/>
    <w:rsid w:val="00004EBE"/>
    <w:rsid w:val="00004F57"/>
    <w:rsid w:val="00005710"/>
    <w:rsid w:val="0000594A"/>
    <w:rsid w:val="00005AFD"/>
    <w:rsid w:val="00006025"/>
    <w:rsid w:val="0000603C"/>
    <w:rsid w:val="000063B0"/>
    <w:rsid w:val="00006534"/>
    <w:rsid w:val="0000680F"/>
    <w:rsid w:val="00006E9C"/>
    <w:rsid w:val="00006F3D"/>
    <w:rsid w:val="00007FAF"/>
    <w:rsid w:val="00007FD5"/>
    <w:rsid w:val="00010762"/>
    <w:rsid w:val="00010972"/>
    <w:rsid w:val="00010BC5"/>
    <w:rsid w:val="00010F26"/>
    <w:rsid w:val="000110F5"/>
    <w:rsid w:val="00011477"/>
    <w:rsid w:val="000118C9"/>
    <w:rsid w:val="00011E7A"/>
    <w:rsid w:val="00011EEB"/>
    <w:rsid w:val="0001220A"/>
    <w:rsid w:val="000126F2"/>
    <w:rsid w:val="000128D3"/>
    <w:rsid w:val="000129D5"/>
    <w:rsid w:val="00013231"/>
    <w:rsid w:val="00013836"/>
    <w:rsid w:val="00013E8D"/>
    <w:rsid w:val="00014959"/>
    <w:rsid w:val="000149CF"/>
    <w:rsid w:val="00015B13"/>
    <w:rsid w:val="000160D2"/>
    <w:rsid w:val="00016101"/>
    <w:rsid w:val="000166C9"/>
    <w:rsid w:val="000166F4"/>
    <w:rsid w:val="00016AC5"/>
    <w:rsid w:val="00016B65"/>
    <w:rsid w:val="0001754F"/>
    <w:rsid w:val="00017630"/>
    <w:rsid w:val="00020252"/>
    <w:rsid w:val="00020AB9"/>
    <w:rsid w:val="00020C53"/>
    <w:rsid w:val="00020CD4"/>
    <w:rsid w:val="000210D2"/>
    <w:rsid w:val="000213D0"/>
    <w:rsid w:val="000215B9"/>
    <w:rsid w:val="000218EE"/>
    <w:rsid w:val="00021FBB"/>
    <w:rsid w:val="00022D47"/>
    <w:rsid w:val="00022F10"/>
    <w:rsid w:val="00024485"/>
    <w:rsid w:val="00024A33"/>
    <w:rsid w:val="000255DC"/>
    <w:rsid w:val="00025F30"/>
    <w:rsid w:val="000265DC"/>
    <w:rsid w:val="000269AA"/>
    <w:rsid w:val="00026B70"/>
    <w:rsid w:val="00026C25"/>
    <w:rsid w:val="0002763F"/>
    <w:rsid w:val="00027D4C"/>
    <w:rsid w:val="0003011C"/>
    <w:rsid w:val="00030A32"/>
    <w:rsid w:val="00030ADE"/>
    <w:rsid w:val="00030E2E"/>
    <w:rsid w:val="000312C0"/>
    <w:rsid w:val="000318B5"/>
    <w:rsid w:val="00031CA3"/>
    <w:rsid w:val="00031E15"/>
    <w:rsid w:val="00031EFC"/>
    <w:rsid w:val="00033336"/>
    <w:rsid w:val="000338E1"/>
    <w:rsid w:val="0003436E"/>
    <w:rsid w:val="00035F50"/>
    <w:rsid w:val="00036322"/>
    <w:rsid w:val="0003648A"/>
    <w:rsid w:val="000369F4"/>
    <w:rsid w:val="00036AED"/>
    <w:rsid w:val="000370F1"/>
    <w:rsid w:val="00040368"/>
    <w:rsid w:val="000403DA"/>
    <w:rsid w:val="00040DFF"/>
    <w:rsid w:val="00040E8E"/>
    <w:rsid w:val="00041ECD"/>
    <w:rsid w:val="00042ACD"/>
    <w:rsid w:val="00042B44"/>
    <w:rsid w:val="000433BE"/>
    <w:rsid w:val="000434A9"/>
    <w:rsid w:val="00044002"/>
    <w:rsid w:val="000459C8"/>
    <w:rsid w:val="00046714"/>
    <w:rsid w:val="00047174"/>
    <w:rsid w:val="00047BCE"/>
    <w:rsid w:val="0005096D"/>
    <w:rsid w:val="0005191B"/>
    <w:rsid w:val="00052B08"/>
    <w:rsid w:val="00052C31"/>
    <w:rsid w:val="00052C97"/>
    <w:rsid w:val="00052F5A"/>
    <w:rsid w:val="00052F65"/>
    <w:rsid w:val="0005330D"/>
    <w:rsid w:val="00053600"/>
    <w:rsid w:val="00053AD5"/>
    <w:rsid w:val="00053D7A"/>
    <w:rsid w:val="000544B6"/>
    <w:rsid w:val="00054EA9"/>
    <w:rsid w:val="00054EB3"/>
    <w:rsid w:val="000557AF"/>
    <w:rsid w:val="00055BF4"/>
    <w:rsid w:val="00056173"/>
    <w:rsid w:val="000563FB"/>
    <w:rsid w:val="00056841"/>
    <w:rsid w:val="00056A42"/>
    <w:rsid w:val="000571C0"/>
    <w:rsid w:val="00057396"/>
    <w:rsid w:val="00057632"/>
    <w:rsid w:val="00057CFF"/>
    <w:rsid w:val="00061600"/>
    <w:rsid w:val="00061C52"/>
    <w:rsid w:val="000621BB"/>
    <w:rsid w:val="00063692"/>
    <w:rsid w:val="0006386E"/>
    <w:rsid w:val="00063D37"/>
    <w:rsid w:val="00064290"/>
    <w:rsid w:val="00065BAC"/>
    <w:rsid w:val="00066C57"/>
    <w:rsid w:val="00066DC1"/>
    <w:rsid w:val="0006758A"/>
    <w:rsid w:val="000676EE"/>
    <w:rsid w:val="00070274"/>
    <w:rsid w:val="00070462"/>
    <w:rsid w:val="0007053C"/>
    <w:rsid w:val="000708EF"/>
    <w:rsid w:val="00070A6D"/>
    <w:rsid w:val="00071ABA"/>
    <w:rsid w:val="000721D0"/>
    <w:rsid w:val="00072556"/>
    <w:rsid w:val="0007416F"/>
    <w:rsid w:val="00074793"/>
    <w:rsid w:val="000747C6"/>
    <w:rsid w:val="000748C3"/>
    <w:rsid w:val="000750C8"/>
    <w:rsid w:val="000751C3"/>
    <w:rsid w:val="000758F4"/>
    <w:rsid w:val="00075A2F"/>
    <w:rsid w:val="00075C17"/>
    <w:rsid w:val="0007608E"/>
    <w:rsid w:val="000767EC"/>
    <w:rsid w:val="00076815"/>
    <w:rsid w:val="00076E53"/>
    <w:rsid w:val="000771F0"/>
    <w:rsid w:val="00077693"/>
    <w:rsid w:val="000778C2"/>
    <w:rsid w:val="00080850"/>
    <w:rsid w:val="00081562"/>
    <w:rsid w:val="00082160"/>
    <w:rsid w:val="00082961"/>
    <w:rsid w:val="00082C36"/>
    <w:rsid w:val="00082D40"/>
    <w:rsid w:val="0008330A"/>
    <w:rsid w:val="0008373E"/>
    <w:rsid w:val="0008393C"/>
    <w:rsid w:val="00083F5E"/>
    <w:rsid w:val="00084799"/>
    <w:rsid w:val="00084B17"/>
    <w:rsid w:val="00085340"/>
    <w:rsid w:val="000855CB"/>
    <w:rsid w:val="00085E77"/>
    <w:rsid w:val="00086110"/>
    <w:rsid w:val="000865C4"/>
    <w:rsid w:val="00086FF5"/>
    <w:rsid w:val="00087107"/>
    <w:rsid w:val="0008716D"/>
    <w:rsid w:val="0008735D"/>
    <w:rsid w:val="000873D2"/>
    <w:rsid w:val="0008777F"/>
    <w:rsid w:val="00087E39"/>
    <w:rsid w:val="000902E0"/>
    <w:rsid w:val="000912DD"/>
    <w:rsid w:val="00091A11"/>
    <w:rsid w:val="00091B70"/>
    <w:rsid w:val="00091E84"/>
    <w:rsid w:val="00091F44"/>
    <w:rsid w:val="0009234E"/>
    <w:rsid w:val="00093327"/>
    <w:rsid w:val="000934B9"/>
    <w:rsid w:val="0009396A"/>
    <w:rsid w:val="000939B2"/>
    <w:rsid w:val="00093ECB"/>
    <w:rsid w:val="00093FA9"/>
    <w:rsid w:val="0009480D"/>
    <w:rsid w:val="00095162"/>
    <w:rsid w:val="00095D6B"/>
    <w:rsid w:val="00095DE5"/>
    <w:rsid w:val="00095EB1"/>
    <w:rsid w:val="00096362"/>
    <w:rsid w:val="000972FC"/>
    <w:rsid w:val="00097C31"/>
    <w:rsid w:val="000A026E"/>
    <w:rsid w:val="000A02F4"/>
    <w:rsid w:val="000A109D"/>
    <w:rsid w:val="000A1272"/>
    <w:rsid w:val="000A1317"/>
    <w:rsid w:val="000A1C52"/>
    <w:rsid w:val="000A2564"/>
    <w:rsid w:val="000A25E7"/>
    <w:rsid w:val="000A268E"/>
    <w:rsid w:val="000A2A1F"/>
    <w:rsid w:val="000A2C0C"/>
    <w:rsid w:val="000A2D72"/>
    <w:rsid w:val="000A3F04"/>
    <w:rsid w:val="000A500E"/>
    <w:rsid w:val="000A5442"/>
    <w:rsid w:val="000A59AC"/>
    <w:rsid w:val="000A6A43"/>
    <w:rsid w:val="000A6EC0"/>
    <w:rsid w:val="000A7452"/>
    <w:rsid w:val="000B013E"/>
    <w:rsid w:val="000B016E"/>
    <w:rsid w:val="000B10F3"/>
    <w:rsid w:val="000B200C"/>
    <w:rsid w:val="000B2475"/>
    <w:rsid w:val="000B27AF"/>
    <w:rsid w:val="000B2977"/>
    <w:rsid w:val="000B422A"/>
    <w:rsid w:val="000B4581"/>
    <w:rsid w:val="000B45D5"/>
    <w:rsid w:val="000B4BEC"/>
    <w:rsid w:val="000B4C00"/>
    <w:rsid w:val="000B4C98"/>
    <w:rsid w:val="000B5362"/>
    <w:rsid w:val="000B5A9C"/>
    <w:rsid w:val="000B5DCB"/>
    <w:rsid w:val="000B5FD9"/>
    <w:rsid w:val="000B62BC"/>
    <w:rsid w:val="000B6A12"/>
    <w:rsid w:val="000B6EE4"/>
    <w:rsid w:val="000B7277"/>
    <w:rsid w:val="000B76AC"/>
    <w:rsid w:val="000B7819"/>
    <w:rsid w:val="000C012F"/>
    <w:rsid w:val="000C0C03"/>
    <w:rsid w:val="000C0E12"/>
    <w:rsid w:val="000C16FD"/>
    <w:rsid w:val="000C1A30"/>
    <w:rsid w:val="000C1D17"/>
    <w:rsid w:val="000C1E8B"/>
    <w:rsid w:val="000C2617"/>
    <w:rsid w:val="000C2C42"/>
    <w:rsid w:val="000C2D5D"/>
    <w:rsid w:val="000C360F"/>
    <w:rsid w:val="000C36CF"/>
    <w:rsid w:val="000C376D"/>
    <w:rsid w:val="000C3BD9"/>
    <w:rsid w:val="000C484F"/>
    <w:rsid w:val="000C62A5"/>
    <w:rsid w:val="000C7AAB"/>
    <w:rsid w:val="000D0093"/>
    <w:rsid w:val="000D06A8"/>
    <w:rsid w:val="000D0E14"/>
    <w:rsid w:val="000D1046"/>
    <w:rsid w:val="000D1ABA"/>
    <w:rsid w:val="000D1E44"/>
    <w:rsid w:val="000D22C8"/>
    <w:rsid w:val="000D2416"/>
    <w:rsid w:val="000D27CE"/>
    <w:rsid w:val="000D2878"/>
    <w:rsid w:val="000D2C26"/>
    <w:rsid w:val="000D315D"/>
    <w:rsid w:val="000D32F8"/>
    <w:rsid w:val="000D3B75"/>
    <w:rsid w:val="000D3BE4"/>
    <w:rsid w:val="000D4C4A"/>
    <w:rsid w:val="000E0F3A"/>
    <w:rsid w:val="000E1192"/>
    <w:rsid w:val="000E136B"/>
    <w:rsid w:val="000E140E"/>
    <w:rsid w:val="000E1437"/>
    <w:rsid w:val="000E2191"/>
    <w:rsid w:val="000E2333"/>
    <w:rsid w:val="000E2D17"/>
    <w:rsid w:val="000E2D72"/>
    <w:rsid w:val="000E2DD6"/>
    <w:rsid w:val="000E2E60"/>
    <w:rsid w:val="000E3149"/>
    <w:rsid w:val="000E40C6"/>
    <w:rsid w:val="000E40FD"/>
    <w:rsid w:val="000E4374"/>
    <w:rsid w:val="000E4DEA"/>
    <w:rsid w:val="000E57DC"/>
    <w:rsid w:val="000E5B23"/>
    <w:rsid w:val="000E5D8F"/>
    <w:rsid w:val="000E65A7"/>
    <w:rsid w:val="000E6675"/>
    <w:rsid w:val="000E6CE9"/>
    <w:rsid w:val="000E6EF0"/>
    <w:rsid w:val="000E73E2"/>
    <w:rsid w:val="000E7498"/>
    <w:rsid w:val="000E787D"/>
    <w:rsid w:val="000F190F"/>
    <w:rsid w:val="000F1FA0"/>
    <w:rsid w:val="000F22FF"/>
    <w:rsid w:val="000F25CC"/>
    <w:rsid w:val="000F270C"/>
    <w:rsid w:val="000F2A46"/>
    <w:rsid w:val="000F2B82"/>
    <w:rsid w:val="000F3630"/>
    <w:rsid w:val="000F36CF"/>
    <w:rsid w:val="000F3A4B"/>
    <w:rsid w:val="000F3C75"/>
    <w:rsid w:val="000F41F2"/>
    <w:rsid w:val="000F47C8"/>
    <w:rsid w:val="000F4A69"/>
    <w:rsid w:val="000F5B73"/>
    <w:rsid w:val="000F5D46"/>
    <w:rsid w:val="000F6036"/>
    <w:rsid w:val="000F6114"/>
    <w:rsid w:val="000F755E"/>
    <w:rsid w:val="001002A0"/>
    <w:rsid w:val="00100890"/>
    <w:rsid w:val="00100F48"/>
    <w:rsid w:val="00100F9C"/>
    <w:rsid w:val="001018A3"/>
    <w:rsid w:val="001018E8"/>
    <w:rsid w:val="00101FCF"/>
    <w:rsid w:val="00101FFD"/>
    <w:rsid w:val="001022B8"/>
    <w:rsid w:val="00103158"/>
    <w:rsid w:val="00103451"/>
    <w:rsid w:val="00104F2C"/>
    <w:rsid w:val="001053C5"/>
    <w:rsid w:val="0010544E"/>
    <w:rsid w:val="00105760"/>
    <w:rsid w:val="001071B5"/>
    <w:rsid w:val="00107939"/>
    <w:rsid w:val="00107AF2"/>
    <w:rsid w:val="00111400"/>
    <w:rsid w:val="001114EC"/>
    <w:rsid w:val="0011193D"/>
    <w:rsid w:val="00111B66"/>
    <w:rsid w:val="00111F73"/>
    <w:rsid w:val="001130A9"/>
    <w:rsid w:val="001138D6"/>
    <w:rsid w:val="001138F1"/>
    <w:rsid w:val="00113974"/>
    <w:rsid w:val="00114329"/>
    <w:rsid w:val="0011447A"/>
    <w:rsid w:val="00114FFE"/>
    <w:rsid w:val="001153AA"/>
    <w:rsid w:val="00115809"/>
    <w:rsid w:val="00115C6A"/>
    <w:rsid w:val="001160C3"/>
    <w:rsid w:val="00116274"/>
    <w:rsid w:val="0011646B"/>
    <w:rsid w:val="00116992"/>
    <w:rsid w:val="00116BCE"/>
    <w:rsid w:val="00117D2F"/>
    <w:rsid w:val="00120502"/>
    <w:rsid w:val="00120BD0"/>
    <w:rsid w:val="00121047"/>
    <w:rsid w:val="001218E6"/>
    <w:rsid w:val="00121E37"/>
    <w:rsid w:val="0012207D"/>
    <w:rsid w:val="00122ADD"/>
    <w:rsid w:val="00122BAD"/>
    <w:rsid w:val="00122BBA"/>
    <w:rsid w:val="00122D49"/>
    <w:rsid w:val="00122D88"/>
    <w:rsid w:val="00122F16"/>
    <w:rsid w:val="00122F6F"/>
    <w:rsid w:val="00123042"/>
    <w:rsid w:val="00123877"/>
    <w:rsid w:val="00123DCD"/>
    <w:rsid w:val="00124221"/>
    <w:rsid w:val="00124288"/>
    <w:rsid w:val="00124540"/>
    <w:rsid w:val="00124605"/>
    <w:rsid w:val="001249D5"/>
    <w:rsid w:val="00125736"/>
    <w:rsid w:val="00126855"/>
    <w:rsid w:val="001269ED"/>
    <w:rsid w:val="00126CAC"/>
    <w:rsid w:val="00127718"/>
    <w:rsid w:val="00127A1B"/>
    <w:rsid w:val="00130391"/>
    <w:rsid w:val="00130D9B"/>
    <w:rsid w:val="00131376"/>
    <w:rsid w:val="001319D1"/>
    <w:rsid w:val="00133508"/>
    <w:rsid w:val="00133AFC"/>
    <w:rsid w:val="0013403F"/>
    <w:rsid w:val="00135C0D"/>
    <w:rsid w:val="00136077"/>
    <w:rsid w:val="001361B3"/>
    <w:rsid w:val="00136389"/>
    <w:rsid w:val="00136596"/>
    <w:rsid w:val="00137625"/>
    <w:rsid w:val="00137627"/>
    <w:rsid w:val="001402BA"/>
    <w:rsid w:val="0014040C"/>
    <w:rsid w:val="00140428"/>
    <w:rsid w:val="001406C5"/>
    <w:rsid w:val="001411E5"/>
    <w:rsid w:val="00141782"/>
    <w:rsid w:val="001421C7"/>
    <w:rsid w:val="00142654"/>
    <w:rsid w:val="001426D9"/>
    <w:rsid w:val="00142EFC"/>
    <w:rsid w:val="00143018"/>
    <w:rsid w:val="00143387"/>
    <w:rsid w:val="0014372B"/>
    <w:rsid w:val="00143984"/>
    <w:rsid w:val="00143BE6"/>
    <w:rsid w:val="001441DB"/>
    <w:rsid w:val="00144F20"/>
    <w:rsid w:val="001452EA"/>
    <w:rsid w:val="00145A40"/>
    <w:rsid w:val="001462C7"/>
    <w:rsid w:val="001467C6"/>
    <w:rsid w:val="001502FD"/>
    <w:rsid w:val="001509B1"/>
    <w:rsid w:val="001509F2"/>
    <w:rsid w:val="001517C0"/>
    <w:rsid w:val="0015180A"/>
    <w:rsid w:val="001525F5"/>
    <w:rsid w:val="001529E2"/>
    <w:rsid w:val="00152E08"/>
    <w:rsid w:val="001534D0"/>
    <w:rsid w:val="00153756"/>
    <w:rsid w:val="00154296"/>
    <w:rsid w:val="00154B6B"/>
    <w:rsid w:val="001556F0"/>
    <w:rsid w:val="001559B9"/>
    <w:rsid w:val="001563A8"/>
    <w:rsid w:val="0015710B"/>
    <w:rsid w:val="00157C2D"/>
    <w:rsid w:val="00157CDB"/>
    <w:rsid w:val="00157D7C"/>
    <w:rsid w:val="00160540"/>
    <w:rsid w:val="001613A5"/>
    <w:rsid w:val="00161501"/>
    <w:rsid w:val="00161A25"/>
    <w:rsid w:val="00161A5C"/>
    <w:rsid w:val="00161B22"/>
    <w:rsid w:val="00162441"/>
    <w:rsid w:val="00162C1A"/>
    <w:rsid w:val="001634B3"/>
    <w:rsid w:val="00164159"/>
    <w:rsid w:val="00164B1E"/>
    <w:rsid w:val="00164DDD"/>
    <w:rsid w:val="00165489"/>
    <w:rsid w:val="00166AFF"/>
    <w:rsid w:val="0016745E"/>
    <w:rsid w:val="0017009F"/>
    <w:rsid w:val="001700BA"/>
    <w:rsid w:val="001701D7"/>
    <w:rsid w:val="00170634"/>
    <w:rsid w:val="00170C47"/>
    <w:rsid w:val="00170C7D"/>
    <w:rsid w:val="0017153F"/>
    <w:rsid w:val="0017182C"/>
    <w:rsid w:val="00171F56"/>
    <w:rsid w:val="001724D4"/>
    <w:rsid w:val="00172987"/>
    <w:rsid w:val="00172A64"/>
    <w:rsid w:val="00172B48"/>
    <w:rsid w:val="00172DFB"/>
    <w:rsid w:val="0017306F"/>
    <w:rsid w:val="001732F1"/>
    <w:rsid w:val="001734C3"/>
    <w:rsid w:val="001747BD"/>
    <w:rsid w:val="0017484D"/>
    <w:rsid w:val="00174AC2"/>
    <w:rsid w:val="00175458"/>
    <w:rsid w:val="00175EE0"/>
    <w:rsid w:val="00176E8A"/>
    <w:rsid w:val="00177007"/>
    <w:rsid w:val="001773C6"/>
    <w:rsid w:val="00177686"/>
    <w:rsid w:val="001776A9"/>
    <w:rsid w:val="00177F3E"/>
    <w:rsid w:val="0018055C"/>
    <w:rsid w:val="001808C0"/>
    <w:rsid w:val="0018162E"/>
    <w:rsid w:val="00181AFD"/>
    <w:rsid w:val="00182320"/>
    <w:rsid w:val="001827C5"/>
    <w:rsid w:val="00182DFC"/>
    <w:rsid w:val="00182E67"/>
    <w:rsid w:val="001836BF"/>
    <w:rsid w:val="0018414D"/>
    <w:rsid w:val="0018425F"/>
    <w:rsid w:val="00184E91"/>
    <w:rsid w:val="00185628"/>
    <w:rsid w:val="00185645"/>
    <w:rsid w:val="00186194"/>
    <w:rsid w:val="00186C01"/>
    <w:rsid w:val="00186EE9"/>
    <w:rsid w:val="0018775C"/>
    <w:rsid w:val="00187B26"/>
    <w:rsid w:val="001901A6"/>
    <w:rsid w:val="00190818"/>
    <w:rsid w:val="00190A04"/>
    <w:rsid w:val="00191307"/>
    <w:rsid w:val="001916AB"/>
    <w:rsid w:val="00191720"/>
    <w:rsid w:val="00191E05"/>
    <w:rsid w:val="001921A1"/>
    <w:rsid w:val="0019222E"/>
    <w:rsid w:val="00192AE0"/>
    <w:rsid w:val="00192BED"/>
    <w:rsid w:val="00192EEB"/>
    <w:rsid w:val="001930D6"/>
    <w:rsid w:val="00193D17"/>
    <w:rsid w:val="00193D41"/>
    <w:rsid w:val="001940DC"/>
    <w:rsid w:val="00194A4B"/>
    <w:rsid w:val="0019585D"/>
    <w:rsid w:val="001961C8"/>
    <w:rsid w:val="00196387"/>
    <w:rsid w:val="0019647D"/>
    <w:rsid w:val="00196534"/>
    <w:rsid w:val="00196D10"/>
    <w:rsid w:val="00196F60"/>
    <w:rsid w:val="001A09D0"/>
    <w:rsid w:val="001A0CD3"/>
    <w:rsid w:val="001A1371"/>
    <w:rsid w:val="001A19BA"/>
    <w:rsid w:val="001A20FB"/>
    <w:rsid w:val="001A22B7"/>
    <w:rsid w:val="001A2318"/>
    <w:rsid w:val="001A293E"/>
    <w:rsid w:val="001A3BD8"/>
    <w:rsid w:val="001A40A8"/>
    <w:rsid w:val="001A4104"/>
    <w:rsid w:val="001A450C"/>
    <w:rsid w:val="001A4CFF"/>
    <w:rsid w:val="001A4F1F"/>
    <w:rsid w:val="001A55E0"/>
    <w:rsid w:val="001A5A48"/>
    <w:rsid w:val="001A5FF0"/>
    <w:rsid w:val="001A6A32"/>
    <w:rsid w:val="001A739D"/>
    <w:rsid w:val="001A7FA6"/>
    <w:rsid w:val="001B03B6"/>
    <w:rsid w:val="001B045D"/>
    <w:rsid w:val="001B094F"/>
    <w:rsid w:val="001B1175"/>
    <w:rsid w:val="001B1DB9"/>
    <w:rsid w:val="001B2408"/>
    <w:rsid w:val="001B2466"/>
    <w:rsid w:val="001B24DB"/>
    <w:rsid w:val="001B2B2E"/>
    <w:rsid w:val="001B2BE5"/>
    <w:rsid w:val="001B327F"/>
    <w:rsid w:val="001B3551"/>
    <w:rsid w:val="001B35F0"/>
    <w:rsid w:val="001B38ED"/>
    <w:rsid w:val="001B395B"/>
    <w:rsid w:val="001B3E24"/>
    <w:rsid w:val="001B4843"/>
    <w:rsid w:val="001B526B"/>
    <w:rsid w:val="001B5B61"/>
    <w:rsid w:val="001B6F40"/>
    <w:rsid w:val="001B7744"/>
    <w:rsid w:val="001C0039"/>
    <w:rsid w:val="001C0115"/>
    <w:rsid w:val="001C0511"/>
    <w:rsid w:val="001C1C2A"/>
    <w:rsid w:val="001C27FA"/>
    <w:rsid w:val="001C2B9B"/>
    <w:rsid w:val="001C2D1A"/>
    <w:rsid w:val="001C2FCF"/>
    <w:rsid w:val="001C35D9"/>
    <w:rsid w:val="001C49F2"/>
    <w:rsid w:val="001C4AF6"/>
    <w:rsid w:val="001C4FD2"/>
    <w:rsid w:val="001C57A3"/>
    <w:rsid w:val="001C5AB6"/>
    <w:rsid w:val="001C60AE"/>
    <w:rsid w:val="001C6712"/>
    <w:rsid w:val="001C7674"/>
    <w:rsid w:val="001C785B"/>
    <w:rsid w:val="001C7ECE"/>
    <w:rsid w:val="001D0BB4"/>
    <w:rsid w:val="001D0D93"/>
    <w:rsid w:val="001D10F8"/>
    <w:rsid w:val="001D115F"/>
    <w:rsid w:val="001D138D"/>
    <w:rsid w:val="001D1871"/>
    <w:rsid w:val="001D1A69"/>
    <w:rsid w:val="001D307E"/>
    <w:rsid w:val="001D43E3"/>
    <w:rsid w:val="001D4904"/>
    <w:rsid w:val="001D50A4"/>
    <w:rsid w:val="001D598D"/>
    <w:rsid w:val="001D65B4"/>
    <w:rsid w:val="001D66D9"/>
    <w:rsid w:val="001D6A42"/>
    <w:rsid w:val="001D76CF"/>
    <w:rsid w:val="001D7F81"/>
    <w:rsid w:val="001D7F8A"/>
    <w:rsid w:val="001E0513"/>
    <w:rsid w:val="001E0542"/>
    <w:rsid w:val="001E06B5"/>
    <w:rsid w:val="001E0C55"/>
    <w:rsid w:val="001E0CDA"/>
    <w:rsid w:val="001E0CEC"/>
    <w:rsid w:val="001E1064"/>
    <w:rsid w:val="001E1D8A"/>
    <w:rsid w:val="001E1FC2"/>
    <w:rsid w:val="001E2621"/>
    <w:rsid w:val="001E265A"/>
    <w:rsid w:val="001E27ED"/>
    <w:rsid w:val="001E35C3"/>
    <w:rsid w:val="001E37EB"/>
    <w:rsid w:val="001E39B2"/>
    <w:rsid w:val="001E3E19"/>
    <w:rsid w:val="001E3E1B"/>
    <w:rsid w:val="001E3EB5"/>
    <w:rsid w:val="001E3FEB"/>
    <w:rsid w:val="001E4043"/>
    <w:rsid w:val="001E4A02"/>
    <w:rsid w:val="001E4BA1"/>
    <w:rsid w:val="001E6235"/>
    <w:rsid w:val="001E6BE0"/>
    <w:rsid w:val="001E733B"/>
    <w:rsid w:val="001E758F"/>
    <w:rsid w:val="001E7907"/>
    <w:rsid w:val="001F032C"/>
    <w:rsid w:val="001F0B85"/>
    <w:rsid w:val="001F0C64"/>
    <w:rsid w:val="001F0D13"/>
    <w:rsid w:val="001F0DD4"/>
    <w:rsid w:val="001F13B8"/>
    <w:rsid w:val="001F1465"/>
    <w:rsid w:val="001F18CB"/>
    <w:rsid w:val="001F19D8"/>
    <w:rsid w:val="001F25F4"/>
    <w:rsid w:val="001F27FC"/>
    <w:rsid w:val="001F29F5"/>
    <w:rsid w:val="001F32E6"/>
    <w:rsid w:val="001F341A"/>
    <w:rsid w:val="001F36E0"/>
    <w:rsid w:val="001F39DE"/>
    <w:rsid w:val="001F3B82"/>
    <w:rsid w:val="001F47EE"/>
    <w:rsid w:val="001F4D8A"/>
    <w:rsid w:val="001F4DED"/>
    <w:rsid w:val="001F5C85"/>
    <w:rsid w:val="001F625E"/>
    <w:rsid w:val="001F6A57"/>
    <w:rsid w:val="001F70BF"/>
    <w:rsid w:val="001F70DB"/>
    <w:rsid w:val="001F718A"/>
    <w:rsid w:val="001F798A"/>
    <w:rsid w:val="00200625"/>
    <w:rsid w:val="0020101A"/>
    <w:rsid w:val="00201312"/>
    <w:rsid w:val="002013C5"/>
    <w:rsid w:val="0020363F"/>
    <w:rsid w:val="0020399B"/>
    <w:rsid w:val="00204020"/>
    <w:rsid w:val="00204F14"/>
    <w:rsid w:val="0020526A"/>
    <w:rsid w:val="00205C11"/>
    <w:rsid w:val="002064C5"/>
    <w:rsid w:val="00206544"/>
    <w:rsid w:val="00207580"/>
    <w:rsid w:val="002077E9"/>
    <w:rsid w:val="0021083D"/>
    <w:rsid w:val="00210916"/>
    <w:rsid w:val="00210DB7"/>
    <w:rsid w:val="00210F1B"/>
    <w:rsid w:val="0021102D"/>
    <w:rsid w:val="002115E4"/>
    <w:rsid w:val="00211BE8"/>
    <w:rsid w:val="00212C28"/>
    <w:rsid w:val="00214033"/>
    <w:rsid w:val="00214D94"/>
    <w:rsid w:val="002150EE"/>
    <w:rsid w:val="00215F7F"/>
    <w:rsid w:val="00216433"/>
    <w:rsid w:val="00216830"/>
    <w:rsid w:val="00216B0A"/>
    <w:rsid w:val="00216E6C"/>
    <w:rsid w:val="00217631"/>
    <w:rsid w:val="0021777A"/>
    <w:rsid w:val="00217A86"/>
    <w:rsid w:val="00217C5A"/>
    <w:rsid w:val="00217FD9"/>
    <w:rsid w:val="00220193"/>
    <w:rsid w:val="00220B19"/>
    <w:rsid w:val="002215F9"/>
    <w:rsid w:val="0022169F"/>
    <w:rsid w:val="00221CE7"/>
    <w:rsid w:val="00221FEE"/>
    <w:rsid w:val="0022213D"/>
    <w:rsid w:val="00222CBF"/>
    <w:rsid w:val="002232AF"/>
    <w:rsid w:val="002235DE"/>
    <w:rsid w:val="00223B89"/>
    <w:rsid w:val="00224708"/>
    <w:rsid w:val="002248FA"/>
    <w:rsid w:val="00224A14"/>
    <w:rsid w:val="00224EB0"/>
    <w:rsid w:val="00224EF4"/>
    <w:rsid w:val="00225773"/>
    <w:rsid w:val="002258D9"/>
    <w:rsid w:val="00225A34"/>
    <w:rsid w:val="00225A8C"/>
    <w:rsid w:val="0022617C"/>
    <w:rsid w:val="0022660E"/>
    <w:rsid w:val="002268C0"/>
    <w:rsid w:val="00226A36"/>
    <w:rsid w:val="00227537"/>
    <w:rsid w:val="00227853"/>
    <w:rsid w:val="00227B15"/>
    <w:rsid w:val="00230500"/>
    <w:rsid w:val="00230BEB"/>
    <w:rsid w:val="0023162A"/>
    <w:rsid w:val="00231EC9"/>
    <w:rsid w:val="002324FF"/>
    <w:rsid w:val="00232EE1"/>
    <w:rsid w:val="0023332C"/>
    <w:rsid w:val="00233693"/>
    <w:rsid w:val="002339C3"/>
    <w:rsid w:val="002344FC"/>
    <w:rsid w:val="00234945"/>
    <w:rsid w:val="00234D78"/>
    <w:rsid w:val="00234F39"/>
    <w:rsid w:val="002351C6"/>
    <w:rsid w:val="002352E9"/>
    <w:rsid w:val="002354F8"/>
    <w:rsid w:val="00235580"/>
    <w:rsid w:val="0023571B"/>
    <w:rsid w:val="00235B88"/>
    <w:rsid w:val="00235EA2"/>
    <w:rsid w:val="00235F5E"/>
    <w:rsid w:val="00236080"/>
    <w:rsid w:val="00236B01"/>
    <w:rsid w:val="00236CBC"/>
    <w:rsid w:val="0023758E"/>
    <w:rsid w:val="002375DC"/>
    <w:rsid w:val="00237E1D"/>
    <w:rsid w:val="00240E90"/>
    <w:rsid w:val="002414BC"/>
    <w:rsid w:val="00241F9C"/>
    <w:rsid w:val="00242864"/>
    <w:rsid w:val="0024298F"/>
    <w:rsid w:val="00243466"/>
    <w:rsid w:val="00244494"/>
    <w:rsid w:val="00244861"/>
    <w:rsid w:val="00244AB1"/>
    <w:rsid w:val="00244B9C"/>
    <w:rsid w:val="00244FAE"/>
    <w:rsid w:val="002458C1"/>
    <w:rsid w:val="00246CE8"/>
    <w:rsid w:val="00246D93"/>
    <w:rsid w:val="00247143"/>
    <w:rsid w:val="00247A87"/>
    <w:rsid w:val="00247B51"/>
    <w:rsid w:val="00247C3A"/>
    <w:rsid w:val="00250282"/>
    <w:rsid w:val="0025052B"/>
    <w:rsid w:val="00250610"/>
    <w:rsid w:val="00251356"/>
    <w:rsid w:val="002513A6"/>
    <w:rsid w:val="00251FEA"/>
    <w:rsid w:val="00252889"/>
    <w:rsid w:val="002528D2"/>
    <w:rsid w:val="002528F6"/>
    <w:rsid w:val="002534A2"/>
    <w:rsid w:val="00253BA3"/>
    <w:rsid w:val="0025429D"/>
    <w:rsid w:val="00254A98"/>
    <w:rsid w:val="00255155"/>
    <w:rsid w:val="00255B35"/>
    <w:rsid w:val="0025674B"/>
    <w:rsid w:val="00256BE1"/>
    <w:rsid w:val="00257459"/>
    <w:rsid w:val="00257EDD"/>
    <w:rsid w:val="0026002A"/>
    <w:rsid w:val="00260521"/>
    <w:rsid w:val="0026059E"/>
    <w:rsid w:val="00260B32"/>
    <w:rsid w:val="00261CD4"/>
    <w:rsid w:val="0026243F"/>
    <w:rsid w:val="0026282B"/>
    <w:rsid w:val="0026323B"/>
    <w:rsid w:val="002636F8"/>
    <w:rsid w:val="00263B5E"/>
    <w:rsid w:val="00263C70"/>
    <w:rsid w:val="00263F26"/>
    <w:rsid w:val="00264ABF"/>
    <w:rsid w:val="00264E68"/>
    <w:rsid w:val="00264F08"/>
    <w:rsid w:val="00265515"/>
    <w:rsid w:val="002659F1"/>
    <w:rsid w:val="00265ACF"/>
    <w:rsid w:val="0026653D"/>
    <w:rsid w:val="00266AA5"/>
    <w:rsid w:val="00267552"/>
    <w:rsid w:val="002675E3"/>
    <w:rsid w:val="00267707"/>
    <w:rsid w:val="002678C6"/>
    <w:rsid w:val="00267B91"/>
    <w:rsid w:val="00270FBA"/>
    <w:rsid w:val="00271578"/>
    <w:rsid w:val="002717CF"/>
    <w:rsid w:val="00271C7C"/>
    <w:rsid w:val="00271CB8"/>
    <w:rsid w:val="0027235D"/>
    <w:rsid w:val="00272B93"/>
    <w:rsid w:val="0027316B"/>
    <w:rsid w:val="00273210"/>
    <w:rsid w:val="002736BC"/>
    <w:rsid w:val="00273E43"/>
    <w:rsid w:val="002742CF"/>
    <w:rsid w:val="00274E8E"/>
    <w:rsid w:val="0027539A"/>
    <w:rsid w:val="00275704"/>
    <w:rsid w:val="00275BDC"/>
    <w:rsid w:val="00275CE6"/>
    <w:rsid w:val="0027615C"/>
    <w:rsid w:val="00276328"/>
    <w:rsid w:val="00276520"/>
    <w:rsid w:val="00276804"/>
    <w:rsid w:val="00276CAA"/>
    <w:rsid w:val="0028026E"/>
    <w:rsid w:val="00280B52"/>
    <w:rsid w:val="00280B95"/>
    <w:rsid w:val="00280CF4"/>
    <w:rsid w:val="00281F8D"/>
    <w:rsid w:val="002823FE"/>
    <w:rsid w:val="00282847"/>
    <w:rsid w:val="00282AE3"/>
    <w:rsid w:val="00282B0D"/>
    <w:rsid w:val="00284167"/>
    <w:rsid w:val="00284604"/>
    <w:rsid w:val="00284AC4"/>
    <w:rsid w:val="002850E4"/>
    <w:rsid w:val="00285232"/>
    <w:rsid w:val="0028528A"/>
    <w:rsid w:val="0028555E"/>
    <w:rsid w:val="0028586D"/>
    <w:rsid w:val="002858D9"/>
    <w:rsid w:val="002864AF"/>
    <w:rsid w:val="002864FF"/>
    <w:rsid w:val="00286666"/>
    <w:rsid w:val="00286ECA"/>
    <w:rsid w:val="00286EE7"/>
    <w:rsid w:val="002870F2"/>
    <w:rsid w:val="002873BA"/>
    <w:rsid w:val="00287B39"/>
    <w:rsid w:val="00287E79"/>
    <w:rsid w:val="00290682"/>
    <w:rsid w:val="0029070F"/>
    <w:rsid w:val="0029084B"/>
    <w:rsid w:val="00290AAD"/>
    <w:rsid w:val="00290DE0"/>
    <w:rsid w:val="00290E5E"/>
    <w:rsid w:val="00291021"/>
    <w:rsid w:val="00291CBC"/>
    <w:rsid w:val="002923DB"/>
    <w:rsid w:val="002928F9"/>
    <w:rsid w:val="0029334C"/>
    <w:rsid w:val="002939B7"/>
    <w:rsid w:val="00293C9E"/>
    <w:rsid w:val="00293E8B"/>
    <w:rsid w:val="00293F81"/>
    <w:rsid w:val="00294131"/>
    <w:rsid w:val="0029413F"/>
    <w:rsid w:val="00295D13"/>
    <w:rsid w:val="00295EE3"/>
    <w:rsid w:val="00295F93"/>
    <w:rsid w:val="0029609D"/>
    <w:rsid w:val="00297F76"/>
    <w:rsid w:val="002A0631"/>
    <w:rsid w:val="002A06B9"/>
    <w:rsid w:val="002A073F"/>
    <w:rsid w:val="002A0A4C"/>
    <w:rsid w:val="002A0BF6"/>
    <w:rsid w:val="002A0C4C"/>
    <w:rsid w:val="002A0C6A"/>
    <w:rsid w:val="002A108C"/>
    <w:rsid w:val="002A1175"/>
    <w:rsid w:val="002A122F"/>
    <w:rsid w:val="002A184D"/>
    <w:rsid w:val="002A218B"/>
    <w:rsid w:val="002A3434"/>
    <w:rsid w:val="002A3620"/>
    <w:rsid w:val="002A3BF6"/>
    <w:rsid w:val="002A49E3"/>
    <w:rsid w:val="002A4BFF"/>
    <w:rsid w:val="002A55D0"/>
    <w:rsid w:val="002A566E"/>
    <w:rsid w:val="002A5B8C"/>
    <w:rsid w:val="002A5D07"/>
    <w:rsid w:val="002A5F7C"/>
    <w:rsid w:val="002A6516"/>
    <w:rsid w:val="002A6F18"/>
    <w:rsid w:val="002A7C43"/>
    <w:rsid w:val="002A7CAD"/>
    <w:rsid w:val="002A7E4B"/>
    <w:rsid w:val="002B00CA"/>
    <w:rsid w:val="002B051E"/>
    <w:rsid w:val="002B0A9C"/>
    <w:rsid w:val="002B1A69"/>
    <w:rsid w:val="002B1FCB"/>
    <w:rsid w:val="002B2097"/>
    <w:rsid w:val="002B2149"/>
    <w:rsid w:val="002B3399"/>
    <w:rsid w:val="002B41CB"/>
    <w:rsid w:val="002B4370"/>
    <w:rsid w:val="002B49CF"/>
    <w:rsid w:val="002B4C06"/>
    <w:rsid w:val="002B50B3"/>
    <w:rsid w:val="002B5239"/>
    <w:rsid w:val="002B5565"/>
    <w:rsid w:val="002B5D55"/>
    <w:rsid w:val="002B678A"/>
    <w:rsid w:val="002B6B5B"/>
    <w:rsid w:val="002B722B"/>
    <w:rsid w:val="002B7CBF"/>
    <w:rsid w:val="002B7D26"/>
    <w:rsid w:val="002C0245"/>
    <w:rsid w:val="002C0B49"/>
    <w:rsid w:val="002C1158"/>
    <w:rsid w:val="002C1644"/>
    <w:rsid w:val="002C2096"/>
    <w:rsid w:val="002C20C9"/>
    <w:rsid w:val="002C21F9"/>
    <w:rsid w:val="002C27FB"/>
    <w:rsid w:val="002C2B00"/>
    <w:rsid w:val="002C2BCA"/>
    <w:rsid w:val="002C2DDE"/>
    <w:rsid w:val="002C32A1"/>
    <w:rsid w:val="002C3A15"/>
    <w:rsid w:val="002C445C"/>
    <w:rsid w:val="002C48F0"/>
    <w:rsid w:val="002C4A18"/>
    <w:rsid w:val="002C4C66"/>
    <w:rsid w:val="002C4F40"/>
    <w:rsid w:val="002C52F8"/>
    <w:rsid w:val="002C62B8"/>
    <w:rsid w:val="002C6386"/>
    <w:rsid w:val="002C6395"/>
    <w:rsid w:val="002C6660"/>
    <w:rsid w:val="002C6C38"/>
    <w:rsid w:val="002C7816"/>
    <w:rsid w:val="002C79EF"/>
    <w:rsid w:val="002C7B07"/>
    <w:rsid w:val="002D0F1C"/>
    <w:rsid w:val="002D15D3"/>
    <w:rsid w:val="002D1E85"/>
    <w:rsid w:val="002D25F8"/>
    <w:rsid w:val="002D2D6F"/>
    <w:rsid w:val="002D30C5"/>
    <w:rsid w:val="002D3349"/>
    <w:rsid w:val="002D3A3B"/>
    <w:rsid w:val="002D3AD8"/>
    <w:rsid w:val="002D3F99"/>
    <w:rsid w:val="002D505E"/>
    <w:rsid w:val="002D587D"/>
    <w:rsid w:val="002D6139"/>
    <w:rsid w:val="002D6EFE"/>
    <w:rsid w:val="002D7E40"/>
    <w:rsid w:val="002E0588"/>
    <w:rsid w:val="002E07AF"/>
    <w:rsid w:val="002E130D"/>
    <w:rsid w:val="002E19FE"/>
    <w:rsid w:val="002E236A"/>
    <w:rsid w:val="002E289D"/>
    <w:rsid w:val="002E29D6"/>
    <w:rsid w:val="002E2F55"/>
    <w:rsid w:val="002E2F7B"/>
    <w:rsid w:val="002E356A"/>
    <w:rsid w:val="002E36D6"/>
    <w:rsid w:val="002E406A"/>
    <w:rsid w:val="002E412F"/>
    <w:rsid w:val="002E48A6"/>
    <w:rsid w:val="002E4DB7"/>
    <w:rsid w:val="002E4FA1"/>
    <w:rsid w:val="002E526C"/>
    <w:rsid w:val="002E539F"/>
    <w:rsid w:val="002E53ED"/>
    <w:rsid w:val="002E5576"/>
    <w:rsid w:val="002E569B"/>
    <w:rsid w:val="002E5776"/>
    <w:rsid w:val="002E5860"/>
    <w:rsid w:val="002E5F29"/>
    <w:rsid w:val="002E6C41"/>
    <w:rsid w:val="002E6EE1"/>
    <w:rsid w:val="002E713D"/>
    <w:rsid w:val="002E7141"/>
    <w:rsid w:val="002E72AD"/>
    <w:rsid w:val="002E75EA"/>
    <w:rsid w:val="002E77A7"/>
    <w:rsid w:val="002E7D35"/>
    <w:rsid w:val="002F03FC"/>
    <w:rsid w:val="002F149D"/>
    <w:rsid w:val="002F14E5"/>
    <w:rsid w:val="002F1D6E"/>
    <w:rsid w:val="002F23CF"/>
    <w:rsid w:val="002F252C"/>
    <w:rsid w:val="002F2E10"/>
    <w:rsid w:val="002F2F4D"/>
    <w:rsid w:val="002F30C3"/>
    <w:rsid w:val="002F31A7"/>
    <w:rsid w:val="002F32A9"/>
    <w:rsid w:val="002F32BD"/>
    <w:rsid w:val="002F3F0D"/>
    <w:rsid w:val="002F44A4"/>
    <w:rsid w:val="002F45C3"/>
    <w:rsid w:val="002F480F"/>
    <w:rsid w:val="002F4C6A"/>
    <w:rsid w:val="002F4F0F"/>
    <w:rsid w:val="002F504B"/>
    <w:rsid w:val="002F509E"/>
    <w:rsid w:val="002F55CB"/>
    <w:rsid w:val="002F7163"/>
    <w:rsid w:val="002F721B"/>
    <w:rsid w:val="002F7A22"/>
    <w:rsid w:val="003005AF"/>
    <w:rsid w:val="00300718"/>
    <w:rsid w:val="00300FC7"/>
    <w:rsid w:val="00300FF7"/>
    <w:rsid w:val="003011C1"/>
    <w:rsid w:val="003016B7"/>
    <w:rsid w:val="00301766"/>
    <w:rsid w:val="0030185D"/>
    <w:rsid w:val="00302DF4"/>
    <w:rsid w:val="00306302"/>
    <w:rsid w:val="003073D4"/>
    <w:rsid w:val="00307921"/>
    <w:rsid w:val="00310241"/>
    <w:rsid w:val="00310F0B"/>
    <w:rsid w:val="0031130B"/>
    <w:rsid w:val="00311BC0"/>
    <w:rsid w:val="00311E63"/>
    <w:rsid w:val="0031206A"/>
    <w:rsid w:val="00312868"/>
    <w:rsid w:val="00312CBD"/>
    <w:rsid w:val="003133DC"/>
    <w:rsid w:val="00313402"/>
    <w:rsid w:val="0031374A"/>
    <w:rsid w:val="00313F8C"/>
    <w:rsid w:val="00314912"/>
    <w:rsid w:val="00314E8A"/>
    <w:rsid w:val="00314FF0"/>
    <w:rsid w:val="003151ED"/>
    <w:rsid w:val="00315AC1"/>
    <w:rsid w:val="003164B9"/>
    <w:rsid w:val="00317C98"/>
    <w:rsid w:val="00317CE1"/>
    <w:rsid w:val="0032003D"/>
    <w:rsid w:val="00320A63"/>
    <w:rsid w:val="00321E46"/>
    <w:rsid w:val="003223B1"/>
    <w:rsid w:val="00322695"/>
    <w:rsid w:val="0032294B"/>
    <w:rsid w:val="0032294D"/>
    <w:rsid w:val="003234AC"/>
    <w:rsid w:val="00323CE2"/>
    <w:rsid w:val="003245AA"/>
    <w:rsid w:val="003249C7"/>
    <w:rsid w:val="00324D77"/>
    <w:rsid w:val="00324E75"/>
    <w:rsid w:val="00324ED2"/>
    <w:rsid w:val="00325F03"/>
    <w:rsid w:val="0032659B"/>
    <w:rsid w:val="0032688E"/>
    <w:rsid w:val="0032696D"/>
    <w:rsid w:val="00326BAA"/>
    <w:rsid w:val="003278BE"/>
    <w:rsid w:val="0033027B"/>
    <w:rsid w:val="003309BB"/>
    <w:rsid w:val="003309D0"/>
    <w:rsid w:val="00330B02"/>
    <w:rsid w:val="00330F9C"/>
    <w:rsid w:val="003316C9"/>
    <w:rsid w:val="0033207B"/>
    <w:rsid w:val="00332171"/>
    <w:rsid w:val="003321F0"/>
    <w:rsid w:val="003321FB"/>
    <w:rsid w:val="00332F5E"/>
    <w:rsid w:val="003331BC"/>
    <w:rsid w:val="00333C0C"/>
    <w:rsid w:val="00333F78"/>
    <w:rsid w:val="00333FC8"/>
    <w:rsid w:val="00334A30"/>
    <w:rsid w:val="00335109"/>
    <w:rsid w:val="003360FB"/>
    <w:rsid w:val="003369BE"/>
    <w:rsid w:val="00336AAF"/>
    <w:rsid w:val="00336C81"/>
    <w:rsid w:val="00336E96"/>
    <w:rsid w:val="003373EC"/>
    <w:rsid w:val="00337577"/>
    <w:rsid w:val="00337A82"/>
    <w:rsid w:val="003402D0"/>
    <w:rsid w:val="00340C35"/>
    <w:rsid w:val="00341590"/>
    <w:rsid w:val="003417C9"/>
    <w:rsid w:val="00341A51"/>
    <w:rsid w:val="0034246E"/>
    <w:rsid w:val="00342FE6"/>
    <w:rsid w:val="003433EF"/>
    <w:rsid w:val="0034366A"/>
    <w:rsid w:val="00344278"/>
    <w:rsid w:val="00344DA0"/>
    <w:rsid w:val="00345670"/>
    <w:rsid w:val="0034588F"/>
    <w:rsid w:val="00345B95"/>
    <w:rsid w:val="00345FA2"/>
    <w:rsid w:val="003464F6"/>
    <w:rsid w:val="003476EE"/>
    <w:rsid w:val="00347728"/>
    <w:rsid w:val="003479CF"/>
    <w:rsid w:val="0035000A"/>
    <w:rsid w:val="003505CC"/>
    <w:rsid w:val="003512A6"/>
    <w:rsid w:val="003515AA"/>
    <w:rsid w:val="003516B6"/>
    <w:rsid w:val="00351920"/>
    <w:rsid w:val="00352E3F"/>
    <w:rsid w:val="00352EAF"/>
    <w:rsid w:val="003530BB"/>
    <w:rsid w:val="00353421"/>
    <w:rsid w:val="00353682"/>
    <w:rsid w:val="00353757"/>
    <w:rsid w:val="00353E24"/>
    <w:rsid w:val="00354433"/>
    <w:rsid w:val="0035451F"/>
    <w:rsid w:val="00354E33"/>
    <w:rsid w:val="00355C82"/>
    <w:rsid w:val="00355DA5"/>
    <w:rsid w:val="003566F3"/>
    <w:rsid w:val="003571E0"/>
    <w:rsid w:val="0035794C"/>
    <w:rsid w:val="0036009A"/>
    <w:rsid w:val="00360836"/>
    <w:rsid w:val="003613E8"/>
    <w:rsid w:val="00361550"/>
    <w:rsid w:val="003616B6"/>
    <w:rsid w:val="0036178F"/>
    <w:rsid w:val="00362494"/>
    <w:rsid w:val="00362A73"/>
    <w:rsid w:val="00362B42"/>
    <w:rsid w:val="00363CC2"/>
    <w:rsid w:val="00364164"/>
    <w:rsid w:val="003641AA"/>
    <w:rsid w:val="00364E31"/>
    <w:rsid w:val="00365128"/>
    <w:rsid w:val="0036565F"/>
    <w:rsid w:val="00365D2F"/>
    <w:rsid w:val="00366033"/>
    <w:rsid w:val="003664DB"/>
    <w:rsid w:val="003666B4"/>
    <w:rsid w:val="00366ABE"/>
    <w:rsid w:val="00366BB7"/>
    <w:rsid w:val="003706B0"/>
    <w:rsid w:val="003707D7"/>
    <w:rsid w:val="00370BC8"/>
    <w:rsid w:val="00370E0F"/>
    <w:rsid w:val="00372402"/>
    <w:rsid w:val="00372641"/>
    <w:rsid w:val="00372AA8"/>
    <w:rsid w:val="0037307D"/>
    <w:rsid w:val="003733C2"/>
    <w:rsid w:val="0037364C"/>
    <w:rsid w:val="00374106"/>
    <w:rsid w:val="0037485B"/>
    <w:rsid w:val="003757EB"/>
    <w:rsid w:val="003759C0"/>
    <w:rsid w:val="00377B82"/>
    <w:rsid w:val="00377CB0"/>
    <w:rsid w:val="00377D65"/>
    <w:rsid w:val="00381022"/>
    <w:rsid w:val="003810F1"/>
    <w:rsid w:val="0038132C"/>
    <w:rsid w:val="00381537"/>
    <w:rsid w:val="00381AD0"/>
    <w:rsid w:val="00382247"/>
    <w:rsid w:val="003822EB"/>
    <w:rsid w:val="00382712"/>
    <w:rsid w:val="00382A3A"/>
    <w:rsid w:val="00382C2B"/>
    <w:rsid w:val="00383591"/>
    <w:rsid w:val="00384302"/>
    <w:rsid w:val="00384E17"/>
    <w:rsid w:val="00385095"/>
    <w:rsid w:val="00385566"/>
    <w:rsid w:val="00385627"/>
    <w:rsid w:val="00385A09"/>
    <w:rsid w:val="00385AD0"/>
    <w:rsid w:val="00385F1C"/>
    <w:rsid w:val="003865FE"/>
    <w:rsid w:val="0038715D"/>
    <w:rsid w:val="003872D6"/>
    <w:rsid w:val="00387337"/>
    <w:rsid w:val="003875EB"/>
    <w:rsid w:val="00387902"/>
    <w:rsid w:val="0039031C"/>
    <w:rsid w:val="00390562"/>
    <w:rsid w:val="003911C8"/>
    <w:rsid w:val="003915C8"/>
    <w:rsid w:val="00391743"/>
    <w:rsid w:val="00392B1E"/>
    <w:rsid w:val="00392EF2"/>
    <w:rsid w:val="003930E8"/>
    <w:rsid w:val="00393703"/>
    <w:rsid w:val="003944EF"/>
    <w:rsid w:val="00394D3D"/>
    <w:rsid w:val="0039571E"/>
    <w:rsid w:val="003957F9"/>
    <w:rsid w:val="00395DFE"/>
    <w:rsid w:val="0039629A"/>
    <w:rsid w:val="00396D92"/>
    <w:rsid w:val="00396E3B"/>
    <w:rsid w:val="00396F0D"/>
    <w:rsid w:val="0039709F"/>
    <w:rsid w:val="003976D5"/>
    <w:rsid w:val="003A02E3"/>
    <w:rsid w:val="003A06A0"/>
    <w:rsid w:val="003A07C7"/>
    <w:rsid w:val="003A0FE8"/>
    <w:rsid w:val="003A16A1"/>
    <w:rsid w:val="003A2457"/>
    <w:rsid w:val="003A323F"/>
    <w:rsid w:val="003A344C"/>
    <w:rsid w:val="003A3578"/>
    <w:rsid w:val="003A381D"/>
    <w:rsid w:val="003A45CF"/>
    <w:rsid w:val="003A52A8"/>
    <w:rsid w:val="003A5D3F"/>
    <w:rsid w:val="003A648A"/>
    <w:rsid w:val="003A66D0"/>
    <w:rsid w:val="003A69F9"/>
    <w:rsid w:val="003A6D04"/>
    <w:rsid w:val="003A6D5A"/>
    <w:rsid w:val="003A6E7D"/>
    <w:rsid w:val="003A70E7"/>
    <w:rsid w:val="003A7BAC"/>
    <w:rsid w:val="003B0C00"/>
    <w:rsid w:val="003B0DE6"/>
    <w:rsid w:val="003B0F7D"/>
    <w:rsid w:val="003B1060"/>
    <w:rsid w:val="003B1596"/>
    <w:rsid w:val="003B1881"/>
    <w:rsid w:val="003B1C62"/>
    <w:rsid w:val="003B224A"/>
    <w:rsid w:val="003B345A"/>
    <w:rsid w:val="003B3944"/>
    <w:rsid w:val="003B3D3B"/>
    <w:rsid w:val="003B413C"/>
    <w:rsid w:val="003B4150"/>
    <w:rsid w:val="003B425C"/>
    <w:rsid w:val="003B4546"/>
    <w:rsid w:val="003B46F1"/>
    <w:rsid w:val="003B498E"/>
    <w:rsid w:val="003B4DAE"/>
    <w:rsid w:val="003B4E7F"/>
    <w:rsid w:val="003B687A"/>
    <w:rsid w:val="003B6F35"/>
    <w:rsid w:val="003B6F42"/>
    <w:rsid w:val="003B71BA"/>
    <w:rsid w:val="003B739D"/>
    <w:rsid w:val="003B79D9"/>
    <w:rsid w:val="003B7A7F"/>
    <w:rsid w:val="003C0728"/>
    <w:rsid w:val="003C0784"/>
    <w:rsid w:val="003C0C05"/>
    <w:rsid w:val="003C16F6"/>
    <w:rsid w:val="003C260D"/>
    <w:rsid w:val="003C26E6"/>
    <w:rsid w:val="003C2F9C"/>
    <w:rsid w:val="003C4545"/>
    <w:rsid w:val="003C4EA0"/>
    <w:rsid w:val="003C51AC"/>
    <w:rsid w:val="003C51C8"/>
    <w:rsid w:val="003C5FF9"/>
    <w:rsid w:val="003C670C"/>
    <w:rsid w:val="003C6965"/>
    <w:rsid w:val="003C6DD3"/>
    <w:rsid w:val="003C6E99"/>
    <w:rsid w:val="003C77FD"/>
    <w:rsid w:val="003D01D0"/>
    <w:rsid w:val="003D0537"/>
    <w:rsid w:val="003D06DA"/>
    <w:rsid w:val="003D0881"/>
    <w:rsid w:val="003D0CED"/>
    <w:rsid w:val="003D0FE4"/>
    <w:rsid w:val="003D1DF3"/>
    <w:rsid w:val="003D21CB"/>
    <w:rsid w:val="003D2E7A"/>
    <w:rsid w:val="003D31FE"/>
    <w:rsid w:val="003D329B"/>
    <w:rsid w:val="003D36B5"/>
    <w:rsid w:val="003D37D5"/>
    <w:rsid w:val="003D38CE"/>
    <w:rsid w:val="003D3D8B"/>
    <w:rsid w:val="003D3FFB"/>
    <w:rsid w:val="003D4183"/>
    <w:rsid w:val="003D43BB"/>
    <w:rsid w:val="003D43D7"/>
    <w:rsid w:val="003D46A7"/>
    <w:rsid w:val="003D4DB5"/>
    <w:rsid w:val="003D4E4A"/>
    <w:rsid w:val="003D67DD"/>
    <w:rsid w:val="003D6A43"/>
    <w:rsid w:val="003D6C68"/>
    <w:rsid w:val="003D73C4"/>
    <w:rsid w:val="003D77CD"/>
    <w:rsid w:val="003D77D6"/>
    <w:rsid w:val="003D7981"/>
    <w:rsid w:val="003D79DB"/>
    <w:rsid w:val="003D7D2F"/>
    <w:rsid w:val="003E05C6"/>
    <w:rsid w:val="003E079F"/>
    <w:rsid w:val="003E0A14"/>
    <w:rsid w:val="003E121D"/>
    <w:rsid w:val="003E26F4"/>
    <w:rsid w:val="003E2DD0"/>
    <w:rsid w:val="003E3030"/>
    <w:rsid w:val="003E37BB"/>
    <w:rsid w:val="003E4109"/>
    <w:rsid w:val="003E47BB"/>
    <w:rsid w:val="003E4906"/>
    <w:rsid w:val="003E4A29"/>
    <w:rsid w:val="003E4C2C"/>
    <w:rsid w:val="003E4E46"/>
    <w:rsid w:val="003E54DA"/>
    <w:rsid w:val="003E5589"/>
    <w:rsid w:val="003E59DE"/>
    <w:rsid w:val="003E5FD6"/>
    <w:rsid w:val="003E6CB3"/>
    <w:rsid w:val="003E7361"/>
    <w:rsid w:val="003F0087"/>
    <w:rsid w:val="003F0D7D"/>
    <w:rsid w:val="003F143E"/>
    <w:rsid w:val="003F172C"/>
    <w:rsid w:val="003F28AB"/>
    <w:rsid w:val="003F2FF4"/>
    <w:rsid w:val="003F30A0"/>
    <w:rsid w:val="003F3EF4"/>
    <w:rsid w:val="003F411D"/>
    <w:rsid w:val="003F441E"/>
    <w:rsid w:val="003F6314"/>
    <w:rsid w:val="003F6668"/>
    <w:rsid w:val="003F6716"/>
    <w:rsid w:val="003F6859"/>
    <w:rsid w:val="003F6DEE"/>
    <w:rsid w:val="003F7A1A"/>
    <w:rsid w:val="0040011A"/>
    <w:rsid w:val="004003AC"/>
    <w:rsid w:val="00400B00"/>
    <w:rsid w:val="00400C93"/>
    <w:rsid w:val="00400D80"/>
    <w:rsid w:val="0040126D"/>
    <w:rsid w:val="00401A76"/>
    <w:rsid w:val="00402F42"/>
    <w:rsid w:val="004031C6"/>
    <w:rsid w:val="00403A3A"/>
    <w:rsid w:val="00403A96"/>
    <w:rsid w:val="00404148"/>
    <w:rsid w:val="004043F7"/>
    <w:rsid w:val="00405116"/>
    <w:rsid w:val="004056C0"/>
    <w:rsid w:val="00406903"/>
    <w:rsid w:val="00406D74"/>
    <w:rsid w:val="00406F00"/>
    <w:rsid w:val="0040756C"/>
    <w:rsid w:val="004076F4"/>
    <w:rsid w:val="00407755"/>
    <w:rsid w:val="0040778C"/>
    <w:rsid w:val="00407B64"/>
    <w:rsid w:val="00407E5A"/>
    <w:rsid w:val="00407FCB"/>
    <w:rsid w:val="00410035"/>
    <w:rsid w:val="0041067B"/>
    <w:rsid w:val="004109F5"/>
    <w:rsid w:val="00410EB7"/>
    <w:rsid w:val="004115D6"/>
    <w:rsid w:val="0041183C"/>
    <w:rsid w:val="00411A77"/>
    <w:rsid w:val="00412090"/>
    <w:rsid w:val="00412162"/>
    <w:rsid w:val="0041235D"/>
    <w:rsid w:val="00412F22"/>
    <w:rsid w:val="004130A2"/>
    <w:rsid w:val="004133F2"/>
    <w:rsid w:val="00413915"/>
    <w:rsid w:val="00413B9A"/>
    <w:rsid w:val="00413CCC"/>
    <w:rsid w:val="0041493B"/>
    <w:rsid w:val="00414A8F"/>
    <w:rsid w:val="00414D00"/>
    <w:rsid w:val="004159D0"/>
    <w:rsid w:val="00415CB3"/>
    <w:rsid w:val="00415F0D"/>
    <w:rsid w:val="0041618F"/>
    <w:rsid w:val="004163BE"/>
    <w:rsid w:val="00417473"/>
    <w:rsid w:val="004177A3"/>
    <w:rsid w:val="00417DE4"/>
    <w:rsid w:val="004206C2"/>
    <w:rsid w:val="00420992"/>
    <w:rsid w:val="00420A68"/>
    <w:rsid w:val="00421C10"/>
    <w:rsid w:val="004220C4"/>
    <w:rsid w:val="004222DF"/>
    <w:rsid w:val="00422687"/>
    <w:rsid w:val="004234E4"/>
    <w:rsid w:val="00423A31"/>
    <w:rsid w:val="00423EB7"/>
    <w:rsid w:val="004246A0"/>
    <w:rsid w:val="004249E7"/>
    <w:rsid w:val="00425667"/>
    <w:rsid w:val="00425B1F"/>
    <w:rsid w:val="0042677D"/>
    <w:rsid w:val="00426C6C"/>
    <w:rsid w:val="00427080"/>
    <w:rsid w:val="00427493"/>
    <w:rsid w:val="00427A74"/>
    <w:rsid w:val="00427FAF"/>
    <w:rsid w:val="004302BF"/>
    <w:rsid w:val="00430390"/>
    <w:rsid w:val="004305CC"/>
    <w:rsid w:val="0043072D"/>
    <w:rsid w:val="00430E44"/>
    <w:rsid w:val="0043114C"/>
    <w:rsid w:val="00431B67"/>
    <w:rsid w:val="0043302F"/>
    <w:rsid w:val="00433322"/>
    <w:rsid w:val="004336B2"/>
    <w:rsid w:val="00433707"/>
    <w:rsid w:val="00433A25"/>
    <w:rsid w:val="004346E7"/>
    <w:rsid w:val="00434B70"/>
    <w:rsid w:val="00434D73"/>
    <w:rsid w:val="00434F04"/>
    <w:rsid w:val="00434FE2"/>
    <w:rsid w:val="00435BF3"/>
    <w:rsid w:val="00435EC2"/>
    <w:rsid w:val="004361EC"/>
    <w:rsid w:val="00436B7C"/>
    <w:rsid w:val="00436D5C"/>
    <w:rsid w:val="00437BF5"/>
    <w:rsid w:val="00440533"/>
    <w:rsid w:val="00440D4C"/>
    <w:rsid w:val="004411E2"/>
    <w:rsid w:val="004413CE"/>
    <w:rsid w:val="00441A49"/>
    <w:rsid w:val="0044215F"/>
    <w:rsid w:val="0044255F"/>
    <w:rsid w:val="004427A9"/>
    <w:rsid w:val="00443BB9"/>
    <w:rsid w:val="004446D7"/>
    <w:rsid w:val="00444F64"/>
    <w:rsid w:val="0044538B"/>
    <w:rsid w:val="004456D6"/>
    <w:rsid w:val="00445951"/>
    <w:rsid w:val="00445B7E"/>
    <w:rsid w:val="00445C87"/>
    <w:rsid w:val="004461E8"/>
    <w:rsid w:val="00447299"/>
    <w:rsid w:val="0044754D"/>
    <w:rsid w:val="00447D77"/>
    <w:rsid w:val="00447F5A"/>
    <w:rsid w:val="004507F9"/>
    <w:rsid w:val="004508C4"/>
    <w:rsid w:val="00450D0C"/>
    <w:rsid w:val="00451D74"/>
    <w:rsid w:val="004526AB"/>
    <w:rsid w:val="0045347C"/>
    <w:rsid w:val="004535CC"/>
    <w:rsid w:val="004538F7"/>
    <w:rsid w:val="004538FB"/>
    <w:rsid w:val="00453D07"/>
    <w:rsid w:val="004542DD"/>
    <w:rsid w:val="0045487A"/>
    <w:rsid w:val="004549E3"/>
    <w:rsid w:val="00454B33"/>
    <w:rsid w:val="004557F3"/>
    <w:rsid w:val="00455ADF"/>
    <w:rsid w:val="00455C85"/>
    <w:rsid w:val="00455D46"/>
    <w:rsid w:val="00456414"/>
    <w:rsid w:val="00457895"/>
    <w:rsid w:val="00457AA3"/>
    <w:rsid w:val="00460278"/>
    <w:rsid w:val="0046071A"/>
    <w:rsid w:val="00460B65"/>
    <w:rsid w:val="00460BE8"/>
    <w:rsid w:val="00460C22"/>
    <w:rsid w:val="004610A2"/>
    <w:rsid w:val="004611E2"/>
    <w:rsid w:val="00461559"/>
    <w:rsid w:val="004615C9"/>
    <w:rsid w:val="00461996"/>
    <w:rsid w:val="00461C7B"/>
    <w:rsid w:val="00462ED3"/>
    <w:rsid w:val="00462FCE"/>
    <w:rsid w:val="0046344C"/>
    <w:rsid w:val="0046353D"/>
    <w:rsid w:val="00464287"/>
    <w:rsid w:val="00464EFA"/>
    <w:rsid w:val="0046586D"/>
    <w:rsid w:val="004661C4"/>
    <w:rsid w:val="004662D9"/>
    <w:rsid w:val="0046637D"/>
    <w:rsid w:val="00466AD1"/>
    <w:rsid w:val="00467E41"/>
    <w:rsid w:val="0047052B"/>
    <w:rsid w:val="00470D9D"/>
    <w:rsid w:val="004720B1"/>
    <w:rsid w:val="0047252E"/>
    <w:rsid w:val="004730EF"/>
    <w:rsid w:val="0047399A"/>
    <w:rsid w:val="00473A46"/>
    <w:rsid w:val="00473A8F"/>
    <w:rsid w:val="00473BB5"/>
    <w:rsid w:val="00473D03"/>
    <w:rsid w:val="00474636"/>
    <w:rsid w:val="00474647"/>
    <w:rsid w:val="00474714"/>
    <w:rsid w:val="00474AFF"/>
    <w:rsid w:val="00474CC3"/>
    <w:rsid w:val="00474EF8"/>
    <w:rsid w:val="00474FA4"/>
    <w:rsid w:val="004751BE"/>
    <w:rsid w:val="004774D5"/>
    <w:rsid w:val="00477630"/>
    <w:rsid w:val="00477766"/>
    <w:rsid w:val="00477E88"/>
    <w:rsid w:val="00477F99"/>
    <w:rsid w:val="0048013E"/>
    <w:rsid w:val="00480234"/>
    <w:rsid w:val="00480767"/>
    <w:rsid w:val="00480EC3"/>
    <w:rsid w:val="00481FA8"/>
    <w:rsid w:val="0048239C"/>
    <w:rsid w:val="004825E2"/>
    <w:rsid w:val="00482BBB"/>
    <w:rsid w:val="0048334D"/>
    <w:rsid w:val="004833A0"/>
    <w:rsid w:val="00483E5E"/>
    <w:rsid w:val="004840E5"/>
    <w:rsid w:val="00484C9C"/>
    <w:rsid w:val="00484D67"/>
    <w:rsid w:val="0048583B"/>
    <w:rsid w:val="004859A1"/>
    <w:rsid w:val="00486220"/>
    <w:rsid w:val="00486596"/>
    <w:rsid w:val="00487482"/>
    <w:rsid w:val="004876CB"/>
    <w:rsid w:val="00487F16"/>
    <w:rsid w:val="00490450"/>
    <w:rsid w:val="0049099F"/>
    <w:rsid w:val="00491704"/>
    <w:rsid w:val="00491A0E"/>
    <w:rsid w:val="00491C6E"/>
    <w:rsid w:val="00491CCA"/>
    <w:rsid w:val="00491EF7"/>
    <w:rsid w:val="00492A5F"/>
    <w:rsid w:val="00492C1C"/>
    <w:rsid w:val="00492FC1"/>
    <w:rsid w:val="00493293"/>
    <w:rsid w:val="004933F2"/>
    <w:rsid w:val="0049350B"/>
    <w:rsid w:val="004936E1"/>
    <w:rsid w:val="00493C1A"/>
    <w:rsid w:val="004952ED"/>
    <w:rsid w:val="00495E6B"/>
    <w:rsid w:val="00495ED6"/>
    <w:rsid w:val="00496171"/>
    <w:rsid w:val="00496938"/>
    <w:rsid w:val="00496FEF"/>
    <w:rsid w:val="004972D2"/>
    <w:rsid w:val="004A01BE"/>
    <w:rsid w:val="004A0551"/>
    <w:rsid w:val="004A0C02"/>
    <w:rsid w:val="004A0F21"/>
    <w:rsid w:val="004A11ED"/>
    <w:rsid w:val="004A14CC"/>
    <w:rsid w:val="004A16FB"/>
    <w:rsid w:val="004A1924"/>
    <w:rsid w:val="004A2268"/>
    <w:rsid w:val="004A28CA"/>
    <w:rsid w:val="004A35C1"/>
    <w:rsid w:val="004A366E"/>
    <w:rsid w:val="004A3722"/>
    <w:rsid w:val="004A39EE"/>
    <w:rsid w:val="004A3ECD"/>
    <w:rsid w:val="004A3FDD"/>
    <w:rsid w:val="004A426B"/>
    <w:rsid w:val="004A4841"/>
    <w:rsid w:val="004A4998"/>
    <w:rsid w:val="004A4F67"/>
    <w:rsid w:val="004A5690"/>
    <w:rsid w:val="004A659B"/>
    <w:rsid w:val="004A6C2E"/>
    <w:rsid w:val="004A6D80"/>
    <w:rsid w:val="004A7442"/>
    <w:rsid w:val="004A775C"/>
    <w:rsid w:val="004A7E01"/>
    <w:rsid w:val="004B0167"/>
    <w:rsid w:val="004B0967"/>
    <w:rsid w:val="004B0EDA"/>
    <w:rsid w:val="004B26D0"/>
    <w:rsid w:val="004B2711"/>
    <w:rsid w:val="004B3E34"/>
    <w:rsid w:val="004B420D"/>
    <w:rsid w:val="004B4A7F"/>
    <w:rsid w:val="004B4A9E"/>
    <w:rsid w:val="004B50AC"/>
    <w:rsid w:val="004B51D9"/>
    <w:rsid w:val="004B578C"/>
    <w:rsid w:val="004B5F98"/>
    <w:rsid w:val="004B61E0"/>
    <w:rsid w:val="004B7223"/>
    <w:rsid w:val="004B760E"/>
    <w:rsid w:val="004B7D1C"/>
    <w:rsid w:val="004C093C"/>
    <w:rsid w:val="004C0D3F"/>
    <w:rsid w:val="004C10B0"/>
    <w:rsid w:val="004C180F"/>
    <w:rsid w:val="004C1A2F"/>
    <w:rsid w:val="004C1A9E"/>
    <w:rsid w:val="004C2478"/>
    <w:rsid w:val="004C2BF3"/>
    <w:rsid w:val="004C2F69"/>
    <w:rsid w:val="004C2FB5"/>
    <w:rsid w:val="004C350D"/>
    <w:rsid w:val="004C3E85"/>
    <w:rsid w:val="004C49FF"/>
    <w:rsid w:val="004C4D70"/>
    <w:rsid w:val="004C6FD2"/>
    <w:rsid w:val="004C6FF0"/>
    <w:rsid w:val="004C772B"/>
    <w:rsid w:val="004D0578"/>
    <w:rsid w:val="004D06CE"/>
    <w:rsid w:val="004D1440"/>
    <w:rsid w:val="004D145E"/>
    <w:rsid w:val="004D197F"/>
    <w:rsid w:val="004D2005"/>
    <w:rsid w:val="004D24ED"/>
    <w:rsid w:val="004D3124"/>
    <w:rsid w:val="004D4AB5"/>
    <w:rsid w:val="004D51C1"/>
    <w:rsid w:val="004D6F75"/>
    <w:rsid w:val="004D7D0A"/>
    <w:rsid w:val="004E0667"/>
    <w:rsid w:val="004E10BE"/>
    <w:rsid w:val="004E157B"/>
    <w:rsid w:val="004E1CA6"/>
    <w:rsid w:val="004E1CC5"/>
    <w:rsid w:val="004E22AE"/>
    <w:rsid w:val="004E231C"/>
    <w:rsid w:val="004E234F"/>
    <w:rsid w:val="004E28AC"/>
    <w:rsid w:val="004E307F"/>
    <w:rsid w:val="004E34B4"/>
    <w:rsid w:val="004E3541"/>
    <w:rsid w:val="004E35D2"/>
    <w:rsid w:val="004E37D4"/>
    <w:rsid w:val="004E395A"/>
    <w:rsid w:val="004E3C7C"/>
    <w:rsid w:val="004E4315"/>
    <w:rsid w:val="004E43A5"/>
    <w:rsid w:val="004E4856"/>
    <w:rsid w:val="004E5410"/>
    <w:rsid w:val="004E5482"/>
    <w:rsid w:val="004E577C"/>
    <w:rsid w:val="004E5A1B"/>
    <w:rsid w:val="004E5BF0"/>
    <w:rsid w:val="004E6C8C"/>
    <w:rsid w:val="004E7277"/>
    <w:rsid w:val="004E7423"/>
    <w:rsid w:val="004E751A"/>
    <w:rsid w:val="004E75F2"/>
    <w:rsid w:val="004F0835"/>
    <w:rsid w:val="004F147A"/>
    <w:rsid w:val="004F20D1"/>
    <w:rsid w:val="004F27DA"/>
    <w:rsid w:val="004F361A"/>
    <w:rsid w:val="004F3FEE"/>
    <w:rsid w:val="004F40A4"/>
    <w:rsid w:val="004F4991"/>
    <w:rsid w:val="004F49A4"/>
    <w:rsid w:val="004F61F0"/>
    <w:rsid w:val="004F62C7"/>
    <w:rsid w:val="004F6F41"/>
    <w:rsid w:val="004F70BF"/>
    <w:rsid w:val="004F7993"/>
    <w:rsid w:val="0050037C"/>
    <w:rsid w:val="005004AA"/>
    <w:rsid w:val="0050085B"/>
    <w:rsid w:val="00500F57"/>
    <w:rsid w:val="00501045"/>
    <w:rsid w:val="005011EC"/>
    <w:rsid w:val="0050159F"/>
    <w:rsid w:val="005016B2"/>
    <w:rsid w:val="0050172C"/>
    <w:rsid w:val="005018B1"/>
    <w:rsid w:val="00501950"/>
    <w:rsid w:val="0050202F"/>
    <w:rsid w:val="00502348"/>
    <w:rsid w:val="005027C5"/>
    <w:rsid w:val="00502C64"/>
    <w:rsid w:val="00503783"/>
    <w:rsid w:val="00504348"/>
    <w:rsid w:val="00504AF4"/>
    <w:rsid w:val="00505101"/>
    <w:rsid w:val="00505F52"/>
    <w:rsid w:val="0050667B"/>
    <w:rsid w:val="0050712F"/>
    <w:rsid w:val="00510610"/>
    <w:rsid w:val="00510991"/>
    <w:rsid w:val="00510CCD"/>
    <w:rsid w:val="00510FAC"/>
    <w:rsid w:val="005117A5"/>
    <w:rsid w:val="005119B5"/>
    <w:rsid w:val="00511FAD"/>
    <w:rsid w:val="005121E5"/>
    <w:rsid w:val="005125B1"/>
    <w:rsid w:val="00512ACE"/>
    <w:rsid w:val="00512FF9"/>
    <w:rsid w:val="00513139"/>
    <w:rsid w:val="00514034"/>
    <w:rsid w:val="00514845"/>
    <w:rsid w:val="00514874"/>
    <w:rsid w:val="00514DBB"/>
    <w:rsid w:val="00515329"/>
    <w:rsid w:val="00516305"/>
    <w:rsid w:val="005164BC"/>
    <w:rsid w:val="00516794"/>
    <w:rsid w:val="00516971"/>
    <w:rsid w:val="00517465"/>
    <w:rsid w:val="00517BE8"/>
    <w:rsid w:val="00517C17"/>
    <w:rsid w:val="00517C96"/>
    <w:rsid w:val="00517ECE"/>
    <w:rsid w:val="00517FC6"/>
    <w:rsid w:val="0052012A"/>
    <w:rsid w:val="00520E3E"/>
    <w:rsid w:val="0052113C"/>
    <w:rsid w:val="00521FA0"/>
    <w:rsid w:val="005221A7"/>
    <w:rsid w:val="0052330E"/>
    <w:rsid w:val="00523C6B"/>
    <w:rsid w:val="00523DEE"/>
    <w:rsid w:val="00523EE0"/>
    <w:rsid w:val="00524746"/>
    <w:rsid w:val="0052484D"/>
    <w:rsid w:val="00524975"/>
    <w:rsid w:val="00524EF0"/>
    <w:rsid w:val="005254E1"/>
    <w:rsid w:val="005266E4"/>
    <w:rsid w:val="00527164"/>
    <w:rsid w:val="0052788D"/>
    <w:rsid w:val="00527940"/>
    <w:rsid w:val="00527C2C"/>
    <w:rsid w:val="0053032B"/>
    <w:rsid w:val="005321F2"/>
    <w:rsid w:val="005326A3"/>
    <w:rsid w:val="00532F20"/>
    <w:rsid w:val="00533050"/>
    <w:rsid w:val="00533184"/>
    <w:rsid w:val="0053412A"/>
    <w:rsid w:val="005345D0"/>
    <w:rsid w:val="005350C4"/>
    <w:rsid w:val="00535803"/>
    <w:rsid w:val="0053585A"/>
    <w:rsid w:val="00535A8F"/>
    <w:rsid w:val="00535E2F"/>
    <w:rsid w:val="0053633F"/>
    <w:rsid w:val="005368BB"/>
    <w:rsid w:val="0053718B"/>
    <w:rsid w:val="005374DB"/>
    <w:rsid w:val="005374EF"/>
    <w:rsid w:val="005375EA"/>
    <w:rsid w:val="005415D2"/>
    <w:rsid w:val="00541BA1"/>
    <w:rsid w:val="00541BDC"/>
    <w:rsid w:val="00542549"/>
    <w:rsid w:val="00543222"/>
    <w:rsid w:val="0054330D"/>
    <w:rsid w:val="0054385B"/>
    <w:rsid w:val="0054387F"/>
    <w:rsid w:val="00543D5E"/>
    <w:rsid w:val="00543ECE"/>
    <w:rsid w:val="00543F36"/>
    <w:rsid w:val="00544411"/>
    <w:rsid w:val="00544FF7"/>
    <w:rsid w:val="00545628"/>
    <w:rsid w:val="00545C23"/>
    <w:rsid w:val="005462E1"/>
    <w:rsid w:val="00546EA1"/>
    <w:rsid w:val="0054708F"/>
    <w:rsid w:val="005474CB"/>
    <w:rsid w:val="00547B6E"/>
    <w:rsid w:val="005506E1"/>
    <w:rsid w:val="00550DCE"/>
    <w:rsid w:val="00550E8D"/>
    <w:rsid w:val="00551039"/>
    <w:rsid w:val="0055165F"/>
    <w:rsid w:val="00551BE9"/>
    <w:rsid w:val="00551CAE"/>
    <w:rsid w:val="00551E27"/>
    <w:rsid w:val="00551EF5"/>
    <w:rsid w:val="00552206"/>
    <w:rsid w:val="00552C54"/>
    <w:rsid w:val="0055317B"/>
    <w:rsid w:val="00553542"/>
    <w:rsid w:val="0055422C"/>
    <w:rsid w:val="00554322"/>
    <w:rsid w:val="0055434B"/>
    <w:rsid w:val="00554948"/>
    <w:rsid w:val="005552D8"/>
    <w:rsid w:val="0055531A"/>
    <w:rsid w:val="005556F3"/>
    <w:rsid w:val="00555CCF"/>
    <w:rsid w:val="00556138"/>
    <w:rsid w:val="005561F0"/>
    <w:rsid w:val="00556AF0"/>
    <w:rsid w:val="00556D37"/>
    <w:rsid w:val="0055705C"/>
    <w:rsid w:val="005609DC"/>
    <w:rsid w:val="00561109"/>
    <w:rsid w:val="00561184"/>
    <w:rsid w:val="00561F51"/>
    <w:rsid w:val="00562D7F"/>
    <w:rsid w:val="005638DB"/>
    <w:rsid w:val="0056414F"/>
    <w:rsid w:val="0056528E"/>
    <w:rsid w:val="00566215"/>
    <w:rsid w:val="0056745D"/>
    <w:rsid w:val="005677A3"/>
    <w:rsid w:val="00567A90"/>
    <w:rsid w:val="005701CA"/>
    <w:rsid w:val="00570A19"/>
    <w:rsid w:val="00570BDB"/>
    <w:rsid w:val="00570EF5"/>
    <w:rsid w:val="00570FAB"/>
    <w:rsid w:val="00571030"/>
    <w:rsid w:val="0057144B"/>
    <w:rsid w:val="0057146D"/>
    <w:rsid w:val="005718E9"/>
    <w:rsid w:val="00571E2D"/>
    <w:rsid w:val="00571F41"/>
    <w:rsid w:val="00571FCA"/>
    <w:rsid w:val="00572229"/>
    <w:rsid w:val="00572917"/>
    <w:rsid w:val="00572F61"/>
    <w:rsid w:val="00573414"/>
    <w:rsid w:val="00573C79"/>
    <w:rsid w:val="00573F51"/>
    <w:rsid w:val="00574006"/>
    <w:rsid w:val="005740D6"/>
    <w:rsid w:val="00574187"/>
    <w:rsid w:val="005745CB"/>
    <w:rsid w:val="00574797"/>
    <w:rsid w:val="005747E6"/>
    <w:rsid w:val="00574BEF"/>
    <w:rsid w:val="00575554"/>
    <w:rsid w:val="00575BDF"/>
    <w:rsid w:val="0057697C"/>
    <w:rsid w:val="00576A14"/>
    <w:rsid w:val="00576F5D"/>
    <w:rsid w:val="0057717F"/>
    <w:rsid w:val="00577351"/>
    <w:rsid w:val="0057758E"/>
    <w:rsid w:val="00577F5C"/>
    <w:rsid w:val="00580618"/>
    <w:rsid w:val="00580887"/>
    <w:rsid w:val="00580D4D"/>
    <w:rsid w:val="00580E1F"/>
    <w:rsid w:val="00581414"/>
    <w:rsid w:val="00581FCD"/>
    <w:rsid w:val="00582260"/>
    <w:rsid w:val="0058232E"/>
    <w:rsid w:val="005837D4"/>
    <w:rsid w:val="005839E5"/>
    <w:rsid w:val="00583A1D"/>
    <w:rsid w:val="00583C8D"/>
    <w:rsid w:val="0058450F"/>
    <w:rsid w:val="00585D0F"/>
    <w:rsid w:val="00586086"/>
    <w:rsid w:val="005868D2"/>
    <w:rsid w:val="00586F91"/>
    <w:rsid w:val="005873D4"/>
    <w:rsid w:val="0059056D"/>
    <w:rsid w:val="0059140F"/>
    <w:rsid w:val="00591529"/>
    <w:rsid w:val="00592787"/>
    <w:rsid w:val="005929E5"/>
    <w:rsid w:val="005930FE"/>
    <w:rsid w:val="005931BD"/>
    <w:rsid w:val="00593AE3"/>
    <w:rsid w:val="00593C25"/>
    <w:rsid w:val="005940A9"/>
    <w:rsid w:val="00594297"/>
    <w:rsid w:val="0059430D"/>
    <w:rsid w:val="005943C5"/>
    <w:rsid w:val="00594DBE"/>
    <w:rsid w:val="00595576"/>
    <w:rsid w:val="005955AC"/>
    <w:rsid w:val="005955D4"/>
    <w:rsid w:val="005958AE"/>
    <w:rsid w:val="00595A9D"/>
    <w:rsid w:val="00595BE4"/>
    <w:rsid w:val="00595E9B"/>
    <w:rsid w:val="0059609D"/>
    <w:rsid w:val="0059622E"/>
    <w:rsid w:val="00596AB4"/>
    <w:rsid w:val="00596DF4"/>
    <w:rsid w:val="00596E59"/>
    <w:rsid w:val="00597524"/>
    <w:rsid w:val="005A05E3"/>
    <w:rsid w:val="005A0A68"/>
    <w:rsid w:val="005A2017"/>
    <w:rsid w:val="005A36EA"/>
    <w:rsid w:val="005A3CDD"/>
    <w:rsid w:val="005A405B"/>
    <w:rsid w:val="005A453C"/>
    <w:rsid w:val="005A46F1"/>
    <w:rsid w:val="005A50F1"/>
    <w:rsid w:val="005A5216"/>
    <w:rsid w:val="005A531D"/>
    <w:rsid w:val="005A5681"/>
    <w:rsid w:val="005A59AF"/>
    <w:rsid w:val="005A59B9"/>
    <w:rsid w:val="005A59E7"/>
    <w:rsid w:val="005A5D25"/>
    <w:rsid w:val="005A6107"/>
    <w:rsid w:val="005A636F"/>
    <w:rsid w:val="005A708C"/>
    <w:rsid w:val="005A744A"/>
    <w:rsid w:val="005A7672"/>
    <w:rsid w:val="005A7AE5"/>
    <w:rsid w:val="005B1308"/>
    <w:rsid w:val="005B1865"/>
    <w:rsid w:val="005B1CC8"/>
    <w:rsid w:val="005B23D1"/>
    <w:rsid w:val="005B27C4"/>
    <w:rsid w:val="005B29E5"/>
    <w:rsid w:val="005B3629"/>
    <w:rsid w:val="005B3704"/>
    <w:rsid w:val="005B3A4B"/>
    <w:rsid w:val="005B3B86"/>
    <w:rsid w:val="005B440D"/>
    <w:rsid w:val="005B497F"/>
    <w:rsid w:val="005B4A47"/>
    <w:rsid w:val="005B4F03"/>
    <w:rsid w:val="005B5842"/>
    <w:rsid w:val="005B675C"/>
    <w:rsid w:val="005B6B4E"/>
    <w:rsid w:val="005B6B58"/>
    <w:rsid w:val="005B725F"/>
    <w:rsid w:val="005B76A3"/>
    <w:rsid w:val="005B7C28"/>
    <w:rsid w:val="005B7C94"/>
    <w:rsid w:val="005C01F0"/>
    <w:rsid w:val="005C11B8"/>
    <w:rsid w:val="005C11DD"/>
    <w:rsid w:val="005C198B"/>
    <w:rsid w:val="005C1BE2"/>
    <w:rsid w:val="005C218A"/>
    <w:rsid w:val="005C258E"/>
    <w:rsid w:val="005C3DAE"/>
    <w:rsid w:val="005C406F"/>
    <w:rsid w:val="005C5325"/>
    <w:rsid w:val="005C56F1"/>
    <w:rsid w:val="005C5C67"/>
    <w:rsid w:val="005C5DEB"/>
    <w:rsid w:val="005C5ECE"/>
    <w:rsid w:val="005C647F"/>
    <w:rsid w:val="005C6709"/>
    <w:rsid w:val="005C6DD6"/>
    <w:rsid w:val="005C7EC0"/>
    <w:rsid w:val="005D0119"/>
    <w:rsid w:val="005D08D8"/>
    <w:rsid w:val="005D161D"/>
    <w:rsid w:val="005D1EB2"/>
    <w:rsid w:val="005D20A8"/>
    <w:rsid w:val="005D23D8"/>
    <w:rsid w:val="005D23E4"/>
    <w:rsid w:val="005D3001"/>
    <w:rsid w:val="005D3C69"/>
    <w:rsid w:val="005D3CD2"/>
    <w:rsid w:val="005D43A9"/>
    <w:rsid w:val="005D4546"/>
    <w:rsid w:val="005D4A24"/>
    <w:rsid w:val="005D4AD6"/>
    <w:rsid w:val="005D4FDB"/>
    <w:rsid w:val="005D654D"/>
    <w:rsid w:val="005D6F86"/>
    <w:rsid w:val="005D79D8"/>
    <w:rsid w:val="005D7FAF"/>
    <w:rsid w:val="005E00E6"/>
    <w:rsid w:val="005E040C"/>
    <w:rsid w:val="005E14B5"/>
    <w:rsid w:val="005E278D"/>
    <w:rsid w:val="005E2BE9"/>
    <w:rsid w:val="005E2FF0"/>
    <w:rsid w:val="005E3408"/>
    <w:rsid w:val="005E36D8"/>
    <w:rsid w:val="005E41EF"/>
    <w:rsid w:val="005E435C"/>
    <w:rsid w:val="005E52B9"/>
    <w:rsid w:val="005E5D1F"/>
    <w:rsid w:val="005E66F2"/>
    <w:rsid w:val="005E70B7"/>
    <w:rsid w:val="005E7458"/>
    <w:rsid w:val="005E7A0D"/>
    <w:rsid w:val="005F0D33"/>
    <w:rsid w:val="005F131D"/>
    <w:rsid w:val="005F1A84"/>
    <w:rsid w:val="005F1EB1"/>
    <w:rsid w:val="005F2AD0"/>
    <w:rsid w:val="005F3098"/>
    <w:rsid w:val="005F3278"/>
    <w:rsid w:val="005F4247"/>
    <w:rsid w:val="005F4443"/>
    <w:rsid w:val="005F4582"/>
    <w:rsid w:val="005F49D7"/>
    <w:rsid w:val="005F4AE6"/>
    <w:rsid w:val="005F4B14"/>
    <w:rsid w:val="005F583F"/>
    <w:rsid w:val="005F5902"/>
    <w:rsid w:val="005F5B36"/>
    <w:rsid w:val="005F5C4D"/>
    <w:rsid w:val="005F5D22"/>
    <w:rsid w:val="005F61D5"/>
    <w:rsid w:val="005F6630"/>
    <w:rsid w:val="005F6722"/>
    <w:rsid w:val="005F69A2"/>
    <w:rsid w:val="005F6A2D"/>
    <w:rsid w:val="006000C5"/>
    <w:rsid w:val="00602814"/>
    <w:rsid w:val="006029D7"/>
    <w:rsid w:val="00602EFC"/>
    <w:rsid w:val="00603391"/>
    <w:rsid w:val="006051C6"/>
    <w:rsid w:val="00605AD4"/>
    <w:rsid w:val="00605BBB"/>
    <w:rsid w:val="0060681B"/>
    <w:rsid w:val="0060779F"/>
    <w:rsid w:val="00607D54"/>
    <w:rsid w:val="006104EC"/>
    <w:rsid w:val="00611457"/>
    <w:rsid w:val="006117AC"/>
    <w:rsid w:val="00611D43"/>
    <w:rsid w:val="00611FFF"/>
    <w:rsid w:val="00612240"/>
    <w:rsid w:val="00612428"/>
    <w:rsid w:val="006127DA"/>
    <w:rsid w:val="00612849"/>
    <w:rsid w:val="00612CA4"/>
    <w:rsid w:val="00612D48"/>
    <w:rsid w:val="00613191"/>
    <w:rsid w:val="00613EB2"/>
    <w:rsid w:val="0061427C"/>
    <w:rsid w:val="006142AA"/>
    <w:rsid w:val="006142EA"/>
    <w:rsid w:val="00614877"/>
    <w:rsid w:val="00614FFE"/>
    <w:rsid w:val="006150F1"/>
    <w:rsid w:val="00615307"/>
    <w:rsid w:val="00615320"/>
    <w:rsid w:val="00615518"/>
    <w:rsid w:val="006155AB"/>
    <w:rsid w:val="00615EAE"/>
    <w:rsid w:val="0061609F"/>
    <w:rsid w:val="0061685D"/>
    <w:rsid w:val="00616B45"/>
    <w:rsid w:val="00617054"/>
    <w:rsid w:val="0061754F"/>
    <w:rsid w:val="00617C0A"/>
    <w:rsid w:val="0062089A"/>
    <w:rsid w:val="0062123E"/>
    <w:rsid w:val="006219C2"/>
    <w:rsid w:val="00621FE8"/>
    <w:rsid w:val="00622067"/>
    <w:rsid w:val="006221AD"/>
    <w:rsid w:val="00622ED4"/>
    <w:rsid w:val="006236FD"/>
    <w:rsid w:val="0062397C"/>
    <w:rsid w:val="00623F58"/>
    <w:rsid w:val="00624003"/>
    <w:rsid w:val="00624A5D"/>
    <w:rsid w:val="00624D4B"/>
    <w:rsid w:val="00624EE7"/>
    <w:rsid w:val="00625BB6"/>
    <w:rsid w:val="00625CC6"/>
    <w:rsid w:val="00626802"/>
    <w:rsid w:val="00626884"/>
    <w:rsid w:val="00626B6D"/>
    <w:rsid w:val="00627DD4"/>
    <w:rsid w:val="00627F02"/>
    <w:rsid w:val="0063004E"/>
    <w:rsid w:val="00630D9B"/>
    <w:rsid w:val="00630E23"/>
    <w:rsid w:val="00630ECA"/>
    <w:rsid w:val="0063104C"/>
    <w:rsid w:val="00631203"/>
    <w:rsid w:val="0063153B"/>
    <w:rsid w:val="00631653"/>
    <w:rsid w:val="00631842"/>
    <w:rsid w:val="00631953"/>
    <w:rsid w:val="00631BDF"/>
    <w:rsid w:val="0063209C"/>
    <w:rsid w:val="0063255C"/>
    <w:rsid w:val="00632978"/>
    <w:rsid w:val="00632ACA"/>
    <w:rsid w:val="006331C2"/>
    <w:rsid w:val="00633645"/>
    <w:rsid w:val="006343EF"/>
    <w:rsid w:val="00634E1A"/>
    <w:rsid w:val="00635277"/>
    <w:rsid w:val="006357C3"/>
    <w:rsid w:val="00635CD2"/>
    <w:rsid w:val="00636162"/>
    <w:rsid w:val="0063632C"/>
    <w:rsid w:val="00636632"/>
    <w:rsid w:val="00636666"/>
    <w:rsid w:val="00636EC3"/>
    <w:rsid w:val="00637019"/>
    <w:rsid w:val="006373CC"/>
    <w:rsid w:val="006373FD"/>
    <w:rsid w:val="00637C82"/>
    <w:rsid w:val="00641056"/>
    <w:rsid w:val="006415A6"/>
    <w:rsid w:val="00643087"/>
    <w:rsid w:val="006439EC"/>
    <w:rsid w:val="00643A02"/>
    <w:rsid w:val="00643C80"/>
    <w:rsid w:val="00643EA7"/>
    <w:rsid w:val="00644577"/>
    <w:rsid w:val="00644813"/>
    <w:rsid w:val="0064554A"/>
    <w:rsid w:val="00646030"/>
    <w:rsid w:val="00647110"/>
    <w:rsid w:val="00647831"/>
    <w:rsid w:val="006505F4"/>
    <w:rsid w:val="006507D0"/>
    <w:rsid w:val="00651A05"/>
    <w:rsid w:val="00651AB8"/>
    <w:rsid w:val="006523E9"/>
    <w:rsid w:val="00653456"/>
    <w:rsid w:val="00653AC8"/>
    <w:rsid w:val="00653DFE"/>
    <w:rsid w:val="006543D8"/>
    <w:rsid w:val="00654A49"/>
    <w:rsid w:val="00654A53"/>
    <w:rsid w:val="00654A61"/>
    <w:rsid w:val="006551D2"/>
    <w:rsid w:val="0065530F"/>
    <w:rsid w:val="006557FC"/>
    <w:rsid w:val="00656290"/>
    <w:rsid w:val="00656385"/>
    <w:rsid w:val="00657260"/>
    <w:rsid w:val="006601EB"/>
    <w:rsid w:val="00660A12"/>
    <w:rsid w:val="00661205"/>
    <w:rsid w:val="00661275"/>
    <w:rsid w:val="00662497"/>
    <w:rsid w:val="0066294D"/>
    <w:rsid w:val="00662AF2"/>
    <w:rsid w:val="00662B17"/>
    <w:rsid w:val="006631FF"/>
    <w:rsid w:val="00663301"/>
    <w:rsid w:val="00663593"/>
    <w:rsid w:val="0066535A"/>
    <w:rsid w:val="0066626D"/>
    <w:rsid w:val="00667476"/>
    <w:rsid w:val="00667A34"/>
    <w:rsid w:val="00667ADD"/>
    <w:rsid w:val="00667E7E"/>
    <w:rsid w:val="006700E1"/>
    <w:rsid w:val="00670A7E"/>
    <w:rsid w:val="00670AF2"/>
    <w:rsid w:val="00671139"/>
    <w:rsid w:val="0067191F"/>
    <w:rsid w:val="00671F11"/>
    <w:rsid w:val="00672501"/>
    <w:rsid w:val="006727F4"/>
    <w:rsid w:val="006731C6"/>
    <w:rsid w:val="00673ED4"/>
    <w:rsid w:val="00674332"/>
    <w:rsid w:val="006748A6"/>
    <w:rsid w:val="00674BD5"/>
    <w:rsid w:val="00674EA2"/>
    <w:rsid w:val="0067568A"/>
    <w:rsid w:val="00675F9F"/>
    <w:rsid w:val="0067698B"/>
    <w:rsid w:val="00676A1C"/>
    <w:rsid w:val="00676A37"/>
    <w:rsid w:val="00676B48"/>
    <w:rsid w:val="00676D66"/>
    <w:rsid w:val="006771BD"/>
    <w:rsid w:val="00677663"/>
    <w:rsid w:val="0067781E"/>
    <w:rsid w:val="00677842"/>
    <w:rsid w:val="00677F2C"/>
    <w:rsid w:val="006804E4"/>
    <w:rsid w:val="00681516"/>
    <w:rsid w:val="0068157D"/>
    <w:rsid w:val="00681745"/>
    <w:rsid w:val="006817DA"/>
    <w:rsid w:val="006818D8"/>
    <w:rsid w:val="00682317"/>
    <w:rsid w:val="006823EF"/>
    <w:rsid w:val="0068252A"/>
    <w:rsid w:val="006826ED"/>
    <w:rsid w:val="00682722"/>
    <w:rsid w:val="0068285B"/>
    <w:rsid w:val="006828B8"/>
    <w:rsid w:val="006828E9"/>
    <w:rsid w:val="00682A3E"/>
    <w:rsid w:val="006833F6"/>
    <w:rsid w:val="00683F05"/>
    <w:rsid w:val="00683F89"/>
    <w:rsid w:val="0068426A"/>
    <w:rsid w:val="006844DE"/>
    <w:rsid w:val="00685843"/>
    <w:rsid w:val="00685925"/>
    <w:rsid w:val="006863E9"/>
    <w:rsid w:val="006868D6"/>
    <w:rsid w:val="00686AF2"/>
    <w:rsid w:val="00686C4A"/>
    <w:rsid w:val="00686C93"/>
    <w:rsid w:val="00687091"/>
    <w:rsid w:val="0068710D"/>
    <w:rsid w:val="006876AE"/>
    <w:rsid w:val="0069079F"/>
    <w:rsid w:val="00690C8C"/>
    <w:rsid w:val="00690F10"/>
    <w:rsid w:val="006919AC"/>
    <w:rsid w:val="006919F2"/>
    <w:rsid w:val="00692AA2"/>
    <w:rsid w:val="00692FBF"/>
    <w:rsid w:val="006932EC"/>
    <w:rsid w:val="00693A1A"/>
    <w:rsid w:val="0069426D"/>
    <w:rsid w:val="006942B2"/>
    <w:rsid w:val="00694386"/>
    <w:rsid w:val="0069443E"/>
    <w:rsid w:val="00694ABE"/>
    <w:rsid w:val="00694D01"/>
    <w:rsid w:val="006954DB"/>
    <w:rsid w:val="006955AE"/>
    <w:rsid w:val="006959DE"/>
    <w:rsid w:val="00695A70"/>
    <w:rsid w:val="00696277"/>
    <w:rsid w:val="00696525"/>
    <w:rsid w:val="006975AB"/>
    <w:rsid w:val="0069778A"/>
    <w:rsid w:val="006977B8"/>
    <w:rsid w:val="006979F6"/>
    <w:rsid w:val="006A1013"/>
    <w:rsid w:val="006A12E1"/>
    <w:rsid w:val="006A23B4"/>
    <w:rsid w:val="006A37EC"/>
    <w:rsid w:val="006A3A05"/>
    <w:rsid w:val="006A3BBD"/>
    <w:rsid w:val="006A3F87"/>
    <w:rsid w:val="006A4A72"/>
    <w:rsid w:val="006A4E46"/>
    <w:rsid w:val="006A53A5"/>
    <w:rsid w:val="006A57AE"/>
    <w:rsid w:val="006A5867"/>
    <w:rsid w:val="006A58D7"/>
    <w:rsid w:val="006A598D"/>
    <w:rsid w:val="006A60E1"/>
    <w:rsid w:val="006A65E4"/>
    <w:rsid w:val="006A6ABA"/>
    <w:rsid w:val="006B0BF6"/>
    <w:rsid w:val="006B0D40"/>
    <w:rsid w:val="006B0D9D"/>
    <w:rsid w:val="006B1399"/>
    <w:rsid w:val="006B1B66"/>
    <w:rsid w:val="006B1F6A"/>
    <w:rsid w:val="006B21F5"/>
    <w:rsid w:val="006B289F"/>
    <w:rsid w:val="006B2D61"/>
    <w:rsid w:val="006B3605"/>
    <w:rsid w:val="006B3F0B"/>
    <w:rsid w:val="006B41A0"/>
    <w:rsid w:val="006B432C"/>
    <w:rsid w:val="006B448B"/>
    <w:rsid w:val="006B4590"/>
    <w:rsid w:val="006B479A"/>
    <w:rsid w:val="006B499C"/>
    <w:rsid w:val="006B4B33"/>
    <w:rsid w:val="006B59C7"/>
    <w:rsid w:val="006B7504"/>
    <w:rsid w:val="006B7B83"/>
    <w:rsid w:val="006C0268"/>
    <w:rsid w:val="006C0B88"/>
    <w:rsid w:val="006C0BC6"/>
    <w:rsid w:val="006C1537"/>
    <w:rsid w:val="006C1A45"/>
    <w:rsid w:val="006C1ECA"/>
    <w:rsid w:val="006C23CF"/>
    <w:rsid w:val="006C340C"/>
    <w:rsid w:val="006C3BDB"/>
    <w:rsid w:val="006C3DFC"/>
    <w:rsid w:val="006C3F8C"/>
    <w:rsid w:val="006C40CB"/>
    <w:rsid w:val="006C455D"/>
    <w:rsid w:val="006C5CA7"/>
    <w:rsid w:val="006C6770"/>
    <w:rsid w:val="006C6BB4"/>
    <w:rsid w:val="006C6CC6"/>
    <w:rsid w:val="006C6D72"/>
    <w:rsid w:val="006C76FF"/>
    <w:rsid w:val="006C795A"/>
    <w:rsid w:val="006D09AF"/>
    <w:rsid w:val="006D1D1C"/>
    <w:rsid w:val="006D1D62"/>
    <w:rsid w:val="006D283C"/>
    <w:rsid w:val="006D2A53"/>
    <w:rsid w:val="006D2C31"/>
    <w:rsid w:val="006D30D9"/>
    <w:rsid w:val="006D35F4"/>
    <w:rsid w:val="006D4E55"/>
    <w:rsid w:val="006D5776"/>
    <w:rsid w:val="006D5E16"/>
    <w:rsid w:val="006D666F"/>
    <w:rsid w:val="006D6857"/>
    <w:rsid w:val="006D6C2C"/>
    <w:rsid w:val="006D6C2E"/>
    <w:rsid w:val="006D6C65"/>
    <w:rsid w:val="006D6CB8"/>
    <w:rsid w:val="006D74BA"/>
    <w:rsid w:val="006D79C1"/>
    <w:rsid w:val="006E0676"/>
    <w:rsid w:val="006E101B"/>
    <w:rsid w:val="006E1570"/>
    <w:rsid w:val="006E27D5"/>
    <w:rsid w:val="006E27E4"/>
    <w:rsid w:val="006E2B95"/>
    <w:rsid w:val="006E2C5E"/>
    <w:rsid w:val="006E3228"/>
    <w:rsid w:val="006E332B"/>
    <w:rsid w:val="006E385C"/>
    <w:rsid w:val="006E479E"/>
    <w:rsid w:val="006E498D"/>
    <w:rsid w:val="006E4B5E"/>
    <w:rsid w:val="006E525E"/>
    <w:rsid w:val="006E5483"/>
    <w:rsid w:val="006E5F8C"/>
    <w:rsid w:val="006E5FC7"/>
    <w:rsid w:val="006E6626"/>
    <w:rsid w:val="006E6BDB"/>
    <w:rsid w:val="006E6CBB"/>
    <w:rsid w:val="006E7A3B"/>
    <w:rsid w:val="006E7BEC"/>
    <w:rsid w:val="006F0413"/>
    <w:rsid w:val="006F0FEE"/>
    <w:rsid w:val="006F1652"/>
    <w:rsid w:val="006F1B69"/>
    <w:rsid w:val="006F1D04"/>
    <w:rsid w:val="006F1D83"/>
    <w:rsid w:val="006F2284"/>
    <w:rsid w:val="006F22A2"/>
    <w:rsid w:val="006F235A"/>
    <w:rsid w:val="006F24F5"/>
    <w:rsid w:val="006F2594"/>
    <w:rsid w:val="006F2808"/>
    <w:rsid w:val="006F2DF8"/>
    <w:rsid w:val="006F38BE"/>
    <w:rsid w:val="006F3FA6"/>
    <w:rsid w:val="006F41D3"/>
    <w:rsid w:val="006F707A"/>
    <w:rsid w:val="006F73F4"/>
    <w:rsid w:val="006F77D6"/>
    <w:rsid w:val="006F7CD1"/>
    <w:rsid w:val="006F7F03"/>
    <w:rsid w:val="00700691"/>
    <w:rsid w:val="00701170"/>
    <w:rsid w:val="007011A2"/>
    <w:rsid w:val="0070150D"/>
    <w:rsid w:val="00701605"/>
    <w:rsid w:val="00701F8D"/>
    <w:rsid w:val="0070249B"/>
    <w:rsid w:val="00702644"/>
    <w:rsid w:val="0070347C"/>
    <w:rsid w:val="00703530"/>
    <w:rsid w:val="00703982"/>
    <w:rsid w:val="00703CD1"/>
    <w:rsid w:val="00703D91"/>
    <w:rsid w:val="00703EDB"/>
    <w:rsid w:val="00704BBC"/>
    <w:rsid w:val="00705C46"/>
    <w:rsid w:val="00706101"/>
    <w:rsid w:val="00706385"/>
    <w:rsid w:val="007064F6"/>
    <w:rsid w:val="00706552"/>
    <w:rsid w:val="0070673F"/>
    <w:rsid w:val="00706E99"/>
    <w:rsid w:val="007077CC"/>
    <w:rsid w:val="00707A43"/>
    <w:rsid w:val="007102F6"/>
    <w:rsid w:val="00710302"/>
    <w:rsid w:val="007112E6"/>
    <w:rsid w:val="007113B1"/>
    <w:rsid w:val="0071153D"/>
    <w:rsid w:val="007119A9"/>
    <w:rsid w:val="00712A3F"/>
    <w:rsid w:val="00712A77"/>
    <w:rsid w:val="00713160"/>
    <w:rsid w:val="007133A6"/>
    <w:rsid w:val="007133B7"/>
    <w:rsid w:val="00713906"/>
    <w:rsid w:val="007140D5"/>
    <w:rsid w:val="00714245"/>
    <w:rsid w:val="00715451"/>
    <w:rsid w:val="00715634"/>
    <w:rsid w:val="007156AB"/>
    <w:rsid w:val="007156D8"/>
    <w:rsid w:val="007157C4"/>
    <w:rsid w:val="00715867"/>
    <w:rsid w:val="00715CEC"/>
    <w:rsid w:val="00716FFA"/>
    <w:rsid w:val="0071737C"/>
    <w:rsid w:val="007176C1"/>
    <w:rsid w:val="00717B3C"/>
    <w:rsid w:val="0072047B"/>
    <w:rsid w:val="007212DA"/>
    <w:rsid w:val="00721699"/>
    <w:rsid w:val="00722387"/>
    <w:rsid w:val="00722B23"/>
    <w:rsid w:val="00722EA0"/>
    <w:rsid w:val="007239DA"/>
    <w:rsid w:val="007242DB"/>
    <w:rsid w:val="007248FF"/>
    <w:rsid w:val="00724DA7"/>
    <w:rsid w:val="007256B9"/>
    <w:rsid w:val="00725970"/>
    <w:rsid w:val="0072656C"/>
    <w:rsid w:val="00726E3B"/>
    <w:rsid w:val="007270FF"/>
    <w:rsid w:val="00727706"/>
    <w:rsid w:val="00727866"/>
    <w:rsid w:val="0072796F"/>
    <w:rsid w:val="007279A6"/>
    <w:rsid w:val="00727F2B"/>
    <w:rsid w:val="00730966"/>
    <w:rsid w:val="0073180F"/>
    <w:rsid w:val="00732610"/>
    <w:rsid w:val="00732DC2"/>
    <w:rsid w:val="007330D7"/>
    <w:rsid w:val="00733455"/>
    <w:rsid w:val="007338CE"/>
    <w:rsid w:val="0073459A"/>
    <w:rsid w:val="00734C22"/>
    <w:rsid w:val="00734FD9"/>
    <w:rsid w:val="00735BE1"/>
    <w:rsid w:val="0073622B"/>
    <w:rsid w:val="00736313"/>
    <w:rsid w:val="007365F5"/>
    <w:rsid w:val="007369B9"/>
    <w:rsid w:val="00736BD1"/>
    <w:rsid w:val="00737C31"/>
    <w:rsid w:val="00740018"/>
    <w:rsid w:val="0074004F"/>
    <w:rsid w:val="00740664"/>
    <w:rsid w:val="0074082F"/>
    <w:rsid w:val="00740CF2"/>
    <w:rsid w:val="00741615"/>
    <w:rsid w:val="00742458"/>
    <w:rsid w:val="00742B2A"/>
    <w:rsid w:val="00742D73"/>
    <w:rsid w:val="007439CF"/>
    <w:rsid w:val="00743A5A"/>
    <w:rsid w:val="0074520D"/>
    <w:rsid w:val="00745D52"/>
    <w:rsid w:val="00745F46"/>
    <w:rsid w:val="00746F5E"/>
    <w:rsid w:val="00747976"/>
    <w:rsid w:val="007479B6"/>
    <w:rsid w:val="00747AF0"/>
    <w:rsid w:val="00750E2C"/>
    <w:rsid w:val="00750E52"/>
    <w:rsid w:val="007512D2"/>
    <w:rsid w:val="00751BA3"/>
    <w:rsid w:val="00751D2E"/>
    <w:rsid w:val="00752303"/>
    <w:rsid w:val="00752357"/>
    <w:rsid w:val="00752869"/>
    <w:rsid w:val="00752947"/>
    <w:rsid w:val="00752E98"/>
    <w:rsid w:val="007533A6"/>
    <w:rsid w:val="0075345F"/>
    <w:rsid w:val="0075396F"/>
    <w:rsid w:val="0075415F"/>
    <w:rsid w:val="00754D6F"/>
    <w:rsid w:val="00754E12"/>
    <w:rsid w:val="00754E32"/>
    <w:rsid w:val="00754FCB"/>
    <w:rsid w:val="00755A8A"/>
    <w:rsid w:val="00755E58"/>
    <w:rsid w:val="00756200"/>
    <w:rsid w:val="007564F8"/>
    <w:rsid w:val="00756665"/>
    <w:rsid w:val="00756FE9"/>
    <w:rsid w:val="00760110"/>
    <w:rsid w:val="0076038C"/>
    <w:rsid w:val="00760E48"/>
    <w:rsid w:val="00761FA4"/>
    <w:rsid w:val="00762229"/>
    <w:rsid w:val="007625FB"/>
    <w:rsid w:val="00762800"/>
    <w:rsid w:val="007637A9"/>
    <w:rsid w:val="00763866"/>
    <w:rsid w:val="00763C21"/>
    <w:rsid w:val="00763C76"/>
    <w:rsid w:val="0076408F"/>
    <w:rsid w:val="00764136"/>
    <w:rsid w:val="0076413A"/>
    <w:rsid w:val="00765374"/>
    <w:rsid w:val="0076585F"/>
    <w:rsid w:val="00765A25"/>
    <w:rsid w:val="00765E50"/>
    <w:rsid w:val="00766D06"/>
    <w:rsid w:val="00766E2D"/>
    <w:rsid w:val="00767008"/>
    <w:rsid w:val="0076781A"/>
    <w:rsid w:val="00767B6F"/>
    <w:rsid w:val="00767BEB"/>
    <w:rsid w:val="00767FD0"/>
    <w:rsid w:val="00770183"/>
    <w:rsid w:val="0077044E"/>
    <w:rsid w:val="007706A4"/>
    <w:rsid w:val="00770873"/>
    <w:rsid w:val="007709EA"/>
    <w:rsid w:val="007726F4"/>
    <w:rsid w:val="00772738"/>
    <w:rsid w:val="00773B1A"/>
    <w:rsid w:val="007743A8"/>
    <w:rsid w:val="00774581"/>
    <w:rsid w:val="00774992"/>
    <w:rsid w:val="00774A6C"/>
    <w:rsid w:val="00775525"/>
    <w:rsid w:val="0077559B"/>
    <w:rsid w:val="00775A32"/>
    <w:rsid w:val="00776037"/>
    <w:rsid w:val="007761E5"/>
    <w:rsid w:val="00776213"/>
    <w:rsid w:val="007767AA"/>
    <w:rsid w:val="00776CD5"/>
    <w:rsid w:val="00776D02"/>
    <w:rsid w:val="007774AE"/>
    <w:rsid w:val="00777695"/>
    <w:rsid w:val="00777941"/>
    <w:rsid w:val="007805D5"/>
    <w:rsid w:val="00780741"/>
    <w:rsid w:val="00781728"/>
    <w:rsid w:val="007817A0"/>
    <w:rsid w:val="00781D6A"/>
    <w:rsid w:val="00782C98"/>
    <w:rsid w:val="00783DBA"/>
    <w:rsid w:val="00784842"/>
    <w:rsid w:val="0078569B"/>
    <w:rsid w:val="00785D38"/>
    <w:rsid w:val="007863F8"/>
    <w:rsid w:val="007868DC"/>
    <w:rsid w:val="00787486"/>
    <w:rsid w:val="007905AF"/>
    <w:rsid w:val="007906E3"/>
    <w:rsid w:val="00790978"/>
    <w:rsid w:val="00790CD0"/>
    <w:rsid w:val="00790F2F"/>
    <w:rsid w:val="00790FA0"/>
    <w:rsid w:val="007911A6"/>
    <w:rsid w:val="00791677"/>
    <w:rsid w:val="007918DA"/>
    <w:rsid w:val="00791FAB"/>
    <w:rsid w:val="00792E4C"/>
    <w:rsid w:val="00792EED"/>
    <w:rsid w:val="0079370B"/>
    <w:rsid w:val="00793F47"/>
    <w:rsid w:val="007944C3"/>
    <w:rsid w:val="007946A5"/>
    <w:rsid w:val="007947B8"/>
    <w:rsid w:val="00794F5C"/>
    <w:rsid w:val="007957F1"/>
    <w:rsid w:val="00795CDE"/>
    <w:rsid w:val="00796270"/>
    <w:rsid w:val="007962AC"/>
    <w:rsid w:val="007968C7"/>
    <w:rsid w:val="00796A95"/>
    <w:rsid w:val="00796F8C"/>
    <w:rsid w:val="00797621"/>
    <w:rsid w:val="00797B54"/>
    <w:rsid w:val="00797B98"/>
    <w:rsid w:val="00797DB9"/>
    <w:rsid w:val="007A02CB"/>
    <w:rsid w:val="007A036A"/>
    <w:rsid w:val="007A1123"/>
    <w:rsid w:val="007A1354"/>
    <w:rsid w:val="007A1B4D"/>
    <w:rsid w:val="007A1D3B"/>
    <w:rsid w:val="007A2227"/>
    <w:rsid w:val="007A2BB8"/>
    <w:rsid w:val="007A3E0D"/>
    <w:rsid w:val="007A4735"/>
    <w:rsid w:val="007A4C56"/>
    <w:rsid w:val="007A4F58"/>
    <w:rsid w:val="007A558A"/>
    <w:rsid w:val="007A5B5F"/>
    <w:rsid w:val="007A680D"/>
    <w:rsid w:val="007A6A26"/>
    <w:rsid w:val="007A6A36"/>
    <w:rsid w:val="007A6D5C"/>
    <w:rsid w:val="007A7023"/>
    <w:rsid w:val="007A7916"/>
    <w:rsid w:val="007A7A79"/>
    <w:rsid w:val="007B00BD"/>
    <w:rsid w:val="007B040F"/>
    <w:rsid w:val="007B0442"/>
    <w:rsid w:val="007B0C6B"/>
    <w:rsid w:val="007B1961"/>
    <w:rsid w:val="007B262A"/>
    <w:rsid w:val="007B288A"/>
    <w:rsid w:val="007B3089"/>
    <w:rsid w:val="007B3A17"/>
    <w:rsid w:val="007B4006"/>
    <w:rsid w:val="007B4780"/>
    <w:rsid w:val="007B4838"/>
    <w:rsid w:val="007B4EC3"/>
    <w:rsid w:val="007B5D24"/>
    <w:rsid w:val="007B612A"/>
    <w:rsid w:val="007B6692"/>
    <w:rsid w:val="007B6ED2"/>
    <w:rsid w:val="007B797A"/>
    <w:rsid w:val="007B7A75"/>
    <w:rsid w:val="007B7EA7"/>
    <w:rsid w:val="007C0053"/>
    <w:rsid w:val="007C1A9B"/>
    <w:rsid w:val="007C1E50"/>
    <w:rsid w:val="007C21C2"/>
    <w:rsid w:val="007C29AE"/>
    <w:rsid w:val="007C3644"/>
    <w:rsid w:val="007C3FFF"/>
    <w:rsid w:val="007C43A7"/>
    <w:rsid w:val="007C43F5"/>
    <w:rsid w:val="007C4CE0"/>
    <w:rsid w:val="007C4CEA"/>
    <w:rsid w:val="007C4F41"/>
    <w:rsid w:val="007C62F4"/>
    <w:rsid w:val="007C63C5"/>
    <w:rsid w:val="007C78E2"/>
    <w:rsid w:val="007D1A04"/>
    <w:rsid w:val="007D26EA"/>
    <w:rsid w:val="007D36D3"/>
    <w:rsid w:val="007D3BCA"/>
    <w:rsid w:val="007D476D"/>
    <w:rsid w:val="007D499C"/>
    <w:rsid w:val="007D4E20"/>
    <w:rsid w:val="007D5511"/>
    <w:rsid w:val="007D5CA1"/>
    <w:rsid w:val="007D60D8"/>
    <w:rsid w:val="007D6199"/>
    <w:rsid w:val="007D6A89"/>
    <w:rsid w:val="007D6C29"/>
    <w:rsid w:val="007D6D51"/>
    <w:rsid w:val="007D6F01"/>
    <w:rsid w:val="007D707C"/>
    <w:rsid w:val="007D72CE"/>
    <w:rsid w:val="007D73A4"/>
    <w:rsid w:val="007D76F3"/>
    <w:rsid w:val="007D7D70"/>
    <w:rsid w:val="007E0023"/>
    <w:rsid w:val="007E0236"/>
    <w:rsid w:val="007E0BA6"/>
    <w:rsid w:val="007E12D4"/>
    <w:rsid w:val="007E16E5"/>
    <w:rsid w:val="007E18AC"/>
    <w:rsid w:val="007E1B56"/>
    <w:rsid w:val="007E24F5"/>
    <w:rsid w:val="007E336B"/>
    <w:rsid w:val="007E4DDC"/>
    <w:rsid w:val="007E512C"/>
    <w:rsid w:val="007E5173"/>
    <w:rsid w:val="007E543C"/>
    <w:rsid w:val="007E5A3E"/>
    <w:rsid w:val="007E62F9"/>
    <w:rsid w:val="007E672F"/>
    <w:rsid w:val="007E6A2D"/>
    <w:rsid w:val="007E6F43"/>
    <w:rsid w:val="007E703C"/>
    <w:rsid w:val="007E7426"/>
    <w:rsid w:val="007E7548"/>
    <w:rsid w:val="007E7A4F"/>
    <w:rsid w:val="007E7AD9"/>
    <w:rsid w:val="007E7CA2"/>
    <w:rsid w:val="007F0EDF"/>
    <w:rsid w:val="007F14A8"/>
    <w:rsid w:val="007F1628"/>
    <w:rsid w:val="007F1EF9"/>
    <w:rsid w:val="007F211A"/>
    <w:rsid w:val="007F24F5"/>
    <w:rsid w:val="007F2BB5"/>
    <w:rsid w:val="007F344A"/>
    <w:rsid w:val="007F3451"/>
    <w:rsid w:val="007F36A2"/>
    <w:rsid w:val="007F3D45"/>
    <w:rsid w:val="007F4161"/>
    <w:rsid w:val="007F43AA"/>
    <w:rsid w:val="007F4B55"/>
    <w:rsid w:val="007F500F"/>
    <w:rsid w:val="007F55CB"/>
    <w:rsid w:val="007F5C89"/>
    <w:rsid w:val="007F5D87"/>
    <w:rsid w:val="007F659C"/>
    <w:rsid w:val="007F6DEE"/>
    <w:rsid w:val="007F6ECE"/>
    <w:rsid w:val="007F721B"/>
    <w:rsid w:val="007F74CA"/>
    <w:rsid w:val="007F7C34"/>
    <w:rsid w:val="007F7E75"/>
    <w:rsid w:val="008001FE"/>
    <w:rsid w:val="00800541"/>
    <w:rsid w:val="00800D80"/>
    <w:rsid w:val="00800F23"/>
    <w:rsid w:val="00801185"/>
    <w:rsid w:val="008018C1"/>
    <w:rsid w:val="00802296"/>
    <w:rsid w:val="00803E36"/>
    <w:rsid w:val="00803E45"/>
    <w:rsid w:val="0080417E"/>
    <w:rsid w:val="00804BE9"/>
    <w:rsid w:val="00804D97"/>
    <w:rsid w:val="00805432"/>
    <w:rsid w:val="008054B1"/>
    <w:rsid w:val="00806ABB"/>
    <w:rsid w:val="00806CA9"/>
    <w:rsid w:val="0081002F"/>
    <w:rsid w:val="00810205"/>
    <w:rsid w:val="00811219"/>
    <w:rsid w:val="008113EE"/>
    <w:rsid w:val="00811E60"/>
    <w:rsid w:val="00811E97"/>
    <w:rsid w:val="00812236"/>
    <w:rsid w:val="00812C1A"/>
    <w:rsid w:val="00812CEE"/>
    <w:rsid w:val="00813409"/>
    <w:rsid w:val="00813E65"/>
    <w:rsid w:val="00813FDF"/>
    <w:rsid w:val="0081410D"/>
    <w:rsid w:val="00814573"/>
    <w:rsid w:val="008146CB"/>
    <w:rsid w:val="00814D60"/>
    <w:rsid w:val="0081503D"/>
    <w:rsid w:val="008161B4"/>
    <w:rsid w:val="008161E4"/>
    <w:rsid w:val="00816460"/>
    <w:rsid w:val="008167E5"/>
    <w:rsid w:val="0081684C"/>
    <w:rsid w:val="00816B02"/>
    <w:rsid w:val="00816F91"/>
    <w:rsid w:val="00817E17"/>
    <w:rsid w:val="0082022E"/>
    <w:rsid w:val="008204DD"/>
    <w:rsid w:val="00820B33"/>
    <w:rsid w:val="008213C3"/>
    <w:rsid w:val="00821AE9"/>
    <w:rsid w:val="00821ED5"/>
    <w:rsid w:val="00822471"/>
    <w:rsid w:val="00822B29"/>
    <w:rsid w:val="00822F79"/>
    <w:rsid w:val="008237D3"/>
    <w:rsid w:val="008237EB"/>
    <w:rsid w:val="00824220"/>
    <w:rsid w:val="00824601"/>
    <w:rsid w:val="00825763"/>
    <w:rsid w:val="00825867"/>
    <w:rsid w:val="00825B58"/>
    <w:rsid w:val="00826751"/>
    <w:rsid w:val="00826B0A"/>
    <w:rsid w:val="00826F41"/>
    <w:rsid w:val="00827490"/>
    <w:rsid w:val="00827B92"/>
    <w:rsid w:val="00830A28"/>
    <w:rsid w:val="008317F6"/>
    <w:rsid w:val="00831E23"/>
    <w:rsid w:val="00831F87"/>
    <w:rsid w:val="00832068"/>
    <w:rsid w:val="00832EA4"/>
    <w:rsid w:val="008335AA"/>
    <w:rsid w:val="008338A7"/>
    <w:rsid w:val="008343D7"/>
    <w:rsid w:val="00834530"/>
    <w:rsid w:val="00834622"/>
    <w:rsid w:val="00834974"/>
    <w:rsid w:val="00834B70"/>
    <w:rsid w:val="008352B1"/>
    <w:rsid w:val="00835311"/>
    <w:rsid w:val="00836557"/>
    <w:rsid w:val="008366C1"/>
    <w:rsid w:val="00836DF9"/>
    <w:rsid w:val="0083706C"/>
    <w:rsid w:val="00837E72"/>
    <w:rsid w:val="00840059"/>
    <w:rsid w:val="00841310"/>
    <w:rsid w:val="0084132A"/>
    <w:rsid w:val="00841BC4"/>
    <w:rsid w:val="008422BD"/>
    <w:rsid w:val="00842FBE"/>
    <w:rsid w:val="00843097"/>
    <w:rsid w:val="008438C7"/>
    <w:rsid w:val="00844556"/>
    <w:rsid w:val="00844750"/>
    <w:rsid w:val="0084488A"/>
    <w:rsid w:val="00844C82"/>
    <w:rsid w:val="00845C18"/>
    <w:rsid w:val="0084609A"/>
    <w:rsid w:val="00846394"/>
    <w:rsid w:val="008468C9"/>
    <w:rsid w:val="0084692F"/>
    <w:rsid w:val="008474CC"/>
    <w:rsid w:val="008475EC"/>
    <w:rsid w:val="0084775E"/>
    <w:rsid w:val="00847CCA"/>
    <w:rsid w:val="00847E4B"/>
    <w:rsid w:val="00851350"/>
    <w:rsid w:val="00852F5C"/>
    <w:rsid w:val="00853532"/>
    <w:rsid w:val="00853C6B"/>
    <w:rsid w:val="008552FF"/>
    <w:rsid w:val="008555F7"/>
    <w:rsid w:val="00855976"/>
    <w:rsid w:val="00855B64"/>
    <w:rsid w:val="00855D7F"/>
    <w:rsid w:val="0085659E"/>
    <w:rsid w:val="008565A5"/>
    <w:rsid w:val="00856639"/>
    <w:rsid w:val="00856B6B"/>
    <w:rsid w:val="00856D39"/>
    <w:rsid w:val="00856EB3"/>
    <w:rsid w:val="008570F0"/>
    <w:rsid w:val="008578F1"/>
    <w:rsid w:val="00857E87"/>
    <w:rsid w:val="00857FAE"/>
    <w:rsid w:val="00860332"/>
    <w:rsid w:val="00860651"/>
    <w:rsid w:val="00861374"/>
    <w:rsid w:val="00862738"/>
    <w:rsid w:val="00862A76"/>
    <w:rsid w:val="00862F01"/>
    <w:rsid w:val="008631C4"/>
    <w:rsid w:val="0086323C"/>
    <w:rsid w:val="00863467"/>
    <w:rsid w:val="008638A2"/>
    <w:rsid w:val="00863C5E"/>
    <w:rsid w:val="00864575"/>
    <w:rsid w:val="0086457F"/>
    <w:rsid w:val="00864846"/>
    <w:rsid w:val="00864CBC"/>
    <w:rsid w:val="00865A69"/>
    <w:rsid w:val="00865DB9"/>
    <w:rsid w:val="008663E4"/>
    <w:rsid w:val="00866A05"/>
    <w:rsid w:val="00866AAE"/>
    <w:rsid w:val="0086736D"/>
    <w:rsid w:val="00867AAA"/>
    <w:rsid w:val="00867C56"/>
    <w:rsid w:val="008702F6"/>
    <w:rsid w:val="008704D9"/>
    <w:rsid w:val="0087087F"/>
    <w:rsid w:val="00870AA1"/>
    <w:rsid w:val="008714FE"/>
    <w:rsid w:val="0087180A"/>
    <w:rsid w:val="00872715"/>
    <w:rsid w:val="00872946"/>
    <w:rsid w:val="00873594"/>
    <w:rsid w:val="00873781"/>
    <w:rsid w:val="00873CE3"/>
    <w:rsid w:val="00873FD6"/>
    <w:rsid w:val="008742CA"/>
    <w:rsid w:val="00874896"/>
    <w:rsid w:val="00874D3F"/>
    <w:rsid w:val="008754A1"/>
    <w:rsid w:val="00875E0B"/>
    <w:rsid w:val="00876943"/>
    <w:rsid w:val="0087738A"/>
    <w:rsid w:val="008775F6"/>
    <w:rsid w:val="00877C42"/>
    <w:rsid w:val="00880812"/>
    <w:rsid w:val="00880AF6"/>
    <w:rsid w:val="00880C0E"/>
    <w:rsid w:val="00880CE0"/>
    <w:rsid w:val="00881C08"/>
    <w:rsid w:val="00882031"/>
    <w:rsid w:val="008822F0"/>
    <w:rsid w:val="00882FD2"/>
    <w:rsid w:val="0088326D"/>
    <w:rsid w:val="00883772"/>
    <w:rsid w:val="0088411C"/>
    <w:rsid w:val="00884271"/>
    <w:rsid w:val="00884E0D"/>
    <w:rsid w:val="00884EC1"/>
    <w:rsid w:val="008878ED"/>
    <w:rsid w:val="00887954"/>
    <w:rsid w:val="00887B94"/>
    <w:rsid w:val="00887CB8"/>
    <w:rsid w:val="00887F65"/>
    <w:rsid w:val="00890242"/>
    <w:rsid w:val="00890250"/>
    <w:rsid w:val="0089089E"/>
    <w:rsid w:val="008918EE"/>
    <w:rsid w:val="0089194F"/>
    <w:rsid w:val="00891A7A"/>
    <w:rsid w:val="00891C50"/>
    <w:rsid w:val="00891FA6"/>
    <w:rsid w:val="008923BE"/>
    <w:rsid w:val="00893025"/>
    <w:rsid w:val="00894900"/>
    <w:rsid w:val="00894E74"/>
    <w:rsid w:val="00895830"/>
    <w:rsid w:val="008959F2"/>
    <w:rsid w:val="008962BF"/>
    <w:rsid w:val="00896428"/>
    <w:rsid w:val="00896604"/>
    <w:rsid w:val="00897220"/>
    <w:rsid w:val="008976AC"/>
    <w:rsid w:val="00897C9A"/>
    <w:rsid w:val="00897D31"/>
    <w:rsid w:val="008A008A"/>
    <w:rsid w:val="008A0AE4"/>
    <w:rsid w:val="008A0BBD"/>
    <w:rsid w:val="008A15A0"/>
    <w:rsid w:val="008A2376"/>
    <w:rsid w:val="008A2F31"/>
    <w:rsid w:val="008A3266"/>
    <w:rsid w:val="008A330A"/>
    <w:rsid w:val="008A3BB7"/>
    <w:rsid w:val="008A3D76"/>
    <w:rsid w:val="008A3E04"/>
    <w:rsid w:val="008A44B1"/>
    <w:rsid w:val="008A46D0"/>
    <w:rsid w:val="008A4902"/>
    <w:rsid w:val="008A51BA"/>
    <w:rsid w:val="008A526D"/>
    <w:rsid w:val="008A5F10"/>
    <w:rsid w:val="008A6088"/>
    <w:rsid w:val="008A60A3"/>
    <w:rsid w:val="008A6A33"/>
    <w:rsid w:val="008A6AF4"/>
    <w:rsid w:val="008A7BF6"/>
    <w:rsid w:val="008A7D95"/>
    <w:rsid w:val="008A7F26"/>
    <w:rsid w:val="008B0FF5"/>
    <w:rsid w:val="008B217F"/>
    <w:rsid w:val="008B24E5"/>
    <w:rsid w:val="008B270B"/>
    <w:rsid w:val="008B2909"/>
    <w:rsid w:val="008B2C53"/>
    <w:rsid w:val="008B3709"/>
    <w:rsid w:val="008B37E6"/>
    <w:rsid w:val="008B44C4"/>
    <w:rsid w:val="008B4937"/>
    <w:rsid w:val="008B4A4A"/>
    <w:rsid w:val="008B4E70"/>
    <w:rsid w:val="008B4F80"/>
    <w:rsid w:val="008B50C2"/>
    <w:rsid w:val="008B50EB"/>
    <w:rsid w:val="008B5251"/>
    <w:rsid w:val="008B623C"/>
    <w:rsid w:val="008B6473"/>
    <w:rsid w:val="008B64AD"/>
    <w:rsid w:val="008B720D"/>
    <w:rsid w:val="008B722C"/>
    <w:rsid w:val="008B7422"/>
    <w:rsid w:val="008B755A"/>
    <w:rsid w:val="008B75ED"/>
    <w:rsid w:val="008B7879"/>
    <w:rsid w:val="008B7D51"/>
    <w:rsid w:val="008B7F2E"/>
    <w:rsid w:val="008C1076"/>
    <w:rsid w:val="008C1095"/>
    <w:rsid w:val="008C1E5F"/>
    <w:rsid w:val="008C2075"/>
    <w:rsid w:val="008C2181"/>
    <w:rsid w:val="008C21DC"/>
    <w:rsid w:val="008C296C"/>
    <w:rsid w:val="008C30A6"/>
    <w:rsid w:val="008C3161"/>
    <w:rsid w:val="008C3758"/>
    <w:rsid w:val="008C39AC"/>
    <w:rsid w:val="008C41FA"/>
    <w:rsid w:val="008C4B45"/>
    <w:rsid w:val="008C52FB"/>
    <w:rsid w:val="008C726C"/>
    <w:rsid w:val="008C750E"/>
    <w:rsid w:val="008C77FC"/>
    <w:rsid w:val="008D1566"/>
    <w:rsid w:val="008D2609"/>
    <w:rsid w:val="008D2673"/>
    <w:rsid w:val="008D280F"/>
    <w:rsid w:val="008D29D5"/>
    <w:rsid w:val="008D2A1C"/>
    <w:rsid w:val="008D2A67"/>
    <w:rsid w:val="008D3919"/>
    <w:rsid w:val="008D3C2F"/>
    <w:rsid w:val="008D5541"/>
    <w:rsid w:val="008D5A59"/>
    <w:rsid w:val="008D633C"/>
    <w:rsid w:val="008D6905"/>
    <w:rsid w:val="008D6B47"/>
    <w:rsid w:val="008D6CD1"/>
    <w:rsid w:val="008D6E6F"/>
    <w:rsid w:val="008D7569"/>
    <w:rsid w:val="008D7650"/>
    <w:rsid w:val="008D7BC8"/>
    <w:rsid w:val="008D7BCC"/>
    <w:rsid w:val="008D7DC0"/>
    <w:rsid w:val="008E0711"/>
    <w:rsid w:val="008E1917"/>
    <w:rsid w:val="008E1C95"/>
    <w:rsid w:val="008E1EEF"/>
    <w:rsid w:val="008E21DC"/>
    <w:rsid w:val="008E23EB"/>
    <w:rsid w:val="008E254C"/>
    <w:rsid w:val="008E3361"/>
    <w:rsid w:val="008E33C5"/>
    <w:rsid w:val="008E37BA"/>
    <w:rsid w:val="008E393D"/>
    <w:rsid w:val="008E421A"/>
    <w:rsid w:val="008E4410"/>
    <w:rsid w:val="008E65BE"/>
    <w:rsid w:val="008E7B37"/>
    <w:rsid w:val="008E7FAE"/>
    <w:rsid w:val="008E7FF3"/>
    <w:rsid w:val="008F0189"/>
    <w:rsid w:val="008F0500"/>
    <w:rsid w:val="008F06B7"/>
    <w:rsid w:val="008F0F36"/>
    <w:rsid w:val="008F1621"/>
    <w:rsid w:val="008F20E3"/>
    <w:rsid w:val="008F2489"/>
    <w:rsid w:val="008F273B"/>
    <w:rsid w:val="008F2C8B"/>
    <w:rsid w:val="008F3641"/>
    <w:rsid w:val="008F36BA"/>
    <w:rsid w:val="008F40F0"/>
    <w:rsid w:val="008F4126"/>
    <w:rsid w:val="008F52B9"/>
    <w:rsid w:val="008F58B8"/>
    <w:rsid w:val="008F5F7E"/>
    <w:rsid w:val="008F627E"/>
    <w:rsid w:val="008F65D5"/>
    <w:rsid w:val="008F66D8"/>
    <w:rsid w:val="008F6B7C"/>
    <w:rsid w:val="008F705D"/>
    <w:rsid w:val="008F7553"/>
    <w:rsid w:val="008F7654"/>
    <w:rsid w:val="008F772B"/>
    <w:rsid w:val="008F7744"/>
    <w:rsid w:val="008F7843"/>
    <w:rsid w:val="00900333"/>
    <w:rsid w:val="0090060F"/>
    <w:rsid w:val="00900F0E"/>
    <w:rsid w:val="009013E7"/>
    <w:rsid w:val="00901556"/>
    <w:rsid w:val="00901742"/>
    <w:rsid w:val="0090221C"/>
    <w:rsid w:val="0090234E"/>
    <w:rsid w:val="00902433"/>
    <w:rsid w:val="00902726"/>
    <w:rsid w:val="00902B7D"/>
    <w:rsid w:val="009042C0"/>
    <w:rsid w:val="009047BC"/>
    <w:rsid w:val="0090498A"/>
    <w:rsid w:val="00905052"/>
    <w:rsid w:val="0090537B"/>
    <w:rsid w:val="00905C1B"/>
    <w:rsid w:val="00905C1D"/>
    <w:rsid w:val="00905FBF"/>
    <w:rsid w:val="009060BE"/>
    <w:rsid w:val="00906137"/>
    <w:rsid w:val="009064FE"/>
    <w:rsid w:val="00906D1B"/>
    <w:rsid w:val="009072E7"/>
    <w:rsid w:val="0090737A"/>
    <w:rsid w:val="00907709"/>
    <w:rsid w:val="00910569"/>
    <w:rsid w:val="00910625"/>
    <w:rsid w:val="0091154F"/>
    <w:rsid w:val="0091173C"/>
    <w:rsid w:val="009117E5"/>
    <w:rsid w:val="00911BF7"/>
    <w:rsid w:val="009126EC"/>
    <w:rsid w:val="0091273A"/>
    <w:rsid w:val="00912851"/>
    <w:rsid w:val="00912E45"/>
    <w:rsid w:val="00914243"/>
    <w:rsid w:val="009142A9"/>
    <w:rsid w:val="009145B8"/>
    <w:rsid w:val="00915524"/>
    <w:rsid w:val="0091560E"/>
    <w:rsid w:val="00915924"/>
    <w:rsid w:val="00915BB9"/>
    <w:rsid w:val="00916285"/>
    <w:rsid w:val="009165AD"/>
    <w:rsid w:val="00916AB3"/>
    <w:rsid w:val="00917113"/>
    <w:rsid w:val="0091736C"/>
    <w:rsid w:val="00917B8E"/>
    <w:rsid w:val="00917FB2"/>
    <w:rsid w:val="0092005B"/>
    <w:rsid w:val="009200A6"/>
    <w:rsid w:val="009200E0"/>
    <w:rsid w:val="009208B9"/>
    <w:rsid w:val="009211D4"/>
    <w:rsid w:val="0092153E"/>
    <w:rsid w:val="00921A6F"/>
    <w:rsid w:val="00921B4B"/>
    <w:rsid w:val="00922924"/>
    <w:rsid w:val="00922BFC"/>
    <w:rsid w:val="00922D86"/>
    <w:rsid w:val="00922FEB"/>
    <w:rsid w:val="00923B33"/>
    <w:rsid w:val="00923DDC"/>
    <w:rsid w:val="009256F3"/>
    <w:rsid w:val="0092636B"/>
    <w:rsid w:val="00926584"/>
    <w:rsid w:val="009267F1"/>
    <w:rsid w:val="009269A7"/>
    <w:rsid w:val="00926ED4"/>
    <w:rsid w:val="00927449"/>
    <w:rsid w:val="009279E7"/>
    <w:rsid w:val="00927E4F"/>
    <w:rsid w:val="00927E54"/>
    <w:rsid w:val="00930D39"/>
    <w:rsid w:val="00930DBE"/>
    <w:rsid w:val="0093123E"/>
    <w:rsid w:val="00931584"/>
    <w:rsid w:val="00931648"/>
    <w:rsid w:val="009321E3"/>
    <w:rsid w:val="00932336"/>
    <w:rsid w:val="00932E6A"/>
    <w:rsid w:val="009330C8"/>
    <w:rsid w:val="00933482"/>
    <w:rsid w:val="00933855"/>
    <w:rsid w:val="00933A6C"/>
    <w:rsid w:val="00933F79"/>
    <w:rsid w:val="00934D4C"/>
    <w:rsid w:val="0093554D"/>
    <w:rsid w:val="00935633"/>
    <w:rsid w:val="009356B2"/>
    <w:rsid w:val="009358DD"/>
    <w:rsid w:val="0093635D"/>
    <w:rsid w:val="00936C40"/>
    <w:rsid w:val="00936F5A"/>
    <w:rsid w:val="009378F0"/>
    <w:rsid w:val="009379A5"/>
    <w:rsid w:val="00937DD7"/>
    <w:rsid w:val="009403B5"/>
    <w:rsid w:val="00940519"/>
    <w:rsid w:val="009406A0"/>
    <w:rsid w:val="009408AE"/>
    <w:rsid w:val="009410E4"/>
    <w:rsid w:val="00941BB4"/>
    <w:rsid w:val="00941CA8"/>
    <w:rsid w:val="00942261"/>
    <w:rsid w:val="009424D1"/>
    <w:rsid w:val="00942547"/>
    <w:rsid w:val="00942747"/>
    <w:rsid w:val="009429C1"/>
    <w:rsid w:val="00942ADB"/>
    <w:rsid w:val="00942AE4"/>
    <w:rsid w:val="009434FF"/>
    <w:rsid w:val="00943981"/>
    <w:rsid w:val="0094492C"/>
    <w:rsid w:val="00944A19"/>
    <w:rsid w:val="009454FE"/>
    <w:rsid w:val="00946391"/>
    <w:rsid w:val="00946B49"/>
    <w:rsid w:val="00946FDB"/>
    <w:rsid w:val="00947028"/>
    <w:rsid w:val="009470BD"/>
    <w:rsid w:val="009470D4"/>
    <w:rsid w:val="00947B36"/>
    <w:rsid w:val="00947D67"/>
    <w:rsid w:val="00947FEC"/>
    <w:rsid w:val="009516C6"/>
    <w:rsid w:val="0095181A"/>
    <w:rsid w:val="009518B3"/>
    <w:rsid w:val="009518FE"/>
    <w:rsid w:val="00952FDB"/>
    <w:rsid w:val="00953D35"/>
    <w:rsid w:val="0095492D"/>
    <w:rsid w:val="0095503B"/>
    <w:rsid w:val="00955275"/>
    <w:rsid w:val="009556DB"/>
    <w:rsid w:val="00955888"/>
    <w:rsid w:val="00955E22"/>
    <w:rsid w:val="00957093"/>
    <w:rsid w:val="009578A1"/>
    <w:rsid w:val="009579A4"/>
    <w:rsid w:val="0096030F"/>
    <w:rsid w:val="00960A80"/>
    <w:rsid w:val="00960CF7"/>
    <w:rsid w:val="00961519"/>
    <w:rsid w:val="009617B3"/>
    <w:rsid w:val="00962A95"/>
    <w:rsid w:val="00962D7F"/>
    <w:rsid w:val="00962F7A"/>
    <w:rsid w:val="009634AD"/>
    <w:rsid w:val="00963F68"/>
    <w:rsid w:val="00963F70"/>
    <w:rsid w:val="00964385"/>
    <w:rsid w:val="0096457A"/>
    <w:rsid w:val="009646C2"/>
    <w:rsid w:val="0096487B"/>
    <w:rsid w:val="00964F5A"/>
    <w:rsid w:val="00965573"/>
    <w:rsid w:val="00965592"/>
    <w:rsid w:val="00965910"/>
    <w:rsid w:val="00966135"/>
    <w:rsid w:val="009661E6"/>
    <w:rsid w:val="00966C87"/>
    <w:rsid w:val="00967A55"/>
    <w:rsid w:val="00970910"/>
    <w:rsid w:val="00970F6B"/>
    <w:rsid w:val="0097254D"/>
    <w:rsid w:val="00972698"/>
    <w:rsid w:val="00973321"/>
    <w:rsid w:val="0097408F"/>
    <w:rsid w:val="00974560"/>
    <w:rsid w:val="009749BE"/>
    <w:rsid w:val="00975749"/>
    <w:rsid w:val="00976576"/>
    <w:rsid w:val="00976593"/>
    <w:rsid w:val="0097797A"/>
    <w:rsid w:val="00977EC8"/>
    <w:rsid w:val="00977FCC"/>
    <w:rsid w:val="00980780"/>
    <w:rsid w:val="0098105D"/>
    <w:rsid w:val="0098109C"/>
    <w:rsid w:val="00981231"/>
    <w:rsid w:val="00981413"/>
    <w:rsid w:val="00981C43"/>
    <w:rsid w:val="0098233C"/>
    <w:rsid w:val="009837A7"/>
    <w:rsid w:val="00983DA0"/>
    <w:rsid w:val="00983FE7"/>
    <w:rsid w:val="009844C7"/>
    <w:rsid w:val="00984926"/>
    <w:rsid w:val="00984F1B"/>
    <w:rsid w:val="009850A6"/>
    <w:rsid w:val="00985104"/>
    <w:rsid w:val="0098586D"/>
    <w:rsid w:val="00986951"/>
    <w:rsid w:val="00987C09"/>
    <w:rsid w:val="0099007A"/>
    <w:rsid w:val="00990EAE"/>
    <w:rsid w:val="00991117"/>
    <w:rsid w:val="0099167F"/>
    <w:rsid w:val="00991A98"/>
    <w:rsid w:val="00991B4C"/>
    <w:rsid w:val="00991D80"/>
    <w:rsid w:val="009921DF"/>
    <w:rsid w:val="0099262E"/>
    <w:rsid w:val="009927D3"/>
    <w:rsid w:val="009929C0"/>
    <w:rsid w:val="0099342C"/>
    <w:rsid w:val="00993764"/>
    <w:rsid w:val="009938FB"/>
    <w:rsid w:val="00993E0D"/>
    <w:rsid w:val="00993F1D"/>
    <w:rsid w:val="00994136"/>
    <w:rsid w:val="0099453D"/>
    <w:rsid w:val="0099461C"/>
    <w:rsid w:val="009948E3"/>
    <w:rsid w:val="009949B8"/>
    <w:rsid w:val="00994CF2"/>
    <w:rsid w:val="00994DE0"/>
    <w:rsid w:val="009959A0"/>
    <w:rsid w:val="00995B8F"/>
    <w:rsid w:val="00995C07"/>
    <w:rsid w:val="00995C0D"/>
    <w:rsid w:val="00995C9B"/>
    <w:rsid w:val="00995D02"/>
    <w:rsid w:val="0099695B"/>
    <w:rsid w:val="00996C50"/>
    <w:rsid w:val="00996E86"/>
    <w:rsid w:val="00997495"/>
    <w:rsid w:val="00997AC4"/>
    <w:rsid w:val="009A02D0"/>
    <w:rsid w:val="009A05EC"/>
    <w:rsid w:val="009A09FE"/>
    <w:rsid w:val="009A10B9"/>
    <w:rsid w:val="009A17A4"/>
    <w:rsid w:val="009A1F98"/>
    <w:rsid w:val="009A2EDC"/>
    <w:rsid w:val="009A2F78"/>
    <w:rsid w:val="009A2FEF"/>
    <w:rsid w:val="009A3126"/>
    <w:rsid w:val="009A321F"/>
    <w:rsid w:val="009A35FC"/>
    <w:rsid w:val="009A4882"/>
    <w:rsid w:val="009A4D22"/>
    <w:rsid w:val="009A549E"/>
    <w:rsid w:val="009A6A9E"/>
    <w:rsid w:val="009A6CAC"/>
    <w:rsid w:val="009A6E9D"/>
    <w:rsid w:val="009A7026"/>
    <w:rsid w:val="009A77DA"/>
    <w:rsid w:val="009A7817"/>
    <w:rsid w:val="009B30CE"/>
    <w:rsid w:val="009B3386"/>
    <w:rsid w:val="009B3777"/>
    <w:rsid w:val="009B3B3E"/>
    <w:rsid w:val="009B3C01"/>
    <w:rsid w:val="009B3FB8"/>
    <w:rsid w:val="009B43F8"/>
    <w:rsid w:val="009B4422"/>
    <w:rsid w:val="009B4DF4"/>
    <w:rsid w:val="009B5592"/>
    <w:rsid w:val="009B56D2"/>
    <w:rsid w:val="009B59BD"/>
    <w:rsid w:val="009B5FAF"/>
    <w:rsid w:val="009B6249"/>
    <w:rsid w:val="009B6468"/>
    <w:rsid w:val="009B64A6"/>
    <w:rsid w:val="009B6614"/>
    <w:rsid w:val="009B790D"/>
    <w:rsid w:val="009B7AE1"/>
    <w:rsid w:val="009B7DA5"/>
    <w:rsid w:val="009C00A3"/>
    <w:rsid w:val="009C0208"/>
    <w:rsid w:val="009C0551"/>
    <w:rsid w:val="009C0AEF"/>
    <w:rsid w:val="009C0BA3"/>
    <w:rsid w:val="009C0DF0"/>
    <w:rsid w:val="009C111C"/>
    <w:rsid w:val="009C112F"/>
    <w:rsid w:val="009C1A9E"/>
    <w:rsid w:val="009C1DDF"/>
    <w:rsid w:val="009C27AC"/>
    <w:rsid w:val="009C2B2B"/>
    <w:rsid w:val="009C2E6F"/>
    <w:rsid w:val="009C3095"/>
    <w:rsid w:val="009C3153"/>
    <w:rsid w:val="009C33F2"/>
    <w:rsid w:val="009C3533"/>
    <w:rsid w:val="009C5143"/>
    <w:rsid w:val="009C6B29"/>
    <w:rsid w:val="009C746C"/>
    <w:rsid w:val="009C77AE"/>
    <w:rsid w:val="009C78AF"/>
    <w:rsid w:val="009C7A79"/>
    <w:rsid w:val="009C7B3B"/>
    <w:rsid w:val="009C7F56"/>
    <w:rsid w:val="009D1657"/>
    <w:rsid w:val="009D1BA4"/>
    <w:rsid w:val="009D20D5"/>
    <w:rsid w:val="009D243D"/>
    <w:rsid w:val="009D254C"/>
    <w:rsid w:val="009D30B8"/>
    <w:rsid w:val="009D315F"/>
    <w:rsid w:val="009D351A"/>
    <w:rsid w:val="009D379C"/>
    <w:rsid w:val="009D3A8C"/>
    <w:rsid w:val="009D4047"/>
    <w:rsid w:val="009D423D"/>
    <w:rsid w:val="009D4421"/>
    <w:rsid w:val="009D4644"/>
    <w:rsid w:val="009D4B16"/>
    <w:rsid w:val="009D55D6"/>
    <w:rsid w:val="009D5963"/>
    <w:rsid w:val="009D5A50"/>
    <w:rsid w:val="009D5BAE"/>
    <w:rsid w:val="009D64C4"/>
    <w:rsid w:val="009D73F2"/>
    <w:rsid w:val="009D74B2"/>
    <w:rsid w:val="009D7704"/>
    <w:rsid w:val="009D7B63"/>
    <w:rsid w:val="009E1D72"/>
    <w:rsid w:val="009E2268"/>
    <w:rsid w:val="009E2992"/>
    <w:rsid w:val="009E2C67"/>
    <w:rsid w:val="009E2D25"/>
    <w:rsid w:val="009E2D70"/>
    <w:rsid w:val="009E38B3"/>
    <w:rsid w:val="009E3B3C"/>
    <w:rsid w:val="009E4156"/>
    <w:rsid w:val="009E444F"/>
    <w:rsid w:val="009E44FE"/>
    <w:rsid w:val="009E48E3"/>
    <w:rsid w:val="009E4EC5"/>
    <w:rsid w:val="009E562C"/>
    <w:rsid w:val="009E5F97"/>
    <w:rsid w:val="009E6BD4"/>
    <w:rsid w:val="009E753A"/>
    <w:rsid w:val="009E78BE"/>
    <w:rsid w:val="009E7956"/>
    <w:rsid w:val="009E7B93"/>
    <w:rsid w:val="009E7C39"/>
    <w:rsid w:val="009F04EC"/>
    <w:rsid w:val="009F06D7"/>
    <w:rsid w:val="009F101F"/>
    <w:rsid w:val="009F2505"/>
    <w:rsid w:val="009F336E"/>
    <w:rsid w:val="009F33F9"/>
    <w:rsid w:val="009F3A13"/>
    <w:rsid w:val="009F3C35"/>
    <w:rsid w:val="009F3C8F"/>
    <w:rsid w:val="009F426E"/>
    <w:rsid w:val="009F4701"/>
    <w:rsid w:val="009F491D"/>
    <w:rsid w:val="009F5977"/>
    <w:rsid w:val="009F6506"/>
    <w:rsid w:val="009F6B5F"/>
    <w:rsid w:val="009F6C79"/>
    <w:rsid w:val="009F74FC"/>
    <w:rsid w:val="009F775F"/>
    <w:rsid w:val="00A003A7"/>
    <w:rsid w:val="00A00448"/>
    <w:rsid w:val="00A00472"/>
    <w:rsid w:val="00A00510"/>
    <w:rsid w:val="00A00AA3"/>
    <w:rsid w:val="00A00E5C"/>
    <w:rsid w:val="00A01744"/>
    <w:rsid w:val="00A01F3B"/>
    <w:rsid w:val="00A02502"/>
    <w:rsid w:val="00A02521"/>
    <w:rsid w:val="00A0313F"/>
    <w:rsid w:val="00A03B33"/>
    <w:rsid w:val="00A040C9"/>
    <w:rsid w:val="00A04774"/>
    <w:rsid w:val="00A04C8D"/>
    <w:rsid w:val="00A04F71"/>
    <w:rsid w:val="00A050FA"/>
    <w:rsid w:val="00A0547A"/>
    <w:rsid w:val="00A0565F"/>
    <w:rsid w:val="00A05CCE"/>
    <w:rsid w:val="00A0623B"/>
    <w:rsid w:val="00A06A3B"/>
    <w:rsid w:val="00A06B7D"/>
    <w:rsid w:val="00A07544"/>
    <w:rsid w:val="00A0791B"/>
    <w:rsid w:val="00A07B2D"/>
    <w:rsid w:val="00A103AF"/>
    <w:rsid w:val="00A10A82"/>
    <w:rsid w:val="00A10C5A"/>
    <w:rsid w:val="00A10DDA"/>
    <w:rsid w:val="00A11043"/>
    <w:rsid w:val="00A11F57"/>
    <w:rsid w:val="00A128FB"/>
    <w:rsid w:val="00A130E1"/>
    <w:rsid w:val="00A13448"/>
    <w:rsid w:val="00A1365C"/>
    <w:rsid w:val="00A13FCF"/>
    <w:rsid w:val="00A14D08"/>
    <w:rsid w:val="00A153D2"/>
    <w:rsid w:val="00A15462"/>
    <w:rsid w:val="00A15DE0"/>
    <w:rsid w:val="00A171C9"/>
    <w:rsid w:val="00A1774A"/>
    <w:rsid w:val="00A178F9"/>
    <w:rsid w:val="00A201F7"/>
    <w:rsid w:val="00A21120"/>
    <w:rsid w:val="00A2129B"/>
    <w:rsid w:val="00A2169D"/>
    <w:rsid w:val="00A21A8C"/>
    <w:rsid w:val="00A21D61"/>
    <w:rsid w:val="00A2205A"/>
    <w:rsid w:val="00A22ECA"/>
    <w:rsid w:val="00A231B8"/>
    <w:rsid w:val="00A239E6"/>
    <w:rsid w:val="00A23CD3"/>
    <w:rsid w:val="00A24279"/>
    <w:rsid w:val="00A2450A"/>
    <w:rsid w:val="00A2492E"/>
    <w:rsid w:val="00A24ECB"/>
    <w:rsid w:val="00A24FEE"/>
    <w:rsid w:val="00A25ED8"/>
    <w:rsid w:val="00A26BCB"/>
    <w:rsid w:val="00A27564"/>
    <w:rsid w:val="00A276BE"/>
    <w:rsid w:val="00A27C2E"/>
    <w:rsid w:val="00A3073B"/>
    <w:rsid w:val="00A31525"/>
    <w:rsid w:val="00A31687"/>
    <w:rsid w:val="00A31823"/>
    <w:rsid w:val="00A31E3F"/>
    <w:rsid w:val="00A31F8E"/>
    <w:rsid w:val="00A326FA"/>
    <w:rsid w:val="00A328B1"/>
    <w:rsid w:val="00A32A5C"/>
    <w:rsid w:val="00A32C7C"/>
    <w:rsid w:val="00A332F7"/>
    <w:rsid w:val="00A336AE"/>
    <w:rsid w:val="00A33962"/>
    <w:rsid w:val="00A33E76"/>
    <w:rsid w:val="00A33EBB"/>
    <w:rsid w:val="00A33FE8"/>
    <w:rsid w:val="00A3421A"/>
    <w:rsid w:val="00A344A8"/>
    <w:rsid w:val="00A34891"/>
    <w:rsid w:val="00A34C6E"/>
    <w:rsid w:val="00A34CA0"/>
    <w:rsid w:val="00A34EA6"/>
    <w:rsid w:val="00A35139"/>
    <w:rsid w:val="00A35E18"/>
    <w:rsid w:val="00A362A6"/>
    <w:rsid w:val="00A36B05"/>
    <w:rsid w:val="00A36B24"/>
    <w:rsid w:val="00A36FF4"/>
    <w:rsid w:val="00A3714B"/>
    <w:rsid w:val="00A372A5"/>
    <w:rsid w:val="00A3797F"/>
    <w:rsid w:val="00A404F3"/>
    <w:rsid w:val="00A40F0B"/>
    <w:rsid w:val="00A41B91"/>
    <w:rsid w:val="00A41E2D"/>
    <w:rsid w:val="00A4200B"/>
    <w:rsid w:val="00A42CF3"/>
    <w:rsid w:val="00A43920"/>
    <w:rsid w:val="00A43C91"/>
    <w:rsid w:val="00A445E3"/>
    <w:rsid w:val="00A44CBC"/>
    <w:rsid w:val="00A45D62"/>
    <w:rsid w:val="00A46082"/>
    <w:rsid w:val="00A4689F"/>
    <w:rsid w:val="00A468FB"/>
    <w:rsid w:val="00A46B6B"/>
    <w:rsid w:val="00A47870"/>
    <w:rsid w:val="00A47E50"/>
    <w:rsid w:val="00A50400"/>
    <w:rsid w:val="00A506DB"/>
    <w:rsid w:val="00A508A3"/>
    <w:rsid w:val="00A50DDA"/>
    <w:rsid w:val="00A510FD"/>
    <w:rsid w:val="00A519DF"/>
    <w:rsid w:val="00A52538"/>
    <w:rsid w:val="00A53ACA"/>
    <w:rsid w:val="00A54792"/>
    <w:rsid w:val="00A54969"/>
    <w:rsid w:val="00A55180"/>
    <w:rsid w:val="00A55260"/>
    <w:rsid w:val="00A5529C"/>
    <w:rsid w:val="00A55BCD"/>
    <w:rsid w:val="00A55C74"/>
    <w:rsid w:val="00A566C8"/>
    <w:rsid w:val="00A57313"/>
    <w:rsid w:val="00A576AA"/>
    <w:rsid w:val="00A57787"/>
    <w:rsid w:val="00A57D35"/>
    <w:rsid w:val="00A57EB5"/>
    <w:rsid w:val="00A6018E"/>
    <w:rsid w:val="00A60D62"/>
    <w:rsid w:val="00A61F35"/>
    <w:rsid w:val="00A62D08"/>
    <w:rsid w:val="00A636DB"/>
    <w:rsid w:val="00A6424A"/>
    <w:rsid w:val="00A64631"/>
    <w:rsid w:val="00A64E23"/>
    <w:rsid w:val="00A65779"/>
    <w:rsid w:val="00A65836"/>
    <w:rsid w:val="00A65E22"/>
    <w:rsid w:val="00A664AB"/>
    <w:rsid w:val="00A6652C"/>
    <w:rsid w:val="00A666DA"/>
    <w:rsid w:val="00A66D8D"/>
    <w:rsid w:val="00A67063"/>
    <w:rsid w:val="00A672A7"/>
    <w:rsid w:val="00A67496"/>
    <w:rsid w:val="00A67548"/>
    <w:rsid w:val="00A6765F"/>
    <w:rsid w:val="00A70163"/>
    <w:rsid w:val="00A70970"/>
    <w:rsid w:val="00A70B81"/>
    <w:rsid w:val="00A70EF3"/>
    <w:rsid w:val="00A71547"/>
    <w:rsid w:val="00A71C9C"/>
    <w:rsid w:val="00A72699"/>
    <w:rsid w:val="00A72AA5"/>
    <w:rsid w:val="00A735D5"/>
    <w:rsid w:val="00A73660"/>
    <w:rsid w:val="00A73D8C"/>
    <w:rsid w:val="00A73EDA"/>
    <w:rsid w:val="00A75921"/>
    <w:rsid w:val="00A759B0"/>
    <w:rsid w:val="00A75DDA"/>
    <w:rsid w:val="00A764DC"/>
    <w:rsid w:val="00A76E08"/>
    <w:rsid w:val="00A77B51"/>
    <w:rsid w:val="00A77E51"/>
    <w:rsid w:val="00A80174"/>
    <w:rsid w:val="00A80212"/>
    <w:rsid w:val="00A80253"/>
    <w:rsid w:val="00A80644"/>
    <w:rsid w:val="00A81966"/>
    <w:rsid w:val="00A81CFD"/>
    <w:rsid w:val="00A81F69"/>
    <w:rsid w:val="00A825BE"/>
    <w:rsid w:val="00A83425"/>
    <w:rsid w:val="00A836E0"/>
    <w:rsid w:val="00A838F9"/>
    <w:rsid w:val="00A83EB5"/>
    <w:rsid w:val="00A85E2F"/>
    <w:rsid w:val="00A879D6"/>
    <w:rsid w:val="00A879DD"/>
    <w:rsid w:val="00A87F70"/>
    <w:rsid w:val="00A900EE"/>
    <w:rsid w:val="00A90299"/>
    <w:rsid w:val="00A90838"/>
    <w:rsid w:val="00A90E12"/>
    <w:rsid w:val="00A90E4C"/>
    <w:rsid w:val="00A90EA8"/>
    <w:rsid w:val="00A911D7"/>
    <w:rsid w:val="00A91908"/>
    <w:rsid w:val="00A91C44"/>
    <w:rsid w:val="00A92B70"/>
    <w:rsid w:val="00A92D2C"/>
    <w:rsid w:val="00A93D53"/>
    <w:rsid w:val="00A94237"/>
    <w:rsid w:val="00A94A37"/>
    <w:rsid w:val="00A958B7"/>
    <w:rsid w:val="00A95CAA"/>
    <w:rsid w:val="00A95E7D"/>
    <w:rsid w:val="00A965F0"/>
    <w:rsid w:val="00A96D48"/>
    <w:rsid w:val="00A97264"/>
    <w:rsid w:val="00A97705"/>
    <w:rsid w:val="00AA0098"/>
    <w:rsid w:val="00AA032E"/>
    <w:rsid w:val="00AA03AE"/>
    <w:rsid w:val="00AA04CD"/>
    <w:rsid w:val="00AA0830"/>
    <w:rsid w:val="00AA0A39"/>
    <w:rsid w:val="00AA0F25"/>
    <w:rsid w:val="00AA1369"/>
    <w:rsid w:val="00AA1640"/>
    <w:rsid w:val="00AA2CE4"/>
    <w:rsid w:val="00AA2E24"/>
    <w:rsid w:val="00AA4308"/>
    <w:rsid w:val="00AA477F"/>
    <w:rsid w:val="00AA4811"/>
    <w:rsid w:val="00AA4BE8"/>
    <w:rsid w:val="00AA5797"/>
    <w:rsid w:val="00AA596A"/>
    <w:rsid w:val="00AA5E36"/>
    <w:rsid w:val="00AA5EDD"/>
    <w:rsid w:val="00AA6835"/>
    <w:rsid w:val="00AA6EED"/>
    <w:rsid w:val="00AA720E"/>
    <w:rsid w:val="00AA7DA8"/>
    <w:rsid w:val="00AA7DB5"/>
    <w:rsid w:val="00AA7F78"/>
    <w:rsid w:val="00AB06C6"/>
    <w:rsid w:val="00AB1023"/>
    <w:rsid w:val="00AB1029"/>
    <w:rsid w:val="00AB1261"/>
    <w:rsid w:val="00AB1889"/>
    <w:rsid w:val="00AB1F08"/>
    <w:rsid w:val="00AB21D5"/>
    <w:rsid w:val="00AB2AB7"/>
    <w:rsid w:val="00AB2FDE"/>
    <w:rsid w:val="00AB3AFD"/>
    <w:rsid w:val="00AB4E90"/>
    <w:rsid w:val="00AB53DF"/>
    <w:rsid w:val="00AB624F"/>
    <w:rsid w:val="00AB654D"/>
    <w:rsid w:val="00AB6616"/>
    <w:rsid w:val="00AB6EDD"/>
    <w:rsid w:val="00AB7415"/>
    <w:rsid w:val="00AB7590"/>
    <w:rsid w:val="00AC0701"/>
    <w:rsid w:val="00AC070D"/>
    <w:rsid w:val="00AC0B8C"/>
    <w:rsid w:val="00AC0F28"/>
    <w:rsid w:val="00AC1339"/>
    <w:rsid w:val="00AC133C"/>
    <w:rsid w:val="00AC1F86"/>
    <w:rsid w:val="00AC20DF"/>
    <w:rsid w:val="00AC22BA"/>
    <w:rsid w:val="00AC26E6"/>
    <w:rsid w:val="00AC2937"/>
    <w:rsid w:val="00AC2D3E"/>
    <w:rsid w:val="00AC3388"/>
    <w:rsid w:val="00AC5621"/>
    <w:rsid w:val="00AC5BA1"/>
    <w:rsid w:val="00AC62C6"/>
    <w:rsid w:val="00AC6353"/>
    <w:rsid w:val="00AC67A1"/>
    <w:rsid w:val="00AC6BD8"/>
    <w:rsid w:val="00AC7073"/>
    <w:rsid w:val="00AC7103"/>
    <w:rsid w:val="00AC7977"/>
    <w:rsid w:val="00AC7F9F"/>
    <w:rsid w:val="00AD002A"/>
    <w:rsid w:val="00AD0233"/>
    <w:rsid w:val="00AD05C5"/>
    <w:rsid w:val="00AD0BCE"/>
    <w:rsid w:val="00AD0E9D"/>
    <w:rsid w:val="00AD0EF5"/>
    <w:rsid w:val="00AD195B"/>
    <w:rsid w:val="00AD27EF"/>
    <w:rsid w:val="00AD300F"/>
    <w:rsid w:val="00AD32DA"/>
    <w:rsid w:val="00AD3843"/>
    <w:rsid w:val="00AD3944"/>
    <w:rsid w:val="00AD3A43"/>
    <w:rsid w:val="00AD4069"/>
    <w:rsid w:val="00AD4746"/>
    <w:rsid w:val="00AD5511"/>
    <w:rsid w:val="00AD56A1"/>
    <w:rsid w:val="00AD59B4"/>
    <w:rsid w:val="00AD6215"/>
    <w:rsid w:val="00AD655E"/>
    <w:rsid w:val="00AD6976"/>
    <w:rsid w:val="00AD699E"/>
    <w:rsid w:val="00AD6D48"/>
    <w:rsid w:val="00AD79AF"/>
    <w:rsid w:val="00AE003B"/>
    <w:rsid w:val="00AE017E"/>
    <w:rsid w:val="00AE1636"/>
    <w:rsid w:val="00AE3316"/>
    <w:rsid w:val="00AE344A"/>
    <w:rsid w:val="00AE352C"/>
    <w:rsid w:val="00AE3590"/>
    <w:rsid w:val="00AE3CD3"/>
    <w:rsid w:val="00AE46F2"/>
    <w:rsid w:val="00AE471B"/>
    <w:rsid w:val="00AE50A1"/>
    <w:rsid w:val="00AE52DF"/>
    <w:rsid w:val="00AE5BE1"/>
    <w:rsid w:val="00AE656F"/>
    <w:rsid w:val="00AE677E"/>
    <w:rsid w:val="00AE6B88"/>
    <w:rsid w:val="00AE6C9F"/>
    <w:rsid w:val="00AE753F"/>
    <w:rsid w:val="00AE794F"/>
    <w:rsid w:val="00AF0051"/>
    <w:rsid w:val="00AF086F"/>
    <w:rsid w:val="00AF0B7A"/>
    <w:rsid w:val="00AF12ED"/>
    <w:rsid w:val="00AF154C"/>
    <w:rsid w:val="00AF163A"/>
    <w:rsid w:val="00AF20AD"/>
    <w:rsid w:val="00AF211E"/>
    <w:rsid w:val="00AF2205"/>
    <w:rsid w:val="00AF224E"/>
    <w:rsid w:val="00AF2A5D"/>
    <w:rsid w:val="00AF2CB6"/>
    <w:rsid w:val="00AF357C"/>
    <w:rsid w:val="00AF3877"/>
    <w:rsid w:val="00AF3A87"/>
    <w:rsid w:val="00AF42DB"/>
    <w:rsid w:val="00AF4DE6"/>
    <w:rsid w:val="00AF5028"/>
    <w:rsid w:val="00AF51F7"/>
    <w:rsid w:val="00AF53CB"/>
    <w:rsid w:val="00AF53F8"/>
    <w:rsid w:val="00AF5974"/>
    <w:rsid w:val="00AF5FC2"/>
    <w:rsid w:val="00AF60F3"/>
    <w:rsid w:val="00AF6302"/>
    <w:rsid w:val="00AF64DB"/>
    <w:rsid w:val="00AF6AF9"/>
    <w:rsid w:val="00AF6B2F"/>
    <w:rsid w:val="00AF6CD8"/>
    <w:rsid w:val="00AF7772"/>
    <w:rsid w:val="00AF7776"/>
    <w:rsid w:val="00B008E5"/>
    <w:rsid w:val="00B00D09"/>
    <w:rsid w:val="00B01082"/>
    <w:rsid w:val="00B01D76"/>
    <w:rsid w:val="00B02185"/>
    <w:rsid w:val="00B03D51"/>
    <w:rsid w:val="00B040CF"/>
    <w:rsid w:val="00B0434D"/>
    <w:rsid w:val="00B048BE"/>
    <w:rsid w:val="00B04922"/>
    <w:rsid w:val="00B054AC"/>
    <w:rsid w:val="00B05529"/>
    <w:rsid w:val="00B05AFA"/>
    <w:rsid w:val="00B05C24"/>
    <w:rsid w:val="00B06749"/>
    <w:rsid w:val="00B06C19"/>
    <w:rsid w:val="00B06D18"/>
    <w:rsid w:val="00B06D65"/>
    <w:rsid w:val="00B074DB"/>
    <w:rsid w:val="00B078E8"/>
    <w:rsid w:val="00B1041E"/>
    <w:rsid w:val="00B10455"/>
    <w:rsid w:val="00B104EC"/>
    <w:rsid w:val="00B10598"/>
    <w:rsid w:val="00B10DDD"/>
    <w:rsid w:val="00B112D9"/>
    <w:rsid w:val="00B11AEF"/>
    <w:rsid w:val="00B11FA6"/>
    <w:rsid w:val="00B11FED"/>
    <w:rsid w:val="00B127ED"/>
    <w:rsid w:val="00B12932"/>
    <w:rsid w:val="00B13830"/>
    <w:rsid w:val="00B1393C"/>
    <w:rsid w:val="00B13EB4"/>
    <w:rsid w:val="00B14169"/>
    <w:rsid w:val="00B14364"/>
    <w:rsid w:val="00B14B9E"/>
    <w:rsid w:val="00B15178"/>
    <w:rsid w:val="00B1539F"/>
    <w:rsid w:val="00B159AD"/>
    <w:rsid w:val="00B16345"/>
    <w:rsid w:val="00B1680E"/>
    <w:rsid w:val="00B16A36"/>
    <w:rsid w:val="00B17200"/>
    <w:rsid w:val="00B1739B"/>
    <w:rsid w:val="00B176B8"/>
    <w:rsid w:val="00B17EA8"/>
    <w:rsid w:val="00B205FD"/>
    <w:rsid w:val="00B20712"/>
    <w:rsid w:val="00B2079A"/>
    <w:rsid w:val="00B20C7B"/>
    <w:rsid w:val="00B20E76"/>
    <w:rsid w:val="00B21046"/>
    <w:rsid w:val="00B218A6"/>
    <w:rsid w:val="00B21B20"/>
    <w:rsid w:val="00B21EE8"/>
    <w:rsid w:val="00B224A2"/>
    <w:rsid w:val="00B22ABA"/>
    <w:rsid w:val="00B2387D"/>
    <w:rsid w:val="00B2541E"/>
    <w:rsid w:val="00B2564A"/>
    <w:rsid w:val="00B257A7"/>
    <w:rsid w:val="00B26102"/>
    <w:rsid w:val="00B26156"/>
    <w:rsid w:val="00B2666B"/>
    <w:rsid w:val="00B3009F"/>
    <w:rsid w:val="00B300FC"/>
    <w:rsid w:val="00B30374"/>
    <w:rsid w:val="00B3063E"/>
    <w:rsid w:val="00B30B28"/>
    <w:rsid w:val="00B3105C"/>
    <w:rsid w:val="00B311C6"/>
    <w:rsid w:val="00B31C20"/>
    <w:rsid w:val="00B31E2F"/>
    <w:rsid w:val="00B32DB7"/>
    <w:rsid w:val="00B32E2D"/>
    <w:rsid w:val="00B32FE8"/>
    <w:rsid w:val="00B3339F"/>
    <w:rsid w:val="00B33729"/>
    <w:rsid w:val="00B33A4C"/>
    <w:rsid w:val="00B33BD2"/>
    <w:rsid w:val="00B3406D"/>
    <w:rsid w:val="00B349B8"/>
    <w:rsid w:val="00B35156"/>
    <w:rsid w:val="00B35E5B"/>
    <w:rsid w:val="00B362E9"/>
    <w:rsid w:val="00B367AE"/>
    <w:rsid w:val="00B374E3"/>
    <w:rsid w:val="00B37691"/>
    <w:rsid w:val="00B37AF1"/>
    <w:rsid w:val="00B40314"/>
    <w:rsid w:val="00B40320"/>
    <w:rsid w:val="00B412F8"/>
    <w:rsid w:val="00B414E9"/>
    <w:rsid w:val="00B41ACE"/>
    <w:rsid w:val="00B421FC"/>
    <w:rsid w:val="00B424ED"/>
    <w:rsid w:val="00B42B76"/>
    <w:rsid w:val="00B43502"/>
    <w:rsid w:val="00B43537"/>
    <w:rsid w:val="00B4466B"/>
    <w:rsid w:val="00B4479F"/>
    <w:rsid w:val="00B46178"/>
    <w:rsid w:val="00B461B2"/>
    <w:rsid w:val="00B46E52"/>
    <w:rsid w:val="00B47483"/>
    <w:rsid w:val="00B47C27"/>
    <w:rsid w:val="00B50306"/>
    <w:rsid w:val="00B50375"/>
    <w:rsid w:val="00B51BAB"/>
    <w:rsid w:val="00B520A1"/>
    <w:rsid w:val="00B52589"/>
    <w:rsid w:val="00B532C1"/>
    <w:rsid w:val="00B5352A"/>
    <w:rsid w:val="00B5406F"/>
    <w:rsid w:val="00B54B38"/>
    <w:rsid w:val="00B55034"/>
    <w:rsid w:val="00B554F3"/>
    <w:rsid w:val="00B55818"/>
    <w:rsid w:val="00B55AD2"/>
    <w:rsid w:val="00B55B9C"/>
    <w:rsid w:val="00B55C52"/>
    <w:rsid w:val="00B55ED6"/>
    <w:rsid w:val="00B5669F"/>
    <w:rsid w:val="00B56737"/>
    <w:rsid w:val="00B56CAD"/>
    <w:rsid w:val="00B56EDF"/>
    <w:rsid w:val="00B573AF"/>
    <w:rsid w:val="00B574CF"/>
    <w:rsid w:val="00B57D3C"/>
    <w:rsid w:val="00B60307"/>
    <w:rsid w:val="00B60351"/>
    <w:rsid w:val="00B60C1E"/>
    <w:rsid w:val="00B61166"/>
    <w:rsid w:val="00B618CD"/>
    <w:rsid w:val="00B61990"/>
    <w:rsid w:val="00B61FD5"/>
    <w:rsid w:val="00B622C6"/>
    <w:rsid w:val="00B62377"/>
    <w:rsid w:val="00B62A61"/>
    <w:rsid w:val="00B62B68"/>
    <w:rsid w:val="00B63B14"/>
    <w:rsid w:val="00B63E3C"/>
    <w:rsid w:val="00B63E9F"/>
    <w:rsid w:val="00B640FD"/>
    <w:rsid w:val="00B648D1"/>
    <w:rsid w:val="00B64F44"/>
    <w:rsid w:val="00B6578C"/>
    <w:rsid w:val="00B657D0"/>
    <w:rsid w:val="00B65A71"/>
    <w:rsid w:val="00B65F1A"/>
    <w:rsid w:val="00B66EE0"/>
    <w:rsid w:val="00B67B2E"/>
    <w:rsid w:val="00B700B6"/>
    <w:rsid w:val="00B7014E"/>
    <w:rsid w:val="00B706B3"/>
    <w:rsid w:val="00B70775"/>
    <w:rsid w:val="00B7082F"/>
    <w:rsid w:val="00B70BC8"/>
    <w:rsid w:val="00B70D0E"/>
    <w:rsid w:val="00B7109F"/>
    <w:rsid w:val="00B71C8F"/>
    <w:rsid w:val="00B725E2"/>
    <w:rsid w:val="00B727FB"/>
    <w:rsid w:val="00B728BB"/>
    <w:rsid w:val="00B72A8B"/>
    <w:rsid w:val="00B72A92"/>
    <w:rsid w:val="00B738EF"/>
    <w:rsid w:val="00B740D8"/>
    <w:rsid w:val="00B75BF3"/>
    <w:rsid w:val="00B76940"/>
    <w:rsid w:val="00B778BF"/>
    <w:rsid w:val="00B8001F"/>
    <w:rsid w:val="00B80BAB"/>
    <w:rsid w:val="00B8142A"/>
    <w:rsid w:val="00B82010"/>
    <w:rsid w:val="00B8212B"/>
    <w:rsid w:val="00B83352"/>
    <w:rsid w:val="00B836A0"/>
    <w:rsid w:val="00B83C02"/>
    <w:rsid w:val="00B847AB"/>
    <w:rsid w:val="00B84A6F"/>
    <w:rsid w:val="00B84C2B"/>
    <w:rsid w:val="00B84CF0"/>
    <w:rsid w:val="00B85A31"/>
    <w:rsid w:val="00B85AC0"/>
    <w:rsid w:val="00B85D99"/>
    <w:rsid w:val="00B85F65"/>
    <w:rsid w:val="00B86747"/>
    <w:rsid w:val="00B87D47"/>
    <w:rsid w:val="00B87D58"/>
    <w:rsid w:val="00B9041E"/>
    <w:rsid w:val="00B90B75"/>
    <w:rsid w:val="00B92077"/>
    <w:rsid w:val="00B93127"/>
    <w:rsid w:val="00B9332B"/>
    <w:rsid w:val="00B936F1"/>
    <w:rsid w:val="00B93B22"/>
    <w:rsid w:val="00B93E72"/>
    <w:rsid w:val="00B93E9E"/>
    <w:rsid w:val="00B945F6"/>
    <w:rsid w:val="00B94603"/>
    <w:rsid w:val="00B94D07"/>
    <w:rsid w:val="00B94DBB"/>
    <w:rsid w:val="00B952B0"/>
    <w:rsid w:val="00B96F15"/>
    <w:rsid w:val="00B9713C"/>
    <w:rsid w:val="00B97CFF"/>
    <w:rsid w:val="00B97DD0"/>
    <w:rsid w:val="00BA070A"/>
    <w:rsid w:val="00BA0840"/>
    <w:rsid w:val="00BA085C"/>
    <w:rsid w:val="00BA139A"/>
    <w:rsid w:val="00BA2010"/>
    <w:rsid w:val="00BA251F"/>
    <w:rsid w:val="00BA27E1"/>
    <w:rsid w:val="00BA2C57"/>
    <w:rsid w:val="00BA38A9"/>
    <w:rsid w:val="00BA4727"/>
    <w:rsid w:val="00BA4CAC"/>
    <w:rsid w:val="00BA4E37"/>
    <w:rsid w:val="00BA4EE8"/>
    <w:rsid w:val="00BA51D4"/>
    <w:rsid w:val="00BA5822"/>
    <w:rsid w:val="00BA5929"/>
    <w:rsid w:val="00BA60C0"/>
    <w:rsid w:val="00BA62B5"/>
    <w:rsid w:val="00BA7436"/>
    <w:rsid w:val="00BB14FC"/>
    <w:rsid w:val="00BB1E2D"/>
    <w:rsid w:val="00BB21BA"/>
    <w:rsid w:val="00BB24BA"/>
    <w:rsid w:val="00BB25CA"/>
    <w:rsid w:val="00BB2799"/>
    <w:rsid w:val="00BB3443"/>
    <w:rsid w:val="00BB34F5"/>
    <w:rsid w:val="00BB392D"/>
    <w:rsid w:val="00BB4364"/>
    <w:rsid w:val="00BB445B"/>
    <w:rsid w:val="00BB5198"/>
    <w:rsid w:val="00BB572B"/>
    <w:rsid w:val="00BB5945"/>
    <w:rsid w:val="00BB64D4"/>
    <w:rsid w:val="00BB6E32"/>
    <w:rsid w:val="00BB70F4"/>
    <w:rsid w:val="00BB71A7"/>
    <w:rsid w:val="00BB72F5"/>
    <w:rsid w:val="00BB73A1"/>
    <w:rsid w:val="00BB74F6"/>
    <w:rsid w:val="00BB76FA"/>
    <w:rsid w:val="00BB775F"/>
    <w:rsid w:val="00BB7A58"/>
    <w:rsid w:val="00BC0058"/>
    <w:rsid w:val="00BC18B1"/>
    <w:rsid w:val="00BC1E86"/>
    <w:rsid w:val="00BC2555"/>
    <w:rsid w:val="00BC29D2"/>
    <w:rsid w:val="00BC3257"/>
    <w:rsid w:val="00BC37CA"/>
    <w:rsid w:val="00BC3C6C"/>
    <w:rsid w:val="00BC4328"/>
    <w:rsid w:val="00BC4943"/>
    <w:rsid w:val="00BC4DA2"/>
    <w:rsid w:val="00BC59A3"/>
    <w:rsid w:val="00BC5EA1"/>
    <w:rsid w:val="00BC6718"/>
    <w:rsid w:val="00BC6810"/>
    <w:rsid w:val="00BC6958"/>
    <w:rsid w:val="00BC69AB"/>
    <w:rsid w:val="00BC6A32"/>
    <w:rsid w:val="00BC7486"/>
    <w:rsid w:val="00BC7560"/>
    <w:rsid w:val="00BD21EA"/>
    <w:rsid w:val="00BD22EC"/>
    <w:rsid w:val="00BD3480"/>
    <w:rsid w:val="00BD4063"/>
    <w:rsid w:val="00BD4213"/>
    <w:rsid w:val="00BD453D"/>
    <w:rsid w:val="00BD4E31"/>
    <w:rsid w:val="00BD5761"/>
    <w:rsid w:val="00BD605A"/>
    <w:rsid w:val="00BD6524"/>
    <w:rsid w:val="00BD6D4C"/>
    <w:rsid w:val="00BD71C8"/>
    <w:rsid w:val="00BD757C"/>
    <w:rsid w:val="00BD7649"/>
    <w:rsid w:val="00BD7AD5"/>
    <w:rsid w:val="00BD7D09"/>
    <w:rsid w:val="00BE032C"/>
    <w:rsid w:val="00BE04D0"/>
    <w:rsid w:val="00BE0CE0"/>
    <w:rsid w:val="00BE0EEB"/>
    <w:rsid w:val="00BE1132"/>
    <w:rsid w:val="00BE1425"/>
    <w:rsid w:val="00BE1E8E"/>
    <w:rsid w:val="00BE258D"/>
    <w:rsid w:val="00BE2720"/>
    <w:rsid w:val="00BE301F"/>
    <w:rsid w:val="00BE3085"/>
    <w:rsid w:val="00BE5070"/>
    <w:rsid w:val="00BE5B4D"/>
    <w:rsid w:val="00BE620F"/>
    <w:rsid w:val="00BE6942"/>
    <w:rsid w:val="00BE757F"/>
    <w:rsid w:val="00BE7B88"/>
    <w:rsid w:val="00BF0556"/>
    <w:rsid w:val="00BF0656"/>
    <w:rsid w:val="00BF0E9D"/>
    <w:rsid w:val="00BF114C"/>
    <w:rsid w:val="00BF1AEF"/>
    <w:rsid w:val="00BF1FC8"/>
    <w:rsid w:val="00BF228D"/>
    <w:rsid w:val="00BF2655"/>
    <w:rsid w:val="00BF2864"/>
    <w:rsid w:val="00BF2B85"/>
    <w:rsid w:val="00BF31EA"/>
    <w:rsid w:val="00BF3A94"/>
    <w:rsid w:val="00BF3AD2"/>
    <w:rsid w:val="00BF4401"/>
    <w:rsid w:val="00BF49F2"/>
    <w:rsid w:val="00BF4C92"/>
    <w:rsid w:val="00BF4DA3"/>
    <w:rsid w:val="00BF5007"/>
    <w:rsid w:val="00BF50C3"/>
    <w:rsid w:val="00BF5159"/>
    <w:rsid w:val="00BF5778"/>
    <w:rsid w:val="00BF5909"/>
    <w:rsid w:val="00BF624A"/>
    <w:rsid w:val="00BF7090"/>
    <w:rsid w:val="00BF71D5"/>
    <w:rsid w:val="00BF7620"/>
    <w:rsid w:val="00BF7B79"/>
    <w:rsid w:val="00BF7C7C"/>
    <w:rsid w:val="00C000F3"/>
    <w:rsid w:val="00C0098E"/>
    <w:rsid w:val="00C01AAD"/>
    <w:rsid w:val="00C02254"/>
    <w:rsid w:val="00C02294"/>
    <w:rsid w:val="00C02788"/>
    <w:rsid w:val="00C02BBD"/>
    <w:rsid w:val="00C02CCE"/>
    <w:rsid w:val="00C02FC3"/>
    <w:rsid w:val="00C030E0"/>
    <w:rsid w:val="00C0346C"/>
    <w:rsid w:val="00C0470A"/>
    <w:rsid w:val="00C048C0"/>
    <w:rsid w:val="00C04A87"/>
    <w:rsid w:val="00C05A00"/>
    <w:rsid w:val="00C05EC5"/>
    <w:rsid w:val="00C061E3"/>
    <w:rsid w:val="00C06622"/>
    <w:rsid w:val="00C06700"/>
    <w:rsid w:val="00C07CA3"/>
    <w:rsid w:val="00C07E00"/>
    <w:rsid w:val="00C07F85"/>
    <w:rsid w:val="00C07FEE"/>
    <w:rsid w:val="00C10E4F"/>
    <w:rsid w:val="00C12B73"/>
    <w:rsid w:val="00C130BB"/>
    <w:rsid w:val="00C13162"/>
    <w:rsid w:val="00C13BA4"/>
    <w:rsid w:val="00C13C78"/>
    <w:rsid w:val="00C14B8D"/>
    <w:rsid w:val="00C152A5"/>
    <w:rsid w:val="00C15C47"/>
    <w:rsid w:val="00C161B9"/>
    <w:rsid w:val="00C17138"/>
    <w:rsid w:val="00C17154"/>
    <w:rsid w:val="00C171DE"/>
    <w:rsid w:val="00C17801"/>
    <w:rsid w:val="00C178F6"/>
    <w:rsid w:val="00C17B18"/>
    <w:rsid w:val="00C17D36"/>
    <w:rsid w:val="00C200F0"/>
    <w:rsid w:val="00C20234"/>
    <w:rsid w:val="00C20A55"/>
    <w:rsid w:val="00C2156E"/>
    <w:rsid w:val="00C21796"/>
    <w:rsid w:val="00C2193F"/>
    <w:rsid w:val="00C22530"/>
    <w:rsid w:val="00C22695"/>
    <w:rsid w:val="00C22A5C"/>
    <w:rsid w:val="00C22DE5"/>
    <w:rsid w:val="00C231BE"/>
    <w:rsid w:val="00C23B00"/>
    <w:rsid w:val="00C23C21"/>
    <w:rsid w:val="00C23C95"/>
    <w:rsid w:val="00C24061"/>
    <w:rsid w:val="00C2438E"/>
    <w:rsid w:val="00C24B53"/>
    <w:rsid w:val="00C24E22"/>
    <w:rsid w:val="00C250F8"/>
    <w:rsid w:val="00C26004"/>
    <w:rsid w:val="00C261F8"/>
    <w:rsid w:val="00C2665A"/>
    <w:rsid w:val="00C267DB"/>
    <w:rsid w:val="00C26E14"/>
    <w:rsid w:val="00C27035"/>
    <w:rsid w:val="00C271C6"/>
    <w:rsid w:val="00C271C9"/>
    <w:rsid w:val="00C27590"/>
    <w:rsid w:val="00C275FE"/>
    <w:rsid w:val="00C27A3C"/>
    <w:rsid w:val="00C30ADD"/>
    <w:rsid w:val="00C30B99"/>
    <w:rsid w:val="00C310A2"/>
    <w:rsid w:val="00C31FB9"/>
    <w:rsid w:val="00C320D3"/>
    <w:rsid w:val="00C324C1"/>
    <w:rsid w:val="00C324DB"/>
    <w:rsid w:val="00C33100"/>
    <w:rsid w:val="00C33148"/>
    <w:rsid w:val="00C33986"/>
    <w:rsid w:val="00C33C9D"/>
    <w:rsid w:val="00C33CFF"/>
    <w:rsid w:val="00C344F9"/>
    <w:rsid w:val="00C346F7"/>
    <w:rsid w:val="00C34730"/>
    <w:rsid w:val="00C35BE8"/>
    <w:rsid w:val="00C36180"/>
    <w:rsid w:val="00C3684D"/>
    <w:rsid w:val="00C369F7"/>
    <w:rsid w:val="00C3762D"/>
    <w:rsid w:val="00C377E5"/>
    <w:rsid w:val="00C37CB2"/>
    <w:rsid w:val="00C4095F"/>
    <w:rsid w:val="00C40B6A"/>
    <w:rsid w:val="00C40F37"/>
    <w:rsid w:val="00C4127C"/>
    <w:rsid w:val="00C41C8C"/>
    <w:rsid w:val="00C41F68"/>
    <w:rsid w:val="00C43429"/>
    <w:rsid w:val="00C43710"/>
    <w:rsid w:val="00C4413B"/>
    <w:rsid w:val="00C45047"/>
    <w:rsid w:val="00C46A3F"/>
    <w:rsid w:val="00C46F28"/>
    <w:rsid w:val="00C479F4"/>
    <w:rsid w:val="00C500A0"/>
    <w:rsid w:val="00C5031E"/>
    <w:rsid w:val="00C50868"/>
    <w:rsid w:val="00C50FB5"/>
    <w:rsid w:val="00C52372"/>
    <w:rsid w:val="00C52995"/>
    <w:rsid w:val="00C52C5F"/>
    <w:rsid w:val="00C53421"/>
    <w:rsid w:val="00C53BAF"/>
    <w:rsid w:val="00C53CCE"/>
    <w:rsid w:val="00C54AA6"/>
    <w:rsid w:val="00C558DA"/>
    <w:rsid w:val="00C56563"/>
    <w:rsid w:val="00C56696"/>
    <w:rsid w:val="00C56DD5"/>
    <w:rsid w:val="00C57240"/>
    <w:rsid w:val="00C57604"/>
    <w:rsid w:val="00C57798"/>
    <w:rsid w:val="00C57FCC"/>
    <w:rsid w:val="00C60530"/>
    <w:rsid w:val="00C605E1"/>
    <w:rsid w:val="00C60F3C"/>
    <w:rsid w:val="00C61E7A"/>
    <w:rsid w:val="00C62218"/>
    <w:rsid w:val="00C62B71"/>
    <w:rsid w:val="00C63201"/>
    <w:rsid w:val="00C63328"/>
    <w:rsid w:val="00C63AD2"/>
    <w:rsid w:val="00C645EB"/>
    <w:rsid w:val="00C649F6"/>
    <w:rsid w:val="00C64D5B"/>
    <w:rsid w:val="00C658A5"/>
    <w:rsid w:val="00C65CB1"/>
    <w:rsid w:val="00C65CCC"/>
    <w:rsid w:val="00C66040"/>
    <w:rsid w:val="00C6664E"/>
    <w:rsid w:val="00C666A1"/>
    <w:rsid w:val="00C666A3"/>
    <w:rsid w:val="00C66D43"/>
    <w:rsid w:val="00C66EE1"/>
    <w:rsid w:val="00C6734B"/>
    <w:rsid w:val="00C6748F"/>
    <w:rsid w:val="00C70623"/>
    <w:rsid w:val="00C70CA1"/>
    <w:rsid w:val="00C70E4A"/>
    <w:rsid w:val="00C70FC5"/>
    <w:rsid w:val="00C71320"/>
    <w:rsid w:val="00C713B2"/>
    <w:rsid w:val="00C71920"/>
    <w:rsid w:val="00C71EB0"/>
    <w:rsid w:val="00C71FD7"/>
    <w:rsid w:val="00C72014"/>
    <w:rsid w:val="00C72196"/>
    <w:rsid w:val="00C72314"/>
    <w:rsid w:val="00C72A5F"/>
    <w:rsid w:val="00C72AEF"/>
    <w:rsid w:val="00C73739"/>
    <w:rsid w:val="00C7399B"/>
    <w:rsid w:val="00C743B1"/>
    <w:rsid w:val="00C7489B"/>
    <w:rsid w:val="00C74AEB"/>
    <w:rsid w:val="00C75866"/>
    <w:rsid w:val="00C75C94"/>
    <w:rsid w:val="00C75D2F"/>
    <w:rsid w:val="00C75D89"/>
    <w:rsid w:val="00C762FA"/>
    <w:rsid w:val="00C7630C"/>
    <w:rsid w:val="00C763B2"/>
    <w:rsid w:val="00C766A7"/>
    <w:rsid w:val="00C76B83"/>
    <w:rsid w:val="00C773AB"/>
    <w:rsid w:val="00C77729"/>
    <w:rsid w:val="00C803FE"/>
    <w:rsid w:val="00C80611"/>
    <w:rsid w:val="00C81EDC"/>
    <w:rsid w:val="00C821B9"/>
    <w:rsid w:val="00C82B70"/>
    <w:rsid w:val="00C8338E"/>
    <w:rsid w:val="00C833D7"/>
    <w:rsid w:val="00C83515"/>
    <w:rsid w:val="00C8354A"/>
    <w:rsid w:val="00C83738"/>
    <w:rsid w:val="00C8410B"/>
    <w:rsid w:val="00C8445B"/>
    <w:rsid w:val="00C847ED"/>
    <w:rsid w:val="00C84D58"/>
    <w:rsid w:val="00C8553F"/>
    <w:rsid w:val="00C85BA1"/>
    <w:rsid w:val="00C86F0C"/>
    <w:rsid w:val="00C87753"/>
    <w:rsid w:val="00C877E0"/>
    <w:rsid w:val="00C87945"/>
    <w:rsid w:val="00C87E09"/>
    <w:rsid w:val="00C900A8"/>
    <w:rsid w:val="00C90C3B"/>
    <w:rsid w:val="00C91144"/>
    <w:rsid w:val="00C91629"/>
    <w:rsid w:val="00C916D5"/>
    <w:rsid w:val="00C91F72"/>
    <w:rsid w:val="00C925B6"/>
    <w:rsid w:val="00C92DEB"/>
    <w:rsid w:val="00C93757"/>
    <w:rsid w:val="00C940E9"/>
    <w:rsid w:val="00C94120"/>
    <w:rsid w:val="00C941E3"/>
    <w:rsid w:val="00C942CB"/>
    <w:rsid w:val="00C94453"/>
    <w:rsid w:val="00C95064"/>
    <w:rsid w:val="00C95441"/>
    <w:rsid w:val="00C95518"/>
    <w:rsid w:val="00C958F9"/>
    <w:rsid w:val="00C9668B"/>
    <w:rsid w:val="00C96C39"/>
    <w:rsid w:val="00C97877"/>
    <w:rsid w:val="00CA02C7"/>
    <w:rsid w:val="00CA095F"/>
    <w:rsid w:val="00CA0976"/>
    <w:rsid w:val="00CA097E"/>
    <w:rsid w:val="00CA0AD6"/>
    <w:rsid w:val="00CA1619"/>
    <w:rsid w:val="00CA1678"/>
    <w:rsid w:val="00CA2251"/>
    <w:rsid w:val="00CA2D6E"/>
    <w:rsid w:val="00CA305F"/>
    <w:rsid w:val="00CA360C"/>
    <w:rsid w:val="00CA4052"/>
    <w:rsid w:val="00CA4268"/>
    <w:rsid w:val="00CA4401"/>
    <w:rsid w:val="00CA473D"/>
    <w:rsid w:val="00CA49A6"/>
    <w:rsid w:val="00CA4C8D"/>
    <w:rsid w:val="00CA53AD"/>
    <w:rsid w:val="00CA65A2"/>
    <w:rsid w:val="00CA6C08"/>
    <w:rsid w:val="00CA6C49"/>
    <w:rsid w:val="00CA72AA"/>
    <w:rsid w:val="00CB0849"/>
    <w:rsid w:val="00CB084B"/>
    <w:rsid w:val="00CB0941"/>
    <w:rsid w:val="00CB0FEF"/>
    <w:rsid w:val="00CB112D"/>
    <w:rsid w:val="00CB1F1C"/>
    <w:rsid w:val="00CB2516"/>
    <w:rsid w:val="00CB2D43"/>
    <w:rsid w:val="00CB3226"/>
    <w:rsid w:val="00CB53F7"/>
    <w:rsid w:val="00CB5E72"/>
    <w:rsid w:val="00CB6267"/>
    <w:rsid w:val="00CB63C9"/>
    <w:rsid w:val="00CB673D"/>
    <w:rsid w:val="00CB6A5A"/>
    <w:rsid w:val="00CB6DC5"/>
    <w:rsid w:val="00CB7C5B"/>
    <w:rsid w:val="00CC0CEE"/>
    <w:rsid w:val="00CC103C"/>
    <w:rsid w:val="00CC1082"/>
    <w:rsid w:val="00CC1A14"/>
    <w:rsid w:val="00CC1C6E"/>
    <w:rsid w:val="00CC2F30"/>
    <w:rsid w:val="00CC33F1"/>
    <w:rsid w:val="00CC3D35"/>
    <w:rsid w:val="00CC43B1"/>
    <w:rsid w:val="00CC4BD4"/>
    <w:rsid w:val="00CC4D91"/>
    <w:rsid w:val="00CC5BBD"/>
    <w:rsid w:val="00CC60C0"/>
    <w:rsid w:val="00CC63C0"/>
    <w:rsid w:val="00CC671B"/>
    <w:rsid w:val="00CC7059"/>
    <w:rsid w:val="00CC70E7"/>
    <w:rsid w:val="00CC7415"/>
    <w:rsid w:val="00CC7BAE"/>
    <w:rsid w:val="00CD1A71"/>
    <w:rsid w:val="00CD1E98"/>
    <w:rsid w:val="00CD1FBB"/>
    <w:rsid w:val="00CD29C6"/>
    <w:rsid w:val="00CD2B06"/>
    <w:rsid w:val="00CD2B88"/>
    <w:rsid w:val="00CD3294"/>
    <w:rsid w:val="00CD338F"/>
    <w:rsid w:val="00CD49AE"/>
    <w:rsid w:val="00CD4E48"/>
    <w:rsid w:val="00CD4F1F"/>
    <w:rsid w:val="00CD59D9"/>
    <w:rsid w:val="00CD5C46"/>
    <w:rsid w:val="00CD6189"/>
    <w:rsid w:val="00CD6723"/>
    <w:rsid w:val="00CD704D"/>
    <w:rsid w:val="00CD71C6"/>
    <w:rsid w:val="00CD7B96"/>
    <w:rsid w:val="00CE02A7"/>
    <w:rsid w:val="00CE0B21"/>
    <w:rsid w:val="00CE15A6"/>
    <w:rsid w:val="00CE16A5"/>
    <w:rsid w:val="00CE1C27"/>
    <w:rsid w:val="00CE1E02"/>
    <w:rsid w:val="00CE1FE8"/>
    <w:rsid w:val="00CE21D2"/>
    <w:rsid w:val="00CE28C4"/>
    <w:rsid w:val="00CE2A37"/>
    <w:rsid w:val="00CE2E2B"/>
    <w:rsid w:val="00CE30BB"/>
    <w:rsid w:val="00CE32FE"/>
    <w:rsid w:val="00CE34FB"/>
    <w:rsid w:val="00CE396F"/>
    <w:rsid w:val="00CE4254"/>
    <w:rsid w:val="00CE5941"/>
    <w:rsid w:val="00CE5A9C"/>
    <w:rsid w:val="00CE678F"/>
    <w:rsid w:val="00CE67E4"/>
    <w:rsid w:val="00CE6D4D"/>
    <w:rsid w:val="00CE71AD"/>
    <w:rsid w:val="00CE7227"/>
    <w:rsid w:val="00CE7733"/>
    <w:rsid w:val="00CF08AC"/>
    <w:rsid w:val="00CF0F54"/>
    <w:rsid w:val="00CF19A2"/>
    <w:rsid w:val="00CF1D38"/>
    <w:rsid w:val="00CF1FD3"/>
    <w:rsid w:val="00CF23C0"/>
    <w:rsid w:val="00CF2601"/>
    <w:rsid w:val="00CF2E91"/>
    <w:rsid w:val="00CF3277"/>
    <w:rsid w:val="00CF3533"/>
    <w:rsid w:val="00CF35A9"/>
    <w:rsid w:val="00CF36EA"/>
    <w:rsid w:val="00CF3D85"/>
    <w:rsid w:val="00CF415B"/>
    <w:rsid w:val="00CF49BF"/>
    <w:rsid w:val="00CF4B46"/>
    <w:rsid w:val="00CF4D7B"/>
    <w:rsid w:val="00CF4FA2"/>
    <w:rsid w:val="00CF6B22"/>
    <w:rsid w:val="00CF727A"/>
    <w:rsid w:val="00CF7825"/>
    <w:rsid w:val="00CF7A2B"/>
    <w:rsid w:val="00CF7B61"/>
    <w:rsid w:val="00D00C40"/>
    <w:rsid w:val="00D01232"/>
    <w:rsid w:val="00D01235"/>
    <w:rsid w:val="00D01270"/>
    <w:rsid w:val="00D012C9"/>
    <w:rsid w:val="00D0138A"/>
    <w:rsid w:val="00D014C1"/>
    <w:rsid w:val="00D016B5"/>
    <w:rsid w:val="00D0170F"/>
    <w:rsid w:val="00D01D97"/>
    <w:rsid w:val="00D01F51"/>
    <w:rsid w:val="00D01FC7"/>
    <w:rsid w:val="00D0268D"/>
    <w:rsid w:val="00D028FD"/>
    <w:rsid w:val="00D030CC"/>
    <w:rsid w:val="00D034F1"/>
    <w:rsid w:val="00D03851"/>
    <w:rsid w:val="00D04838"/>
    <w:rsid w:val="00D05662"/>
    <w:rsid w:val="00D0570D"/>
    <w:rsid w:val="00D061EE"/>
    <w:rsid w:val="00D065B2"/>
    <w:rsid w:val="00D06904"/>
    <w:rsid w:val="00D07667"/>
    <w:rsid w:val="00D07DB2"/>
    <w:rsid w:val="00D1039B"/>
    <w:rsid w:val="00D1086E"/>
    <w:rsid w:val="00D1142A"/>
    <w:rsid w:val="00D11746"/>
    <w:rsid w:val="00D119B4"/>
    <w:rsid w:val="00D11B17"/>
    <w:rsid w:val="00D11BEB"/>
    <w:rsid w:val="00D11DC3"/>
    <w:rsid w:val="00D11EAB"/>
    <w:rsid w:val="00D129CB"/>
    <w:rsid w:val="00D12BCF"/>
    <w:rsid w:val="00D1302D"/>
    <w:rsid w:val="00D1387A"/>
    <w:rsid w:val="00D14284"/>
    <w:rsid w:val="00D142CE"/>
    <w:rsid w:val="00D14345"/>
    <w:rsid w:val="00D147C9"/>
    <w:rsid w:val="00D14826"/>
    <w:rsid w:val="00D14BF9"/>
    <w:rsid w:val="00D14E3D"/>
    <w:rsid w:val="00D14E9A"/>
    <w:rsid w:val="00D15A60"/>
    <w:rsid w:val="00D15ED1"/>
    <w:rsid w:val="00D1620C"/>
    <w:rsid w:val="00D1660C"/>
    <w:rsid w:val="00D16C77"/>
    <w:rsid w:val="00D171D8"/>
    <w:rsid w:val="00D17398"/>
    <w:rsid w:val="00D17433"/>
    <w:rsid w:val="00D178BC"/>
    <w:rsid w:val="00D1795F"/>
    <w:rsid w:val="00D17C33"/>
    <w:rsid w:val="00D200A6"/>
    <w:rsid w:val="00D20C35"/>
    <w:rsid w:val="00D2123B"/>
    <w:rsid w:val="00D218F8"/>
    <w:rsid w:val="00D21AFB"/>
    <w:rsid w:val="00D22106"/>
    <w:rsid w:val="00D224AA"/>
    <w:rsid w:val="00D22C2E"/>
    <w:rsid w:val="00D2332F"/>
    <w:rsid w:val="00D23D3B"/>
    <w:rsid w:val="00D23D9A"/>
    <w:rsid w:val="00D2465C"/>
    <w:rsid w:val="00D246FE"/>
    <w:rsid w:val="00D247EA"/>
    <w:rsid w:val="00D24F23"/>
    <w:rsid w:val="00D24F57"/>
    <w:rsid w:val="00D24F7F"/>
    <w:rsid w:val="00D2600B"/>
    <w:rsid w:val="00D26E2B"/>
    <w:rsid w:val="00D26F36"/>
    <w:rsid w:val="00D27D5E"/>
    <w:rsid w:val="00D301FC"/>
    <w:rsid w:val="00D308C8"/>
    <w:rsid w:val="00D30ABC"/>
    <w:rsid w:val="00D30B7D"/>
    <w:rsid w:val="00D30E3D"/>
    <w:rsid w:val="00D320AD"/>
    <w:rsid w:val="00D3293B"/>
    <w:rsid w:val="00D32F2A"/>
    <w:rsid w:val="00D33093"/>
    <w:rsid w:val="00D335A7"/>
    <w:rsid w:val="00D33F2B"/>
    <w:rsid w:val="00D349D3"/>
    <w:rsid w:val="00D34BB6"/>
    <w:rsid w:val="00D34FBB"/>
    <w:rsid w:val="00D350B4"/>
    <w:rsid w:val="00D355CD"/>
    <w:rsid w:val="00D36DFC"/>
    <w:rsid w:val="00D3702A"/>
    <w:rsid w:val="00D371F4"/>
    <w:rsid w:val="00D37AE9"/>
    <w:rsid w:val="00D37F05"/>
    <w:rsid w:val="00D4129C"/>
    <w:rsid w:val="00D41667"/>
    <w:rsid w:val="00D41C0D"/>
    <w:rsid w:val="00D4282A"/>
    <w:rsid w:val="00D42976"/>
    <w:rsid w:val="00D42EF6"/>
    <w:rsid w:val="00D435A0"/>
    <w:rsid w:val="00D43775"/>
    <w:rsid w:val="00D457BE"/>
    <w:rsid w:val="00D457E1"/>
    <w:rsid w:val="00D46E12"/>
    <w:rsid w:val="00D4717E"/>
    <w:rsid w:val="00D47195"/>
    <w:rsid w:val="00D472A4"/>
    <w:rsid w:val="00D474EA"/>
    <w:rsid w:val="00D47A16"/>
    <w:rsid w:val="00D5028B"/>
    <w:rsid w:val="00D5046F"/>
    <w:rsid w:val="00D50AAB"/>
    <w:rsid w:val="00D50FEF"/>
    <w:rsid w:val="00D519C9"/>
    <w:rsid w:val="00D51DE7"/>
    <w:rsid w:val="00D51E28"/>
    <w:rsid w:val="00D52760"/>
    <w:rsid w:val="00D52B50"/>
    <w:rsid w:val="00D52F2A"/>
    <w:rsid w:val="00D54298"/>
    <w:rsid w:val="00D544B1"/>
    <w:rsid w:val="00D54533"/>
    <w:rsid w:val="00D55DE4"/>
    <w:rsid w:val="00D56266"/>
    <w:rsid w:val="00D566C1"/>
    <w:rsid w:val="00D567AD"/>
    <w:rsid w:val="00D568F9"/>
    <w:rsid w:val="00D569A4"/>
    <w:rsid w:val="00D56D11"/>
    <w:rsid w:val="00D57082"/>
    <w:rsid w:val="00D57851"/>
    <w:rsid w:val="00D57882"/>
    <w:rsid w:val="00D57B19"/>
    <w:rsid w:val="00D57BC2"/>
    <w:rsid w:val="00D57C1E"/>
    <w:rsid w:val="00D57F5B"/>
    <w:rsid w:val="00D600DA"/>
    <w:rsid w:val="00D60301"/>
    <w:rsid w:val="00D604F1"/>
    <w:rsid w:val="00D60542"/>
    <w:rsid w:val="00D60546"/>
    <w:rsid w:val="00D60A3F"/>
    <w:rsid w:val="00D60C76"/>
    <w:rsid w:val="00D6191C"/>
    <w:rsid w:val="00D6246A"/>
    <w:rsid w:val="00D62C1F"/>
    <w:rsid w:val="00D62ED8"/>
    <w:rsid w:val="00D64256"/>
    <w:rsid w:val="00D6454D"/>
    <w:rsid w:val="00D6460F"/>
    <w:rsid w:val="00D64CDC"/>
    <w:rsid w:val="00D660EB"/>
    <w:rsid w:val="00D66103"/>
    <w:rsid w:val="00D6627D"/>
    <w:rsid w:val="00D665E8"/>
    <w:rsid w:val="00D6676D"/>
    <w:rsid w:val="00D6707F"/>
    <w:rsid w:val="00D6723D"/>
    <w:rsid w:val="00D6796C"/>
    <w:rsid w:val="00D67C15"/>
    <w:rsid w:val="00D67F98"/>
    <w:rsid w:val="00D70CB9"/>
    <w:rsid w:val="00D70CC0"/>
    <w:rsid w:val="00D71674"/>
    <w:rsid w:val="00D722EF"/>
    <w:rsid w:val="00D7240B"/>
    <w:rsid w:val="00D7294F"/>
    <w:rsid w:val="00D72950"/>
    <w:rsid w:val="00D72D55"/>
    <w:rsid w:val="00D740F5"/>
    <w:rsid w:val="00D7457F"/>
    <w:rsid w:val="00D74A78"/>
    <w:rsid w:val="00D74BB3"/>
    <w:rsid w:val="00D74C4B"/>
    <w:rsid w:val="00D74E59"/>
    <w:rsid w:val="00D75000"/>
    <w:rsid w:val="00D762B3"/>
    <w:rsid w:val="00D77330"/>
    <w:rsid w:val="00D774C8"/>
    <w:rsid w:val="00D777A9"/>
    <w:rsid w:val="00D779D1"/>
    <w:rsid w:val="00D77BA7"/>
    <w:rsid w:val="00D77F47"/>
    <w:rsid w:val="00D80F44"/>
    <w:rsid w:val="00D81761"/>
    <w:rsid w:val="00D81BE9"/>
    <w:rsid w:val="00D82474"/>
    <w:rsid w:val="00D82477"/>
    <w:rsid w:val="00D83D4A"/>
    <w:rsid w:val="00D83FA9"/>
    <w:rsid w:val="00D847ED"/>
    <w:rsid w:val="00D848D7"/>
    <w:rsid w:val="00D84D21"/>
    <w:rsid w:val="00D856D5"/>
    <w:rsid w:val="00D85A33"/>
    <w:rsid w:val="00D8648E"/>
    <w:rsid w:val="00D86731"/>
    <w:rsid w:val="00D87A7C"/>
    <w:rsid w:val="00D90151"/>
    <w:rsid w:val="00D90329"/>
    <w:rsid w:val="00D90915"/>
    <w:rsid w:val="00D909E9"/>
    <w:rsid w:val="00D913F4"/>
    <w:rsid w:val="00D91A12"/>
    <w:rsid w:val="00D9208A"/>
    <w:rsid w:val="00D92376"/>
    <w:rsid w:val="00D92440"/>
    <w:rsid w:val="00D925E9"/>
    <w:rsid w:val="00D934F0"/>
    <w:rsid w:val="00D93BBE"/>
    <w:rsid w:val="00D93D67"/>
    <w:rsid w:val="00D9454D"/>
    <w:rsid w:val="00D94D22"/>
    <w:rsid w:val="00D94EFE"/>
    <w:rsid w:val="00D95D3F"/>
    <w:rsid w:val="00D95E12"/>
    <w:rsid w:val="00D95EE3"/>
    <w:rsid w:val="00D96184"/>
    <w:rsid w:val="00D96343"/>
    <w:rsid w:val="00D96517"/>
    <w:rsid w:val="00D965BF"/>
    <w:rsid w:val="00D96749"/>
    <w:rsid w:val="00D96AB5"/>
    <w:rsid w:val="00D9717D"/>
    <w:rsid w:val="00D9737F"/>
    <w:rsid w:val="00D97A25"/>
    <w:rsid w:val="00DA0CA9"/>
    <w:rsid w:val="00DA1171"/>
    <w:rsid w:val="00DA153B"/>
    <w:rsid w:val="00DA18F8"/>
    <w:rsid w:val="00DA1937"/>
    <w:rsid w:val="00DA25A4"/>
    <w:rsid w:val="00DA2F7A"/>
    <w:rsid w:val="00DA309C"/>
    <w:rsid w:val="00DA32AA"/>
    <w:rsid w:val="00DA3544"/>
    <w:rsid w:val="00DA3BA8"/>
    <w:rsid w:val="00DA44A0"/>
    <w:rsid w:val="00DA4BAB"/>
    <w:rsid w:val="00DA4F7B"/>
    <w:rsid w:val="00DA50B3"/>
    <w:rsid w:val="00DA5260"/>
    <w:rsid w:val="00DA57D4"/>
    <w:rsid w:val="00DA628F"/>
    <w:rsid w:val="00DA7636"/>
    <w:rsid w:val="00DA7672"/>
    <w:rsid w:val="00DA76F2"/>
    <w:rsid w:val="00DA7D5F"/>
    <w:rsid w:val="00DB0077"/>
    <w:rsid w:val="00DB0AFB"/>
    <w:rsid w:val="00DB11F7"/>
    <w:rsid w:val="00DB1345"/>
    <w:rsid w:val="00DB2D02"/>
    <w:rsid w:val="00DB43C3"/>
    <w:rsid w:val="00DB4793"/>
    <w:rsid w:val="00DB498B"/>
    <w:rsid w:val="00DB543C"/>
    <w:rsid w:val="00DB5719"/>
    <w:rsid w:val="00DB57ED"/>
    <w:rsid w:val="00DB6131"/>
    <w:rsid w:val="00DB6E92"/>
    <w:rsid w:val="00DB7107"/>
    <w:rsid w:val="00DC0CBC"/>
    <w:rsid w:val="00DC0FAD"/>
    <w:rsid w:val="00DC1260"/>
    <w:rsid w:val="00DC133A"/>
    <w:rsid w:val="00DC18E9"/>
    <w:rsid w:val="00DC1E9F"/>
    <w:rsid w:val="00DC2A41"/>
    <w:rsid w:val="00DC30C5"/>
    <w:rsid w:val="00DC4500"/>
    <w:rsid w:val="00DC728C"/>
    <w:rsid w:val="00DD0407"/>
    <w:rsid w:val="00DD04E1"/>
    <w:rsid w:val="00DD0588"/>
    <w:rsid w:val="00DD06FC"/>
    <w:rsid w:val="00DD162C"/>
    <w:rsid w:val="00DD2F8F"/>
    <w:rsid w:val="00DD36B2"/>
    <w:rsid w:val="00DD4545"/>
    <w:rsid w:val="00DD4580"/>
    <w:rsid w:val="00DD5323"/>
    <w:rsid w:val="00DD57BE"/>
    <w:rsid w:val="00DD5841"/>
    <w:rsid w:val="00DD620B"/>
    <w:rsid w:val="00DD65EE"/>
    <w:rsid w:val="00DD6B3A"/>
    <w:rsid w:val="00DD6DAE"/>
    <w:rsid w:val="00DD6E2C"/>
    <w:rsid w:val="00DD71BC"/>
    <w:rsid w:val="00DD7393"/>
    <w:rsid w:val="00DD77A9"/>
    <w:rsid w:val="00DD798E"/>
    <w:rsid w:val="00DE01E3"/>
    <w:rsid w:val="00DE0A46"/>
    <w:rsid w:val="00DE0A5D"/>
    <w:rsid w:val="00DE1027"/>
    <w:rsid w:val="00DE17DD"/>
    <w:rsid w:val="00DE17E5"/>
    <w:rsid w:val="00DE3893"/>
    <w:rsid w:val="00DE3B95"/>
    <w:rsid w:val="00DE41A3"/>
    <w:rsid w:val="00DE429A"/>
    <w:rsid w:val="00DE4395"/>
    <w:rsid w:val="00DE4C60"/>
    <w:rsid w:val="00DE4DB1"/>
    <w:rsid w:val="00DE56C5"/>
    <w:rsid w:val="00DE579A"/>
    <w:rsid w:val="00DE5823"/>
    <w:rsid w:val="00DE61A5"/>
    <w:rsid w:val="00DE6B21"/>
    <w:rsid w:val="00DE6D90"/>
    <w:rsid w:val="00DE7B66"/>
    <w:rsid w:val="00DE7DBB"/>
    <w:rsid w:val="00DF002F"/>
    <w:rsid w:val="00DF0045"/>
    <w:rsid w:val="00DF0078"/>
    <w:rsid w:val="00DF1466"/>
    <w:rsid w:val="00DF14EA"/>
    <w:rsid w:val="00DF1F3D"/>
    <w:rsid w:val="00DF1FA1"/>
    <w:rsid w:val="00DF2254"/>
    <w:rsid w:val="00DF2F86"/>
    <w:rsid w:val="00DF3712"/>
    <w:rsid w:val="00DF3BFE"/>
    <w:rsid w:val="00DF3E13"/>
    <w:rsid w:val="00DF3F4E"/>
    <w:rsid w:val="00DF4673"/>
    <w:rsid w:val="00DF4A3D"/>
    <w:rsid w:val="00DF5519"/>
    <w:rsid w:val="00DF638D"/>
    <w:rsid w:val="00DF6C90"/>
    <w:rsid w:val="00DF70E6"/>
    <w:rsid w:val="00DF7C0D"/>
    <w:rsid w:val="00DF7C4C"/>
    <w:rsid w:val="00DF7C9D"/>
    <w:rsid w:val="00DF7D8B"/>
    <w:rsid w:val="00E000B9"/>
    <w:rsid w:val="00E000F2"/>
    <w:rsid w:val="00E00595"/>
    <w:rsid w:val="00E00749"/>
    <w:rsid w:val="00E00F52"/>
    <w:rsid w:val="00E013F7"/>
    <w:rsid w:val="00E01562"/>
    <w:rsid w:val="00E020E0"/>
    <w:rsid w:val="00E0244D"/>
    <w:rsid w:val="00E02A4F"/>
    <w:rsid w:val="00E037BA"/>
    <w:rsid w:val="00E03D1D"/>
    <w:rsid w:val="00E04663"/>
    <w:rsid w:val="00E04CA6"/>
    <w:rsid w:val="00E05B19"/>
    <w:rsid w:val="00E05B8A"/>
    <w:rsid w:val="00E0727F"/>
    <w:rsid w:val="00E076B5"/>
    <w:rsid w:val="00E10200"/>
    <w:rsid w:val="00E10A82"/>
    <w:rsid w:val="00E1103B"/>
    <w:rsid w:val="00E11057"/>
    <w:rsid w:val="00E1149B"/>
    <w:rsid w:val="00E117DD"/>
    <w:rsid w:val="00E1195E"/>
    <w:rsid w:val="00E11CDC"/>
    <w:rsid w:val="00E11E64"/>
    <w:rsid w:val="00E11E9C"/>
    <w:rsid w:val="00E11E9F"/>
    <w:rsid w:val="00E11F3D"/>
    <w:rsid w:val="00E12459"/>
    <w:rsid w:val="00E1277C"/>
    <w:rsid w:val="00E13829"/>
    <w:rsid w:val="00E13A1E"/>
    <w:rsid w:val="00E13B04"/>
    <w:rsid w:val="00E1403C"/>
    <w:rsid w:val="00E140C6"/>
    <w:rsid w:val="00E14106"/>
    <w:rsid w:val="00E14913"/>
    <w:rsid w:val="00E14AD1"/>
    <w:rsid w:val="00E15261"/>
    <w:rsid w:val="00E16C22"/>
    <w:rsid w:val="00E171BA"/>
    <w:rsid w:val="00E17BA7"/>
    <w:rsid w:val="00E17F10"/>
    <w:rsid w:val="00E17F5D"/>
    <w:rsid w:val="00E202F3"/>
    <w:rsid w:val="00E20C48"/>
    <w:rsid w:val="00E20F88"/>
    <w:rsid w:val="00E21B82"/>
    <w:rsid w:val="00E2204B"/>
    <w:rsid w:val="00E22132"/>
    <w:rsid w:val="00E22673"/>
    <w:rsid w:val="00E23086"/>
    <w:rsid w:val="00E23C22"/>
    <w:rsid w:val="00E24682"/>
    <w:rsid w:val="00E259A2"/>
    <w:rsid w:val="00E25CEE"/>
    <w:rsid w:val="00E2613F"/>
    <w:rsid w:val="00E27742"/>
    <w:rsid w:val="00E30608"/>
    <w:rsid w:val="00E3062F"/>
    <w:rsid w:val="00E30641"/>
    <w:rsid w:val="00E30858"/>
    <w:rsid w:val="00E30AAE"/>
    <w:rsid w:val="00E30C44"/>
    <w:rsid w:val="00E30DFB"/>
    <w:rsid w:val="00E32542"/>
    <w:rsid w:val="00E3271C"/>
    <w:rsid w:val="00E33057"/>
    <w:rsid w:val="00E33E3F"/>
    <w:rsid w:val="00E35030"/>
    <w:rsid w:val="00E352FD"/>
    <w:rsid w:val="00E3530D"/>
    <w:rsid w:val="00E357F2"/>
    <w:rsid w:val="00E366CC"/>
    <w:rsid w:val="00E36953"/>
    <w:rsid w:val="00E36AA4"/>
    <w:rsid w:val="00E37C45"/>
    <w:rsid w:val="00E37CB5"/>
    <w:rsid w:val="00E4028D"/>
    <w:rsid w:val="00E40656"/>
    <w:rsid w:val="00E4074C"/>
    <w:rsid w:val="00E40D9D"/>
    <w:rsid w:val="00E40F61"/>
    <w:rsid w:val="00E41CDF"/>
    <w:rsid w:val="00E41EDC"/>
    <w:rsid w:val="00E42042"/>
    <w:rsid w:val="00E420A2"/>
    <w:rsid w:val="00E42753"/>
    <w:rsid w:val="00E42D23"/>
    <w:rsid w:val="00E42F9B"/>
    <w:rsid w:val="00E4343C"/>
    <w:rsid w:val="00E43754"/>
    <w:rsid w:val="00E43A0E"/>
    <w:rsid w:val="00E43F62"/>
    <w:rsid w:val="00E4491D"/>
    <w:rsid w:val="00E44BAB"/>
    <w:rsid w:val="00E44D33"/>
    <w:rsid w:val="00E44F2D"/>
    <w:rsid w:val="00E4543A"/>
    <w:rsid w:val="00E45F11"/>
    <w:rsid w:val="00E46139"/>
    <w:rsid w:val="00E46429"/>
    <w:rsid w:val="00E467D9"/>
    <w:rsid w:val="00E46DEA"/>
    <w:rsid w:val="00E46F39"/>
    <w:rsid w:val="00E47679"/>
    <w:rsid w:val="00E47C98"/>
    <w:rsid w:val="00E50659"/>
    <w:rsid w:val="00E50778"/>
    <w:rsid w:val="00E508D1"/>
    <w:rsid w:val="00E50DA3"/>
    <w:rsid w:val="00E51431"/>
    <w:rsid w:val="00E52515"/>
    <w:rsid w:val="00E529AD"/>
    <w:rsid w:val="00E5317E"/>
    <w:rsid w:val="00E538C0"/>
    <w:rsid w:val="00E54543"/>
    <w:rsid w:val="00E54830"/>
    <w:rsid w:val="00E54854"/>
    <w:rsid w:val="00E55247"/>
    <w:rsid w:val="00E55D71"/>
    <w:rsid w:val="00E55DBC"/>
    <w:rsid w:val="00E560B7"/>
    <w:rsid w:val="00E56480"/>
    <w:rsid w:val="00E56EDF"/>
    <w:rsid w:val="00E572A2"/>
    <w:rsid w:val="00E572DB"/>
    <w:rsid w:val="00E57B1F"/>
    <w:rsid w:val="00E57F22"/>
    <w:rsid w:val="00E60666"/>
    <w:rsid w:val="00E61025"/>
    <w:rsid w:val="00E61A2F"/>
    <w:rsid w:val="00E61BE8"/>
    <w:rsid w:val="00E61CCD"/>
    <w:rsid w:val="00E62A21"/>
    <w:rsid w:val="00E62C48"/>
    <w:rsid w:val="00E62D3B"/>
    <w:rsid w:val="00E632D5"/>
    <w:rsid w:val="00E63421"/>
    <w:rsid w:val="00E6378D"/>
    <w:rsid w:val="00E65671"/>
    <w:rsid w:val="00E65778"/>
    <w:rsid w:val="00E667D2"/>
    <w:rsid w:val="00E672AB"/>
    <w:rsid w:val="00E67A44"/>
    <w:rsid w:val="00E67BA4"/>
    <w:rsid w:val="00E70207"/>
    <w:rsid w:val="00E704D9"/>
    <w:rsid w:val="00E704FC"/>
    <w:rsid w:val="00E705B4"/>
    <w:rsid w:val="00E706A1"/>
    <w:rsid w:val="00E708FB"/>
    <w:rsid w:val="00E70DAC"/>
    <w:rsid w:val="00E711B3"/>
    <w:rsid w:val="00E71838"/>
    <w:rsid w:val="00E726D3"/>
    <w:rsid w:val="00E72A5D"/>
    <w:rsid w:val="00E72F58"/>
    <w:rsid w:val="00E73900"/>
    <w:rsid w:val="00E7446B"/>
    <w:rsid w:val="00E74608"/>
    <w:rsid w:val="00E74BAB"/>
    <w:rsid w:val="00E75FFA"/>
    <w:rsid w:val="00E76AF8"/>
    <w:rsid w:val="00E7712C"/>
    <w:rsid w:val="00E77385"/>
    <w:rsid w:val="00E77B5A"/>
    <w:rsid w:val="00E80853"/>
    <w:rsid w:val="00E8089F"/>
    <w:rsid w:val="00E80F95"/>
    <w:rsid w:val="00E81887"/>
    <w:rsid w:val="00E81E94"/>
    <w:rsid w:val="00E8226C"/>
    <w:rsid w:val="00E82607"/>
    <w:rsid w:val="00E8275B"/>
    <w:rsid w:val="00E830D3"/>
    <w:rsid w:val="00E83676"/>
    <w:rsid w:val="00E83B16"/>
    <w:rsid w:val="00E840F4"/>
    <w:rsid w:val="00E8441C"/>
    <w:rsid w:val="00E845F3"/>
    <w:rsid w:val="00E8491D"/>
    <w:rsid w:val="00E84BE7"/>
    <w:rsid w:val="00E84E79"/>
    <w:rsid w:val="00E8510B"/>
    <w:rsid w:val="00E852C2"/>
    <w:rsid w:val="00E8536E"/>
    <w:rsid w:val="00E859CB"/>
    <w:rsid w:val="00E85F57"/>
    <w:rsid w:val="00E8643C"/>
    <w:rsid w:val="00E867B9"/>
    <w:rsid w:val="00E86C0D"/>
    <w:rsid w:val="00E86FB8"/>
    <w:rsid w:val="00E87079"/>
    <w:rsid w:val="00E878E7"/>
    <w:rsid w:val="00E90277"/>
    <w:rsid w:val="00E90417"/>
    <w:rsid w:val="00E9081E"/>
    <w:rsid w:val="00E90D38"/>
    <w:rsid w:val="00E90EA6"/>
    <w:rsid w:val="00E91428"/>
    <w:rsid w:val="00E91684"/>
    <w:rsid w:val="00E91BD1"/>
    <w:rsid w:val="00E91C50"/>
    <w:rsid w:val="00E931D7"/>
    <w:rsid w:val="00E93C9A"/>
    <w:rsid w:val="00E94578"/>
    <w:rsid w:val="00E95007"/>
    <w:rsid w:val="00E9574F"/>
    <w:rsid w:val="00E963D4"/>
    <w:rsid w:val="00E96E04"/>
    <w:rsid w:val="00E971DC"/>
    <w:rsid w:val="00E97913"/>
    <w:rsid w:val="00E97DBA"/>
    <w:rsid w:val="00EA13FC"/>
    <w:rsid w:val="00EA1745"/>
    <w:rsid w:val="00EA208B"/>
    <w:rsid w:val="00EA230F"/>
    <w:rsid w:val="00EA233B"/>
    <w:rsid w:val="00EA31C2"/>
    <w:rsid w:val="00EA3408"/>
    <w:rsid w:val="00EA37C6"/>
    <w:rsid w:val="00EA38AE"/>
    <w:rsid w:val="00EA462A"/>
    <w:rsid w:val="00EA49D4"/>
    <w:rsid w:val="00EA4F12"/>
    <w:rsid w:val="00EA523B"/>
    <w:rsid w:val="00EA5630"/>
    <w:rsid w:val="00EA5DE3"/>
    <w:rsid w:val="00EA62B7"/>
    <w:rsid w:val="00EA7626"/>
    <w:rsid w:val="00EA7714"/>
    <w:rsid w:val="00EA7BDF"/>
    <w:rsid w:val="00EB00DC"/>
    <w:rsid w:val="00EB0428"/>
    <w:rsid w:val="00EB04A0"/>
    <w:rsid w:val="00EB084F"/>
    <w:rsid w:val="00EB0A65"/>
    <w:rsid w:val="00EB0DE6"/>
    <w:rsid w:val="00EB0F8C"/>
    <w:rsid w:val="00EB187A"/>
    <w:rsid w:val="00EB1ECF"/>
    <w:rsid w:val="00EB3738"/>
    <w:rsid w:val="00EB37A4"/>
    <w:rsid w:val="00EB3B4B"/>
    <w:rsid w:val="00EB43D9"/>
    <w:rsid w:val="00EB48FB"/>
    <w:rsid w:val="00EB5434"/>
    <w:rsid w:val="00EB54BD"/>
    <w:rsid w:val="00EB63D4"/>
    <w:rsid w:val="00EB66C4"/>
    <w:rsid w:val="00EB6BC8"/>
    <w:rsid w:val="00EB6FD2"/>
    <w:rsid w:val="00EB6FF1"/>
    <w:rsid w:val="00EB72C9"/>
    <w:rsid w:val="00EB76EF"/>
    <w:rsid w:val="00EB79F3"/>
    <w:rsid w:val="00EB7C7C"/>
    <w:rsid w:val="00EC166E"/>
    <w:rsid w:val="00EC1E20"/>
    <w:rsid w:val="00EC1F55"/>
    <w:rsid w:val="00EC1FE1"/>
    <w:rsid w:val="00EC23C7"/>
    <w:rsid w:val="00EC2A76"/>
    <w:rsid w:val="00EC326E"/>
    <w:rsid w:val="00EC36C2"/>
    <w:rsid w:val="00EC471A"/>
    <w:rsid w:val="00EC4CE9"/>
    <w:rsid w:val="00EC4D8D"/>
    <w:rsid w:val="00EC4F16"/>
    <w:rsid w:val="00EC506E"/>
    <w:rsid w:val="00EC50FB"/>
    <w:rsid w:val="00EC585B"/>
    <w:rsid w:val="00EC644E"/>
    <w:rsid w:val="00EC69AD"/>
    <w:rsid w:val="00EC7BE4"/>
    <w:rsid w:val="00EC7D25"/>
    <w:rsid w:val="00ED0791"/>
    <w:rsid w:val="00ED099F"/>
    <w:rsid w:val="00ED0A27"/>
    <w:rsid w:val="00ED17F4"/>
    <w:rsid w:val="00ED1A01"/>
    <w:rsid w:val="00ED243E"/>
    <w:rsid w:val="00ED24EA"/>
    <w:rsid w:val="00ED2507"/>
    <w:rsid w:val="00ED251B"/>
    <w:rsid w:val="00ED2ECB"/>
    <w:rsid w:val="00ED2EDD"/>
    <w:rsid w:val="00ED3047"/>
    <w:rsid w:val="00ED31E3"/>
    <w:rsid w:val="00ED3503"/>
    <w:rsid w:val="00ED3F12"/>
    <w:rsid w:val="00ED4709"/>
    <w:rsid w:val="00ED47C9"/>
    <w:rsid w:val="00ED5CD0"/>
    <w:rsid w:val="00ED64FA"/>
    <w:rsid w:val="00ED736A"/>
    <w:rsid w:val="00ED74A0"/>
    <w:rsid w:val="00ED7ADD"/>
    <w:rsid w:val="00ED7C24"/>
    <w:rsid w:val="00EE0232"/>
    <w:rsid w:val="00EE080E"/>
    <w:rsid w:val="00EE0D0F"/>
    <w:rsid w:val="00EE10BE"/>
    <w:rsid w:val="00EE1C2A"/>
    <w:rsid w:val="00EE2EA3"/>
    <w:rsid w:val="00EE3C52"/>
    <w:rsid w:val="00EE3C56"/>
    <w:rsid w:val="00EE4086"/>
    <w:rsid w:val="00EE4721"/>
    <w:rsid w:val="00EE4D9F"/>
    <w:rsid w:val="00EE565A"/>
    <w:rsid w:val="00EE56BD"/>
    <w:rsid w:val="00EE5DE8"/>
    <w:rsid w:val="00EE7155"/>
    <w:rsid w:val="00EE746A"/>
    <w:rsid w:val="00EE7E85"/>
    <w:rsid w:val="00EF130D"/>
    <w:rsid w:val="00EF1486"/>
    <w:rsid w:val="00EF160E"/>
    <w:rsid w:val="00EF1983"/>
    <w:rsid w:val="00EF2600"/>
    <w:rsid w:val="00EF2601"/>
    <w:rsid w:val="00EF2C48"/>
    <w:rsid w:val="00EF2CAC"/>
    <w:rsid w:val="00EF37FC"/>
    <w:rsid w:val="00EF380E"/>
    <w:rsid w:val="00EF3A5B"/>
    <w:rsid w:val="00EF45BD"/>
    <w:rsid w:val="00EF558F"/>
    <w:rsid w:val="00EF6183"/>
    <w:rsid w:val="00EF6382"/>
    <w:rsid w:val="00EF65F8"/>
    <w:rsid w:val="00EF6AF5"/>
    <w:rsid w:val="00EF73A7"/>
    <w:rsid w:val="00F00678"/>
    <w:rsid w:val="00F01516"/>
    <w:rsid w:val="00F023F2"/>
    <w:rsid w:val="00F028DA"/>
    <w:rsid w:val="00F02A72"/>
    <w:rsid w:val="00F03A31"/>
    <w:rsid w:val="00F03F33"/>
    <w:rsid w:val="00F043F6"/>
    <w:rsid w:val="00F049E2"/>
    <w:rsid w:val="00F059B4"/>
    <w:rsid w:val="00F05E0F"/>
    <w:rsid w:val="00F06C2A"/>
    <w:rsid w:val="00F07B09"/>
    <w:rsid w:val="00F1047B"/>
    <w:rsid w:val="00F10E4C"/>
    <w:rsid w:val="00F11975"/>
    <w:rsid w:val="00F124D1"/>
    <w:rsid w:val="00F1293A"/>
    <w:rsid w:val="00F129FE"/>
    <w:rsid w:val="00F13BC7"/>
    <w:rsid w:val="00F13C18"/>
    <w:rsid w:val="00F145B6"/>
    <w:rsid w:val="00F15038"/>
    <w:rsid w:val="00F15C00"/>
    <w:rsid w:val="00F15F70"/>
    <w:rsid w:val="00F1612A"/>
    <w:rsid w:val="00F1644D"/>
    <w:rsid w:val="00F16AC6"/>
    <w:rsid w:val="00F16B52"/>
    <w:rsid w:val="00F16B81"/>
    <w:rsid w:val="00F16F05"/>
    <w:rsid w:val="00F175D2"/>
    <w:rsid w:val="00F20C8B"/>
    <w:rsid w:val="00F2109B"/>
    <w:rsid w:val="00F21980"/>
    <w:rsid w:val="00F21988"/>
    <w:rsid w:val="00F22461"/>
    <w:rsid w:val="00F22E5C"/>
    <w:rsid w:val="00F2335C"/>
    <w:rsid w:val="00F23BEA"/>
    <w:rsid w:val="00F2438C"/>
    <w:rsid w:val="00F246A3"/>
    <w:rsid w:val="00F24AD4"/>
    <w:rsid w:val="00F24C9F"/>
    <w:rsid w:val="00F25067"/>
    <w:rsid w:val="00F252F6"/>
    <w:rsid w:val="00F260DE"/>
    <w:rsid w:val="00F2690D"/>
    <w:rsid w:val="00F27179"/>
    <w:rsid w:val="00F2719B"/>
    <w:rsid w:val="00F30372"/>
    <w:rsid w:val="00F30D47"/>
    <w:rsid w:val="00F30E68"/>
    <w:rsid w:val="00F3201D"/>
    <w:rsid w:val="00F32498"/>
    <w:rsid w:val="00F32F3E"/>
    <w:rsid w:val="00F3300F"/>
    <w:rsid w:val="00F34049"/>
    <w:rsid w:val="00F353C4"/>
    <w:rsid w:val="00F357C8"/>
    <w:rsid w:val="00F361E4"/>
    <w:rsid w:val="00F36266"/>
    <w:rsid w:val="00F369F1"/>
    <w:rsid w:val="00F36FA2"/>
    <w:rsid w:val="00F37AED"/>
    <w:rsid w:val="00F4016A"/>
    <w:rsid w:val="00F40379"/>
    <w:rsid w:val="00F41426"/>
    <w:rsid w:val="00F415B1"/>
    <w:rsid w:val="00F41E50"/>
    <w:rsid w:val="00F42046"/>
    <w:rsid w:val="00F42972"/>
    <w:rsid w:val="00F42CF6"/>
    <w:rsid w:val="00F43193"/>
    <w:rsid w:val="00F435A7"/>
    <w:rsid w:val="00F435B5"/>
    <w:rsid w:val="00F437B8"/>
    <w:rsid w:val="00F43D55"/>
    <w:rsid w:val="00F43EF2"/>
    <w:rsid w:val="00F441A6"/>
    <w:rsid w:val="00F4437B"/>
    <w:rsid w:val="00F44CBD"/>
    <w:rsid w:val="00F46918"/>
    <w:rsid w:val="00F469BC"/>
    <w:rsid w:val="00F46C18"/>
    <w:rsid w:val="00F46FF3"/>
    <w:rsid w:val="00F502F6"/>
    <w:rsid w:val="00F5070F"/>
    <w:rsid w:val="00F509AE"/>
    <w:rsid w:val="00F51659"/>
    <w:rsid w:val="00F517BA"/>
    <w:rsid w:val="00F5231A"/>
    <w:rsid w:val="00F52332"/>
    <w:rsid w:val="00F52D23"/>
    <w:rsid w:val="00F544B5"/>
    <w:rsid w:val="00F55242"/>
    <w:rsid w:val="00F55E20"/>
    <w:rsid w:val="00F55E23"/>
    <w:rsid w:val="00F56037"/>
    <w:rsid w:val="00F56386"/>
    <w:rsid w:val="00F56817"/>
    <w:rsid w:val="00F56A47"/>
    <w:rsid w:val="00F56E08"/>
    <w:rsid w:val="00F56F99"/>
    <w:rsid w:val="00F57129"/>
    <w:rsid w:val="00F57289"/>
    <w:rsid w:val="00F57585"/>
    <w:rsid w:val="00F576C7"/>
    <w:rsid w:val="00F578B2"/>
    <w:rsid w:val="00F604C1"/>
    <w:rsid w:val="00F60640"/>
    <w:rsid w:val="00F6109D"/>
    <w:rsid w:val="00F610A1"/>
    <w:rsid w:val="00F614CA"/>
    <w:rsid w:val="00F61576"/>
    <w:rsid w:val="00F619FB"/>
    <w:rsid w:val="00F6284B"/>
    <w:rsid w:val="00F62BC1"/>
    <w:rsid w:val="00F62DA4"/>
    <w:rsid w:val="00F632DF"/>
    <w:rsid w:val="00F63453"/>
    <w:rsid w:val="00F63A37"/>
    <w:rsid w:val="00F63CBB"/>
    <w:rsid w:val="00F63E7E"/>
    <w:rsid w:val="00F6415E"/>
    <w:rsid w:val="00F641A2"/>
    <w:rsid w:val="00F6467C"/>
    <w:rsid w:val="00F64871"/>
    <w:rsid w:val="00F651B9"/>
    <w:rsid w:val="00F6553D"/>
    <w:rsid w:val="00F6622A"/>
    <w:rsid w:val="00F6679D"/>
    <w:rsid w:val="00F66822"/>
    <w:rsid w:val="00F6731B"/>
    <w:rsid w:val="00F67B55"/>
    <w:rsid w:val="00F704DB"/>
    <w:rsid w:val="00F70BDE"/>
    <w:rsid w:val="00F7154B"/>
    <w:rsid w:val="00F72F89"/>
    <w:rsid w:val="00F737E3"/>
    <w:rsid w:val="00F739E6"/>
    <w:rsid w:val="00F74474"/>
    <w:rsid w:val="00F745CA"/>
    <w:rsid w:val="00F74775"/>
    <w:rsid w:val="00F74D8C"/>
    <w:rsid w:val="00F74FF2"/>
    <w:rsid w:val="00F75A70"/>
    <w:rsid w:val="00F766CB"/>
    <w:rsid w:val="00F7681B"/>
    <w:rsid w:val="00F76F68"/>
    <w:rsid w:val="00F775DA"/>
    <w:rsid w:val="00F804D4"/>
    <w:rsid w:val="00F807B7"/>
    <w:rsid w:val="00F80AD3"/>
    <w:rsid w:val="00F811F5"/>
    <w:rsid w:val="00F813F9"/>
    <w:rsid w:val="00F822AD"/>
    <w:rsid w:val="00F822E4"/>
    <w:rsid w:val="00F82A65"/>
    <w:rsid w:val="00F83416"/>
    <w:rsid w:val="00F83487"/>
    <w:rsid w:val="00F838E8"/>
    <w:rsid w:val="00F83AD4"/>
    <w:rsid w:val="00F83B50"/>
    <w:rsid w:val="00F84A8E"/>
    <w:rsid w:val="00F84B9A"/>
    <w:rsid w:val="00F856CE"/>
    <w:rsid w:val="00F869C6"/>
    <w:rsid w:val="00F870FA"/>
    <w:rsid w:val="00F87227"/>
    <w:rsid w:val="00F87276"/>
    <w:rsid w:val="00F875C5"/>
    <w:rsid w:val="00F87BC6"/>
    <w:rsid w:val="00F9069B"/>
    <w:rsid w:val="00F9138A"/>
    <w:rsid w:val="00F91476"/>
    <w:rsid w:val="00F92F0C"/>
    <w:rsid w:val="00F93663"/>
    <w:rsid w:val="00F936A4"/>
    <w:rsid w:val="00F936CB"/>
    <w:rsid w:val="00F936F9"/>
    <w:rsid w:val="00F938CC"/>
    <w:rsid w:val="00F93910"/>
    <w:rsid w:val="00F941F8"/>
    <w:rsid w:val="00F94F06"/>
    <w:rsid w:val="00F95703"/>
    <w:rsid w:val="00F95824"/>
    <w:rsid w:val="00F95C99"/>
    <w:rsid w:val="00F96B3F"/>
    <w:rsid w:val="00F974E5"/>
    <w:rsid w:val="00F97535"/>
    <w:rsid w:val="00F97833"/>
    <w:rsid w:val="00F97DD4"/>
    <w:rsid w:val="00FA07C0"/>
    <w:rsid w:val="00FA098F"/>
    <w:rsid w:val="00FA1873"/>
    <w:rsid w:val="00FA3C75"/>
    <w:rsid w:val="00FA3E5F"/>
    <w:rsid w:val="00FA4E0E"/>
    <w:rsid w:val="00FA5035"/>
    <w:rsid w:val="00FA579D"/>
    <w:rsid w:val="00FA5886"/>
    <w:rsid w:val="00FA5A79"/>
    <w:rsid w:val="00FA6336"/>
    <w:rsid w:val="00FA6E4F"/>
    <w:rsid w:val="00FA70F8"/>
    <w:rsid w:val="00FA7498"/>
    <w:rsid w:val="00FA7A55"/>
    <w:rsid w:val="00FB00CB"/>
    <w:rsid w:val="00FB0A85"/>
    <w:rsid w:val="00FB0B38"/>
    <w:rsid w:val="00FB0BFE"/>
    <w:rsid w:val="00FB0EC6"/>
    <w:rsid w:val="00FB122F"/>
    <w:rsid w:val="00FB1A6E"/>
    <w:rsid w:val="00FB297A"/>
    <w:rsid w:val="00FB319E"/>
    <w:rsid w:val="00FB39D4"/>
    <w:rsid w:val="00FB413E"/>
    <w:rsid w:val="00FB43DE"/>
    <w:rsid w:val="00FB4C51"/>
    <w:rsid w:val="00FB4DC7"/>
    <w:rsid w:val="00FB4E2D"/>
    <w:rsid w:val="00FB72C1"/>
    <w:rsid w:val="00FB786B"/>
    <w:rsid w:val="00FC0917"/>
    <w:rsid w:val="00FC098D"/>
    <w:rsid w:val="00FC0F63"/>
    <w:rsid w:val="00FC127E"/>
    <w:rsid w:val="00FC136B"/>
    <w:rsid w:val="00FC13FF"/>
    <w:rsid w:val="00FC1600"/>
    <w:rsid w:val="00FC1AC7"/>
    <w:rsid w:val="00FC20FB"/>
    <w:rsid w:val="00FC22AB"/>
    <w:rsid w:val="00FC2686"/>
    <w:rsid w:val="00FC26DC"/>
    <w:rsid w:val="00FC2756"/>
    <w:rsid w:val="00FC2A5A"/>
    <w:rsid w:val="00FC3117"/>
    <w:rsid w:val="00FC3500"/>
    <w:rsid w:val="00FC4E53"/>
    <w:rsid w:val="00FC4EEC"/>
    <w:rsid w:val="00FC4F17"/>
    <w:rsid w:val="00FC6BEE"/>
    <w:rsid w:val="00FC7460"/>
    <w:rsid w:val="00FC7499"/>
    <w:rsid w:val="00FD05EB"/>
    <w:rsid w:val="00FD0726"/>
    <w:rsid w:val="00FD073D"/>
    <w:rsid w:val="00FD2741"/>
    <w:rsid w:val="00FD2AC6"/>
    <w:rsid w:val="00FD2DA5"/>
    <w:rsid w:val="00FD4085"/>
    <w:rsid w:val="00FD42A0"/>
    <w:rsid w:val="00FD4CEE"/>
    <w:rsid w:val="00FD533C"/>
    <w:rsid w:val="00FD5753"/>
    <w:rsid w:val="00FD5C08"/>
    <w:rsid w:val="00FD6275"/>
    <w:rsid w:val="00FD635D"/>
    <w:rsid w:val="00FD6CBB"/>
    <w:rsid w:val="00FD74A1"/>
    <w:rsid w:val="00FD795B"/>
    <w:rsid w:val="00FE0465"/>
    <w:rsid w:val="00FE04E9"/>
    <w:rsid w:val="00FE0673"/>
    <w:rsid w:val="00FE07A2"/>
    <w:rsid w:val="00FE0D8A"/>
    <w:rsid w:val="00FE1732"/>
    <w:rsid w:val="00FE19D6"/>
    <w:rsid w:val="00FE1D32"/>
    <w:rsid w:val="00FE20D9"/>
    <w:rsid w:val="00FE2AFA"/>
    <w:rsid w:val="00FE2B49"/>
    <w:rsid w:val="00FE2CA7"/>
    <w:rsid w:val="00FE2CE3"/>
    <w:rsid w:val="00FE30B5"/>
    <w:rsid w:val="00FE390C"/>
    <w:rsid w:val="00FE4298"/>
    <w:rsid w:val="00FE44F7"/>
    <w:rsid w:val="00FE4F51"/>
    <w:rsid w:val="00FE5340"/>
    <w:rsid w:val="00FE5748"/>
    <w:rsid w:val="00FE62B0"/>
    <w:rsid w:val="00FE63D4"/>
    <w:rsid w:val="00FE6F48"/>
    <w:rsid w:val="00FE703D"/>
    <w:rsid w:val="00FE70F3"/>
    <w:rsid w:val="00FE7FE6"/>
    <w:rsid w:val="00FF000C"/>
    <w:rsid w:val="00FF055A"/>
    <w:rsid w:val="00FF0EFD"/>
    <w:rsid w:val="00FF0F5D"/>
    <w:rsid w:val="00FF1D03"/>
    <w:rsid w:val="00FF1DBD"/>
    <w:rsid w:val="00FF2397"/>
    <w:rsid w:val="00FF23AC"/>
    <w:rsid w:val="00FF27B1"/>
    <w:rsid w:val="00FF2A3F"/>
    <w:rsid w:val="00FF46D9"/>
    <w:rsid w:val="00FF470F"/>
    <w:rsid w:val="00FF5089"/>
    <w:rsid w:val="00FF53C5"/>
    <w:rsid w:val="00FF5DBF"/>
    <w:rsid w:val="00FF6222"/>
    <w:rsid w:val="00FF62F0"/>
    <w:rsid w:val="00FF661A"/>
    <w:rsid w:val="00FF6916"/>
    <w:rsid w:val="00FF69E4"/>
    <w:rsid w:val="00FF713B"/>
    <w:rsid w:val="00FF72DB"/>
    <w:rsid w:val="00FF75B3"/>
    <w:rsid w:val="00FF7A3E"/>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BFC2A6E"/>
  <w15:docId w15:val="{50D7B909-3A52-4ABF-81B5-C743F132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55A"/>
    <w:pPr>
      <w:suppressAutoHyphens/>
      <w:spacing w:line="240" w:lineRule="atLeast"/>
    </w:pPr>
    <w:rPr>
      <w:lang w:val="fr-CH" w:eastAsia="en-US"/>
    </w:rPr>
  </w:style>
  <w:style w:type="paragraph" w:styleId="Heading1">
    <w:name w:val="heading 1"/>
    <w:aliases w:val="Table_G,h1,TRL Head1"/>
    <w:basedOn w:val="SingleTxtG"/>
    <w:next w:val="SingleTxtG"/>
    <w:link w:val="Heading1Char"/>
    <w:qFormat/>
    <w:rsid w:val="005F2AD0"/>
    <w:pPr>
      <w:keepNext/>
      <w:keepLines/>
      <w:spacing w:after="0" w:line="240" w:lineRule="auto"/>
      <w:ind w:right="0"/>
      <w:jc w:val="left"/>
      <w:outlineLvl w:val="0"/>
    </w:pPr>
  </w:style>
  <w:style w:type="paragraph" w:styleId="Heading2">
    <w:name w:val="heading 2"/>
    <w:aliases w:val="h2,H2"/>
    <w:basedOn w:val="Normal"/>
    <w:next w:val="Normal"/>
    <w:link w:val="Heading2Char"/>
    <w:qFormat/>
    <w:rsid w:val="00D11B17"/>
    <w:pPr>
      <w:numPr>
        <w:ilvl w:val="1"/>
        <w:numId w:val="5"/>
      </w:numPr>
      <w:outlineLvl w:val="1"/>
    </w:pPr>
  </w:style>
  <w:style w:type="paragraph" w:styleId="Heading3">
    <w:name w:val="heading 3"/>
    <w:aliases w:val="h3"/>
    <w:basedOn w:val="Normal"/>
    <w:next w:val="Normal"/>
    <w:link w:val="Heading3Char"/>
    <w:qFormat/>
    <w:rsid w:val="00D11B17"/>
    <w:pPr>
      <w:numPr>
        <w:ilvl w:val="2"/>
        <w:numId w:val="5"/>
      </w:numPr>
      <w:outlineLvl w:val="2"/>
    </w:pPr>
  </w:style>
  <w:style w:type="paragraph" w:styleId="Heading4">
    <w:name w:val="heading 4"/>
    <w:aliases w:val="h4"/>
    <w:basedOn w:val="Normal"/>
    <w:next w:val="Normal"/>
    <w:link w:val="Heading4Char"/>
    <w:qFormat/>
    <w:rsid w:val="00D11B17"/>
    <w:pPr>
      <w:numPr>
        <w:ilvl w:val="3"/>
        <w:numId w:val="5"/>
      </w:numPr>
      <w:outlineLvl w:val="3"/>
    </w:pPr>
  </w:style>
  <w:style w:type="paragraph" w:styleId="Heading5">
    <w:name w:val="heading 5"/>
    <w:aliases w:val="h5"/>
    <w:basedOn w:val="Normal"/>
    <w:next w:val="Normal"/>
    <w:link w:val="Heading5Char"/>
    <w:qFormat/>
    <w:rsid w:val="00D11B17"/>
    <w:pPr>
      <w:numPr>
        <w:ilvl w:val="4"/>
        <w:numId w:val="5"/>
      </w:numPr>
      <w:outlineLvl w:val="4"/>
    </w:pPr>
  </w:style>
  <w:style w:type="paragraph" w:styleId="Heading6">
    <w:name w:val="heading 6"/>
    <w:aliases w:val="h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9D351A"/>
    <w:pPr>
      <w:spacing w:after="120"/>
      <w:ind w:left="1134" w:right="1134"/>
      <w:jc w:val="both"/>
    </w:pPr>
    <w:rPr>
      <w:lang w:val="en-GB"/>
    </w:r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qFormat/>
    <w:rsid w:val="00D11B17"/>
    <w:pPr>
      <w:numPr>
        <w:numId w:val="1"/>
      </w:numPr>
      <w:spacing w:after="120"/>
      <w:ind w:right="1134"/>
      <w:jc w:val="both"/>
    </w:pPr>
  </w:style>
  <w:style w:type="paragraph" w:customStyle="1" w:styleId="Bullet2G">
    <w:name w:val="_Bullet 2_G"/>
    <w:basedOn w:val="Normal"/>
    <w:qFormat/>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Fußnotenzeichen"/>
    <w:uiPriority w:val="99"/>
    <w:qFormat/>
    <w:rsid w:val="00D11B17"/>
    <w:rPr>
      <w:rFonts w:ascii="Times New Roman" w:hAnsi="Times New Roman"/>
      <w:sz w:val="18"/>
      <w:vertAlign w:val="superscript"/>
      <w:lang w:val="fr-CH"/>
    </w:rPr>
  </w:style>
  <w:style w:type="character" w:styleId="EndnoteReference">
    <w:name w:val="endnote reference"/>
    <w:aliases w:val="1_G"/>
    <w:qFormat/>
    <w:rsid w:val="00D11B17"/>
    <w:rPr>
      <w:rFonts w:ascii="Times New Roman" w:hAnsi="Times New Roman"/>
      <w:sz w:val="18"/>
      <w:vertAlign w:val="superscript"/>
      <w:lang w:val="fr-CH"/>
    </w:rPr>
  </w:style>
  <w:style w:type="paragraph" w:styleId="Header">
    <w:name w:val="header"/>
    <w:aliases w:val="6_G"/>
    <w:basedOn w:val="Normal"/>
    <w:next w:val="Normal"/>
    <w:link w:val="HeaderChar"/>
    <w:qFormat/>
    <w:rsid w:val="00D11B17"/>
    <w:pPr>
      <w:pBdr>
        <w:bottom w:val="single" w:sz="4" w:space="4" w:color="auto"/>
      </w:pBdr>
      <w:spacing w:line="240" w:lineRule="auto"/>
    </w:pPr>
    <w:rPr>
      <w:b/>
      <w:sz w:val="18"/>
    </w:rPr>
  </w:style>
  <w:style w:type="paragraph" w:styleId="FootnoteText">
    <w:name w:val="footnote text"/>
    <w:aliases w:val="5_G,PP,5_GR,5_G_6,-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E55D71"/>
  </w:style>
  <w:style w:type="character" w:styleId="PageNumber">
    <w:name w:val="page number"/>
    <w:aliases w:val="7_G"/>
    <w:qFormat/>
    <w:rsid w:val="00D11B17"/>
    <w:rPr>
      <w:rFonts w:ascii="Times New Roman" w:hAnsi="Times New Roman"/>
      <w:b/>
      <w:sz w:val="18"/>
      <w:lang w:val="fr-CH"/>
    </w:rPr>
  </w:style>
  <w:style w:type="paragraph" w:styleId="Footer">
    <w:name w:val="footer"/>
    <w:aliases w:val="3_G"/>
    <w:basedOn w:val="Normal"/>
    <w:next w:val="Normal"/>
    <w:link w:val="FooterChar"/>
    <w:uiPriority w:val="99"/>
    <w:qFormat/>
    <w:rsid w:val="00D11B17"/>
    <w:pPr>
      <w:spacing w:line="240" w:lineRule="auto"/>
    </w:pPr>
    <w:rPr>
      <w:sz w:val="16"/>
    </w:rPr>
  </w:style>
  <w:style w:type="table" w:styleId="TableGrid">
    <w:name w:val="Table Grid"/>
    <w:aliases w:val="SGS Table Basic 1"/>
    <w:basedOn w:val="TableNormal"/>
    <w:uiPriority w:val="5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qFormat/>
    <w:rsid w:val="00022F10"/>
    <w:rPr>
      <w:lang w:val="en-GB"/>
    </w:rPr>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qFormat/>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9D351A"/>
    <w:rPr>
      <w:lang w:val="en-GB" w:eastAsia="en-US"/>
    </w:rPr>
  </w:style>
  <w:style w:type="character" w:customStyle="1" w:styleId="FootnoteTextChar">
    <w:name w:val="Footnote Text Char"/>
    <w:aliases w:val="5_G Char,PP Char,5_GR Char,5_G_6 Char,-E Fußnotentext Char,footnote text Char,Fußnotentext Ursprung Char,Footnote Text Char Char Char Char Char,Footnote Text1 Char,Footnote Text Char Char Char Char1,Fußnotentext Char1 Char,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qFormat/>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qFormat/>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link w:val="NoSpacingChar"/>
    <w:uiPriority w:val="1"/>
    <w:qFormat/>
    <w:rsid w:val="00A231B8"/>
    <w:rPr>
      <w:rFonts w:ascii="Calibri" w:eastAsia="Calibri" w:hAnsi="Calibri"/>
      <w:sz w:val="22"/>
      <w:szCs w:val="22"/>
      <w:lang w:val="de-DE" w:eastAsia="en-US"/>
    </w:rPr>
  </w:style>
  <w:style w:type="paragraph" w:customStyle="1" w:styleId="a0">
    <w:name w:val="a)"/>
    <w:basedOn w:val="SingleTxtG"/>
    <w:qFormat/>
    <w:rsid w:val="00487482"/>
    <w:pPr>
      <w:ind w:left="2835" w:hanging="567"/>
    </w:p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h1 Char,TRL Head1 Char"/>
    <w:link w:val="Heading1"/>
    <w:rsid w:val="005F2AD0"/>
    <w:rPr>
      <w:lang w:val="fr-CH" w:eastAsia="en-US"/>
    </w:rPr>
  </w:style>
  <w:style w:type="character" w:customStyle="1" w:styleId="Heading2Char">
    <w:name w:val="Heading 2 Char"/>
    <w:aliases w:val="h2 Char,H2 Char"/>
    <w:link w:val="Heading2"/>
    <w:rsid w:val="003C260D"/>
    <w:rPr>
      <w:lang w:val="fr-CH" w:eastAsia="en-US"/>
    </w:rPr>
  </w:style>
  <w:style w:type="character" w:customStyle="1" w:styleId="Heading3Char">
    <w:name w:val="Heading 3 Char"/>
    <w:aliases w:val="h3 Char"/>
    <w:link w:val="Heading3"/>
    <w:rsid w:val="003C260D"/>
    <w:rPr>
      <w:lang w:val="fr-CH" w:eastAsia="en-US"/>
    </w:rPr>
  </w:style>
  <w:style w:type="character" w:customStyle="1" w:styleId="Heading4Char">
    <w:name w:val="Heading 4 Char"/>
    <w:aliases w:val="h4 Char"/>
    <w:link w:val="Heading4"/>
    <w:rsid w:val="003C260D"/>
    <w:rPr>
      <w:lang w:val="fr-CH" w:eastAsia="en-US"/>
    </w:rPr>
  </w:style>
  <w:style w:type="character" w:customStyle="1" w:styleId="Heading5Char">
    <w:name w:val="Heading 5 Char"/>
    <w:aliases w:val="h5 Char"/>
    <w:link w:val="Heading5"/>
    <w:rsid w:val="003C260D"/>
    <w:rPr>
      <w:lang w:val="fr-CH" w:eastAsia="en-US"/>
    </w:rPr>
  </w:style>
  <w:style w:type="character" w:customStyle="1" w:styleId="Heading6Char">
    <w:name w:val="Heading 6 Char"/>
    <w:aliases w:val="h6 Char"/>
    <w:link w:val="Heading6"/>
    <w:rsid w:val="003C260D"/>
    <w:rPr>
      <w:lang w:val="fr-CH" w:eastAsia="en-US"/>
    </w:rPr>
  </w:style>
  <w:style w:type="character" w:customStyle="1" w:styleId="Heading7Char">
    <w:name w:val="Heading 7 Char"/>
    <w:link w:val="Heading7"/>
    <w:rsid w:val="003C260D"/>
    <w:rPr>
      <w:lang w:val="fr-CH" w:eastAsia="en-US"/>
    </w:rPr>
  </w:style>
  <w:style w:type="character" w:customStyle="1" w:styleId="Heading8Char">
    <w:name w:val="Heading 8 Char"/>
    <w:link w:val="Heading8"/>
    <w:rsid w:val="003C260D"/>
    <w:rPr>
      <w:lang w:val="fr-CH" w:eastAsia="en-US"/>
    </w:rPr>
  </w:style>
  <w:style w:type="character" w:customStyle="1" w:styleId="Heading9Char">
    <w:name w:val="Heading 9 Char"/>
    <w:link w:val="Heading9"/>
    <w:rsid w:val="003C260D"/>
    <w:rPr>
      <w:lang w:val="fr-CH" w:eastAsia="en-US"/>
    </w:rPr>
  </w:style>
  <w:style w:type="paragraph" w:styleId="PlainText">
    <w:name w:val="Plain Text"/>
    <w:basedOn w:val="Normal"/>
    <w:link w:val="PlainTextChar"/>
    <w:rsid w:val="003C260D"/>
    <w:rPr>
      <w:rFonts w:cs="Courier New"/>
      <w:lang w:val="en-GB"/>
    </w:rPr>
  </w:style>
  <w:style w:type="character" w:customStyle="1" w:styleId="PlainTextChar">
    <w:name w:val="Plain Text Char"/>
    <w:link w:val="PlainText"/>
    <w:rsid w:val="003C260D"/>
    <w:rPr>
      <w:rFonts w:cs="Courier New"/>
      <w:lang w:eastAsia="en-US"/>
    </w:rPr>
  </w:style>
  <w:style w:type="paragraph" w:styleId="BlockText">
    <w:name w:val="Block Text"/>
    <w:basedOn w:val="Normal"/>
    <w:rsid w:val="003C260D"/>
    <w:pPr>
      <w:ind w:left="1440" w:right="1440"/>
    </w:pPr>
    <w:rPr>
      <w:lang w:val="en-GB"/>
    </w:rPr>
  </w:style>
  <w:style w:type="character" w:customStyle="1" w:styleId="EndnoteTextChar">
    <w:name w:val="Endnote Text Char"/>
    <w:aliases w:val="2_G Char"/>
    <w:link w:val="EndnoteText"/>
    <w:rsid w:val="003C260D"/>
    <w:rPr>
      <w:sz w:val="18"/>
      <w:lang w:val="fr-CH" w:eastAsia="en-US"/>
    </w:rPr>
  </w:style>
  <w:style w:type="character" w:customStyle="1" w:styleId="CommentTextChar">
    <w:name w:val="Comment Text Char"/>
    <w:link w:val="CommentText"/>
    <w:uiPriority w:val="99"/>
    <w:rsid w:val="00022F10"/>
    <w:rPr>
      <w:lang w:val="en-GB" w:eastAsia="en-US"/>
    </w:rPr>
  </w:style>
  <w:style w:type="character" w:styleId="LineNumber">
    <w:name w:val="line number"/>
    <w:rsid w:val="003C260D"/>
    <w:rPr>
      <w:sz w:val="14"/>
    </w:rPr>
  </w:style>
  <w:style w:type="numbering" w:styleId="111111">
    <w:name w:val="Outline List 2"/>
    <w:aliases w:val="1.1.1"/>
    <w:basedOn w:val="NoList"/>
    <w:rsid w:val="003C260D"/>
    <w:pPr>
      <w:numPr>
        <w:numId w:val="3"/>
      </w:numPr>
    </w:pPr>
  </w:style>
  <w:style w:type="numbering" w:styleId="1ai">
    <w:name w:val="Outline List 1"/>
    <w:basedOn w:val="NoList"/>
    <w:rsid w:val="003C260D"/>
    <w:pPr>
      <w:numPr>
        <w:numId w:val="4"/>
      </w:numPr>
    </w:pPr>
  </w:style>
  <w:style w:type="numbering" w:styleId="ArticleSection">
    <w:name w:val="Outline List 3"/>
    <w:basedOn w:val="NoList"/>
    <w:rsid w:val="003C260D"/>
    <w:pPr>
      <w:numPr>
        <w:numId w:val="5"/>
      </w:numPr>
    </w:pPr>
  </w:style>
  <w:style w:type="paragraph" w:styleId="BodyText2">
    <w:name w:val="Body Text 2"/>
    <w:aliases w:val=" double line spacing"/>
    <w:basedOn w:val="Normal"/>
    <w:link w:val="BodyText2Char"/>
    <w:rsid w:val="003C260D"/>
    <w:pPr>
      <w:spacing w:after="120" w:line="480" w:lineRule="auto"/>
    </w:pPr>
    <w:rPr>
      <w:lang w:val="en-GB"/>
    </w:rPr>
  </w:style>
  <w:style w:type="character" w:customStyle="1" w:styleId="BodyText2Char">
    <w:name w:val="Body Text 2 Char"/>
    <w:aliases w:val=" double line spacing Char"/>
    <w:link w:val="BodyText2"/>
    <w:rsid w:val="003C260D"/>
    <w:rPr>
      <w:lang w:eastAsia="en-US"/>
    </w:rPr>
  </w:style>
  <w:style w:type="paragraph" w:styleId="BodyText3">
    <w:name w:val="Body Text 3"/>
    <w:basedOn w:val="Normal"/>
    <w:link w:val="BodyText3Char"/>
    <w:rsid w:val="003C260D"/>
    <w:pPr>
      <w:spacing w:after="120"/>
    </w:pPr>
    <w:rPr>
      <w:sz w:val="16"/>
      <w:szCs w:val="16"/>
      <w:lang w:val="en-GB"/>
    </w:rPr>
  </w:style>
  <w:style w:type="character" w:customStyle="1" w:styleId="BodyText3Char">
    <w:name w:val="Body Text 3 Char"/>
    <w:link w:val="BodyText3"/>
    <w:rsid w:val="003C260D"/>
    <w:rPr>
      <w:sz w:val="16"/>
      <w:szCs w:val="16"/>
      <w:lang w:eastAsia="en-US"/>
    </w:rPr>
  </w:style>
  <w:style w:type="paragraph" w:styleId="BodyTextFirstIndent">
    <w:name w:val="Body Text First Indent"/>
    <w:basedOn w:val="BodyText"/>
    <w:link w:val="BodyTextFirstIndentChar"/>
    <w:rsid w:val="003C260D"/>
    <w:pPr>
      <w:ind w:firstLine="210"/>
    </w:pPr>
    <w:rPr>
      <w:lang w:val="en-GB"/>
    </w:rPr>
  </w:style>
  <w:style w:type="character" w:customStyle="1" w:styleId="BodyTextFirstIndentChar">
    <w:name w:val="Body Text First Indent Char"/>
    <w:link w:val="BodyTextFirstIndent"/>
    <w:rsid w:val="003C260D"/>
    <w:rPr>
      <w:lang w:val="fr-CH" w:eastAsia="en-US"/>
    </w:rPr>
  </w:style>
  <w:style w:type="paragraph" w:styleId="BodyTextFirstIndent2">
    <w:name w:val="Body Text First Indent 2"/>
    <w:basedOn w:val="BodyTextIndent"/>
    <w:link w:val="BodyTextFirstIndent2Char"/>
    <w:rsid w:val="003C260D"/>
    <w:pPr>
      <w:ind w:firstLine="210"/>
    </w:pPr>
    <w:rPr>
      <w:lang w:val="en-GB"/>
    </w:rPr>
  </w:style>
  <w:style w:type="character" w:customStyle="1" w:styleId="BodyTextFirstIndent2Char">
    <w:name w:val="Body Text First Indent 2 Char"/>
    <w:link w:val="BodyTextFirstIndent2"/>
    <w:rsid w:val="003C260D"/>
    <w:rPr>
      <w:lang w:val="fr-CH" w:eastAsia="en-US"/>
    </w:rPr>
  </w:style>
  <w:style w:type="character" w:customStyle="1" w:styleId="BodyTextIndent2Char">
    <w:name w:val="Body Text Indent 2 Char"/>
    <w:link w:val="BodyTextIndent2"/>
    <w:rsid w:val="003C260D"/>
    <w:rPr>
      <w:sz w:val="24"/>
      <w:szCs w:val="24"/>
      <w:lang w:val="fr-FR" w:eastAsia="fr-FR"/>
    </w:rPr>
  </w:style>
  <w:style w:type="paragraph" w:styleId="BodyTextIndent3">
    <w:name w:val="Body Text Indent 3"/>
    <w:basedOn w:val="Normal"/>
    <w:link w:val="BodyTextIndent3Char"/>
    <w:rsid w:val="003C260D"/>
    <w:pPr>
      <w:spacing w:after="120"/>
      <w:ind w:left="283"/>
    </w:pPr>
    <w:rPr>
      <w:sz w:val="16"/>
      <w:szCs w:val="16"/>
      <w:lang w:val="en-GB"/>
    </w:rPr>
  </w:style>
  <w:style w:type="character" w:customStyle="1" w:styleId="BodyTextIndent3Char">
    <w:name w:val="Body Text Indent 3 Char"/>
    <w:link w:val="BodyTextIndent3"/>
    <w:rsid w:val="003C260D"/>
    <w:rPr>
      <w:sz w:val="16"/>
      <w:szCs w:val="16"/>
      <w:lang w:eastAsia="en-US"/>
    </w:rPr>
  </w:style>
  <w:style w:type="paragraph" w:styleId="Closing">
    <w:name w:val="Closing"/>
    <w:basedOn w:val="Normal"/>
    <w:link w:val="ClosingChar"/>
    <w:rsid w:val="003C260D"/>
    <w:pPr>
      <w:ind w:left="4252"/>
    </w:pPr>
    <w:rPr>
      <w:lang w:val="en-GB"/>
    </w:rPr>
  </w:style>
  <w:style w:type="character" w:customStyle="1" w:styleId="ClosingChar">
    <w:name w:val="Closing Char"/>
    <w:link w:val="Closing"/>
    <w:rsid w:val="003C260D"/>
    <w:rPr>
      <w:lang w:eastAsia="en-US"/>
    </w:rPr>
  </w:style>
  <w:style w:type="paragraph" w:styleId="Date">
    <w:name w:val="Date"/>
    <w:basedOn w:val="Normal"/>
    <w:next w:val="Normal"/>
    <w:link w:val="DateChar"/>
    <w:rsid w:val="003C260D"/>
    <w:rPr>
      <w:lang w:val="en-GB"/>
    </w:rPr>
  </w:style>
  <w:style w:type="character" w:customStyle="1" w:styleId="DateChar">
    <w:name w:val="Date Char"/>
    <w:link w:val="Date"/>
    <w:rsid w:val="003C260D"/>
    <w:rPr>
      <w:lang w:eastAsia="en-US"/>
    </w:rPr>
  </w:style>
  <w:style w:type="character" w:styleId="Emphasis">
    <w:name w:val="Emphasis"/>
    <w:qFormat/>
    <w:rsid w:val="003C260D"/>
    <w:rPr>
      <w:i/>
      <w:iCs/>
    </w:rPr>
  </w:style>
  <w:style w:type="paragraph" w:styleId="EnvelopeReturn">
    <w:name w:val="envelope return"/>
    <w:basedOn w:val="Normal"/>
    <w:rsid w:val="003C260D"/>
    <w:rPr>
      <w:rFonts w:ascii="Arial" w:hAnsi="Arial" w:cs="Arial"/>
      <w:lang w:val="en-GB"/>
    </w:rPr>
  </w:style>
  <w:style w:type="character" w:styleId="FollowedHyperlink">
    <w:name w:val="FollowedHyperlink"/>
    <w:rsid w:val="003C260D"/>
    <w:rPr>
      <w:color w:val="auto"/>
      <w:u w:val="none"/>
    </w:rPr>
  </w:style>
  <w:style w:type="character" w:styleId="HTMLAcronym">
    <w:name w:val="HTML Acronym"/>
    <w:rsid w:val="003C260D"/>
  </w:style>
  <w:style w:type="paragraph" w:styleId="HTMLAddress">
    <w:name w:val="HTML Address"/>
    <w:basedOn w:val="Normal"/>
    <w:link w:val="HTMLAddressChar"/>
    <w:rsid w:val="003C260D"/>
    <w:rPr>
      <w:i/>
      <w:iCs/>
      <w:lang w:val="en-GB"/>
    </w:rPr>
  </w:style>
  <w:style w:type="character" w:customStyle="1" w:styleId="HTMLAddressChar">
    <w:name w:val="HTML Address Char"/>
    <w:link w:val="HTMLAddress"/>
    <w:rsid w:val="003C260D"/>
    <w:rPr>
      <w:i/>
      <w:iCs/>
      <w:lang w:eastAsia="en-US"/>
    </w:rPr>
  </w:style>
  <w:style w:type="character" w:styleId="HTMLCite">
    <w:name w:val="HTML Cite"/>
    <w:rsid w:val="003C260D"/>
    <w:rPr>
      <w:i/>
      <w:iCs/>
    </w:rPr>
  </w:style>
  <w:style w:type="character" w:styleId="HTMLCode">
    <w:name w:val="HTML Code"/>
    <w:rsid w:val="003C260D"/>
    <w:rPr>
      <w:rFonts w:ascii="Courier New" w:hAnsi="Courier New" w:cs="Courier New"/>
      <w:sz w:val="20"/>
      <w:szCs w:val="20"/>
    </w:rPr>
  </w:style>
  <w:style w:type="character" w:styleId="HTMLDefinition">
    <w:name w:val="HTML Definition"/>
    <w:rsid w:val="003C260D"/>
    <w:rPr>
      <w:i/>
      <w:iCs/>
    </w:rPr>
  </w:style>
  <w:style w:type="character" w:styleId="HTMLKeyboard">
    <w:name w:val="HTML Keyboard"/>
    <w:rsid w:val="003C260D"/>
    <w:rPr>
      <w:rFonts w:ascii="Courier New" w:hAnsi="Courier New" w:cs="Courier New"/>
      <w:sz w:val="20"/>
      <w:szCs w:val="20"/>
    </w:rPr>
  </w:style>
  <w:style w:type="paragraph" w:styleId="HTMLPreformatted">
    <w:name w:val="HTML Preformatted"/>
    <w:basedOn w:val="Normal"/>
    <w:link w:val="HTMLPreformattedChar"/>
    <w:rsid w:val="003C260D"/>
    <w:rPr>
      <w:rFonts w:ascii="Courier New" w:hAnsi="Courier New" w:cs="Courier New"/>
      <w:lang w:val="en-GB"/>
    </w:rPr>
  </w:style>
  <w:style w:type="character" w:customStyle="1" w:styleId="HTMLPreformattedChar">
    <w:name w:val="HTML Preformatted Char"/>
    <w:link w:val="HTMLPreformatted"/>
    <w:rsid w:val="003C260D"/>
    <w:rPr>
      <w:rFonts w:ascii="Courier New" w:hAnsi="Courier New" w:cs="Courier New"/>
      <w:lang w:eastAsia="en-US"/>
    </w:rPr>
  </w:style>
  <w:style w:type="character" w:styleId="HTMLSample">
    <w:name w:val="HTML Sample"/>
    <w:rsid w:val="003C260D"/>
    <w:rPr>
      <w:rFonts w:ascii="Courier New" w:hAnsi="Courier New" w:cs="Courier New"/>
    </w:rPr>
  </w:style>
  <w:style w:type="character" w:styleId="HTMLTypewriter">
    <w:name w:val="HTML Typewriter"/>
    <w:rsid w:val="003C260D"/>
    <w:rPr>
      <w:rFonts w:ascii="Courier New" w:hAnsi="Courier New" w:cs="Courier New"/>
      <w:sz w:val="20"/>
      <w:szCs w:val="20"/>
    </w:rPr>
  </w:style>
  <w:style w:type="character" w:styleId="HTMLVariable">
    <w:name w:val="HTML Variable"/>
    <w:rsid w:val="003C260D"/>
    <w:rPr>
      <w:i/>
      <w:iCs/>
    </w:rPr>
  </w:style>
  <w:style w:type="paragraph" w:styleId="List2">
    <w:name w:val="List 2"/>
    <w:basedOn w:val="Normal"/>
    <w:rsid w:val="003C260D"/>
    <w:pPr>
      <w:ind w:left="566" w:hanging="283"/>
    </w:pPr>
    <w:rPr>
      <w:lang w:val="en-GB"/>
    </w:rPr>
  </w:style>
  <w:style w:type="paragraph" w:styleId="List3">
    <w:name w:val="List 3"/>
    <w:basedOn w:val="Normal"/>
    <w:rsid w:val="003C260D"/>
    <w:pPr>
      <w:ind w:left="849" w:hanging="283"/>
    </w:pPr>
    <w:rPr>
      <w:lang w:val="en-GB"/>
    </w:rPr>
  </w:style>
  <w:style w:type="paragraph" w:styleId="List4">
    <w:name w:val="List 4"/>
    <w:basedOn w:val="Normal"/>
    <w:rsid w:val="003C260D"/>
    <w:pPr>
      <w:ind w:left="1132" w:hanging="283"/>
    </w:pPr>
    <w:rPr>
      <w:lang w:val="en-GB"/>
    </w:rPr>
  </w:style>
  <w:style w:type="paragraph" w:styleId="List5">
    <w:name w:val="List 5"/>
    <w:basedOn w:val="Normal"/>
    <w:rsid w:val="003C260D"/>
    <w:pPr>
      <w:ind w:left="1415" w:hanging="283"/>
    </w:pPr>
    <w:rPr>
      <w:lang w:val="en-GB"/>
    </w:rPr>
  </w:style>
  <w:style w:type="paragraph" w:styleId="ListBullet">
    <w:name w:val="List Bullet"/>
    <w:basedOn w:val="Normal"/>
    <w:rsid w:val="003C260D"/>
    <w:pPr>
      <w:tabs>
        <w:tab w:val="num" w:pos="360"/>
      </w:tabs>
      <w:ind w:left="360" w:hanging="360"/>
    </w:pPr>
    <w:rPr>
      <w:lang w:val="en-GB"/>
    </w:rPr>
  </w:style>
  <w:style w:type="paragraph" w:styleId="ListBullet2">
    <w:name w:val="List Bullet 2"/>
    <w:basedOn w:val="Normal"/>
    <w:rsid w:val="003C260D"/>
    <w:pPr>
      <w:tabs>
        <w:tab w:val="num" w:pos="643"/>
      </w:tabs>
      <w:ind w:left="643" w:hanging="360"/>
    </w:pPr>
    <w:rPr>
      <w:lang w:val="en-GB"/>
    </w:rPr>
  </w:style>
  <w:style w:type="paragraph" w:styleId="ListBullet3">
    <w:name w:val="List Bullet 3"/>
    <w:basedOn w:val="Normal"/>
    <w:rsid w:val="003C260D"/>
    <w:pPr>
      <w:tabs>
        <w:tab w:val="num" w:pos="926"/>
      </w:tabs>
      <w:ind w:left="926" w:hanging="360"/>
    </w:pPr>
    <w:rPr>
      <w:lang w:val="en-GB"/>
    </w:rPr>
  </w:style>
  <w:style w:type="paragraph" w:styleId="ListBullet4">
    <w:name w:val="List Bullet 4"/>
    <w:basedOn w:val="Normal"/>
    <w:rsid w:val="003C260D"/>
    <w:pPr>
      <w:tabs>
        <w:tab w:val="num" w:pos="1209"/>
      </w:tabs>
      <w:ind w:left="1209" w:hanging="360"/>
    </w:pPr>
    <w:rPr>
      <w:lang w:val="en-GB"/>
    </w:rPr>
  </w:style>
  <w:style w:type="paragraph" w:styleId="ListBullet5">
    <w:name w:val="List Bullet 5"/>
    <w:basedOn w:val="Normal"/>
    <w:rsid w:val="003C260D"/>
    <w:pPr>
      <w:tabs>
        <w:tab w:val="num" w:pos="1492"/>
      </w:tabs>
      <w:ind w:left="1492" w:hanging="360"/>
    </w:pPr>
    <w:rPr>
      <w:lang w:val="en-GB"/>
    </w:rPr>
  </w:style>
  <w:style w:type="paragraph" w:styleId="ListContinue">
    <w:name w:val="List Continue"/>
    <w:aliases w:val="list-1"/>
    <w:basedOn w:val="Normal"/>
    <w:rsid w:val="003C260D"/>
    <w:pPr>
      <w:spacing w:after="120"/>
      <w:ind w:left="283"/>
    </w:pPr>
    <w:rPr>
      <w:lang w:val="en-GB"/>
    </w:rPr>
  </w:style>
  <w:style w:type="paragraph" w:styleId="ListContinue2">
    <w:name w:val="List Continue 2"/>
    <w:basedOn w:val="Normal"/>
    <w:rsid w:val="003C260D"/>
    <w:pPr>
      <w:spacing w:after="120"/>
      <w:ind w:left="566"/>
    </w:pPr>
    <w:rPr>
      <w:lang w:val="en-GB"/>
    </w:rPr>
  </w:style>
  <w:style w:type="paragraph" w:styleId="ListContinue3">
    <w:name w:val="List Continue 3"/>
    <w:basedOn w:val="Normal"/>
    <w:rsid w:val="003C260D"/>
    <w:pPr>
      <w:spacing w:after="120"/>
      <w:ind w:left="849"/>
    </w:pPr>
    <w:rPr>
      <w:lang w:val="en-GB"/>
    </w:rPr>
  </w:style>
  <w:style w:type="paragraph" w:styleId="ListContinue4">
    <w:name w:val="List Continue 4"/>
    <w:basedOn w:val="Normal"/>
    <w:rsid w:val="003C260D"/>
    <w:pPr>
      <w:spacing w:after="120"/>
      <w:ind w:left="1132"/>
    </w:pPr>
    <w:rPr>
      <w:lang w:val="en-GB"/>
    </w:rPr>
  </w:style>
  <w:style w:type="paragraph" w:styleId="ListContinue5">
    <w:name w:val="List Continue 5"/>
    <w:basedOn w:val="Normal"/>
    <w:rsid w:val="003C260D"/>
    <w:pPr>
      <w:spacing w:after="120"/>
      <w:ind w:left="1415"/>
    </w:pPr>
    <w:rPr>
      <w:lang w:val="en-GB"/>
    </w:rPr>
  </w:style>
  <w:style w:type="paragraph" w:styleId="ListNumber">
    <w:name w:val="List Number"/>
    <w:basedOn w:val="Normal"/>
    <w:rsid w:val="003C260D"/>
    <w:pPr>
      <w:tabs>
        <w:tab w:val="num" w:pos="360"/>
      </w:tabs>
      <w:ind w:left="360" w:hanging="360"/>
    </w:pPr>
    <w:rPr>
      <w:lang w:val="en-GB"/>
    </w:rPr>
  </w:style>
  <w:style w:type="paragraph" w:styleId="ListNumber2">
    <w:name w:val="List Number 2"/>
    <w:basedOn w:val="Normal"/>
    <w:rsid w:val="003C260D"/>
    <w:pPr>
      <w:tabs>
        <w:tab w:val="num" w:pos="643"/>
      </w:tabs>
      <w:ind w:left="643" w:hanging="360"/>
    </w:pPr>
    <w:rPr>
      <w:lang w:val="en-GB"/>
    </w:rPr>
  </w:style>
  <w:style w:type="paragraph" w:styleId="ListNumber3">
    <w:name w:val="List Number 3"/>
    <w:basedOn w:val="Normal"/>
    <w:rsid w:val="003C260D"/>
    <w:pPr>
      <w:tabs>
        <w:tab w:val="num" w:pos="926"/>
      </w:tabs>
      <w:ind w:left="926" w:hanging="360"/>
    </w:pPr>
    <w:rPr>
      <w:lang w:val="en-GB"/>
    </w:rPr>
  </w:style>
  <w:style w:type="paragraph" w:styleId="ListNumber4">
    <w:name w:val="List Number 4"/>
    <w:basedOn w:val="Normal"/>
    <w:rsid w:val="003C260D"/>
    <w:pPr>
      <w:tabs>
        <w:tab w:val="num" w:pos="1209"/>
      </w:tabs>
      <w:ind w:left="1209" w:hanging="360"/>
    </w:pPr>
    <w:rPr>
      <w:lang w:val="en-GB"/>
    </w:rPr>
  </w:style>
  <w:style w:type="paragraph" w:styleId="ListNumber5">
    <w:name w:val="List Number 5"/>
    <w:basedOn w:val="Normal"/>
    <w:rsid w:val="003C260D"/>
    <w:pPr>
      <w:tabs>
        <w:tab w:val="num" w:pos="1492"/>
      </w:tabs>
      <w:ind w:left="1492" w:hanging="360"/>
    </w:pPr>
    <w:rPr>
      <w:lang w:val="en-GB"/>
    </w:rPr>
  </w:style>
  <w:style w:type="paragraph" w:styleId="MessageHeader">
    <w:name w:val="Message Header"/>
    <w:basedOn w:val="Normal"/>
    <w:link w:val="MessageHeaderChar"/>
    <w:rsid w:val="003C26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3C260D"/>
    <w:rPr>
      <w:rFonts w:ascii="Arial" w:hAnsi="Arial" w:cs="Arial"/>
      <w:sz w:val="24"/>
      <w:szCs w:val="24"/>
      <w:shd w:val="pct20" w:color="auto" w:fill="auto"/>
      <w:lang w:eastAsia="en-US"/>
    </w:rPr>
  </w:style>
  <w:style w:type="paragraph" w:styleId="NormalIndent">
    <w:name w:val="Normal Indent"/>
    <w:basedOn w:val="Normal"/>
    <w:rsid w:val="003C260D"/>
    <w:pPr>
      <w:ind w:left="567"/>
    </w:pPr>
    <w:rPr>
      <w:lang w:val="en-GB"/>
    </w:rPr>
  </w:style>
  <w:style w:type="paragraph" w:styleId="NoteHeading">
    <w:name w:val="Note Heading"/>
    <w:basedOn w:val="Normal"/>
    <w:next w:val="Normal"/>
    <w:link w:val="NoteHeadingChar"/>
    <w:rsid w:val="003C260D"/>
    <w:rPr>
      <w:lang w:val="en-GB"/>
    </w:rPr>
  </w:style>
  <w:style w:type="character" w:customStyle="1" w:styleId="NoteHeadingChar">
    <w:name w:val="Note Heading Char"/>
    <w:link w:val="NoteHeading"/>
    <w:rsid w:val="003C260D"/>
    <w:rPr>
      <w:lang w:eastAsia="en-US"/>
    </w:rPr>
  </w:style>
  <w:style w:type="paragraph" w:styleId="Salutation">
    <w:name w:val="Salutation"/>
    <w:basedOn w:val="Normal"/>
    <w:next w:val="Normal"/>
    <w:link w:val="SalutationChar"/>
    <w:rsid w:val="003C260D"/>
    <w:rPr>
      <w:lang w:val="en-GB"/>
    </w:rPr>
  </w:style>
  <w:style w:type="character" w:customStyle="1" w:styleId="SalutationChar">
    <w:name w:val="Salutation Char"/>
    <w:link w:val="Salutation"/>
    <w:rsid w:val="003C260D"/>
    <w:rPr>
      <w:lang w:eastAsia="en-US"/>
    </w:rPr>
  </w:style>
  <w:style w:type="paragraph" w:styleId="Signature">
    <w:name w:val="Signature"/>
    <w:basedOn w:val="Normal"/>
    <w:link w:val="SignatureChar"/>
    <w:rsid w:val="003C260D"/>
    <w:pPr>
      <w:ind w:left="4252"/>
    </w:pPr>
    <w:rPr>
      <w:lang w:val="en-GB"/>
    </w:rPr>
  </w:style>
  <w:style w:type="character" w:customStyle="1" w:styleId="SignatureChar">
    <w:name w:val="Signature Char"/>
    <w:link w:val="Signature"/>
    <w:rsid w:val="003C260D"/>
    <w:rPr>
      <w:lang w:eastAsia="en-US"/>
    </w:rPr>
  </w:style>
  <w:style w:type="character" w:styleId="Strong">
    <w:name w:val="Strong"/>
    <w:qFormat/>
    <w:rsid w:val="003C260D"/>
    <w:rPr>
      <w:b/>
      <w:bCs/>
    </w:rPr>
  </w:style>
  <w:style w:type="paragraph" w:styleId="Subtitle">
    <w:name w:val="Subtitle"/>
    <w:basedOn w:val="Normal"/>
    <w:link w:val="SubtitleChar"/>
    <w:qFormat/>
    <w:rsid w:val="003C260D"/>
    <w:pPr>
      <w:spacing w:after="60"/>
      <w:jc w:val="center"/>
      <w:outlineLvl w:val="1"/>
    </w:pPr>
    <w:rPr>
      <w:rFonts w:ascii="Arial" w:hAnsi="Arial" w:cs="Arial"/>
      <w:sz w:val="24"/>
      <w:szCs w:val="24"/>
      <w:lang w:val="en-GB"/>
    </w:rPr>
  </w:style>
  <w:style w:type="character" w:customStyle="1" w:styleId="SubtitleChar">
    <w:name w:val="Subtitle Char"/>
    <w:link w:val="Subtitle"/>
    <w:rsid w:val="003C260D"/>
    <w:rPr>
      <w:rFonts w:ascii="Arial" w:hAnsi="Arial" w:cs="Arial"/>
      <w:sz w:val="24"/>
      <w:szCs w:val="24"/>
      <w:lang w:eastAsia="en-US"/>
    </w:rPr>
  </w:style>
  <w:style w:type="table" w:styleId="Table3Deffects1">
    <w:name w:val="Table 3D effects 1"/>
    <w:basedOn w:val="TableNormal"/>
    <w:rsid w:val="003C260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60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60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60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60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60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60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60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60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60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60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60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60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C260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60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60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60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60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60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60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60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60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60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60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C260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60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60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60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C260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60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60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C260D"/>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3C260D"/>
    <w:rPr>
      <w:rFonts w:ascii="Arial" w:hAnsi="Arial" w:cs="Arial"/>
      <w:b/>
      <w:bCs/>
      <w:kern w:val="28"/>
      <w:sz w:val="32"/>
      <w:szCs w:val="32"/>
      <w:lang w:eastAsia="en-US"/>
    </w:rPr>
  </w:style>
  <w:style w:type="paragraph" w:styleId="EnvelopeAddress">
    <w:name w:val="envelope address"/>
    <w:basedOn w:val="Normal"/>
    <w:rsid w:val="003C260D"/>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3C260D"/>
    <w:rPr>
      <w:rFonts w:ascii="Tahoma" w:hAnsi="Tahoma" w:cs="Tahoma"/>
      <w:sz w:val="16"/>
      <w:szCs w:val="16"/>
      <w:lang w:val="fr-CH" w:eastAsia="en-US"/>
    </w:rPr>
  </w:style>
  <w:style w:type="character" w:customStyle="1" w:styleId="WW-">
    <w:name w:val="WW-Основной шрифт абзаца"/>
    <w:rsid w:val="003C260D"/>
  </w:style>
  <w:style w:type="paragraph" w:styleId="Caption">
    <w:name w:val="caption"/>
    <w:basedOn w:val="Normal"/>
    <w:next w:val="Normal"/>
    <w:unhideWhenUsed/>
    <w:qFormat/>
    <w:rsid w:val="00166AFF"/>
    <w:pPr>
      <w:spacing w:after="120" w:line="240" w:lineRule="auto"/>
      <w:ind w:left="1134"/>
    </w:pPr>
    <w:rPr>
      <w:b/>
      <w:bCs/>
      <w:szCs w:val="18"/>
      <w:lang w:val="ru-RU" w:eastAsia="ar-SA"/>
    </w:rPr>
  </w:style>
  <w:style w:type="paragraph" w:styleId="Revision">
    <w:name w:val="Revision"/>
    <w:hidden/>
    <w:uiPriority w:val="99"/>
    <w:semiHidden/>
    <w:rsid w:val="003C260D"/>
    <w:rPr>
      <w:lang w:val="en-GB" w:eastAsia="en-US"/>
    </w:rPr>
  </w:style>
  <w:style w:type="character" w:customStyle="1" w:styleId="CommentSubjectChar">
    <w:name w:val="Comment Subject Char"/>
    <w:link w:val="CommentSubject"/>
    <w:rsid w:val="003C260D"/>
    <w:rPr>
      <w:b/>
      <w:bCs/>
      <w:lang w:val="fr-CH" w:eastAsia="en-US"/>
    </w:rPr>
  </w:style>
  <w:style w:type="table" w:customStyle="1" w:styleId="TableGrid20">
    <w:name w:val="Table Grid2"/>
    <w:basedOn w:val="TableNormal"/>
    <w:next w:val="TableGrid"/>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0">
    <w:name w:val="default"/>
    <w:basedOn w:val="Normal"/>
    <w:rsid w:val="008A7BF6"/>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8A7BF6"/>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8A7BF6"/>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Normal"/>
    <w:qFormat/>
    <w:rsid w:val="008A7BF6"/>
    <w:pPr>
      <w:widowControl w:val="0"/>
      <w:suppressAutoHyphens w:val="0"/>
      <w:spacing w:after="120" w:line="240" w:lineRule="exact"/>
      <w:ind w:left="2268" w:right="1134" w:hanging="1134"/>
      <w:jc w:val="both"/>
    </w:pPr>
    <w:rPr>
      <w:lang w:val="en-US"/>
    </w:rPr>
  </w:style>
  <w:style w:type="paragraph" w:customStyle="1" w:styleId="p3">
    <w:name w:val="p3"/>
    <w:basedOn w:val="Normal"/>
    <w:next w:val="Normal"/>
    <w:rsid w:val="008A7BF6"/>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8A7BF6"/>
    <w:rPr>
      <w:b/>
    </w:rPr>
  </w:style>
  <w:style w:type="paragraph" w:customStyle="1" w:styleId="Normalparagraph">
    <w:name w:val="Normal.paragraph"/>
    <w:rsid w:val="008A7BF6"/>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8A7BF6"/>
    <w:pPr>
      <w:suppressAutoHyphens w:val="0"/>
      <w:spacing w:before="210" w:line="210" w:lineRule="exact"/>
    </w:pPr>
    <w:rPr>
      <w:rFonts w:ascii="Arial" w:hAnsi="Arial"/>
      <w:sz w:val="18"/>
      <w:lang w:val="en-GB"/>
    </w:rPr>
  </w:style>
  <w:style w:type="paragraph" w:customStyle="1" w:styleId="Figuretitle">
    <w:name w:val="Figure title"/>
    <w:basedOn w:val="Normal"/>
    <w:next w:val="Normal"/>
    <w:rsid w:val="008A7BF6"/>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table" w:customStyle="1" w:styleId="TableGrid30">
    <w:name w:val="Table Grid3"/>
    <w:basedOn w:val="TableNormal"/>
    <w:next w:val="TableGrid"/>
    <w:uiPriority w:val="59"/>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qFormat/>
    <w:rsid w:val="009C78A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character" w:customStyle="1" w:styleId="NormalWebChar">
    <w:name w:val="Normal (Web) Char"/>
    <w:link w:val="NormalWeb"/>
    <w:rsid w:val="000E40C6"/>
    <w:rPr>
      <w:sz w:val="24"/>
      <w:szCs w:val="24"/>
      <w:lang w:val="en-GB" w:eastAsia="en-GB"/>
    </w:rPr>
  </w:style>
  <w:style w:type="paragraph" w:customStyle="1" w:styleId="Annex1">
    <w:name w:val="Annex1"/>
    <w:basedOn w:val="Normal"/>
    <w:qFormat/>
    <w:rsid w:val="000E40C6"/>
    <w:pPr>
      <w:tabs>
        <w:tab w:val="left" w:pos="1700"/>
        <w:tab w:val="right" w:leader="dot" w:pos="8505"/>
      </w:tabs>
      <w:spacing w:after="120"/>
      <w:ind w:left="2268" w:right="1134" w:hanging="1134"/>
      <w:jc w:val="both"/>
    </w:pPr>
    <w:rPr>
      <w:lang w:val="en-GB"/>
    </w:rPr>
  </w:style>
  <w:style w:type="character" w:customStyle="1" w:styleId="FooterChar1">
    <w:name w:val="Footer Char1"/>
    <w:aliases w:val="3_G Char1"/>
    <w:basedOn w:val="DefaultParagraphFont"/>
    <w:rsid w:val="000E40C6"/>
    <w:rPr>
      <w:lang w:eastAsia="en-US"/>
    </w:rPr>
  </w:style>
  <w:style w:type="paragraph" w:customStyle="1" w:styleId="i">
    <w:name w:val="(i)"/>
    <w:basedOn w:val="a1"/>
    <w:qFormat/>
    <w:rsid w:val="000E40C6"/>
    <w:pPr>
      <w:ind w:left="3402"/>
    </w:pPr>
    <w:rPr>
      <w:lang w:val="en-GB"/>
    </w:rPr>
  </w:style>
  <w:style w:type="paragraph" w:customStyle="1" w:styleId="a1">
    <w:name w:val="(a)"/>
    <w:basedOn w:val="Normal"/>
    <w:qFormat/>
    <w:rsid w:val="000E40C6"/>
    <w:pPr>
      <w:widowControl w:val="0"/>
      <w:suppressAutoHyphens w:val="0"/>
      <w:spacing w:after="120" w:line="240" w:lineRule="exact"/>
      <w:ind w:left="2835" w:right="1134" w:hanging="567"/>
      <w:jc w:val="both"/>
    </w:pPr>
    <w:rPr>
      <w:lang w:val="en-US"/>
    </w:rPr>
  </w:style>
  <w:style w:type="paragraph" w:customStyle="1" w:styleId="Document1">
    <w:name w:val="Document[1]"/>
    <w:basedOn w:val="Normal"/>
    <w:rsid w:val="000E40C6"/>
    <w:pPr>
      <w:widowControl w:val="0"/>
      <w:suppressAutoHyphens w:val="0"/>
      <w:spacing w:line="240" w:lineRule="auto"/>
    </w:pPr>
    <w:rPr>
      <w:b/>
      <w:sz w:val="36"/>
      <w:lang w:val="en-US"/>
    </w:rPr>
  </w:style>
  <w:style w:type="paragraph" w:customStyle="1" w:styleId="Document2">
    <w:name w:val="Document[2]"/>
    <w:basedOn w:val="Normal"/>
    <w:rsid w:val="000E40C6"/>
    <w:pPr>
      <w:widowControl w:val="0"/>
      <w:suppressAutoHyphens w:val="0"/>
      <w:spacing w:line="240" w:lineRule="auto"/>
    </w:pPr>
    <w:rPr>
      <w:b/>
      <w:sz w:val="24"/>
      <w:u w:val="single"/>
      <w:lang w:val="en-US"/>
    </w:rPr>
  </w:style>
  <w:style w:type="paragraph" w:customStyle="1" w:styleId="Document3">
    <w:name w:val="Document[3]"/>
    <w:basedOn w:val="Normal"/>
    <w:rsid w:val="000E40C6"/>
    <w:pPr>
      <w:widowControl w:val="0"/>
      <w:suppressAutoHyphens w:val="0"/>
      <w:spacing w:line="240" w:lineRule="auto"/>
    </w:pPr>
    <w:rPr>
      <w:b/>
      <w:sz w:val="24"/>
      <w:lang w:val="en-US"/>
    </w:rPr>
  </w:style>
  <w:style w:type="paragraph" w:customStyle="1" w:styleId="Document40">
    <w:name w:val="Document[4]"/>
    <w:basedOn w:val="Normal"/>
    <w:rsid w:val="000E40C6"/>
    <w:pPr>
      <w:widowControl w:val="0"/>
      <w:suppressAutoHyphens w:val="0"/>
      <w:spacing w:line="240" w:lineRule="auto"/>
    </w:pPr>
    <w:rPr>
      <w:b/>
      <w:i/>
      <w:sz w:val="24"/>
      <w:lang w:val="en-US"/>
    </w:rPr>
  </w:style>
  <w:style w:type="paragraph" w:customStyle="1" w:styleId="Document5">
    <w:name w:val="Document[5]"/>
    <w:basedOn w:val="Normal"/>
    <w:rsid w:val="000E40C6"/>
    <w:pPr>
      <w:widowControl w:val="0"/>
      <w:suppressAutoHyphens w:val="0"/>
      <w:spacing w:line="240" w:lineRule="auto"/>
    </w:pPr>
    <w:rPr>
      <w:sz w:val="24"/>
      <w:lang w:val="en-US"/>
    </w:rPr>
  </w:style>
  <w:style w:type="paragraph" w:customStyle="1" w:styleId="Document6">
    <w:name w:val="Document[6]"/>
    <w:basedOn w:val="Normal"/>
    <w:rsid w:val="000E40C6"/>
    <w:pPr>
      <w:widowControl w:val="0"/>
      <w:suppressAutoHyphens w:val="0"/>
      <w:spacing w:line="240" w:lineRule="auto"/>
    </w:pPr>
    <w:rPr>
      <w:sz w:val="24"/>
      <w:lang w:val="en-US"/>
    </w:rPr>
  </w:style>
  <w:style w:type="paragraph" w:customStyle="1" w:styleId="Document7">
    <w:name w:val="Document[7]"/>
    <w:basedOn w:val="Normal"/>
    <w:rsid w:val="000E40C6"/>
    <w:pPr>
      <w:widowControl w:val="0"/>
      <w:suppressAutoHyphens w:val="0"/>
      <w:spacing w:line="240" w:lineRule="auto"/>
    </w:pPr>
    <w:rPr>
      <w:sz w:val="24"/>
      <w:lang w:val="en-US"/>
    </w:rPr>
  </w:style>
  <w:style w:type="paragraph" w:customStyle="1" w:styleId="Document8">
    <w:name w:val="Document[8]"/>
    <w:basedOn w:val="Normal"/>
    <w:rsid w:val="000E40C6"/>
    <w:pPr>
      <w:widowControl w:val="0"/>
      <w:suppressAutoHyphens w:val="0"/>
      <w:spacing w:line="240" w:lineRule="auto"/>
    </w:pPr>
    <w:rPr>
      <w:sz w:val="24"/>
      <w:lang w:val="en-US"/>
    </w:rPr>
  </w:style>
  <w:style w:type="paragraph" w:customStyle="1" w:styleId="Technical1">
    <w:name w:val="Technical[1]"/>
    <w:basedOn w:val="Normal"/>
    <w:rsid w:val="000E40C6"/>
    <w:pPr>
      <w:widowControl w:val="0"/>
      <w:suppressAutoHyphens w:val="0"/>
      <w:spacing w:line="240" w:lineRule="auto"/>
    </w:pPr>
    <w:rPr>
      <w:b/>
      <w:sz w:val="36"/>
      <w:lang w:val="en-US"/>
    </w:rPr>
  </w:style>
  <w:style w:type="paragraph" w:customStyle="1" w:styleId="Technical2">
    <w:name w:val="Technical[2]"/>
    <w:basedOn w:val="Normal"/>
    <w:rsid w:val="000E40C6"/>
    <w:pPr>
      <w:widowControl w:val="0"/>
      <w:suppressAutoHyphens w:val="0"/>
      <w:spacing w:line="240" w:lineRule="auto"/>
    </w:pPr>
    <w:rPr>
      <w:b/>
      <w:sz w:val="24"/>
      <w:u w:val="single"/>
      <w:lang w:val="en-US"/>
    </w:rPr>
  </w:style>
  <w:style w:type="paragraph" w:customStyle="1" w:styleId="Technical3">
    <w:name w:val="Technical[3]"/>
    <w:basedOn w:val="Normal"/>
    <w:rsid w:val="000E40C6"/>
    <w:pPr>
      <w:widowControl w:val="0"/>
      <w:suppressAutoHyphens w:val="0"/>
      <w:spacing w:line="240" w:lineRule="auto"/>
    </w:pPr>
    <w:rPr>
      <w:b/>
      <w:sz w:val="24"/>
      <w:lang w:val="en-US"/>
    </w:rPr>
  </w:style>
  <w:style w:type="paragraph" w:customStyle="1" w:styleId="Technical4">
    <w:name w:val="Technical[4]"/>
    <w:basedOn w:val="Normal"/>
    <w:rsid w:val="000E40C6"/>
    <w:pPr>
      <w:widowControl w:val="0"/>
      <w:suppressAutoHyphens w:val="0"/>
      <w:spacing w:line="240" w:lineRule="auto"/>
    </w:pPr>
    <w:rPr>
      <w:b/>
      <w:sz w:val="24"/>
      <w:lang w:val="en-US"/>
    </w:rPr>
  </w:style>
  <w:style w:type="paragraph" w:customStyle="1" w:styleId="Technical5">
    <w:name w:val="Technical[5]"/>
    <w:basedOn w:val="Normal"/>
    <w:rsid w:val="000E40C6"/>
    <w:pPr>
      <w:widowControl w:val="0"/>
      <w:suppressAutoHyphens w:val="0"/>
      <w:spacing w:line="240" w:lineRule="auto"/>
    </w:pPr>
    <w:rPr>
      <w:b/>
      <w:sz w:val="24"/>
      <w:lang w:val="en-US"/>
    </w:rPr>
  </w:style>
  <w:style w:type="paragraph" w:customStyle="1" w:styleId="Technical6">
    <w:name w:val="Technical[6]"/>
    <w:basedOn w:val="Normal"/>
    <w:rsid w:val="000E40C6"/>
    <w:pPr>
      <w:widowControl w:val="0"/>
      <w:suppressAutoHyphens w:val="0"/>
      <w:spacing w:line="240" w:lineRule="auto"/>
    </w:pPr>
    <w:rPr>
      <w:b/>
      <w:sz w:val="24"/>
      <w:lang w:val="en-US"/>
    </w:rPr>
  </w:style>
  <w:style w:type="paragraph" w:customStyle="1" w:styleId="Technical7">
    <w:name w:val="Technical[7]"/>
    <w:basedOn w:val="Normal"/>
    <w:rsid w:val="000E40C6"/>
    <w:pPr>
      <w:widowControl w:val="0"/>
      <w:suppressAutoHyphens w:val="0"/>
      <w:spacing w:line="240" w:lineRule="auto"/>
    </w:pPr>
    <w:rPr>
      <w:b/>
      <w:sz w:val="24"/>
      <w:lang w:val="en-US"/>
    </w:rPr>
  </w:style>
  <w:style w:type="paragraph" w:customStyle="1" w:styleId="Technical8">
    <w:name w:val="Technical[8]"/>
    <w:basedOn w:val="Normal"/>
    <w:rsid w:val="000E40C6"/>
    <w:pPr>
      <w:widowControl w:val="0"/>
      <w:suppressAutoHyphens w:val="0"/>
      <w:spacing w:line="240" w:lineRule="auto"/>
    </w:pPr>
    <w:rPr>
      <w:b/>
      <w:sz w:val="24"/>
      <w:lang w:val="en-US"/>
    </w:rPr>
  </w:style>
  <w:style w:type="paragraph" w:customStyle="1" w:styleId="Technique1">
    <w:name w:val="Technique[1]"/>
    <w:basedOn w:val="Normal"/>
    <w:rsid w:val="000E40C6"/>
    <w:pPr>
      <w:widowControl w:val="0"/>
      <w:suppressAutoHyphens w:val="0"/>
      <w:spacing w:line="240" w:lineRule="auto"/>
    </w:pPr>
    <w:rPr>
      <w:b/>
      <w:sz w:val="36"/>
      <w:lang w:val="en-US"/>
    </w:rPr>
  </w:style>
  <w:style w:type="paragraph" w:customStyle="1" w:styleId="Technique2">
    <w:name w:val="Technique[2]"/>
    <w:basedOn w:val="Normal"/>
    <w:rsid w:val="000E40C6"/>
    <w:pPr>
      <w:widowControl w:val="0"/>
      <w:suppressAutoHyphens w:val="0"/>
      <w:spacing w:line="240" w:lineRule="auto"/>
    </w:pPr>
    <w:rPr>
      <w:b/>
      <w:sz w:val="24"/>
      <w:u w:val="single"/>
      <w:lang w:val="en-US"/>
    </w:rPr>
  </w:style>
  <w:style w:type="paragraph" w:customStyle="1" w:styleId="Technique3">
    <w:name w:val="Technique[3]"/>
    <w:basedOn w:val="Normal"/>
    <w:rsid w:val="000E40C6"/>
    <w:pPr>
      <w:widowControl w:val="0"/>
      <w:suppressAutoHyphens w:val="0"/>
      <w:spacing w:line="240" w:lineRule="auto"/>
    </w:pPr>
    <w:rPr>
      <w:b/>
      <w:sz w:val="24"/>
      <w:lang w:val="en-US"/>
    </w:rPr>
  </w:style>
  <w:style w:type="paragraph" w:customStyle="1" w:styleId="Technique4">
    <w:name w:val="Technique[4]"/>
    <w:basedOn w:val="Normal"/>
    <w:rsid w:val="000E40C6"/>
    <w:pPr>
      <w:widowControl w:val="0"/>
      <w:suppressAutoHyphens w:val="0"/>
      <w:spacing w:line="240" w:lineRule="auto"/>
    </w:pPr>
    <w:rPr>
      <w:b/>
      <w:sz w:val="24"/>
      <w:lang w:val="en-US"/>
    </w:rPr>
  </w:style>
  <w:style w:type="paragraph" w:customStyle="1" w:styleId="Technique5">
    <w:name w:val="Technique[5]"/>
    <w:basedOn w:val="Normal"/>
    <w:rsid w:val="000E40C6"/>
    <w:pPr>
      <w:widowControl w:val="0"/>
      <w:suppressAutoHyphens w:val="0"/>
      <w:spacing w:line="240" w:lineRule="auto"/>
    </w:pPr>
    <w:rPr>
      <w:b/>
      <w:sz w:val="24"/>
      <w:lang w:val="en-US"/>
    </w:rPr>
  </w:style>
  <w:style w:type="paragraph" w:customStyle="1" w:styleId="Technique6">
    <w:name w:val="Technique[6]"/>
    <w:basedOn w:val="Normal"/>
    <w:rsid w:val="000E40C6"/>
    <w:pPr>
      <w:widowControl w:val="0"/>
      <w:suppressAutoHyphens w:val="0"/>
      <w:spacing w:line="240" w:lineRule="auto"/>
    </w:pPr>
    <w:rPr>
      <w:b/>
      <w:sz w:val="24"/>
      <w:lang w:val="en-US"/>
    </w:rPr>
  </w:style>
  <w:style w:type="paragraph" w:customStyle="1" w:styleId="Technique7">
    <w:name w:val="Technique[7]"/>
    <w:basedOn w:val="Normal"/>
    <w:rsid w:val="000E40C6"/>
    <w:pPr>
      <w:widowControl w:val="0"/>
      <w:suppressAutoHyphens w:val="0"/>
      <w:spacing w:line="240" w:lineRule="auto"/>
    </w:pPr>
    <w:rPr>
      <w:b/>
      <w:sz w:val="24"/>
      <w:lang w:val="en-US"/>
    </w:rPr>
  </w:style>
  <w:style w:type="paragraph" w:customStyle="1" w:styleId="Technique8">
    <w:name w:val="Technique[8]"/>
    <w:basedOn w:val="Normal"/>
    <w:rsid w:val="000E40C6"/>
    <w:pPr>
      <w:widowControl w:val="0"/>
      <w:suppressAutoHyphens w:val="0"/>
      <w:spacing w:line="240" w:lineRule="auto"/>
    </w:pPr>
    <w:rPr>
      <w:b/>
      <w:sz w:val="24"/>
      <w:lang w:val="en-US"/>
    </w:rPr>
  </w:style>
  <w:style w:type="paragraph" w:customStyle="1" w:styleId="RightPar1">
    <w:name w:val="Right Par[1]"/>
    <w:basedOn w:val="Normal"/>
    <w:rsid w:val="000E40C6"/>
    <w:pPr>
      <w:widowControl w:val="0"/>
      <w:suppressAutoHyphens w:val="0"/>
      <w:spacing w:line="240" w:lineRule="auto"/>
    </w:pPr>
    <w:rPr>
      <w:sz w:val="24"/>
      <w:lang w:val="en-US"/>
    </w:rPr>
  </w:style>
  <w:style w:type="paragraph" w:customStyle="1" w:styleId="RightPar2">
    <w:name w:val="Right Par[2]"/>
    <w:basedOn w:val="Normal"/>
    <w:rsid w:val="000E40C6"/>
    <w:pPr>
      <w:widowControl w:val="0"/>
      <w:suppressAutoHyphens w:val="0"/>
      <w:spacing w:line="240" w:lineRule="auto"/>
    </w:pPr>
    <w:rPr>
      <w:sz w:val="24"/>
      <w:lang w:val="en-US"/>
    </w:rPr>
  </w:style>
  <w:style w:type="paragraph" w:customStyle="1" w:styleId="RightPar3">
    <w:name w:val="Right Par[3]"/>
    <w:basedOn w:val="Normal"/>
    <w:rsid w:val="000E40C6"/>
    <w:pPr>
      <w:widowControl w:val="0"/>
      <w:suppressAutoHyphens w:val="0"/>
      <w:spacing w:line="240" w:lineRule="auto"/>
    </w:pPr>
    <w:rPr>
      <w:sz w:val="24"/>
      <w:lang w:val="en-US"/>
    </w:rPr>
  </w:style>
  <w:style w:type="paragraph" w:customStyle="1" w:styleId="RightPar4">
    <w:name w:val="Right Par[4]"/>
    <w:basedOn w:val="Normal"/>
    <w:rsid w:val="000E40C6"/>
    <w:pPr>
      <w:widowControl w:val="0"/>
      <w:suppressAutoHyphens w:val="0"/>
      <w:spacing w:line="240" w:lineRule="auto"/>
    </w:pPr>
    <w:rPr>
      <w:sz w:val="24"/>
      <w:lang w:val="en-US"/>
    </w:rPr>
  </w:style>
  <w:style w:type="paragraph" w:customStyle="1" w:styleId="RightPar5">
    <w:name w:val="Right Par[5]"/>
    <w:basedOn w:val="Normal"/>
    <w:rsid w:val="000E40C6"/>
    <w:pPr>
      <w:widowControl w:val="0"/>
      <w:suppressAutoHyphens w:val="0"/>
      <w:spacing w:line="240" w:lineRule="auto"/>
    </w:pPr>
    <w:rPr>
      <w:sz w:val="24"/>
      <w:lang w:val="en-US"/>
    </w:rPr>
  </w:style>
  <w:style w:type="paragraph" w:customStyle="1" w:styleId="RightPar6">
    <w:name w:val="Right Par[6]"/>
    <w:basedOn w:val="Normal"/>
    <w:rsid w:val="000E40C6"/>
    <w:pPr>
      <w:widowControl w:val="0"/>
      <w:suppressAutoHyphens w:val="0"/>
      <w:spacing w:line="240" w:lineRule="auto"/>
    </w:pPr>
    <w:rPr>
      <w:sz w:val="24"/>
      <w:lang w:val="en-US"/>
    </w:rPr>
  </w:style>
  <w:style w:type="paragraph" w:customStyle="1" w:styleId="RightPar7">
    <w:name w:val="Right Par[7]"/>
    <w:basedOn w:val="Normal"/>
    <w:rsid w:val="000E40C6"/>
    <w:pPr>
      <w:widowControl w:val="0"/>
      <w:suppressAutoHyphens w:val="0"/>
      <w:spacing w:line="240" w:lineRule="auto"/>
    </w:pPr>
    <w:rPr>
      <w:sz w:val="24"/>
      <w:lang w:val="en-US"/>
    </w:rPr>
  </w:style>
  <w:style w:type="paragraph" w:customStyle="1" w:styleId="RightPar8">
    <w:name w:val="Right Par[8]"/>
    <w:basedOn w:val="Normal"/>
    <w:rsid w:val="000E40C6"/>
    <w:pPr>
      <w:widowControl w:val="0"/>
      <w:suppressAutoHyphens w:val="0"/>
      <w:spacing w:line="240" w:lineRule="auto"/>
    </w:pPr>
    <w:rPr>
      <w:sz w:val="24"/>
      <w:lang w:val="en-US"/>
    </w:rPr>
  </w:style>
  <w:style w:type="paragraph" w:customStyle="1" w:styleId="Document10">
    <w:name w:val="Document 1"/>
    <w:rsid w:val="000E40C6"/>
    <w:pPr>
      <w:keepNext/>
      <w:keepLines/>
      <w:widowControl w:val="0"/>
      <w:tabs>
        <w:tab w:val="left" w:pos="-720"/>
      </w:tabs>
      <w:suppressAutoHyphens/>
    </w:pPr>
    <w:rPr>
      <w:rFonts w:ascii="Courier" w:hAnsi="Courier"/>
      <w:lang w:val="en-GB" w:eastAsia="en-US"/>
    </w:rPr>
  </w:style>
  <w:style w:type="character" w:customStyle="1" w:styleId="Footer1">
    <w:name w:val="Footer1"/>
    <w:rsid w:val="000E40C6"/>
    <w:rPr>
      <w:sz w:val="20"/>
    </w:rPr>
  </w:style>
  <w:style w:type="character" w:customStyle="1" w:styleId="Header1">
    <w:name w:val="Header1"/>
    <w:rsid w:val="000E40C6"/>
    <w:rPr>
      <w:sz w:val="20"/>
    </w:rPr>
  </w:style>
  <w:style w:type="character" w:customStyle="1" w:styleId="FOOTNOTEREF">
    <w:name w:val="FOOTNOTE REF"/>
    <w:rsid w:val="000E40C6"/>
    <w:rPr>
      <w:sz w:val="16"/>
      <w:vertAlign w:val="superscript"/>
    </w:rPr>
  </w:style>
  <w:style w:type="character" w:customStyle="1" w:styleId="FOOTNOTETEX">
    <w:name w:val="FOOTNOTE TEX"/>
    <w:rsid w:val="000E40C6"/>
    <w:rPr>
      <w:sz w:val="20"/>
    </w:rPr>
  </w:style>
  <w:style w:type="character" w:customStyle="1" w:styleId="DocInit">
    <w:name w:val="Doc Init"/>
    <w:basedOn w:val="DefaultParagraphFont"/>
    <w:rsid w:val="000E40C6"/>
  </w:style>
  <w:style w:type="character" w:customStyle="1" w:styleId="TechInit">
    <w:name w:val="Tech Init"/>
    <w:basedOn w:val="DefaultParagraphFont"/>
    <w:rsid w:val="000E40C6"/>
  </w:style>
  <w:style w:type="character" w:customStyle="1" w:styleId="Pleading">
    <w:name w:val="Pleading"/>
    <w:basedOn w:val="DefaultParagraphFont"/>
    <w:rsid w:val="000E40C6"/>
  </w:style>
  <w:style w:type="character" w:customStyle="1" w:styleId="Technactif">
    <w:name w:val="Techn actif"/>
    <w:basedOn w:val="DefaultParagraphFont"/>
    <w:rsid w:val="000E40C6"/>
  </w:style>
  <w:style w:type="character" w:customStyle="1" w:styleId="Docactif">
    <w:name w:val="Doc actif"/>
    <w:basedOn w:val="DefaultParagraphFont"/>
    <w:rsid w:val="000E40C6"/>
  </w:style>
  <w:style w:type="character" w:customStyle="1" w:styleId="footnotetex0">
    <w:name w:val="footnote tex"/>
    <w:rsid w:val="000E40C6"/>
    <w:rPr>
      <w:sz w:val="20"/>
    </w:rPr>
  </w:style>
  <w:style w:type="character" w:customStyle="1" w:styleId="Frame">
    <w:name w:val="Frame"/>
    <w:basedOn w:val="DefaultParagraphFont"/>
    <w:rsid w:val="000E40C6"/>
  </w:style>
  <w:style w:type="character" w:customStyle="1" w:styleId="WP9Date">
    <w:name w:val="WP9_Date"/>
    <w:rsid w:val="000E40C6"/>
    <w:rPr>
      <w:i/>
      <w:iCs w:val="0"/>
    </w:rPr>
  </w:style>
  <w:style w:type="character" w:customStyle="1" w:styleId="Text">
    <w:name w:val="Text"/>
    <w:rsid w:val="000E40C6"/>
    <w:rPr>
      <w:sz w:val="24"/>
    </w:rPr>
  </w:style>
  <w:style w:type="character" w:customStyle="1" w:styleId="Heading11">
    <w:name w:val="Heading 11"/>
    <w:rsid w:val="000E40C6"/>
    <w:rPr>
      <w:b/>
      <w:bCs w:val="0"/>
      <w:sz w:val="24"/>
      <w:u w:val="single"/>
    </w:rPr>
  </w:style>
  <w:style w:type="paragraph" w:styleId="TOC3">
    <w:name w:val="toc 3"/>
    <w:basedOn w:val="Normal"/>
    <w:next w:val="Normal"/>
    <w:autoRedefine/>
    <w:uiPriority w:val="39"/>
    <w:rsid w:val="000E40C6"/>
    <w:pPr>
      <w:suppressAutoHyphens w:val="0"/>
      <w:spacing w:after="100" w:line="240" w:lineRule="auto"/>
      <w:ind w:left="480"/>
    </w:pPr>
    <w:rPr>
      <w:sz w:val="24"/>
      <w:lang w:val="en-US"/>
    </w:rPr>
  </w:style>
  <w:style w:type="paragraph" w:styleId="TOC1">
    <w:name w:val="toc 1"/>
    <w:basedOn w:val="Normal"/>
    <w:next w:val="Normal"/>
    <w:autoRedefine/>
    <w:uiPriority w:val="39"/>
    <w:rsid w:val="000E40C6"/>
    <w:pPr>
      <w:tabs>
        <w:tab w:val="left" w:pos="900"/>
        <w:tab w:val="right" w:leader="dot" w:pos="9628"/>
      </w:tabs>
      <w:suppressAutoHyphens w:val="0"/>
      <w:spacing w:after="100" w:line="240" w:lineRule="auto"/>
      <w:ind w:left="900" w:hanging="900"/>
    </w:pPr>
    <w:rPr>
      <w:sz w:val="24"/>
      <w:lang w:val="en-US"/>
    </w:rPr>
  </w:style>
  <w:style w:type="paragraph" w:styleId="TOC2">
    <w:name w:val="toc 2"/>
    <w:basedOn w:val="Normal"/>
    <w:next w:val="Normal"/>
    <w:autoRedefine/>
    <w:uiPriority w:val="39"/>
    <w:rsid w:val="000E40C6"/>
    <w:pPr>
      <w:suppressAutoHyphens w:val="0"/>
      <w:spacing w:after="100" w:line="240" w:lineRule="auto"/>
      <w:ind w:left="240"/>
    </w:pPr>
    <w:rPr>
      <w:sz w:val="24"/>
      <w:lang w:val="en-US"/>
    </w:rPr>
  </w:style>
  <w:style w:type="paragraph" w:customStyle="1" w:styleId="blocpara">
    <w:name w:val="bloc para"/>
    <w:basedOn w:val="Para0"/>
    <w:qFormat/>
    <w:rsid w:val="000E40C6"/>
    <w:pPr>
      <w:ind w:firstLine="0"/>
    </w:pPr>
  </w:style>
  <w:style w:type="paragraph" w:styleId="TOC4">
    <w:name w:val="toc 4"/>
    <w:basedOn w:val="Normal"/>
    <w:next w:val="Normal"/>
    <w:autoRedefine/>
    <w:uiPriority w:val="39"/>
    <w:unhideWhenUsed/>
    <w:rsid w:val="000E40C6"/>
    <w:pPr>
      <w:suppressAutoHyphens w:val="0"/>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0E40C6"/>
    <w:pPr>
      <w:suppressAutoHyphens w:val="0"/>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0E40C6"/>
    <w:pPr>
      <w:suppressAutoHyphens w:val="0"/>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0E40C6"/>
    <w:pPr>
      <w:suppressAutoHyphens w:val="0"/>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0E40C6"/>
    <w:pPr>
      <w:suppressAutoHyphens w:val="0"/>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0E40C6"/>
    <w:pPr>
      <w:suppressAutoHyphens w:val="0"/>
      <w:spacing w:after="100" w:line="276" w:lineRule="auto"/>
      <w:ind w:left="1760"/>
    </w:pPr>
    <w:rPr>
      <w:rFonts w:ascii="Calibri" w:hAnsi="Calibri"/>
      <w:sz w:val="22"/>
      <w:szCs w:val="22"/>
      <w:lang w:val="en-GB" w:eastAsia="en-GB"/>
    </w:rPr>
  </w:style>
  <w:style w:type="numbering" w:customStyle="1" w:styleId="1ai11">
    <w:name w:val="1 / a / i11"/>
    <w:basedOn w:val="NoList"/>
    <w:next w:val="1ai"/>
    <w:rsid w:val="000E40C6"/>
    <w:pPr>
      <w:numPr>
        <w:numId w:val="6"/>
      </w:numPr>
    </w:pPr>
  </w:style>
  <w:style w:type="paragraph" w:customStyle="1" w:styleId="1">
    <w:name w:val="Стиль1"/>
    <w:basedOn w:val="PlainText"/>
    <w:link w:val="10"/>
    <w:rsid w:val="000E40C6"/>
    <w:pPr>
      <w:suppressAutoHyphens w:val="0"/>
      <w:autoSpaceDE w:val="0"/>
      <w:autoSpaceDN w:val="0"/>
      <w:spacing w:line="240" w:lineRule="auto"/>
      <w:ind w:firstLine="709"/>
      <w:jc w:val="both"/>
    </w:pPr>
    <w:rPr>
      <w:rFonts w:cs="Times New Roman"/>
      <w:sz w:val="24"/>
    </w:rPr>
  </w:style>
  <w:style w:type="character" w:customStyle="1" w:styleId="10">
    <w:name w:val="Стиль1 Знак"/>
    <w:link w:val="1"/>
    <w:locked/>
    <w:rsid w:val="000E40C6"/>
    <w:rPr>
      <w:sz w:val="24"/>
      <w:lang w:val="en-GB" w:eastAsia="en-US"/>
    </w:rPr>
  </w:style>
  <w:style w:type="table" w:customStyle="1" w:styleId="Grilledutableau1">
    <w:name w:val="Grille du tableau1"/>
    <w:basedOn w:val="TableNormal"/>
    <w:next w:val="TableGrid"/>
    <w:uiPriority w:val="59"/>
    <w:rsid w:val="000E40C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E40C6"/>
    <w:pPr>
      <w:widowControl w:val="0"/>
      <w:suppressAutoHyphens w:val="0"/>
      <w:spacing w:line="240" w:lineRule="auto"/>
    </w:pPr>
    <w:rPr>
      <w:rFonts w:ascii="Calibri" w:eastAsia="Calibri" w:hAnsi="Calibri"/>
      <w:sz w:val="22"/>
      <w:szCs w:val="22"/>
      <w:lang w:val="en-US"/>
    </w:rPr>
  </w:style>
  <w:style w:type="paragraph" w:customStyle="1" w:styleId="bloc">
    <w:name w:val="bloc"/>
    <w:basedOn w:val="para"/>
    <w:qFormat/>
    <w:rsid w:val="000E40C6"/>
    <w:pPr>
      <w:ind w:firstLine="0"/>
    </w:pPr>
    <w:rPr>
      <w:lang w:val="x-none"/>
    </w:rPr>
  </w:style>
  <w:style w:type="paragraph" w:customStyle="1" w:styleId="Fliesstext">
    <w:name w:val="Fliesstext"/>
    <w:basedOn w:val="Normal"/>
    <w:rsid w:val="000E40C6"/>
    <w:pPr>
      <w:tabs>
        <w:tab w:val="left" w:pos="454"/>
        <w:tab w:val="left" w:pos="4706"/>
      </w:tabs>
      <w:suppressAutoHyphens w:val="0"/>
      <w:spacing w:line="250" w:lineRule="atLeast"/>
    </w:pPr>
    <w:rPr>
      <w:rFonts w:ascii="BMWType V2 Light" w:hAnsi="BMWType V2 Light" w:cs="BMWType V2 Light"/>
      <w:sz w:val="22"/>
      <w:szCs w:val="22"/>
      <w:lang w:val="en-GB" w:eastAsia="de-DE"/>
    </w:rPr>
  </w:style>
  <w:style w:type="paragraph" w:customStyle="1" w:styleId="ParaNo0">
    <w:name w:val="(ParaNo.)"/>
    <w:basedOn w:val="Normal"/>
    <w:rsid w:val="003911C8"/>
    <w:pPr>
      <w:numPr>
        <w:numId w:val="7"/>
      </w:numPr>
      <w:suppressAutoHyphens w:val="0"/>
      <w:spacing w:line="240" w:lineRule="auto"/>
    </w:pPr>
    <w:rPr>
      <w:rFonts w:eastAsiaTheme="minorEastAsia"/>
      <w:sz w:val="24"/>
      <w:lang w:val="en-GB"/>
    </w:rPr>
  </w:style>
  <w:style w:type="paragraph" w:customStyle="1" w:styleId="Rvision1">
    <w:name w:val="Révision1"/>
    <w:hidden/>
    <w:uiPriority w:val="99"/>
    <w:semiHidden/>
    <w:rsid w:val="003911C8"/>
    <w:rPr>
      <w:rFonts w:eastAsiaTheme="minorEastAsia"/>
      <w:sz w:val="24"/>
      <w:szCs w:val="24"/>
      <w:lang w:val="en-GB" w:eastAsia="en-US"/>
    </w:rPr>
  </w:style>
  <w:style w:type="paragraph" w:customStyle="1" w:styleId="Sansinterligne1">
    <w:name w:val="Sans interligne1"/>
    <w:link w:val="SansinterligneCar"/>
    <w:qFormat/>
    <w:rsid w:val="003911C8"/>
    <w:rPr>
      <w:rFonts w:ascii="Calibri" w:eastAsiaTheme="minorEastAsia" w:hAnsi="Calibri"/>
      <w:sz w:val="22"/>
      <w:szCs w:val="22"/>
      <w:lang w:eastAsia="en-US"/>
    </w:rPr>
  </w:style>
  <w:style w:type="character" w:customStyle="1" w:styleId="SansinterligneCar">
    <w:name w:val="Sans interligne Car"/>
    <w:link w:val="Sansinterligne1"/>
    <w:rsid w:val="003911C8"/>
    <w:rPr>
      <w:rFonts w:ascii="Calibri" w:eastAsiaTheme="minorEastAsia" w:hAnsi="Calibri"/>
      <w:sz w:val="22"/>
      <w:szCs w:val="22"/>
      <w:lang w:eastAsia="en-US"/>
    </w:rPr>
  </w:style>
  <w:style w:type="paragraph" w:customStyle="1" w:styleId="Paragraphedeliste1">
    <w:name w:val="Paragraphe de liste1"/>
    <w:basedOn w:val="Normal"/>
    <w:uiPriority w:val="34"/>
    <w:qFormat/>
    <w:rsid w:val="003911C8"/>
    <w:pPr>
      <w:ind w:left="720"/>
      <w:contextualSpacing/>
    </w:pPr>
    <w:rPr>
      <w:rFonts w:eastAsiaTheme="minorEastAsia"/>
      <w:lang w:val="en-GB"/>
    </w:rPr>
  </w:style>
  <w:style w:type="paragraph" w:customStyle="1" w:styleId="Titre51">
    <w:name w:val="Titre 51"/>
    <w:rsid w:val="003911C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b/>
      <w:lang w:val="en-US" w:eastAsia="en-US"/>
    </w:rPr>
  </w:style>
  <w:style w:type="paragraph" w:customStyle="1" w:styleId="Level1">
    <w:name w:val="Level 1"/>
    <w:basedOn w:val="Normal"/>
    <w:rsid w:val="003911C8"/>
    <w:pPr>
      <w:widowControl w:val="0"/>
      <w:numPr>
        <w:numId w:val="11"/>
      </w:numPr>
      <w:suppressAutoHyphens w:val="0"/>
      <w:autoSpaceDE w:val="0"/>
      <w:autoSpaceDN w:val="0"/>
      <w:adjustRightInd w:val="0"/>
      <w:spacing w:line="240" w:lineRule="auto"/>
      <w:ind w:left="720" w:hanging="720"/>
      <w:outlineLvl w:val="0"/>
    </w:pPr>
    <w:rPr>
      <w:rFonts w:ascii="Courier New" w:eastAsiaTheme="minorEastAsia" w:hAnsi="Courier New"/>
      <w:lang w:val="en-US" w:eastAsia="it-IT"/>
    </w:rPr>
  </w:style>
  <w:style w:type="paragraph" w:customStyle="1" w:styleId="ParaNo">
    <w:name w:val="ParaNo."/>
    <w:basedOn w:val="Normal"/>
    <w:rsid w:val="003911C8"/>
    <w:pPr>
      <w:numPr>
        <w:numId w:val="8"/>
      </w:numPr>
      <w:tabs>
        <w:tab w:val="clear" w:pos="360"/>
      </w:tabs>
      <w:suppressAutoHyphens w:val="0"/>
      <w:spacing w:line="240" w:lineRule="auto"/>
    </w:pPr>
    <w:rPr>
      <w:rFonts w:eastAsiaTheme="minorEastAsia"/>
      <w:sz w:val="24"/>
      <w:lang w:val="en-GB"/>
    </w:rPr>
  </w:style>
  <w:style w:type="paragraph" w:customStyle="1" w:styleId="Rom1">
    <w:name w:val="Rom1"/>
    <w:basedOn w:val="Normal"/>
    <w:rsid w:val="003911C8"/>
    <w:pPr>
      <w:numPr>
        <w:numId w:val="9"/>
      </w:numPr>
      <w:tabs>
        <w:tab w:val="clear" w:pos="504"/>
      </w:tabs>
      <w:suppressAutoHyphens w:val="0"/>
      <w:spacing w:line="240" w:lineRule="auto"/>
      <w:ind w:left="1145" w:hanging="465"/>
    </w:pPr>
    <w:rPr>
      <w:rFonts w:eastAsiaTheme="minorEastAsia"/>
      <w:sz w:val="24"/>
      <w:lang w:val="en-GB"/>
    </w:rPr>
  </w:style>
  <w:style w:type="paragraph" w:customStyle="1" w:styleId="Rom2">
    <w:name w:val="Rom2"/>
    <w:basedOn w:val="Normal"/>
    <w:rsid w:val="003911C8"/>
    <w:pPr>
      <w:numPr>
        <w:numId w:val="10"/>
      </w:numPr>
      <w:tabs>
        <w:tab w:val="clear" w:pos="927"/>
      </w:tabs>
      <w:suppressAutoHyphens w:val="0"/>
      <w:spacing w:line="240" w:lineRule="auto"/>
      <w:ind w:left="1712" w:hanging="465"/>
    </w:pPr>
    <w:rPr>
      <w:rFonts w:eastAsiaTheme="minorEastAsia"/>
      <w:sz w:val="24"/>
      <w:lang w:val="en-GB"/>
    </w:rPr>
  </w:style>
  <w:style w:type="paragraph" w:customStyle="1" w:styleId="Titre61">
    <w:name w:val="Titre 61"/>
    <w:rsid w:val="003911C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u w:val="single"/>
      <w:lang w:val="en-GB" w:eastAsia="en-US"/>
    </w:rPr>
  </w:style>
  <w:style w:type="paragraph" w:customStyle="1" w:styleId="Annex5">
    <w:name w:val="Annex5"/>
    <w:basedOn w:val="Normal"/>
    <w:rsid w:val="003911C8"/>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lang w:val="en-GB"/>
    </w:rPr>
  </w:style>
  <w:style w:type="paragraph" w:customStyle="1" w:styleId="Pieddepage1">
    <w:name w:val="Pied de page1"/>
    <w:rsid w:val="003911C8"/>
    <w:pPr>
      <w:tabs>
        <w:tab w:val="center" w:pos="4680"/>
        <w:tab w:val="right" w:pos="9000"/>
        <w:tab w:val="left" w:pos="9360"/>
      </w:tabs>
      <w:suppressAutoHyphens/>
    </w:pPr>
    <w:rPr>
      <w:rFonts w:ascii="Book Antiqua" w:eastAsiaTheme="minorEastAsia" w:hAnsi="Book Antiqua"/>
      <w:lang w:val="en-US" w:eastAsia="en-US"/>
    </w:rPr>
  </w:style>
  <w:style w:type="paragraph" w:customStyle="1" w:styleId="BodyText21">
    <w:name w:val="Body Text 21"/>
    <w:basedOn w:val="Normal"/>
    <w:rsid w:val="003911C8"/>
    <w:pPr>
      <w:widowControl w:val="0"/>
      <w:suppressAutoHyphens w:val="0"/>
      <w:spacing w:line="240" w:lineRule="auto"/>
    </w:pPr>
    <w:rPr>
      <w:rFonts w:ascii="Arial" w:eastAsiaTheme="minorEastAsia" w:hAnsi="Arial"/>
      <w:sz w:val="24"/>
      <w:lang w:val="en-GB" w:eastAsia="de-DE"/>
    </w:rPr>
  </w:style>
  <w:style w:type="table" w:customStyle="1" w:styleId="Effetsdetableau3D11">
    <w:name w:val="Effets de tableau 3D 11"/>
    <w:basedOn w:val="TableNormal"/>
    <w:next w:val="Table3Deffects1"/>
    <w:semiHidden/>
    <w:rsid w:val="003911C8"/>
    <w:pPr>
      <w:suppressAutoHyphens/>
      <w:spacing w:line="240" w:lineRule="atLeast"/>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3911C8"/>
    <w:pPr>
      <w:suppressAutoHyphens/>
      <w:spacing w:line="240" w:lineRule="atLeast"/>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3911C8"/>
    <w:pPr>
      <w:suppressAutoHyphens/>
      <w:spacing w:line="240" w:lineRule="atLeast"/>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3911C8"/>
    <w:pPr>
      <w:suppressAutoHyphens/>
      <w:spacing w:line="240" w:lineRule="atLeast"/>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3911C8"/>
    <w:pPr>
      <w:suppressAutoHyphens/>
      <w:spacing w:line="240" w:lineRule="atLeast"/>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3911C8"/>
    <w:pPr>
      <w:suppressAutoHyphens/>
      <w:spacing w:line="240" w:lineRule="atLeast"/>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3911C8"/>
    <w:pPr>
      <w:suppressAutoHyphens/>
      <w:spacing w:line="240" w:lineRule="atLeast"/>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3911C8"/>
    <w:pPr>
      <w:suppressAutoHyphens/>
      <w:spacing w:line="240" w:lineRule="atLeast"/>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3911C8"/>
    <w:pPr>
      <w:suppressAutoHyphens/>
      <w:spacing w:line="240" w:lineRule="atLeast"/>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3911C8"/>
    <w:pPr>
      <w:suppressAutoHyphens/>
      <w:spacing w:line="240" w:lineRule="atLeast"/>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3911C8"/>
    <w:pPr>
      <w:suppressAutoHyphens/>
      <w:spacing w:line="240" w:lineRule="atLeast"/>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3911C8"/>
    <w:pPr>
      <w:suppressAutoHyphens/>
      <w:spacing w:line="240" w:lineRule="atLeast"/>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3911C8"/>
    <w:pPr>
      <w:suppressAutoHyphens/>
      <w:spacing w:line="240" w:lineRule="atLeast"/>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3911C8"/>
    <w:pPr>
      <w:suppressAutoHyphens/>
      <w:spacing w:line="240" w:lineRule="atLeast"/>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3911C8"/>
    <w:pPr>
      <w:suppressAutoHyphens/>
      <w:spacing w:line="240" w:lineRule="atLeast"/>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3911C8"/>
    <w:pPr>
      <w:suppressAutoHyphens/>
      <w:spacing w:line="240" w:lineRule="atLeast"/>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3911C8"/>
    <w:pPr>
      <w:suppressAutoHyphens/>
      <w:spacing w:line="240" w:lineRule="atLeast"/>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3911C8"/>
    <w:pPr>
      <w:suppressAutoHyphens/>
      <w:spacing w:line="240" w:lineRule="atLeast"/>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3911C8"/>
    <w:pPr>
      <w:suppressAutoHyphens/>
      <w:spacing w:line="240" w:lineRule="atLeast"/>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3911C8"/>
    <w:pPr>
      <w:suppressAutoHyphens/>
      <w:spacing w:line="240" w:lineRule="atLeast"/>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3911C8"/>
    <w:pPr>
      <w:suppressAutoHyphens/>
      <w:spacing w:line="240" w:lineRule="atLeast"/>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3911C8"/>
    <w:pPr>
      <w:suppressAutoHyphens/>
      <w:spacing w:line="240" w:lineRule="atLeast"/>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3911C8"/>
    <w:pPr>
      <w:suppressAutoHyphens/>
      <w:spacing w:line="240" w:lineRule="atLeast"/>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3911C8"/>
    <w:pPr>
      <w:suppressAutoHyphens/>
      <w:spacing w:line="240" w:lineRule="atLeast"/>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3911C8"/>
    <w:pPr>
      <w:spacing w:line="264" w:lineRule="auto"/>
      <w:jc w:val="center"/>
    </w:pPr>
    <w:rPr>
      <w:rFonts w:ascii="Arial" w:eastAsiaTheme="minorEastAsia" w:hAnsi="Arial"/>
      <w:b/>
      <w:sz w:val="24"/>
      <w:lang w:val="en-GB" w:eastAsia="en-US"/>
    </w:rPr>
  </w:style>
  <w:style w:type="paragraph" w:customStyle="1" w:styleId="Point0">
    <w:name w:val="Point 0"/>
    <w:basedOn w:val="Normal"/>
    <w:rsid w:val="003911C8"/>
    <w:pPr>
      <w:suppressAutoHyphens w:val="0"/>
      <w:spacing w:before="120" w:after="120" w:line="240" w:lineRule="auto"/>
      <w:ind w:left="850" w:hanging="850"/>
      <w:jc w:val="both"/>
    </w:pPr>
    <w:rPr>
      <w:rFonts w:eastAsiaTheme="minorEastAsia"/>
      <w:sz w:val="24"/>
      <w:lang w:val="en-GB" w:eastAsia="en-GB"/>
    </w:rPr>
  </w:style>
  <w:style w:type="table" w:customStyle="1" w:styleId="Grilledutableau11">
    <w:name w:val="Grille du tableau11"/>
    <w:basedOn w:val="TableNormal"/>
    <w:next w:val="TableGrid"/>
    <w:uiPriority w:val="59"/>
    <w:rsid w:val="003911C8"/>
    <w:pPr>
      <w:widowControl w:val="0"/>
      <w:kinsoku w:val="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ListParagraph"/>
    <w:link w:val="bulletpointChar"/>
    <w:qFormat/>
    <w:rsid w:val="003911C8"/>
    <w:pPr>
      <w:numPr>
        <w:numId w:val="12"/>
      </w:numPr>
      <w:suppressAutoHyphens w:val="0"/>
      <w:spacing w:line="240" w:lineRule="auto"/>
      <w:contextualSpacing w:val="0"/>
      <w:jc w:val="both"/>
    </w:pPr>
    <w:rPr>
      <w:sz w:val="24"/>
      <w:szCs w:val="24"/>
      <w:lang w:val="en-US" w:eastAsia="ja-JP"/>
    </w:rPr>
  </w:style>
  <w:style w:type="character" w:customStyle="1" w:styleId="bulletpointChar">
    <w:name w:val="bullet point Char"/>
    <w:link w:val="bulletpoint"/>
    <w:rsid w:val="003911C8"/>
    <w:rPr>
      <w:sz w:val="24"/>
      <w:szCs w:val="24"/>
      <w:lang w:val="en-US" w:eastAsia="ja-JP"/>
    </w:rPr>
  </w:style>
  <w:style w:type="paragraph" w:customStyle="1" w:styleId="bulletpoints2">
    <w:name w:val="bullet points 2"/>
    <w:basedOn w:val="Normal"/>
    <w:qFormat/>
    <w:rsid w:val="003911C8"/>
    <w:pPr>
      <w:numPr>
        <w:ilvl w:val="1"/>
        <w:numId w:val="13"/>
      </w:numPr>
      <w:suppressAutoHyphens w:val="0"/>
      <w:spacing w:line="240" w:lineRule="auto"/>
      <w:ind w:left="993" w:hanging="284"/>
    </w:pPr>
    <w:rPr>
      <w:color w:val="000000"/>
      <w:lang w:val="en-GB" w:eastAsia="ja-JP"/>
    </w:rPr>
  </w:style>
  <w:style w:type="table" w:customStyle="1" w:styleId="Grilledutableau2">
    <w:name w:val="Grille du tableau2"/>
    <w:basedOn w:val="TableNormal"/>
    <w:next w:val="TableGrid"/>
    <w:uiPriority w:val="59"/>
    <w:rsid w:val="003911C8"/>
    <w:pPr>
      <w:widowControl w:val="0"/>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3911C8"/>
    <w:pPr>
      <w:widowControl w:val="0"/>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3911C8"/>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3911C8"/>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3911C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oG">
    <w:name w:val="_ParNo_G"/>
    <w:basedOn w:val="SingleTxtG"/>
    <w:qFormat/>
    <w:rsid w:val="00776CD5"/>
    <w:pPr>
      <w:numPr>
        <w:numId w:val="14"/>
      </w:numPr>
      <w:suppressAutoHyphens w:val="0"/>
    </w:pPr>
    <w:rPr>
      <w:lang w:eastAsia="fr-FR"/>
    </w:rPr>
  </w:style>
  <w:style w:type="character" w:customStyle="1" w:styleId="FootnoteTextChar1">
    <w:name w:val="Footnote Text Char1"/>
    <w:aliases w:val="5_G Char1,Footnote Text Char Char"/>
    <w:qFormat/>
    <w:locked/>
    <w:rsid w:val="00776CD5"/>
    <w:rPr>
      <w:sz w:val="18"/>
      <w:lang w:val="en-GB" w:eastAsia="en-US" w:bidi="ar-SA"/>
    </w:rPr>
  </w:style>
  <w:style w:type="character" w:customStyle="1" w:styleId="SingleTxtGChar1">
    <w:name w:val="_ Single Txt_G Char1"/>
    <w:rsid w:val="00776CD5"/>
    <w:rPr>
      <w:lang w:val="en-GB" w:eastAsia="en-US" w:bidi="ar-SA"/>
    </w:rPr>
  </w:style>
  <w:style w:type="paragraph" w:customStyle="1" w:styleId="SITA">
    <w:name w:val="SITA"/>
    <w:basedOn w:val="Normal"/>
    <w:rsid w:val="00776CD5"/>
    <w:pPr>
      <w:widowControl w:val="0"/>
      <w:tabs>
        <w:tab w:val="left" w:pos="1380"/>
      </w:tabs>
      <w:suppressAutoHyphens w:val="0"/>
      <w:autoSpaceDE w:val="0"/>
      <w:autoSpaceDN w:val="0"/>
      <w:adjustRightInd w:val="0"/>
      <w:spacing w:line="240" w:lineRule="exact"/>
      <w:ind w:left="1247" w:hanging="1247"/>
      <w:jc w:val="center"/>
      <w:textAlignment w:val="baseline"/>
    </w:pPr>
    <w:rPr>
      <w:color w:val="000000"/>
      <w:sz w:val="24"/>
      <w:vertAlign w:val="subscript"/>
      <w:lang w:val="en-GB" w:eastAsia="ja-JP"/>
    </w:rPr>
  </w:style>
  <w:style w:type="paragraph" w:customStyle="1" w:styleId="Address">
    <w:name w:val="Address"/>
    <w:basedOn w:val="Normal"/>
    <w:rsid w:val="00776CD5"/>
    <w:pPr>
      <w:suppressAutoHyphens w:val="0"/>
      <w:spacing w:line="240" w:lineRule="auto"/>
    </w:pPr>
    <w:rPr>
      <w:sz w:val="24"/>
      <w:lang w:val="en-GB"/>
    </w:rPr>
  </w:style>
  <w:style w:type="paragraph" w:customStyle="1" w:styleId="CharChar1CarCar">
    <w:name w:val="Char Char1 Car Car"/>
    <w:basedOn w:val="Normal"/>
    <w:rsid w:val="00776CD5"/>
    <w:pPr>
      <w:suppressAutoHyphens w:val="0"/>
      <w:spacing w:after="160" w:line="240" w:lineRule="exact"/>
    </w:pPr>
    <w:rPr>
      <w:rFonts w:ascii="Arial" w:eastAsia="SimSun" w:hAnsi="Arial"/>
      <w:szCs w:val="24"/>
      <w:lang w:val="en-US"/>
    </w:rPr>
  </w:style>
  <w:style w:type="character" w:customStyle="1" w:styleId="Document60">
    <w:name w:val="Document 6"/>
    <w:basedOn w:val="DefaultParagraphFont"/>
    <w:rsid w:val="00776CD5"/>
  </w:style>
  <w:style w:type="paragraph" w:customStyle="1" w:styleId="PointDouble1">
    <w:name w:val="PointDouble 1"/>
    <w:basedOn w:val="Normal"/>
    <w:rsid w:val="00776CD5"/>
    <w:pPr>
      <w:suppressAutoHyphens w:val="0"/>
      <w:spacing w:before="120" w:after="120" w:line="240" w:lineRule="auto"/>
      <w:ind w:left="1985" w:hanging="1134"/>
      <w:jc w:val="both"/>
    </w:pPr>
    <w:rPr>
      <w:rFonts w:eastAsia="SimSun"/>
      <w:sz w:val="24"/>
      <w:szCs w:val="24"/>
      <w:lang w:val="en-GB" w:eastAsia="zh-CN"/>
    </w:rPr>
  </w:style>
  <w:style w:type="paragraph" w:customStyle="1" w:styleId="Regelungneu0">
    <w:name w:val="Regelung neu 0"/>
    <w:basedOn w:val="Normal"/>
    <w:next w:val="Normal"/>
    <w:rsid w:val="00776CD5"/>
    <w:pPr>
      <w:tabs>
        <w:tab w:val="left" w:pos="1418"/>
      </w:tabs>
      <w:suppressAutoHyphens w:val="0"/>
      <w:spacing w:line="240" w:lineRule="auto"/>
    </w:pPr>
    <w:rPr>
      <w:rFonts w:ascii="Courier" w:eastAsia="SimSun" w:hAnsi="Courier"/>
      <w:szCs w:val="24"/>
      <w:lang w:val="en-GB" w:eastAsia="de-DE"/>
    </w:rPr>
  </w:style>
  <w:style w:type="paragraph" w:customStyle="1" w:styleId="NormalCentered">
    <w:name w:val="Normal Centered"/>
    <w:basedOn w:val="Normal"/>
    <w:rsid w:val="00776CD5"/>
    <w:pPr>
      <w:suppressAutoHyphens w:val="0"/>
      <w:spacing w:before="120" w:after="120" w:line="240" w:lineRule="auto"/>
      <w:jc w:val="center"/>
    </w:pPr>
    <w:rPr>
      <w:sz w:val="24"/>
      <w:lang w:val="en-GB"/>
    </w:rPr>
  </w:style>
  <w:style w:type="paragraph" w:customStyle="1" w:styleId="NormalLeft">
    <w:name w:val="Normal Left"/>
    <w:basedOn w:val="Normal"/>
    <w:rsid w:val="00776CD5"/>
    <w:pPr>
      <w:suppressAutoHyphens w:val="0"/>
      <w:spacing w:before="120" w:after="120" w:line="240" w:lineRule="auto"/>
    </w:pPr>
    <w:rPr>
      <w:rFonts w:eastAsia="SimSun"/>
      <w:sz w:val="24"/>
      <w:lang w:val="en-GB" w:eastAsia="ko-KR"/>
    </w:rPr>
  </w:style>
  <w:style w:type="character" w:customStyle="1" w:styleId="CharChar11">
    <w:name w:val="Char Char11"/>
    <w:rsid w:val="00776CD5"/>
    <w:rPr>
      <w:sz w:val="24"/>
      <w:szCs w:val="24"/>
      <w:lang w:val="it-IT" w:eastAsia="it-IT" w:bidi="ar-SA"/>
    </w:rPr>
  </w:style>
  <w:style w:type="character" w:customStyle="1" w:styleId="H23GChar">
    <w:name w:val="_ H_2/3_G Char"/>
    <w:link w:val="H23G"/>
    <w:rsid w:val="00776CD5"/>
    <w:rPr>
      <w:b/>
      <w:lang w:val="fr-CH" w:eastAsia="en-US"/>
    </w:rPr>
  </w:style>
  <w:style w:type="paragraph" w:customStyle="1" w:styleId="GTRnormal">
    <w:name w:val="GTR normal"/>
    <w:basedOn w:val="Normal"/>
    <w:rsid w:val="00776CD5"/>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lang w:val="en-GB"/>
    </w:rPr>
  </w:style>
  <w:style w:type="paragraph" w:customStyle="1" w:styleId="gtrtitre3">
    <w:name w:val="gtrtitre3"/>
    <w:basedOn w:val="Normal"/>
    <w:rsid w:val="00776CD5"/>
    <w:pPr>
      <w:suppressAutoHyphens w:val="0"/>
      <w:spacing w:before="100" w:beforeAutospacing="1" w:after="100" w:afterAutospacing="1" w:line="240" w:lineRule="auto"/>
    </w:pPr>
    <w:rPr>
      <w:sz w:val="24"/>
      <w:szCs w:val="24"/>
      <w:lang w:val="fr-FR" w:eastAsia="ja-JP"/>
    </w:rPr>
  </w:style>
  <w:style w:type="paragraph" w:customStyle="1" w:styleId="normal1ajfr">
    <w:name w:val="normal1a_jfr"/>
    <w:basedOn w:val="Normal"/>
    <w:rsid w:val="00776CD5"/>
    <w:pPr>
      <w:tabs>
        <w:tab w:val="left" w:pos="1701"/>
      </w:tabs>
      <w:suppressAutoHyphens w:val="0"/>
      <w:overflowPunct w:val="0"/>
      <w:autoSpaceDE w:val="0"/>
      <w:autoSpaceDN w:val="0"/>
      <w:adjustRightInd w:val="0"/>
      <w:spacing w:line="240" w:lineRule="auto"/>
      <w:ind w:left="851" w:right="589"/>
      <w:textAlignment w:val="baseline"/>
    </w:pPr>
    <w:rPr>
      <w:rFonts w:eastAsia="SimSun"/>
      <w:sz w:val="22"/>
      <w:lang w:val="en-GB"/>
    </w:rPr>
  </w:style>
  <w:style w:type="paragraph" w:customStyle="1" w:styleId="GTRnormalCarCarCar1">
    <w:name w:val="GTR normal Car Car Car1"/>
    <w:basedOn w:val="Normal"/>
    <w:rsid w:val="00776CD5"/>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lang w:val="en-GB"/>
    </w:rPr>
  </w:style>
  <w:style w:type="character" w:customStyle="1" w:styleId="DocumentMapChar">
    <w:name w:val="Document Map Char"/>
    <w:link w:val="DocumentMap"/>
    <w:rsid w:val="00776CD5"/>
    <w:rPr>
      <w:sz w:val="24"/>
      <w:szCs w:val="24"/>
      <w:shd w:val="clear" w:color="auto" w:fill="000080"/>
      <w:lang w:val="it-IT" w:eastAsia="it-IT"/>
    </w:rPr>
  </w:style>
  <w:style w:type="paragraph" w:customStyle="1" w:styleId="HChGTNR14ptboldindentionleft0cm">
    <w:name w:val="_H_Ch_G: TNR_14pt_bold_indention_left 0cm"/>
    <w:aliases w:val="right 2cm_Hanging 2cm_Spacing_before 18cm_after 12cm_Line spacing_exactly 15pt"/>
    <w:basedOn w:val="HChG"/>
    <w:rsid w:val="00776CD5"/>
    <w:pPr>
      <w:numPr>
        <w:numId w:val="16"/>
      </w:numPr>
    </w:pPr>
    <w:rPr>
      <w:rFonts w:eastAsia="SimSun"/>
      <w:lang w:val="en-GB"/>
    </w:rPr>
  </w:style>
  <w:style w:type="paragraph" w:customStyle="1" w:styleId="HChG0">
    <w:name w:val="_H_Ch_G"/>
    <w:basedOn w:val="HChGTNR14ptboldindentionleft0cm"/>
    <w:rsid w:val="00776CD5"/>
    <w:rPr>
      <w:lang w:eastAsia="de-DE"/>
    </w:rPr>
  </w:style>
  <w:style w:type="character" w:customStyle="1" w:styleId="SingleTxtGCar">
    <w:name w:val="_ Single Txt_G Car"/>
    <w:locked/>
    <w:rsid w:val="00776CD5"/>
    <w:rPr>
      <w:lang w:val="en-GB"/>
    </w:rPr>
  </w:style>
  <w:style w:type="paragraph" w:customStyle="1" w:styleId="GRPEfootnote">
    <w:name w:val="GRPE footnote"/>
    <w:basedOn w:val="Normal"/>
    <w:rsid w:val="00776CD5"/>
    <w:pPr>
      <w:tabs>
        <w:tab w:val="left" w:pos="567"/>
      </w:tabs>
      <w:suppressAutoHyphens w:val="0"/>
      <w:spacing w:line="240" w:lineRule="auto"/>
      <w:ind w:left="567" w:hanging="567"/>
    </w:pPr>
    <w:rPr>
      <w:lang w:val="en-US" w:eastAsia="ja-JP"/>
    </w:rPr>
  </w:style>
  <w:style w:type="paragraph" w:customStyle="1" w:styleId="GRPEliste1">
    <w:name w:val="GRPE liste 1"/>
    <w:basedOn w:val="GRPEnormal1"/>
    <w:next w:val="GRPEnormal1"/>
    <w:rsid w:val="00776CD5"/>
    <w:pPr>
      <w:numPr>
        <w:numId w:val="17"/>
      </w:numPr>
    </w:pPr>
  </w:style>
  <w:style w:type="paragraph" w:customStyle="1" w:styleId="GRPEnormal1">
    <w:name w:val="GRPE normal 1"/>
    <w:basedOn w:val="Normal"/>
    <w:uiPriority w:val="99"/>
    <w:rsid w:val="00776CD5"/>
    <w:pPr>
      <w:tabs>
        <w:tab w:val="left" w:pos="1701"/>
      </w:tabs>
      <w:suppressAutoHyphens w:val="0"/>
      <w:spacing w:line="240" w:lineRule="auto"/>
      <w:ind w:left="1134"/>
      <w:jc w:val="both"/>
    </w:pPr>
    <w:rPr>
      <w:rFonts w:eastAsia="SimSun"/>
      <w:sz w:val="24"/>
      <w:szCs w:val="24"/>
      <w:lang w:val="en-GB"/>
    </w:rPr>
  </w:style>
  <w:style w:type="paragraph" w:customStyle="1" w:styleId="GRPEfauxtitre1">
    <w:name w:val="GRPE faux titre 1"/>
    <w:basedOn w:val="Normal"/>
    <w:next w:val="GRPEnormal1"/>
    <w:rsid w:val="00776CD5"/>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val="en-GB" w:eastAsia="ja-JP"/>
    </w:rPr>
  </w:style>
  <w:style w:type="paragraph" w:customStyle="1" w:styleId="remjfr">
    <w:name w:val="rem_jfr"/>
    <w:basedOn w:val="Normal"/>
    <w:next w:val="Normal"/>
    <w:semiHidden/>
    <w:rsid w:val="00776CD5"/>
    <w:pPr>
      <w:tabs>
        <w:tab w:val="left" w:pos="1701"/>
        <w:tab w:val="left" w:pos="3686"/>
      </w:tabs>
      <w:suppressAutoHyphens w:val="0"/>
      <w:spacing w:line="240" w:lineRule="auto"/>
      <w:ind w:left="1985" w:right="589" w:hanging="1134"/>
    </w:pPr>
    <w:rPr>
      <w:rFonts w:eastAsia="SimSun"/>
      <w:i/>
      <w:sz w:val="22"/>
      <w:lang w:val="fr-FR"/>
    </w:rPr>
  </w:style>
  <w:style w:type="paragraph" w:customStyle="1" w:styleId="Point1">
    <w:name w:val="Point 1"/>
    <w:basedOn w:val="Normal"/>
    <w:rsid w:val="00776CD5"/>
    <w:pPr>
      <w:suppressAutoHyphens w:val="0"/>
      <w:spacing w:before="120" w:after="120" w:line="240" w:lineRule="auto"/>
      <w:ind w:left="1417" w:hanging="567"/>
      <w:jc w:val="both"/>
    </w:pPr>
    <w:rPr>
      <w:rFonts w:eastAsia="SimSun"/>
      <w:sz w:val="24"/>
      <w:lang w:val="en-GB" w:eastAsia="en-GB"/>
    </w:rPr>
  </w:style>
  <w:style w:type="paragraph" w:customStyle="1" w:styleId="Titrearticle">
    <w:name w:val="Titre article"/>
    <w:basedOn w:val="Normal"/>
    <w:next w:val="Normal"/>
    <w:rsid w:val="00776CD5"/>
    <w:pPr>
      <w:keepNext/>
      <w:suppressAutoHyphens w:val="0"/>
      <w:spacing w:before="360" w:after="120" w:line="240" w:lineRule="auto"/>
      <w:jc w:val="center"/>
    </w:pPr>
    <w:rPr>
      <w:rFonts w:eastAsia="SimSun"/>
      <w:i/>
      <w:sz w:val="24"/>
      <w:szCs w:val="24"/>
      <w:lang w:val="en-GB" w:eastAsia="de-DE"/>
    </w:rPr>
  </w:style>
  <w:style w:type="paragraph" w:customStyle="1" w:styleId="StyleH23GLeft078">
    <w:name w:val="Style _ H_2/3_G + Left:  0.78&quot;"/>
    <w:basedOn w:val="H23G"/>
    <w:autoRedefine/>
    <w:rsid w:val="00776CD5"/>
    <w:pPr>
      <w:ind w:left="2304" w:right="1138" w:hanging="1166"/>
    </w:pPr>
    <w:rPr>
      <w:rFonts w:eastAsia="SimSun"/>
      <w:bCs/>
      <w:lang w:val="en-GB"/>
    </w:rPr>
  </w:style>
  <w:style w:type="paragraph" w:customStyle="1" w:styleId="StyleH23GLeft075Hanging082">
    <w:name w:val="Style _ H_2/3_G + Left:  0.75&quot; Hanging:  0.82&quot;"/>
    <w:basedOn w:val="H23G"/>
    <w:autoRedefine/>
    <w:rsid w:val="00776CD5"/>
    <w:pPr>
      <w:ind w:left="2304" w:right="1138" w:hanging="1166"/>
    </w:pPr>
    <w:rPr>
      <w:rFonts w:eastAsia="SimSun"/>
      <w:bCs/>
      <w:lang w:val="en-GB"/>
    </w:rPr>
  </w:style>
  <w:style w:type="paragraph" w:customStyle="1" w:styleId="StyleH23GLeft0781">
    <w:name w:val="Style _ H_2/3_G + Left:  0.78&quot;1"/>
    <w:basedOn w:val="H23G"/>
    <w:rsid w:val="00776CD5"/>
    <w:pPr>
      <w:ind w:left="2304" w:right="1138" w:hanging="1166"/>
    </w:pPr>
    <w:rPr>
      <w:rFonts w:eastAsia="SimSun"/>
      <w:bCs/>
      <w:lang w:val="en-GB"/>
    </w:rPr>
  </w:style>
  <w:style w:type="paragraph" w:customStyle="1" w:styleId="Heading51">
    <w:name w:val="Heading 51"/>
    <w:semiHidden/>
    <w:rsid w:val="00776C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b/>
      <w:lang w:val="en-US" w:eastAsia="en-US"/>
    </w:rPr>
  </w:style>
  <w:style w:type="paragraph" w:customStyle="1" w:styleId="Aufzhlung3">
    <w:name w:val="Aufzählung 3"/>
    <w:basedOn w:val="Aufzhlung2"/>
    <w:rsid w:val="00776CD5"/>
    <w:pPr>
      <w:tabs>
        <w:tab w:val="clear" w:pos="480"/>
        <w:tab w:val="num" w:pos="1381"/>
        <w:tab w:val="left" w:pos="1701"/>
      </w:tabs>
      <w:ind w:left="1378" w:hanging="357"/>
    </w:pPr>
  </w:style>
  <w:style w:type="paragraph" w:customStyle="1" w:styleId="Aufzhlung2">
    <w:name w:val="Aufzählung 2"/>
    <w:basedOn w:val="Aufzhlung1"/>
    <w:rsid w:val="00776CD5"/>
    <w:pPr>
      <w:tabs>
        <w:tab w:val="clear" w:pos="1021"/>
        <w:tab w:val="clear" w:pos="1381"/>
        <w:tab w:val="num" w:pos="480"/>
        <w:tab w:val="num" w:pos="927"/>
        <w:tab w:val="left" w:pos="1134"/>
      </w:tabs>
      <w:ind w:left="480" w:hanging="480"/>
    </w:pPr>
  </w:style>
  <w:style w:type="paragraph" w:customStyle="1" w:styleId="Aufzhlung1">
    <w:name w:val="Aufzählung 1"/>
    <w:basedOn w:val="BodyText"/>
    <w:rsid w:val="00776CD5"/>
    <w:pPr>
      <w:tabs>
        <w:tab w:val="left" w:pos="1021"/>
        <w:tab w:val="num" w:pos="1381"/>
      </w:tabs>
      <w:suppressAutoHyphens w:val="0"/>
      <w:spacing w:line="240" w:lineRule="auto"/>
      <w:ind w:left="1378" w:hanging="357"/>
      <w:jc w:val="both"/>
    </w:pPr>
    <w:rPr>
      <w:rFonts w:ascii="Arial" w:hAnsi="Arial"/>
      <w:lang w:val="en-GB"/>
    </w:rPr>
  </w:style>
  <w:style w:type="paragraph" w:customStyle="1" w:styleId="berschrift2-3">
    <w:name w:val="Überschrift2-3"/>
    <w:basedOn w:val="berschrift1-3"/>
    <w:next w:val="BodyText"/>
    <w:rsid w:val="00776CD5"/>
    <w:pPr>
      <w:tabs>
        <w:tab w:val="clear" w:pos="1800"/>
        <w:tab w:val="num" w:pos="360"/>
        <w:tab w:val="num" w:pos="1413"/>
      </w:tabs>
      <w:ind w:left="1413" w:hanging="432"/>
    </w:pPr>
  </w:style>
  <w:style w:type="paragraph" w:customStyle="1" w:styleId="berschrift1-3">
    <w:name w:val="Überschrift1-3"/>
    <w:basedOn w:val="berschrift1-2"/>
    <w:rsid w:val="00776CD5"/>
    <w:pPr>
      <w:tabs>
        <w:tab w:val="clear" w:pos="368"/>
        <w:tab w:val="num" w:pos="1800"/>
        <w:tab w:val="num" w:pos="2160"/>
      </w:tabs>
      <w:ind w:left="1800" w:hanging="360"/>
    </w:pPr>
  </w:style>
  <w:style w:type="paragraph" w:customStyle="1" w:styleId="berschrift1-2">
    <w:name w:val="Überschrift1-2"/>
    <w:basedOn w:val="Heading1"/>
    <w:rsid w:val="00776CD5"/>
    <w:pPr>
      <w:keepLines w:val="0"/>
      <w:tabs>
        <w:tab w:val="num" w:pos="368"/>
      </w:tabs>
      <w:suppressAutoHyphens w:val="0"/>
      <w:spacing w:before="240" w:after="240"/>
      <w:ind w:left="368" w:hanging="255"/>
      <w:jc w:val="both"/>
    </w:pPr>
    <w:rPr>
      <w:rFonts w:ascii="Arial" w:hAnsi="Arial"/>
      <w:b/>
      <w:sz w:val="22"/>
    </w:rPr>
  </w:style>
  <w:style w:type="paragraph" w:customStyle="1" w:styleId="berschrift4n">
    <w:name w:val="Überschrift4n"/>
    <w:basedOn w:val="Normal"/>
    <w:autoRedefine/>
    <w:rsid w:val="00776CD5"/>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character" w:customStyle="1" w:styleId="FootnoteReference1">
    <w:name w:val="Footnote Reference1"/>
    <w:rsid w:val="00776CD5"/>
    <w:rPr>
      <w:sz w:val="20"/>
      <w:vertAlign w:val="superscript"/>
    </w:rPr>
  </w:style>
  <w:style w:type="paragraph" w:customStyle="1" w:styleId="NumPar2">
    <w:name w:val="NumPar 2"/>
    <w:basedOn w:val="Normal"/>
    <w:next w:val="Text2"/>
    <w:rsid w:val="00776CD5"/>
    <w:pPr>
      <w:tabs>
        <w:tab w:val="num" w:pos="360"/>
        <w:tab w:val="num" w:pos="1134"/>
      </w:tabs>
      <w:suppressAutoHyphens w:val="0"/>
      <w:spacing w:before="120" w:after="120" w:line="240" w:lineRule="auto"/>
      <w:ind w:left="1134" w:hanging="283"/>
      <w:jc w:val="both"/>
    </w:pPr>
    <w:rPr>
      <w:rFonts w:eastAsia="SimSun"/>
      <w:sz w:val="24"/>
      <w:lang w:val="en-GB" w:eastAsia="zh-CN"/>
    </w:rPr>
  </w:style>
  <w:style w:type="paragraph" w:customStyle="1" w:styleId="Text2">
    <w:name w:val="Text 2"/>
    <w:basedOn w:val="Normal"/>
    <w:semiHidden/>
    <w:rsid w:val="00776CD5"/>
    <w:pPr>
      <w:suppressAutoHyphens w:val="0"/>
      <w:spacing w:before="120" w:after="120" w:line="240" w:lineRule="auto"/>
      <w:ind w:left="850"/>
      <w:jc w:val="both"/>
    </w:pPr>
    <w:rPr>
      <w:rFonts w:eastAsia="SimSun"/>
      <w:sz w:val="24"/>
      <w:lang w:val="en-GB" w:eastAsia="en-GB"/>
    </w:rPr>
  </w:style>
  <w:style w:type="paragraph" w:customStyle="1" w:styleId="Text3">
    <w:name w:val="Text 3"/>
    <w:basedOn w:val="Normal"/>
    <w:semiHidden/>
    <w:rsid w:val="00776CD5"/>
    <w:pPr>
      <w:suppressAutoHyphens w:val="0"/>
      <w:spacing w:before="120" w:after="120" w:line="240" w:lineRule="auto"/>
      <w:ind w:left="850"/>
      <w:jc w:val="both"/>
    </w:pPr>
    <w:rPr>
      <w:rFonts w:eastAsia="SimSun"/>
      <w:sz w:val="24"/>
      <w:lang w:val="en-GB" w:eastAsia="en-GB"/>
    </w:rPr>
  </w:style>
  <w:style w:type="paragraph" w:customStyle="1" w:styleId="Tiret1">
    <w:name w:val="Tiret 1"/>
    <w:basedOn w:val="Point1"/>
    <w:semiHidden/>
    <w:rsid w:val="00776CD5"/>
    <w:pPr>
      <w:tabs>
        <w:tab w:val="num" w:pos="709"/>
      </w:tabs>
      <w:ind w:left="709" w:hanging="709"/>
    </w:pPr>
  </w:style>
  <w:style w:type="paragraph" w:customStyle="1" w:styleId="Tiret2">
    <w:name w:val="Tiret 2"/>
    <w:basedOn w:val="Point2"/>
    <w:semiHidden/>
    <w:rsid w:val="00776CD5"/>
    <w:pPr>
      <w:tabs>
        <w:tab w:val="num" w:pos="1984"/>
      </w:tabs>
    </w:pPr>
  </w:style>
  <w:style w:type="paragraph" w:customStyle="1" w:styleId="Point2">
    <w:name w:val="Point 2"/>
    <w:basedOn w:val="Normal"/>
    <w:rsid w:val="00776CD5"/>
    <w:pPr>
      <w:suppressAutoHyphens w:val="0"/>
      <w:spacing w:before="120" w:after="120" w:line="240" w:lineRule="auto"/>
      <w:ind w:left="1984" w:hanging="567"/>
      <w:jc w:val="both"/>
    </w:pPr>
    <w:rPr>
      <w:rFonts w:eastAsia="SimSun"/>
      <w:sz w:val="24"/>
      <w:lang w:val="en-GB" w:eastAsia="en-GB"/>
    </w:rPr>
  </w:style>
  <w:style w:type="paragraph" w:customStyle="1" w:styleId="ManualHeading3">
    <w:name w:val="Manual Heading 3"/>
    <w:basedOn w:val="Normal"/>
    <w:next w:val="Text3"/>
    <w:semiHidden/>
    <w:rsid w:val="00776CD5"/>
    <w:pPr>
      <w:keepNext/>
      <w:tabs>
        <w:tab w:val="left" w:pos="850"/>
      </w:tabs>
      <w:suppressAutoHyphens w:val="0"/>
      <w:spacing w:before="120" w:after="120" w:line="240" w:lineRule="auto"/>
      <w:ind w:left="850" w:hanging="850"/>
      <w:jc w:val="both"/>
      <w:outlineLvl w:val="2"/>
    </w:pPr>
    <w:rPr>
      <w:rFonts w:eastAsia="SimSun"/>
      <w:i/>
      <w:sz w:val="24"/>
      <w:lang w:val="en-GB" w:eastAsia="en-GB"/>
    </w:rPr>
  </w:style>
  <w:style w:type="paragraph" w:customStyle="1" w:styleId="Applicationdirecte">
    <w:name w:val="Application directe"/>
    <w:basedOn w:val="Normal"/>
    <w:next w:val="Fait"/>
    <w:semiHidden/>
    <w:rsid w:val="00776CD5"/>
    <w:pPr>
      <w:suppressAutoHyphens w:val="0"/>
      <w:spacing w:before="480" w:after="120" w:line="240" w:lineRule="auto"/>
      <w:jc w:val="both"/>
    </w:pPr>
    <w:rPr>
      <w:rFonts w:eastAsia="SimSun"/>
      <w:sz w:val="24"/>
      <w:lang w:val="en-GB" w:eastAsia="en-GB"/>
    </w:rPr>
  </w:style>
  <w:style w:type="paragraph" w:customStyle="1" w:styleId="Fait">
    <w:name w:val="Fait à"/>
    <w:basedOn w:val="Normal"/>
    <w:next w:val="Institutionquisigne"/>
    <w:rsid w:val="00776CD5"/>
    <w:pPr>
      <w:keepNext/>
      <w:suppressAutoHyphens w:val="0"/>
      <w:spacing w:before="120" w:line="240" w:lineRule="auto"/>
      <w:jc w:val="both"/>
    </w:pPr>
    <w:rPr>
      <w:rFonts w:eastAsia="SimSun"/>
      <w:sz w:val="24"/>
      <w:lang w:val="en-GB" w:eastAsia="en-GB"/>
    </w:rPr>
  </w:style>
  <w:style w:type="paragraph" w:customStyle="1" w:styleId="Institutionquisigne">
    <w:name w:val="Institution qui signe"/>
    <w:basedOn w:val="Normal"/>
    <w:next w:val="Personnequisigne"/>
    <w:rsid w:val="00776CD5"/>
    <w:pPr>
      <w:keepNext/>
      <w:tabs>
        <w:tab w:val="left" w:pos="4252"/>
      </w:tabs>
      <w:suppressAutoHyphens w:val="0"/>
      <w:spacing w:before="720" w:line="240" w:lineRule="auto"/>
      <w:jc w:val="both"/>
    </w:pPr>
    <w:rPr>
      <w:rFonts w:eastAsia="SimSun"/>
      <w:i/>
      <w:sz w:val="24"/>
      <w:lang w:val="en-GB" w:eastAsia="en-GB"/>
    </w:rPr>
  </w:style>
  <w:style w:type="paragraph" w:customStyle="1" w:styleId="Personnequisigne">
    <w:name w:val="Personne qui signe"/>
    <w:basedOn w:val="Normal"/>
    <w:next w:val="Institutionquisigne"/>
    <w:rsid w:val="00776CD5"/>
    <w:pPr>
      <w:tabs>
        <w:tab w:val="left" w:pos="4252"/>
      </w:tabs>
      <w:suppressAutoHyphens w:val="0"/>
      <w:spacing w:line="240" w:lineRule="auto"/>
    </w:pPr>
    <w:rPr>
      <w:rFonts w:eastAsia="SimSun"/>
      <w:i/>
      <w:sz w:val="24"/>
      <w:lang w:val="en-GB" w:eastAsia="en-GB"/>
    </w:rPr>
  </w:style>
  <w:style w:type="character" w:customStyle="1" w:styleId="technicalcommitteestandardslist-content">
    <w:name w:val="technicalcommitteestandardslist-content"/>
    <w:semiHidden/>
    <w:rsid w:val="00776CD5"/>
  </w:style>
  <w:style w:type="paragraph" w:customStyle="1" w:styleId="ManualHeading1">
    <w:name w:val="Manual Heading 1"/>
    <w:basedOn w:val="Normal"/>
    <w:next w:val="Text1"/>
    <w:semiHidden/>
    <w:rsid w:val="00776CD5"/>
    <w:pPr>
      <w:keepNext/>
      <w:tabs>
        <w:tab w:val="left" w:pos="850"/>
      </w:tabs>
      <w:suppressAutoHyphens w:val="0"/>
      <w:spacing w:before="360" w:after="120" w:line="240" w:lineRule="auto"/>
      <w:ind w:left="850" w:hanging="850"/>
      <w:jc w:val="both"/>
      <w:outlineLvl w:val="0"/>
    </w:pPr>
    <w:rPr>
      <w:rFonts w:eastAsia="SimSun"/>
      <w:b/>
      <w:smallCaps/>
      <w:sz w:val="24"/>
      <w:lang w:val="en-GB" w:eastAsia="en-GB"/>
    </w:rPr>
  </w:style>
  <w:style w:type="paragraph" w:customStyle="1" w:styleId="ManualHeading2">
    <w:name w:val="Manual Heading 2"/>
    <w:basedOn w:val="Normal"/>
    <w:next w:val="Text2"/>
    <w:semiHidden/>
    <w:rsid w:val="00776CD5"/>
    <w:pPr>
      <w:keepNext/>
      <w:tabs>
        <w:tab w:val="left" w:pos="850"/>
      </w:tabs>
      <w:suppressAutoHyphens w:val="0"/>
      <w:spacing w:before="120" w:after="120" w:line="240" w:lineRule="auto"/>
      <w:ind w:left="850" w:hanging="850"/>
      <w:jc w:val="both"/>
      <w:outlineLvl w:val="1"/>
    </w:pPr>
    <w:rPr>
      <w:rFonts w:eastAsia="SimSun"/>
      <w:b/>
      <w:sz w:val="24"/>
      <w:lang w:val="en-GB" w:eastAsia="en-GB"/>
    </w:rPr>
  </w:style>
  <w:style w:type="paragraph" w:customStyle="1" w:styleId="References">
    <w:name w:val="References"/>
    <w:rsid w:val="00776CD5"/>
    <w:pPr>
      <w:widowControl w:val="0"/>
      <w:tabs>
        <w:tab w:val="left" w:pos="5088"/>
        <w:tab w:val="left" w:pos="5376"/>
        <w:tab w:val="left" w:pos="6096"/>
        <w:tab w:val="left" w:pos="6816"/>
        <w:tab w:val="left" w:pos="7536"/>
        <w:tab w:val="left" w:pos="8256"/>
        <w:tab w:val="left" w:pos="8976"/>
      </w:tabs>
      <w:suppressAutoHyphens/>
    </w:pPr>
    <w:rPr>
      <w:rFonts w:eastAsia="SimSun"/>
      <w:snapToGrid w:val="0"/>
      <w:lang w:val="en-US" w:eastAsia="en-US"/>
    </w:rPr>
  </w:style>
  <w:style w:type="paragraph" w:customStyle="1" w:styleId="NormalRight">
    <w:name w:val="Normal Right"/>
    <w:basedOn w:val="Normal"/>
    <w:semiHidden/>
    <w:rsid w:val="00776CD5"/>
    <w:pPr>
      <w:suppressAutoHyphens w:val="0"/>
      <w:spacing w:before="120" w:after="120" w:line="240" w:lineRule="auto"/>
      <w:jc w:val="right"/>
    </w:pPr>
    <w:rPr>
      <w:rFonts w:eastAsia="SimSun"/>
      <w:sz w:val="24"/>
      <w:lang w:val="en-GB" w:eastAsia="en-GB"/>
    </w:rPr>
  </w:style>
  <w:style w:type="paragraph" w:customStyle="1" w:styleId="PointDouble0">
    <w:name w:val="PointDouble 0"/>
    <w:basedOn w:val="Normal"/>
    <w:semiHidden/>
    <w:rsid w:val="00776CD5"/>
    <w:pPr>
      <w:tabs>
        <w:tab w:val="left" w:pos="850"/>
      </w:tabs>
      <w:suppressAutoHyphens w:val="0"/>
      <w:spacing w:before="120" w:after="120" w:line="240" w:lineRule="auto"/>
      <w:ind w:left="1417" w:hanging="1417"/>
      <w:jc w:val="both"/>
    </w:pPr>
    <w:rPr>
      <w:rFonts w:eastAsia="SimSun"/>
      <w:sz w:val="24"/>
      <w:lang w:val="en-GB" w:eastAsia="en-GB"/>
    </w:rPr>
  </w:style>
  <w:style w:type="paragraph" w:customStyle="1" w:styleId="p5">
    <w:name w:val="p5"/>
    <w:basedOn w:val="Normal"/>
    <w:semiHidden/>
    <w:rsid w:val="00776CD5"/>
    <w:pPr>
      <w:widowControl w:val="0"/>
      <w:tabs>
        <w:tab w:val="left" w:pos="737"/>
      </w:tabs>
      <w:suppressAutoHyphens w:val="0"/>
      <w:spacing w:line="277" w:lineRule="atLeast"/>
      <w:ind w:left="703" w:hanging="737"/>
    </w:pPr>
    <w:rPr>
      <w:rFonts w:eastAsia="SimSun"/>
      <w:snapToGrid w:val="0"/>
      <w:sz w:val="24"/>
      <w:lang w:val="en-GB"/>
    </w:rPr>
  </w:style>
  <w:style w:type="paragraph" w:customStyle="1" w:styleId="SectionTitle">
    <w:name w:val="SectionTitle"/>
    <w:basedOn w:val="Normal"/>
    <w:next w:val="Heading1"/>
    <w:semiHidden/>
    <w:rsid w:val="00776CD5"/>
    <w:pPr>
      <w:keepNext/>
      <w:numPr>
        <w:numId w:val="15"/>
      </w:numPr>
      <w:suppressAutoHyphens w:val="0"/>
      <w:spacing w:before="120" w:after="360" w:line="240" w:lineRule="auto"/>
      <w:ind w:left="0" w:firstLine="0"/>
      <w:jc w:val="center"/>
    </w:pPr>
    <w:rPr>
      <w:rFonts w:eastAsia="SimSun"/>
      <w:b/>
      <w:smallCaps/>
      <w:sz w:val="28"/>
      <w:lang w:val="en-GB" w:eastAsia="en-GB"/>
    </w:rPr>
  </w:style>
  <w:style w:type="paragraph" w:customStyle="1" w:styleId="QuotedText">
    <w:name w:val="Quoted Text"/>
    <w:basedOn w:val="Normal"/>
    <w:semiHidden/>
    <w:rsid w:val="00776CD5"/>
    <w:pPr>
      <w:suppressAutoHyphens w:val="0"/>
      <w:spacing w:before="120" w:after="120" w:line="240" w:lineRule="auto"/>
      <w:ind w:left="1417"/>
      <w:jc w:val="both"/>
    </w:pPr>
    <w:rPr>
      <w:rFonts w:eastAsia="SimSun"/>
      <w:sz w:val="24"/>
      <w:lang w:val="en-GB" w:eastAsia="en-GB"/>
    </w:rPr>
  </w:style>
  <w:style w:type="paragraph" w:customStyle="1" w:styleId="GTRtitre4">
    <w:name w:val="GTR titre4"/>
    <w:basedOn w:val="Normal"/>
    <w:next w:val="GTRnormalCarCarCar1"/>
    <w:rsid w:val="00776CD5"/>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eastAsia="SimSun" w:hAnsi="Courier New" w:cs="Courier New"/>
      <w:i/>
      <w:iCs/>
      <w:szCs w:val="24"/>
      <w:u w:val="single"/>
      <w:lang w:val="en-GB"/>
    </w:rPr>
  </w:style>
  <w:style w:type="paragraph" w:customStyle="1" w:styleId="i0">
    <w:name w:val="i)"/>
    <w:basedOn w:val="a0"/>
    <w:rsid w:val="00776CD5"/>
    <w:pPr>
      <w:tabs>
        <w:tab w:val="decimal" w:pos="567"/>
      </w:tabs>
      <w:ind w:left="3402"/>
    </w:pPr>
    <w:rPr>
      <w:rFonts w:eastAsia="SimSun"/>
      <w:lang w:val="fr-FR"/>
    </w:rPr>
  </w:style>
  <w:style w:type="paragraph" w:customStyle="1" w:styleId="tableautexte">
    <w:name w:val="tableau texte"/>
    <w:basedOn w:val="StyletableautexteBefore2lineAfter6line1"/>
    <w:rsid w:val="00776CD5"/>
  </w:style>
  <w:style w:type="paragraph" w:customStyle="1" w:styleId="StyletableautexteBefore2lineAfter6line1">
    <w:name w:val="Style tableau texte + Before:  2 line After:  6 line1"/>
    <w:basedOn w:val="Normal"/>
    <w:rsid w:val="00776CD5"/>
    <w:pPr>
      <w:suppressAutoHyphens w:val="0"/>
      <w:spacing w:before="40" w:after="120" w:line="240" w:lineRule="exact"/>
    </w:pPr>
    <w:rPr>
      <w:rFonts w:eastAsia="SimSun"/>
      <w:lang w:val="en-GB" w:eastAsia="ko-KR"/>
    </w:rPr>
  </w:style>
  <w:style w:type="paragraph" w:customStyle="1" w:styleId="tableen-tte">
    <w:name w:val="table en-tête"/>
    <w:basedOn w:val="Text1"/>
    <w:autoRedefine/>
    <w:rsid w:val="00776CD5"/>
    <w:pPr>
      <w:tabs>
        <w:tab w:val="right" w:pos="744"/>
      </w:tabs>
      <w:spacing w:before="80" w:after="80" w:line="200" w:lineRule="exact"/>
      <w:ind w:left="0"/>
      <w:jc w:val="left"/>
    </w:pPr>
    <w:rPr>
      <w:rFonts w:eastAsia="SimSun"/>
      <w:i/>
      <w:sz w:val="16"/>
      <w:szCs w:val="16"/>
      <w:lang w:eastAsia="en-US"/>
    </w:rPr>
  </w:style>
  <w:style w:type="paragraph" w:customStyle="1" w:styleId="tableauchiffres">
    <w:name w:val="tableau chiffres"/>
    <w:basedOn w:val="NormalLeft"/>
    <w:rsid w:val="00776CD5"/>
    <w:pPr>
      <w:tabs>
        <w:tab w:val="num" w:pos="1050"/>
      </w:tabs>
      <w:spacing w:beforeLines="40" w:afterLines="80" w:line="240" w:lineRule="atLeast"/>
      <w:jc w:val="center"/>
    </w:pPr>
    <w:rPr>
      <w:sz w:val="18"/>
      <w:szCs w:val="18"/>
    </w:rPr>
  </w:style>
  <w:style w:type="paragraph" w:customStyle="1" w:styleId="Style1">
    <w:name w:val="Style1"/>
    <w:basedOn w:val="Normal"/>
    <w:rsid w:val="00776CD5"/>
    <w:pPr>
      <w:suppressAutoHyphens w:val="0"/>
      <w:spacing w:before="40" w:after="120" w:line="240" w:lineRule="auto"/>
    </w:pPr>
    <w:rPr>
      <w:rFonts w:eastAsia="SimSun"/>
      <w:lang w:val="en-GB" w:eastAsia="ko-KR"/>
    </w:rPr>
  </w:style>
  <w:style w:type="paragraph" w:customStyle="1" w:styleId="StyletableautexteBefore2lineAfter6line">
    <w:name w:val="Style tableau texte + Before:  2 line After:  6 line"/>
    <w:basedOn w:val="tableautexte"/>
    <w:rsid w:val="00776CD5"/>
  </w:style>
  <w:style w:type="paragraph" w:customStyle="1" w:styleId="StyletableauchiffresBefore2lineAfter2line">
    <w:name w:val="Style tableau chiffres + Before:  2 line After:  2 line"/>
    <w:basedOn w:val="Normal"/>
    <w:rsid w:val="00776CD5"/>
    <w:pPr>
      <w:suppressAutoHyphens w:val="0"/>
      <w:spacing w:before="40" w:after="80"/>
      <w:jc w:val="center"/>
    </w:pPr>
    <w:rPr>
      <w:rFonts w:eastAsia="SimSun"/>
      <w:sz w:val="18"/>
      <w:lang w:val="en-GB" w:eastAsia="ko-KR"/>
    </w:rPr>
  </w:style>
  <w:style w:type="paragraph" w:customStyle="1" w:styleId="TermNum">
    <w:name w:val="TermNum"/>
    <w:basedOn w:val="Normal"/>
    <w:next w:val="Terms"/>
    <w:semiHidden/>
    <w:rsid w:val="00776CD5"/>
    <w:pPr>
      <w:keepNext/>
      <w:suppressAutoHyphens w:val="0"/>
      <w:overflowPunct w:val="0"/>
      <w:autoSpaceDE w:val="0"/>
      <w:autoSpaceDN w:val="0"/>
      <w:adjustRightInd w:val="0"/>
      <w:spacing w:after="240" w:line="230" w:lineRule="auto"/>
      <w:jc w:val="both"/>
      <w:textAlignment w:val="baseline"/>
    </w:pPr>
    <w:rPr>
      <w:rFonts w:ascii="Arial" w:hAnsi="Arial"/>
      <w:b/>
      <w:lang w:val="en-GB" w:eastAsia="ja-JP"/>
    </w:rPr>
  </w:style>
  <w:style w:type="paragraph" w:customStyle="1" w:styleId="Terms">
    <w:name w:val="Term(s)"/>
    <w:basedOn w:val="Normal"/>
    <w:next w:val="Definition"/>
    <w:semiHidden/>
    <w:rsid w:val="00776CD5"/>
    <w:pPr>
      <w:keepNext/>
      <w:overflowPunct w:val="0"/>
      <w:autoSpaceDE w:val="0"/>
      <w:autoSpaceDN w:val="0"/>
      <w:adjustRightInd w:val="0"/>
      <w:spacing w:after="240" w:line="230" w:lineRule="auto"/>
      <w:jc w:val="both"/>
      <w:textAlignment w:val="baseline"/>
    </w:pPr>
    <w:rPr>
      <w:rFonts w:ascii="Arial" w:hAnsi="Arial"/>
      <w:b/>
      <w:lang w:val="en-GB" w:eastAsia="ja-JP"/>
    </w:rPr>
  </w:style>
  <w:style w:type="paragraph" w:customStyle="1" w:styleId="Definition">
    <w:name w:val="Definition"/>
    <w:basedOn w:val="Normal"/>
    <w:next w:val="Normal"/>
    <w:rsid w:val="00776CD5"/>
    <w:pPr>
      <w:suppressAutoHyphens w:val="0"/>
      <w:overflowPunct w:val="0"/>
      <w:autoSpaceDE w:val="0"/>
      <w:autoSpaceDN w:val="0"/>
      <w:adjustRightInd w:val="0"/>
      <w:spacing w:after="240" w:line="230" w:lineRule="auto"/>
      <w:jc w:val="both"/>
      <w:textAlignment w:val="baseline"/>
    </w:pPr>
    <w:rPr>
      <w:rFonts w:ascii="Arial" w:hAnsi="Arial"/>
      <w:lang w:val="en-GB" w:eastAsia="ja-JP"/>
    </w:rPr>
  </w:style>
  <w:style w:type="paragraph" w:customStyle="1" w:styleId="Formula">
    <w:name w:val="Formula"/>
    <w:basedOn w:val="Normal"/>
    <w:next w:val="Normal"/>
    <w:semiHidden/>
    <w:rsid w:val="00776CD5"/>
    <w:pPr>
      <w:tabs>
        <w:tab w:val="right" w:pos="10206"/>
      </w:tabs>
      <w:suppressAutoHyphens w:val="0"/>
      <w:overflowPunct w:val="0"/>
      <w:autoSpaceDE w:val="0"/>
      <w:autoSpaceDN w:val="0"/>
      <w:adjustRightInd w:val="0"/>
      <w:spacing w:after="220" w:line="240" w:lineRule="auto"/>
      <w:ind w:left="400"/>
      <w:jc w:val="both"/>
      <w:textAlignment w:val="baseline"/>
    </w:pPr>
    <w:rPr>
      <w:rFonts w:ascii="Arial" w:hAnsi="Arial"/>
      <w:lang w:val="en-GB" w:eastAsia="ja-JP"/>
    </w:rPr>
  </w:style>
  <w:style w:type="character" w:customStyle="1" w:styleId="TableFootNoteXref">
    <w:name w:val="TableFootNoteXref"/>
    <w:rsid w:val="00776CD5"/>
    <w:rPr>
      <w:position w:val="6"/>
      <w:sz w:val="16"/>
    </w:rPr>
  </w:style>
  <w:style w:type="paragraph" w:styleId="Index1">
    <w:name w:val="index 1"/>
    <w:basedOn w:val="Normal"/>
    <w:next w:val="Normal"/>
    <w:autoRedefine/>
    <w:rsid w:val="00776CD5"/>
    <w:pPr>
      <w:ind w:left="200" w:hanging="200"/>
    </w:pPr>
    <w:rPr>
      <w:rFonts w:eastAsia="SimSun"/>
      <w:lang w:val="en-GB"/>
    </w:rPr>
  </w:style>
  <w:style w:type="paragraph" w:styleId="IndexHeading">
    <w:name w:val="index heading"/>
    <w:basedOn w:val="Normal"/>
    <w:next w:val="Index1"/>
    <w:rsid w:val="00776CD5"/>
    <w:pPr>
      <w:keepNext/>
      <w:suppressAutoHyphens w:val="0"/>
      <w:overflowPunct w:val="0"/>
      <w:autoSpaceDE w:val="0"/>
      <w:autoSpaceDN w:val="0"/>
      <w:adjustRightInd w:val="0"/>
      <w:spacing w:before="480" w:after="210" w:line="230" w:lineRule="auto"/>
      <w:jc w:val="center"/>
      <w:textAlignment w:val="baseline"/>
    </w:pPr>
    <w:rPr>
      <w:rFonts w:ascii="Arial" w:hAnsi="Arial"/>
      <w:lang w:val="en-GB" w:eastAsia="ja-JP"/>
    </w:rPr>
  </w:style>
  <w:style w:type="paragraph" w:customStyle="1" w:styleId="ANNEX">
    <w:name w:val="ANNEX"/>
    <w:basedOn w:val="Normal"/>
    <w:next w:val="Normal"/>
    <w:rsid w:val="00776CD5"/>
    <w:pPr>
      <w:keepNext/>
      <w:keepLines/>
      <w:pageBreakBefore/>
      <w:suppressAutoHyphens w:val="0"/>
      <w:overflowPunct w:val="0"/>
      <w:autoSpaceDE w:val="0"/>
      <w:autoSpaceDN w:val="0"/>
      <w:adjustRightInd w:val="0"/>
      <w:spacing w:after="480" w:line="240" w:lineRule="auto"/>
      <w:jc w:val="center"/>
      <w:textAlignment w:val="baseline"/>
      <w:outlineLvl w:val="0"/>
    </w:pPr>
    <w:rPr>
      <w:rFonts w:ascii="Arial" w:hAnsi="Arial"/>
      <w:b/>
      <w:sz w:val="28"/>
      <w:lang w:val="en-GB" w:eastAsia="ja-JP"/>
    </w:rPr>
  </w:style>
  <w:style w:type="paragraph" w:customStyle="1" w:styleId="Special">
    <w:name w:val="Special"/>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hAnsi="Arial"/>
      <w:lang w:val="en-GB" w:eastAsia="ja-JP"/>
    </w:rPr>
  </w:style>
  <w:style w:type="paragraph" w:customStyle="1" w:styleId="zzLc5">
    <w:name w:val="zzLc5"/>
    <w:basedOn w:val="Normal"/>
    <w:next w:val="Normal"/>
    <w:semiHidden/>
    <w:rsid w:val="00776CD5"/>
    <w:pPr>
      <w:suppressAutoHyphens w:val="0"/>
      <w:spacing w:after="240" w:line="230" w:lineRule="atLeast"/>
    </w:pPr>
    <w:rPr>
      <w:rFonts w:ascii="Arial" w:eastAsia="SimSun" w:hAnsi="Arial"/>
      <w:lang w:val="en-GB"/>
    </w:rPr>
  </w:style>
  <w:style w:type="paragraph" w:customStyle="1" w:styleId="BodyText31">
    <w:name w:val="Body Text 31"/>
    <w:basedOn w:val="Normal"/>
    <w:semiHidden/>
    <w:rsid w:val="00776CD5"/>
    <w:pPr>
      <w:suppressAutoHyphens w:val="0"/>
      <w:spacing w:before="60" w:after="60" w:line="190" w:lineRule="auto"/>
      <w:jc w:val="both"/>
    </w:pPr>
    <w:rPr>
      <w:rFonts w:ascii="Arial" w:eastAsia="SimSun" w:hAnsi="Arial"/>
      <w:sz w:val="16"/>
      <w:lang w:val="en-GB"/>
    </w:rPr>
  </w:style>
  <w:style w:type="character" w:customStyle="1" w:styleId="Subscript">
    <w:name w:val="Subscript"/>
    <w:semiHidden/>
    <w:rsid w:val="00776CD5"/>
    <w:rPr>
      <w:rFonts w:ascii="Arial" w:hAnsi="Arial"/>
      <w:noProof w:val="0"/>
      <w:position w:val="-5"/>
      <w:sz w:val="16"/>
      <w:lang w:val="en-GB"/>
    </w:rPr>
  </w:style>
  <w:style w:type="paragraph" w:customStyle="1" w:styleId="TableHeading">
    <w:name w:val="Table Heading"/>
    <w:basedOn w:val="Normal"/>
    <w:rsid w:val="00776CD5"/>
    <w:pPr>
      <w:tabs>
        <w:tab w:val="left" w:pos="1134"/>
      </w:tabs>
      <w:suppressAutoHyphens w:val="0"/>
      <w:spacing w:before="40" w:after="20" w:line="240" w:lineRule="auto"/>
      <w:ind w:left="1134"/>
    </w:pPr>
    <w:rPr>
      <w:rFonts w:eastAsia="SimSun" w:cs="Arial"/>
      <w:b/>
      <w:bCs/>
      <w:sz w:val="24"/>
      <w:szCs w:val="32"/>
      <w:lang w:val="en-GB"/>
    </w:rPr>
  </w:style>
  <w:style w:type="paragraph" w:customStyle="1" w:styleId="Tabletext">
    <w:name w:val="Table text"/>
    <w:basedOn w:val="Normal"/>
    <w:rsid w:val="00776CD5"/>
    <w:pPr>
      <w:tabs>
        <w:tab w:val="left" w:pos="1134"/>
      </w:tabs>
      <w:suppressAutoHyphens w:val="0"/>
      <w:spacing w:before="40" w:after="20" w:line="240" w:lineRule="auto"/>
      <w:ind w:left="1134"/>
    </w:pPr>
    <w:rPr>
      <w:rFonts w:eastAsia="SimSun" w:cs="Arial"/>
      <w:bCs/>
      <w:sz w:val="24"/>
      <w:szCs w:val="32"/>
      <w:lang w:val="en-GB"/>
    </w:rPr>
  </w:style>
  <w:style w:type="paragraph" w:customStyle="1" w:styleId="Title2">
    <w:name w:val="Title 2"/>
    <w:basedOn w:val="Title"/>
    <w:semiHidden/>
    <w:rsid w:val="00776CD5"/>
    <w:pPr>
      <w:tabs>
        <w:tab w:val="left" w:pos="1134"/>
      </w:tabs>
      <w:suppressAutoHyphens w:val="0"/>
      <w:spacing w:before="0" w:after="240" w:line="240" w:lineRule="auto"/>
      <w:ind w:left="1134"/>
      <w:outlineLvl w:val="9"/>
    </w:pPr>
    <w:rPr>
      <w:rFonts w:ascii="Times New Roman" w:eastAsia="SimSun" w:hAnsi="Times New Roman"/>
      <w:bCs w:val="0"/>
      <w:kern w:val="0"/>
      <w:sz w:val="26"/>
    </w:rPr>
  </w:style>
  <w:style w:type="paragraph" w:customStyle="1" w:styleId="Frontpage">
    <w:name w:val="Front page"/>
    <w:semiHidden/>
    <w:rsid w:val="00776CD5"/>
    <w:rPr>
      <w:rFonts w:ascii="Arial" w:eastAsia="SimSun" w:hAnsi="Arial"/>
      <w:b/>
      <w:sz w:val="22"/>
      <w:lang w:val="en-GB" w:eastAsia="en-US"/>
    </w:rPr>
  </w:style>
  <w:style w:type="paragraph" w:customStyle="1" w:styleId="Frontpagelarger">
    <w:name w:val="Front page larger"/>
    <w:basedOn w:val="Frontpage"/>
    <w:semiHidden/>
    <w:rsid w:val="00776CD5"/>
    <w:pPr>
      <w:tabs>
        <w:tab w:val="num" w:pos="926"/>
      </w:tabs>
    </w:pPr>
    <w:rPr>
      <w:sz w:val="24"/>
    </w:rPr>
  </w:style>
  <w:style w:type="paragraph" w:customStyle="1" w:styleId="Frontpagetext">
    <w:name w:val="Front page text"/>
    <w:basedOn w:val="Frontpage"/>
    <w:semiHidden/>
    <w:rsid w:val="00776CD5"/>
    <w:pPr>
      <w:tabs>
        <w:tab w:val="num" w:pos="1209"/>
      </w:tabs>
      <w:spacing w:line="264" w:lineRule="auto"/>
    </w:pPr>
    <w:rPr>
      <w:b w:val="0"/>
    </w:rPr>
  </w:style>
  <w:style w:type="paragraph" w:customStyle="1" w:styleId="Level2">
    <w:name w:val="Level 2"/>
    <w:basedOn w:val="Normal"/>
    <w:semiHidden/>
    <w:rsid w:val="00776CD5"/>
    <w:pPr>
      <w:widowControl w:val="0"/>
      <w:tabs>
        <w:tab w:val="left" w:pos="1134"/>
      </w:tabs>
      <w:suppressAutoHyphens w:val="0"/>
      <w:autoSpaceDE w:val="0"/>
      <w:autoSpaceDN w:val="0"/>
      <w:adjustRightInd w:val="0"/>
      <w:spacing w:line="240" w:lineRule="auto"/>
      <w:ind w:left="1813" w:hanging="399"/>
    </w:pPr>
    <w:rPr>
      <w:rFonts w:ascii="CG Times" w:eastAsia="SimSun" w:hAnsi="CG Times"/>
      <w:szCs w:val="24"/>
      <w:lang w:val="en-US"/>
    </w:rPr>
  </w:style>
  <w:style w:type="paragraph" w:customStyle="1" w:styleId="HeaderA1">
    <w:name w:val="Header A1"/>
    <w:next w:val="Normal"/>
    <w:semiHidden/>
    <w:rsid w:val="00776CD5"/>
    <w:pPr>
      <w:keepNext/>
      <w:tabs>
        <w:tab w:val="num" w:pos="643"/>
      </w:tabs>
      <w:spacing w:before="300" w:after="220"/>
      <w:ind w:left="643" w:hanging="360"/>
      <w:outlineLvl w:val="0"/>
    </w:pPr>
    <w:rPr>
      <w:rFonts w:eastAsia="SimSun"/>
      <w:sz w:val="24"/>
      <w:lang w:val="en-GB" w:eastAsia="en-US"/>
    </w:rPr>
  </w:style>
  <w:style w:type="paragraph" w:customStyle="1" w:styleId="Appendix">
    <w:name w:val="Appendix"/>
    <w:semiHidden/>
    <w:rsid w:val="00776CD5"/>
    <w:pPr>
      <w:pageBreakBefore/>
      <w:jc w:val="center"/>
      <w:outlineLvl w:val="0"/>
    </w:pPr>
    <w:rPr>
      <w:rFonts w:ascii="Courier New" w:eastAsia="SimSun" w:hAnsi="Courier New"/>
      <w:b/>
      <w:sz w:val="24"/>
      <w:lang w:val="en-GB" w:eastAsia="en-US"/>
    </w:rPr>
  </w:style>
  <w:style w:type="paragraph" w:customStyle="1" w:styleId="HeaderA2">
    <w:name w:val="Header A2"/>
    <w:basedOn w:val="HeaderA1"/>
    <w:rsid w:val="00776CD5"/>
    <w:pPr>
      <w:numPr>
        <w:ilvl w:val="1"/>
      </w:numPr>
      <w:tabs>
        <w:tab w:val="num" w:pos="643"/>
      </w:tabs>
      <w:ind w:left="643" w:hanging="360"/>
    </w:pPr>
  </w:style>
  <w:style w:type="paragraph" w:customStyle="1" w:styleId="HeaderA3">
    <w:name w:val="Header A3"/>
    <w:basedOn w:val="HeaderA2"/>
    <w:next w:val="Normal"/>
    <w:semiHidden/>
    <w:rsid w:val="00776CD5"/>
    <w:pPr>
      <w:keepNext w:val="0"/>
      <w:numPr>
        <w:ilvl w:val="2"/>
      </w:numPr>
      <w:pBdr>
        <w:top w:val="single" w:sz="6" w:space="0" w:color="FFFFFF"/>
        <w:left w:val="single" w:sz="6" w:space="0" w:color="FFFFFF"/>
        <w:bottom w:val="single" w:sz="6" w:space="0" w:color="FFFFFF"/>
        <w:right w:val="single" w:sz="6" w:space="0" w:color="FFFFFF"/>
      </w:pBdr>
      <w:tabs>
        <w:tab w:val="num" w:pos="643"/>
      </w:tabs>
      <w:ind w:left="643" w:hanging="360"/>
    </w:pPr>
    <w:rPr>
      <w:rFonts w:cs="Tahoma"/>
    </w:rPr>
  </w:style>
  <w:style w:type="paragraph" w:customStyle="1" w:styleId="HeaderA4">
    <w:name w:val="Header A4"/>
    <w:basedOn w:val="HeaderA3"/>
    <w:semiHidden/>
    <w:rsid w:val="00776CD5"/>
    <w:pPr>
      <w:numPr>
        <w:ilvl w:val="3"/>
      </w:numPr>
      <w:tabs>
        <w:tab w:val="num" w:pos="643"/>
      </w:tabs>
      <w:ind w:left="643" w:hanging="360"/>
    </w:pPr>
  </w:style>
  <w:style w:type="paragraph" w:customStyle="1" w:styleId="HeaderA5">
    <w:name w:val="Header A5"/>
    <w:basedOn w:val="HeaderA4"/>
    <w:semiHidden/>
    <w:rsid w:val="00776CD5"/>
    <w:pPr>
      <w:numPr>
        <w:ilvl w:val="4"/>
      </w:numPr>
      <w:tabs>
        <w:tab w:val="num" w:pos="643"/>
      </w:tabs>
      <w:ind w:left="643" w:hanging="360"/>
    </w:pPr>
  </w:style>
  <w:style w:type="character" w:customStyle="1" w:styleId="hilite1">
    <w:name w:val="hilite1"/>
    <w:semiHidden/>
    <w:rsid w:val="00776CD5"/>
    <w:rPr>
      <w:b/>
      <w:bCs/>
      <w:color w:val="CC0000"/>
    </w:rPr>
  </w:style>
  <w:style w:type="paragraph" w:customStyle="1" w:styleId="FootnoteTex1">
    <w:name w:val="Footnote Tex"/>
    <w:basedOn w:val="Normal"/>
    <w:rsid w:val="00776C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SimSun" w:hAnsi="Courier"/>
      <w:snapToGrid w:val="0"/>
      <w:color w:val="000000"/>
      <w:lang w:val="en-GB"/>
    </w:rPr>
  </w:style>
  <w:style w:type="paragraph" w:customStyle="1" w:styleId="GTRtitre30">
    <w:name w:val="GTR titre3"/>
    <w:basedOn w:val="Normal"/>
    <w:next w:val="GTRnormalCarCarCar1"/>
    <w:semiHidden/>
    <w:rsid w:val="00776CD5"/>
    <w:pPr>
      <w:widowControl w:val="0"/>
      <w:tabs>
        <w:tab w:val="num" w:pos="2934"/>
      </w:tabs>
      <w:suppressAutoHyphens w:val="0"/>
      <w:autoSpaceDE w:val="0"/>
      <w:autoSpaceDN w:val="0"/>
      <w:adjustRightInd w:val="0"/>
      <w:spacing w:line="240" w:lineRule="auto"/>
      <w:ind w:left="2934" w:right="90" w:hanging="360"/>
    </w:pPr>
    <w:rPr>
      <w:rFonts w:ascii="Courier New" w:eastAsia="SimSun" w:hAnsi="Courier New" w:cs="Courier New"/>
      <w:i/>
      <w:iCs/>
      <w:szCs w:val="24"/>
      <w:u w:val="single"/>
      <w:lang w:val="en-GB"/>
    </w:rPr>
  </w:style>
  <w:style w:type="paragraph" w:customStyle="1" w:styleId="GTRnormal2CarCar1Car">
    <w:name w:val="GTR normal 2 Car Car1 Car"/>
    <w:basedOn w:val="GTRnormalCarCarCar1"/>
    <w:rsid w:val="00776CD5"/>
    <w:pPr>
      <w:numPr>
        <w:ilvl w:val="0"/>
      </w:numPr>
      <w:tabs>
        <w:tab w:val="num" w:pos="1494"/>
      </w:tabs>
      <w:spacing w:after="240"/>
      <w:ind w:left="1494" w:hanging="360"/>
    </w:pPr>
    <w:rPr>
      <w:color w:val="000000"/>
      <w:szCs w:val="20"/>
    </w:rPr>
  </w:style>
  <w:style w:type="paragraph" w:customStyle="1" w:styleId="normaljfr">
    <w:name w:val="normal_jfr"/>
    <w:basedOn w:val="Normal"/>
    <w:semiHidden/>
    <w:rsid w:val="00776CD5"/>
    <w:pPr>
      <w:tabs>
        <w:tab w:val="left" w:pos="1701"/>
      </w:tabs>
      <w:suppressAutoHyphens w:val="0"/>
      <w:spacing w:line="240" w:lineRule="auto"/>
      <w:ind w:left="851" w:right="589"/>
    </w:pPr>
    <w:rPr>
      <w:rFonts w:eastAsia="SimSun"/>
      <w:sz w:val="22"/>
      <w:lang w:val="fr-FR"/>
    </w:rPr>
  </w:style>
  <w:style w:type="paragraph" w:customStyle="1" w:styleId="Notebasdepagejfr">
    <w:name w:val="Note bas de page_jfr"/>
    <w:basedOn w:val="FootnoteText"/>
    <w:semiHidden/>
    <w:rsid w:val="00776CD5"/>
    <w:pPr>
      <w:tabs>
        <w:tab w:val="clear" w:pos="1021"/>
        <w:tab w:val="left" w:pos="426"/>
      </w:tabs>
      <w:suppressAutoHyphens w:val="0"/>
      <w:spacing w:after="240" w:line="240" w:lineRule="auto"/>
      <w:ind w:left="426" w:right="249" w:hanging="426"/>
    </w:pPr>
    <w:rPr>
      <w:rFonts w:eastAsia="SimSun"/>
      <w:lang w:val="fr-FR"/>
    </w:rPr>
  </w:style>
  <w:style w:type="paragraph" w:customStyle="1" w:styleId="grasjfr">
    <w:name w:val="gras_jfr"/>
    <w:basedOn w:val="normaljfr"/>
    <w:next w:val="normaljfr"/>
    <w:semiHidden/>
    <w:rsid w:val="00776CD5"/>
    <w:pPr>
      <w:ind w:left="1134" w:hanging="283"/>
    </w:pPr>
    <w:rPr>
      <w:b/>
    </w:rPr>
  </w:style>
  <w:style w:type="paragraph" w:customStyle="1" w:styleId="normal2jfr">
    <w:name w:val="normal2_jfr"/>
    <w:basedOn w:val="normaljfr"/>
    <w:semiHidden/>
    <w:rsid w:val="00776CD5"/>
    <w:pPr>
      <w:ind w:left="1134" w:hanging="283"/>
    </w:pPr>
  </w:style>
  <w:style w:type="paragraph" w:customStyle="1" w:styleId="notejfr">
    <w:name w:val="note_jfr"/>
    <w:basedOn w:val="normaljfr"/>
    <w:next w:val="normaljfr"/>
    <w:semiHidden/>
    <w:rsid w:val="00776CD5"/>
    <w:pPr>
      <w:tabs>
        <w:tab w:val="clear" w:pos="1701"/>
      </w:tabs>
      <w:ind w:left="1843" w:hanging="992"/>
    </w:pPr>
    <w:rPr>
      <w:i/>
    </w:rPr>
  </w:style>
  <w:style w:type="paragraph" w:customStyle="1" w:styleId="t2jfr">
    <w:name w:val="t2_jfr"/>
    <w:basedOn w:val="Normal"/>
    <w:next w:val="normaljfr"/>
    <w:semiHidden/>
    <w:rsid w:val="00776CD5"/>
    <w:pPr>
      <w:suppressAutoHyphens w:val="0"/>
      <w:spacing w:line="240" w:lineRule="auto"/>
      <w:ind w:left="567" w:right="731"/>
    </w:pPr>
    <w:rPr>
      <w:rFonts w:eastAsia="SimSun"/>
      <w:i/>
      <w:sz w:val="22"/>
      <w:u w:val="single"/>
      <w:lang w:val="fr-FR"/>
    </w:rPr>
  </w:style>
  <w:style w:type="paragraph" w:customStyle="1" w:styleId="t1jfr">
    <w:name w:val="t1_jfr"/>
    <w:basedOn w:val="Normal"/>
    <w:next w:val="normaljfr"/>
    <w:semiHidden/>
    <w:rsid w:val="00776CD5"/>
    <w:pPr>
      <w:suppressAutoHyphens w:val="0"/>
      <w:spacing w:line="240" w:lineRule="auto"/>
      <w:ind w:left="567" w:right="731"/>
    </w:pPr>
    <w:rPr>
      <w:rFonts w:eastAsia="SimSun"/>
      <w:b/>
      <w:sz w:val="22"/>
      <w:u w:val="single"/>
      <w:lang w:val="fr-FR"/>
    </w:rPr>
  </w:style>
  <w:style w:type="paragraph" w:customStyle="1" w:styleId="normal3ajfr">
    <w:name w:val="normal3a_jfr"/>
    <w:basedOn w:val="normal2jfr"/>
    <w:semiHidden/>
    <w:rsid w:val="00776CD5"/>
    <w:pPr>
      <w:ind w:left="1418"/>
    </w:pPr>
    <w:rPr>
      <w:lang w:val="en-GB"/>
    </w:rPr>
  </w:style>
  <w:style w:type="paragraph" w:customStyle="1" w:styleId="normal2ajfr">
    <w:name w:val="normal2a_jfr"/>
    <w:basedOn w:val="normal2jfr"/>
    <w:semiHidden/>
    <w:rsid w:val="00776CD5"/>
    <w:rPr>
      <w:lang w:val="en-GB"/>
    </w:rPr>
  </w:style>
  <w:style w:type="paragraph" w:customStyle="1" w:styleId="t1ajfr">
    <w:name w:val="t1a_jfr"/>
    <w:basedOn w:val="Heading1"/>
    <w:next w:val="normal1ajfr"/>
    <w:semiHidden/>
    <w:rsid w:val="00776CD5"/>
    <w:pPr>
      <w:keepLines w:val="0"/>
      <w:suppressAutoHyphens w:val="0"/>
      <w:spacing w:before="240" w:after="60"/>
      <w:ind w:left="0" w:right="448"/>
      <w:jc w:val="both"/>
      <w:outlineLvl w:val="9"/>
    </w:pPr>
    <w:rPr>
      <w:rFonts w:eastAsia="SimSun"/>
      <w:b/>
      <w:kern w:val="28"/>
      <w:sz w:val="24"/>
      <w:u w:val="single"/>
    </w:rPr>
  </w:style>
  <w:style w:type="paragraph" w:customStyle="1" w:styleId="t2ajfr">
    <w:name w:val="t2a_jfr"/>
    <w:basedOn w:val="Heading2"/>
    <w:next w:val="normal1ajfr"/>
    <w:semiHidden/>
    <w:rsid w:val="00776CD5"/>
    <w:pPr>
      <w:keepNext/>
      <w:numPr>
        <w:ilvl w:val="0"/>
        <w:numId w:val="0"/>
      </w:numPr>
      <w:suppressAutoHyphens w:val="0"/>
      <w:spacing w:line="240" w:lineRule="auto"/>
      <w:ind w:left="567"/>
      <w:outlineLvl w:val="9"/>
    </w:pPr>
    <w:rPr>
      <w:rFonts w:eastAsia="SimSun"/>
      <w:i/>
      <w:sz w:val="24"/>
      <w:u w:val="single"/>
      <w:lang w:val="en-GB"/>
    </w:rPr>
  </w:style>
  <w:style w:type="paragraph" w:customStyle="1" w:styleId="t3ajfr">
    <w:name w:val="t3a_jfr"/>
    <w:basedOn w:val="t2ajfr"/>
    <w:next w:val="normal1ajfr"/>
    <w:semiHidden/>
    <w:rsid w:val="00776CD5"/>
    <w:pPr>
      <w:ind w:left="851"/>
    </w:pPr>
    <w:rPr>
      <w:i w:val="0"/>
    </w:rPr>
  </w:style>
  <w:style w:type="paragraph" w:customStyle="1" w:styleId="t3jfr">
    <w:name w:val="t3_jfr"/>
    <w:basedOn w:val="t3ajfr"/>
    <w:next w:val="normaljfr"/>
    <w:semiHidden/>
    <w:rsid w:val="00776CD5"/>
    <w:rPr>
      <w:lang w:val="fr-FR"/>
    </w:rPr>
  </w:style>
  <w:style w:type="paragraph" w:customStyle="1" w:styleId="GTRnormal3">
    <w:name w:val="GTR normal 3"/>
    <w:basedOn w:val="GTRnormalCarCarCar1"/>
    <w:rsid w:val="00776CD5"/>
    <w:pPr>
      <w:spacing w:after="240"/>
      <w:ind w:left="1418"/>
    </w:pPr>
    <w:rPr>
      <w:szCs w:val="20"/>
    </w:rPr>
  </w:style>
  <w:style w:type="paragraph" w:customStyle="1" w:styleId="GTRnormal2Car">
    <w:name w:val="GTR normal 2 Car"/>
    <w:basedOn w:val="GTRnormalCarCarCar1"/>
    <w:rsid w:val="00776CD5"/>
    <w:pPr>
      <w:numPr>
        <w:ilvl w:val="0"/>
      </w:numPr>
      <w:tabs>
        <w:tab w:val="num" w:pos="595"/>
      </w:tabs>
      <w:spacing w:after="240"/>
      <w:ind w:left="595" w:hanging="420"/>
    </w:pPr>
    <w:rPr>
      <w:color w:val="000000"/>
      <w:szCs w:val="20"/>
    </w:rPr>
  </w:style>
  <w:style w:type="paragraph" w:customStyle="1" w:styleId="GTRappendix">
    <w:name w:val="GTR appendix"/>
    <w:basedOn w:val="Normal"/>
    <w:next w:val="GTRnormal"/>
    <w:rsid w:val="00776CD5"/>
    <w:pPr>
      <w:widowControl w:val="0"/>
      <w:suppressAutoHyphens w:val="0"/>
      <w:autoSpaceDE w:val="0"/>
      <w:autoSpaceDN w:val="0"/>
      <w:adjustRightInd w:val="0"/>
      <w:spacing w:line="240" w:lineRule="auto"/>
      <w:ind w:right="90"/>
    </w:pPr>
    <w:rPr>
      <w:rFonts w:ascii="Courier New" w:eastAsia="SimSun" w:hAnsi="Courier New" w:cs="Courier New"/>
      <w:i/>
      <w:iCs/>
      <w:lang w:val="en-GB"/>
    </w:rPr>
  </w:style>
  <w:style w:type="paragraph" w:customStyle="1" w:styleId="Style">
    <w:name w:val="Style"/>
    <w:semiHidden/>
    <w:rsid w:val="00776CD5"/>
    <w:pPr>
      <w:widowControl w:val="0"/>
      <w:autoSpaceDE w:val="0"/>
      <w:autoSpaceDN w:val="0"/>
      <w:adjustRightInd w:val="0"/>
    </w:pPr>
    <w:rPr>
      <w:rFonts w:eastAsia="SimSun"/>
      <w:sz w:val="24"/>
      <w:szCs w:val="24"/>
      <w:lang w:val="en-US" w:eastAsia="en-US"/>
    </w:rPr>
  </w:style>
  <w:style w:type="paragraph" w:customStyle="1" w:styleId="Heading61">
    <w:name w:val="Heading 61"/>
    <w:semiHidden/>
    <w:rsid w:val="00776C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u w:val="single"/>
      <w:lang w:val="en-GB" w:eastAsia="en-US"/>
    </w:rPr>
  </w:style>
  <w:style w:type="paragraph" w:customStyle="1" w:styleId="hobtext">
    <w:name w:val="hobtext"/>
    <w:semiHidden/>
    <w:rsid w:val="00776CD5"/>
    <w:pPr>
      <w:jc w:val="both"/>
    </w:pPr>
    <w:rPr>
      <w:rFonts w:ascii="Arial" w:hAnsi="Arial"/>
      <w:color w:val="000000"/>
      <w:lang w:val="en-US" w:eastAsia="en-US"/>
    </w:rPr>
  </w:style>
  <w:style w:type="paragraph" w:customStyle="1" w:styleId="Zakltextodsazeny">
    <w:name w:val="Zakl text odsazeny"/>
    <w:basedOn w:val="Normal"/>
    <w:semiHidden/>
    <w:rsid w:val="00776CD5"/>
    <w:pPr>
      <w:tabs>
        <w:tab w:val="left" w:pos="284"/>
        <w:tab w:val="left" w:pos="567"/>
      </w:tabs>
      <w:suppressAutoHyphens w:val="0"/>
      <w:overflowPunct w:val="0"/>
      <w:autoSpaceDE w:val="0"/>
      <w:autoSpaceDN w:val="0"/>
      <w:adjustRightInd w:val="0"/>
      <w:spacing w:line="240" w:lineRule="auto"/>
      <w:ind w:left="567"/>
      <w:jc w:val="both"/>
      <w:textAlignment w:val="baseline"/>
    </w:pPr>
    <w:rPr>
      <w:sz w:val="24"/>
      <w:lang w:val="en-GB" w:eastAsia="cs-CZ"/>
    </w:rPr>
  </w:style>
  <w:style w:type="paragraph" w:customStyle="1" w:styleId="Tiret3">
    <w:name w:val="Tiret 3"/>
    <w:basedOn w:val="Normal"/>
    <w:semiHidden/>
    <w:rsid w:val="00776CD5"/>
    <w:pPr>
      <w:suppressAutoHyphens w:val="0"/>
      <w:spacing w:before="120" w:after="120" w:line="240" w:lineRule="auto"/>
      <w:ind w:left="2552" w:hanging="567"/>
      <w:jc w:val="both"/>
    </w:pPr>
    <w:rPr>
      <w:rFonts w:eastAsia="SimSun"/>
      <w:sz w:val="24"/>
      <w:lang w:val="en-GB"/>
    </w:rPr>
  </w:style>
  <w:style w:type="paragraph" w:customStyle="1" w:styleId="berschrift5n">
    <w:name w:val="Überschrift 5n"/>
    <w:basedOn w:val="Normal"/>
    <w:next w:val="Normal"/>
    <w:semiHidden/>
    <w:rsid w:val="00776CD5"/>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hAnsi="Arial" w:cs="Arial"/>
      <w:lang w:val="en-US"/>
    </w:rPr>
  </w:style>
  <w:style w:type="paragraph" w:customStyle="1" w:styleId="Formatvorlage1">
    <w:name w:val="Formatvorlage1"/>
    <w:basedOn w:val="Heading4"/>
    <w:next w:val="Normal"/>
    <w:semiHidden/>
    <w:rsid w:val="00776CD5"/>
    <w:pPr>
      <w:widowControl w:val="0"/>
      <w:numPr>
        <w:ilvl w:val="0"/>
        <w:numId w:val="0"/>
      </w:numPr>
      <w:tabs>
        <w:tab w:val="num" w:pos="1140"/>
        <w:tab w:val="num" w:pos="1854"/>
        <w:tab w:val="left" w:pos="2552"/>
      </w:tabs>
      <w:suppressAutoHyphens w:val="0"/>
      <w:autoSpaceDE w:val="0"/>
      <w:autoSpaceDN w:val="0"/>
      <w:adjustRightInd w:val="0"/>
      <w:spacing w:before="120" w:after="120" w:line="240" w:lineRule="auto"/>
      <w:ind w:left="1782" w:hanging="648"/>
    </w:pPr>
    <w:rPr>
      <w:rFonts w:ascii="Arial" w:hAnsi="Arial" w:cs="Arial"/>
      <w:lang w:val="en-GB"/>
    </w:rPr>
  </w:style>
  <w:style w:type="paragraph" w:customStyle="1" w:styleId="berschriftA">
    <w:name w:val="Überschrift A"/>
    <w:basedOn w:val="Heading1"/>
    <w:semiHidden/>
    <w:rsid w:val="00776CD5"/>
    <w:pPr>
      <w:keepLines w:val="0"/>
      <w:tabs>
        <w:tab w:val="num" w:pos="1695"/>
      </w:tabs>
      <w:suppressAutoHyphens w:val="0"/>
      <w:spacing w:before="120" w:after="240"/>
      <w:ind w:left="1695" w:hanging="555"/>
      <w:jc w:val="both"/>
    </w:pPr>
    <w:rPr>
      <w:rFonts w:ascii="Arial" w:hAnsi="Arial"/>
      <w:b/>
      <w:sz w:val="24"/>
      <w:u w:val="single"/>
    </w:rPr>
  </w:style>
  <w:style w:type="paragraph" w:customStyle="1" w:styleId="berschriftA2">
    <w:name w:val="Überschrift A2"/>
    <w:basedOn w:val="Normal"/>
    <w:semiHidden/>
    <w:rsid w:val="00776CD5"/>
    <w:pPr>
      <w:widowControl w:val="0"/>
      <w:tabs>
        <w:tab w:val="left" w:pos="340"/>
      </w:tabs>
      <w:suppressAutoHyphens w:val="0"/>
      <w:autoSpaceDE w:val="0"/>
      <w:autoSpaceDN w:val="0"/>
      <w:adjustRightInd w:val="0"/>
      <w:spacing w:before="240" w:after="240" w:line="240" w:lineRule="auto"/>
      <w:ind w:left="340" w:hanging="340"/>
      <w:jc w:val="both"/>
    </w:pPr>
    <w:rPr>
      <w:rFonts w:ascii="Arial" w:hAnsi="Arial"/>
      <w:b/>
      <w:sz w:val="24"/>
      <w:szCs w:val="24"/>
      <w:lang w:val="en-GB"/>
    </w:rPr>
  </w:style>
  <w:style w:type="paragraph" w:customStyle="1" w:styleId="AufzhlungE2">
    <w:name w:val="Aufzählung E2"/>
    <w:basedOn w:val="Normal"/>
    <w:semiHidden/>
    <w:rsid w:val="00776CD5"/>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hAnsi="Arial"/>
      <w:szCs w:val="24"/>
      <w:lang w:val="en-GB"/>
    </w:rPr>
  </w:style>
  <w:style w:type="paragraph" w:customStyle="1" w:styleId="Standard1">
    <w:name w:val="Standard 1"/>
    <w:basedOn w:val="BodyText"/>
    <w:semiHidden/>
    <w:rsid w:val="00776CD5"/>
    <w:pPr>
      <w:suppressAutoHyphens w:val="0"/>
      <w:spacing w:before="120" w:line="240" w:lineRule="auto"/>
      <w:ind w:left="340"/>
      <w:jc w:val="both"/>
    </w:pPr>
    <w:rPr>
      <w:rFonts w:ascii="Arial" w:hAnsi="Arial"/>
      <w:lang w:val="en-GB"/>
    </w:rPr>
  </w:style>
  <w:style w:type="paragraph" w:customStyle="1" w:styleId="Standard2">
    <w:name w:val="Standard 2"/>
    <w:basedOn w:val="BodyText"/>
    <w:semiHidden/>
    <w:rsid w:val="00776CD5"/>
    <w:pPr>
      <w:suppressAutoHyphens w:val="0"/>
      <w:spacing w:before="120" w:line="240" w:lineRule="auto"/>
      <w:ind w:left="567"/>
      <w:jc w:val="both"/>
    </w:pPr>
    <w:rPr>
      <w:rFonts w:ascii="Arial" w:hAnsi="Arial"/>
      <w:lang w:val="en-GB"/>
    </w:rPr>
  </w:style>
  <w:style w:type="paragraph" w:customStyle="1" w:styleId="Standard3">
    <w:name w:val="Standard 3"/>
    <w:basedOn w:val="BodyText"/>
    <w:semiHidden/>
    <w:rsid w:val="00776CD5"/>
    <w:pPr>
      <w:suppressAutoHyphens w:val="0"/>
      <w:spacing w:before="120" w:line="240" w:lineRule="auto"/>
      <w:ind w:left="737"/>
      <w:jc w:val="both"/>
    </w:pPr>
    <w:rPr>
      <w:rFonts w:ascii="Arial" w:hAnsi="Arial"/>
      <w:lang w:val="en-GB"/>
    </w:rPr>
  </w:style>
  <w:style w:type="paragraph" w:customStyle="1" w:styleId="Note4">
    <w:name w:val="Note 4"/>
    <w:basedOn w:val="Normal"/>
    <w:autoRedefine/>
    <w:rsid w:val="00776CD5"/>
    <w:pPr>
      <w:widowControl w:val="0"/>
      <w:tabs>
        <w:tab w:val="left" w:pos="1418"/>
      </w:tabs>
      <w:suppressAutoHyphens w:val="0"/>
      <w:autoSpaceDE w:val="0"/>
      <w:autoSpaceDN w:val="0"/>
      <w:adjustRightInd w:val="0"/>
      <w:spacing w:after="120" w:line="240" w:lineRule="auto"/>
      <w:ind w:left="1418" w:hanging="567"/>
      <w:jc w:val="both"/>
    </w:pPr>
    <w:rPr>
      <w:rFonts w:ascii="Arial" w:hAnsi="Arial"/>
      <w:szCs w:val="24"/>
      <w:lang w:val="en-GB"/>
    </w:rPr>
  </w:style>
  <w:style w:type="paragraph" w:customStyle="1" w:styleId="Standard4">
    <w:name w:val="Standard 4"/>
    <w:basedOn w:val="Normal"/>
    <w:rsid w:val="00776CD5"/>
    <w:pPr>
      <w:widowControl w:val="0"/>
      <w:suppressAutoHyphens w:val="0"/>
      <w:autoSpaceDE w:val="0"/>
      <w:autoSpaceDN w:val="0"/>
      <w:adjustRightInd w:val="0"/>
      <w:spacing w:before="120" w:after="120" w:line="240" w:lineRule="auto"/>
      <w:ind w:left="851"/>
      <w:jc w:val="both"/>
    </w:pPr>
    <w:rPr>
      <w:rFonts w:ascii="Arial" w:hAnsi="Arial"/>
      <w:szCs w:val="24"/>
      <w:lang w:val="en-GB"/>
    </w:rPr>
  </w:style>
  <w:style w:type="paragraph" w:customStyle="1" w:styleId="standard5">
    <w:name w:val="standard 5"/>
    <w:basedOn w:val="Normal"/>
    <w:autoRedefine/>
    <w:rsid w:val="00776CD5"/>
    <w:pPr>
      <w:widowControl w:val="0"/>
      <w:suppressAutoHyphens w:val="0"/>
      <w:autoSpaceDE w:val="0"/>
      <w:autoSpaceDN w:val="0"/>
      <w:adjustRightInd w:val="0"/>
      <w:spacing w:before="120" w:after="120" w:line="240" w:lineRule="auto"/>
      <w:ind w:left="964"/>
      <w:jc w:val="both"/>
    </w:pPr>
    <w:rPr>
      <w:rFonts w:ascii="Arial" w:hAnsi="Arial"/>
      <w:szCs w:val="24"/>
      <w:lang w:val="en-GB"/>
    </w:rPr>
  </w:style>
  <w:style w:type="paragraph" w:customStyle="1" w:styleId="Numerierung1">
    <w:name w:val="Numerierung 1"/>
    <w:basedOn w:val="Normal"/>
    <w:semiHidden/>
    <w:rsid w:val="00776CD5"/>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hAnsi="Arial"/>
      <w:szCs w:val="24"/>
      <w:lang w:val="en-GB"/>
    </w:rPr>
  </w:style>
  <w:style w:type="paragraph" w:customStyle="1" w:styleId="Note5">
    <w:name w:val="Note 5"/>
    <w:basedOn w:val="Note4"/>
    <w:semiHidden/>
    <w:rsid w:val="00776CD5"/>
    <w:pPr>
      <w:ind w:left="1701"/>
    </w:pPr>
  </w:style>
  <w:style w:type="paragraph" w:customStyle="1" w:styleId="Table">
    <w:name w:val="Table"/>
    <w:basedOn w:val="Caption"/>
    <w:semiHidden/>
    <w:rsid w:val="00776CD5"/>
    <w:pPr>
      <w:tabs>
        <w:tab w:val="left" w:pos="993"/>
      </w:tabs>
      <w:suppressAutoHyphens w:val="0"/>
      <w:spacing w:before="120" w:after="240"/>
      <w:jc w:val="center"/>
    </w:pPr>
    <w:rPr>
      <w:rFonts w:ascii="Arial" w:hAnsi="Arial"/>
      <w:sz w:val="22"/>
      <w:szCs w:val="20"/>
      <w:lang w:val="en-GB" w:eastAsia="de-DE"/>
    </w:rPr>
  </w:style>
  <w:style w:type="paragraph" w:customStyle="1" w:styleId="standard6">
    <w:name w:val="standard 6"/>
    <w:basedOn w:val="Normal"/>
    <w:semiHidden/>
    <w:rsid w:val="00776CD5"/>
    <w:pPr>
      <w:widowControl w:val="0"/>
      <w:suppressAutoHyphens w:val="0"/>
      <w:autoSpaceDE w:val="0"/>
      <w:autoSpaceDN w:val="0"/>
      <w:adjustRightInd w:val="0"/>
      <w:spacing w:before="120" w:after="120" w:line="240" w:lineRule="auto"/>
      <w:ind w:left="1134"/>
      <w:jc w:val="both"/>
    </w:pPr>
    <w:rPr>
      <w:rFonts w:ascii="Arial" w:hAnsi="Arial"/>
      <w:szCs w:val="24"/>
      <w:lang w:val="en-GB"/>
    </w:rPr>
  </w:style>
  <w:style w:type="paragraph" w:customStyle="1" w:styleId="Numerierung0">
    <w:name w:val="Numerierung 0"/>
    <w:basedOn w:val="Numerierung1"/>
    <w:semiHidden/>
    <w:rsid w:val="00776CD5"/>
    <w:pPr>
      <w:tabs>
        <w:tab w:val="clear" w:pos="1140"/>
        <w:tab w:val="clear" w:pos="1491"/>
        <w:tab w:val="num" w:pos="360"/>
      </w:tabs>
      <w:ind w:left="360" w:hanging="360"/>
    </w:pPr>
  </w:style>
  <w:style w:type="paragraph" w:customStyle="1" w:styleId="Note6">
    <w:name w:val="Note 6"/>
    <w:basedOn w:val="Note5"/>
    <w:semiHidden/>
    <w:rsid w:val="00776CD5"/>
    <w:pPr>
      <w:tabs>
        <w:tab w:val="clear" w:pos="1418"/>
        <w:tab w:val="left" w:pos="1985"/>
      </w:tabs>
      <w:ind w:left="1985"/>
    </w:pPr>
  </w:style>
  <w:style w:type="paragraph" w:customStyle="1" w:styleId="title1">
    <w:name w:val="title1"/>
    <w:basedOn w:val="main"/>
    <w:semiHidden/>
    <w:rsid w:val="00776CD5"/>
    <w:rPr>
      <w:b/>
      <w:sz w:val="28"/>
    </w:rPr>
  </w:style>
  <w:style w:type="paragraph" w:customStyle="1" w:styleId="main">
    <w:name w:val="main"/>
    <w:basedOn w:val="Normal"/>
    <w:rsid w:val="00776CD5"/>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776CD5"/>
    <w:pPr>
      <w:keepNext/>
      <w:widowControl w:val="0"/>
      <w:numPr>
        <w:ilvl w:val="0"/>
        <w:numId w:val="0"/>
      </w:numPr>
      <w:tabs>
        <w:tab w:val="num" w:pos="570"/>
        <w:tab w:val="num" w:pos="1557"/>
      </w:tabs>
      <w:suppressAutoHyphens w:val="0"/>
      <w:autoSpaceDE w:val="0"/>
      <w:autoSpaceDN w:val="0"/>
      <w:adjustRightInd w:val="0"/>
      <w:spacing w:before="120" w:after="120" w:line="240" w:lineRule="auto"/>
      <w:ind w:left="1557" w:hanging="576"/>
      <w:jc w:val="both"/>
    </w:pPr>
    <w:rPr>
      <w:rFonts w:ascii="Arial" w:hAnsi="Arial"/>
      <w:b/>
      <w:iCs/>
      <w:szCs w:val="24"/>
      <w:lang w:val="en-GB"/>
    </w:rPr>
  </w:style>
  <w:style w:type="paragraph" w:customStyle="1" w:styleId="Tabletitle">
    <w:name w:val="Table title"/>
    <w:basedOn w:val="Normal"/>
    <w:next w:val="Normal"/>
    <w:rsid w:val="00776CD5"/>
    <w:pPr>
      <w:keepNext/>
      <w:overflowPunct w:val="0"/>
      <w:autoSpaceDE w:val="0"/>
      <w:autoSpaceDN w:val="0"/>
      <w:adjustRightInd w:val="0"/>
      <w:spacing w:before="120" w:after="120" w:line="-230" w:lineRule="auto"/>
      <w:jc w:val="center"/>
      <w:textAlignment w:val="baseline"/>
    </w:pPr>
    <w:rPr>
      <w:rFonts w:ascii="Arial" w:hAnsi="Arial"/>
      <w:b/>
      <w:lang w:val="en-GB" w:eastAsia="ja-JP"/>
    </w:rPr>
  </w:style>
  <w:style w:type="paragraph" w:customStyle="1" w:styleId="a3">
    <w:name w:val="a3"/>
    <w:basedOn w:val="Heading3"/>
    <w:next w:val="Normal"/>
    <w:semiHidden/>
    <w:rsid w:val="00776CD5"/>
    <w:pPr>
      <w:keepNext/>
      <w:numPr>
        <w:ilvl w:val="0"/>
        <w:numId w:val="0"/>
      </w:numPr>
      <w:tabs>
        <w:tab w:val="left" w:pos="640"/>
        <w:tab w:val="left" w:pos="880"/>
      </w:tabs>
      <w:overflowPunct w:val="0"/>
      <w:autoSpaceDE w:val="0"/>
      <w:autoSpaceDN w:val="0"/>
      <w:adjustRightInd w:val="0"/>
      <w:spacing w:before="60" w:after="240" w:line="-250" w:lineRule="auto"/>
      <w:jc w:val="both"/>
      <w:textAlignment w:val="baseline"/>
      <w:outlineLvl w:val="9"/>
    </w:pPr>
    <w:rPr>
      <w:rFonts w:ascii="Arial" w:hAnsi="Arial"/>
      <w:sz w:val="22"/>
      <w:lang w:val="en-GB" w:eastAsia="ja-JP"/>
    </w:rPr>
  </w:style>
  <w:style w:type="paragraph" w:customStyle="1" w:styleId="zzHelp">
    <w:name w:val="zzHelp"/>
    <w:basedOn w:val="Normal"/>
    <w:semiHidden/>
    <w:rsid w:val="00776CD5"/>
    <w:pPr>
      <w:suppressAutoHyphens w:val="0"/>
      <w:overflowPunct w:val="0"/>
      <w:autoSpaceDE w:val="0"/>
      <w:autoSpaceDN w:val="0"/>
      <w:adjustRightInd w:val="0"/>
      <w:spacing w:after="240" w:line="230" w:lineRule="auto"/>
      <w:jc w:val="both"/>
      <w:textAlignment w:val="baseline"/>
    </w:pPr>
    <w:rPr>
      <w:rFonts w:ascii="Arial" w:hAnsi="Arial"/>
      <w:color w:val="008000"/>
      <w:lang w:val="en-GB" w:eastAsia="ja-JP"/>
    </w:rPr>
  </w:style>
  <w:style w:type="paragraph" w:customStyle="1" w:styleId="text0">
    <w:name w:val="text"/>
    <w:basedOn w:val="Normal"/>
    <w:semiHidden/>
    <w:rsid w:val="00776CD5"/>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semiHidden/>
    <w:rsid w:val="00776CD5"/>
    <w:pPr>
      <w:tabs>
        <w:tab w:val="num" w:pos="360"/>
        <w:tab w:val="left" w:pos="426"/>
      </w:tabs>
      <w:spacing w:before="120" w:after="120"/>
      <w:ind w:left="431" w:hanging="431"/>
      <w:outlineLvl w:val="0"/>
    </w:pPr>
    <w:rPr>
      <w:rFonts w:ascii="Arial" w:hAnsi="Arial"/>
      <w:b/>
      <w:sz w:val="22"/>
      <w:lang w:val="de-DE" w:eastAsia="de-DE"/>
    </w:rPr>
  </w:style>
  <w:style w:type="paragraph" w:customStyle="1" w:styleId="EuropeanDirective1">
    <w:name w:val="European Directive 1"/>
    <w:basedOn w:val="Normal"/>
    <w:semiHidden/>
    <w:rsid w:val="00776CD5"/>
    <w:pPr>
      <w:tabs>
        <w:tab w:val="num" w:pos="570"/>
        <w:tab w:val="num" w:pos="1080"/>
      </w:tabs>
      <w:suppressAutoHyphens w:val="0"/>
      <w:spacing w:after="120" w:line="240" w:lineRule="auto"/>
      <w:ind w:left="1080" w:hanging="1080"/>
      <w:jc w:val="both"/>
    </w:pPr>
    <w:rPr>
      <w:rFonts w:ascii="Arial" w:hAnsi="Arial"/>
      <w:lang w:val="en-GB"/>
    </w:rPr>
  </w:style>
  <w:style w:type="paragraph" w:customStyle="1" w:styleId="EuropeanDirective2">
    <w:name w:val="European Directive 2"/>
    <w:semiHidden/>
    <w:rsid w:val="00776CD5"/>
    <w:pPr>
      <w:tabs>
        <w:tab w:val="num" w:pos="1140"/>
      </w:tabs>
      <w:ind w:left="1140" w:hanging="1140"/>
    </w:pPr>
    <w:rPr>
      <w:rFonts w:ascii="Arial" w:hAnsi="Arial"/>
      <w:lang w:val="en-GB" w:eastAsia="en-US"/>
    </w:rPr>
  </w:style>
  <w:style w:type="paragraph" w:customStyle="1" w:styleId="EuropeanDirective3">
    <w:name w:val="European Directive 3"/>
    <w:basedOn w:val="Normal"/>
    <w:semiHidden/>
    <w:rsid w:val="00776CD5"/>
    <w:pPr>
      <w:tabs>
        <w:tab w:val="num" w:pos="1140"/>
        <w:tab w:val="num" w:pos="1440"/>
      </w:tabs>
      <w:suppressAutoHyphens w:val="0"/>
      <w:spacing w:after="120" w:line="240" w:lineRule="auto"/>
      <w:ind w:left="1140" w:hanging="1140"/>
      <w:jc w:val="both"/>
    </w:pPr>
    <w:rPr>
      <w:rFonts w:ascii="Arial" w:hAnsi="Arial"/>
      <w:lang w:val="en-GB"/>
    </w:rPr>
  </w:style>
  <w:style w:type="paragraph" w:customStyle="1" w:styleId="TxBrp4">
    <w:name w:val="TxBr_p4"/>
    <w:basedOn w:val="Normal"/>
    <w:semiHidden/>
    <w:rsid w:val="00776CD5"/>
    <w:pPr>
      <w:widowControl w:val="0"/>
      <w:tabs>
        <w:tab w:val="left" w:pos="204"/>
      </w:tabs>
      <w:suppressAutoHyphens w:val="0"/>
      <w:spacing w:after="120"/>
      <w:jc w:val="both"/>
    </w:pPr>
    <w:rPr>
      <w:lang w:val="fr-FR"/>
    </w:rPr>
  </w:style>
  <w:style w:type="paragraph" w:customStyle="1" w:styleId="a2">
    <w:name w:val="a2"/>
    <w:basedOn w:val="Heading2"/>
    <w:next w:val="Normal"/>
    <w:semiHidden/>
    <w:rsid w:val="00776CD5"/>
    <w:pPr>
      <w:keepNext/>
      <w:numPr>
        <w:ilvl w:val="0"/>
        <w:numId w:val="0"/>
      </w:numPr>
      <w:tabs>
        <w:tab w:val="left" w:pos="500"/>
        <w:tab w:val="left" w:pos="720"/>
      </w:tabs>
      <w:overflowPunct w:val="0"/>
      <w:autoSpaceDE w:val="0"/>
      <w:autoSpaceDN w:val="0"/>
      <w:adjustRightInd w:val="0"/>
      <w:spacing w:before="270" w:after="240" w:line="-270" w:lineRule="auto"/>
      <w:jc w:val="both"/>
      <w:textAlignment w:val="baseline"/>
      <w:outlineLvl w:val="9"/>
    </w:pPr>
    <w:rPr>
      <w:rFonts w:ascii="Arial" w:hAnsi="Arial"/>
      <w:b/>
      <w:sz w:val="24"/>
      <w:lang w:val="en-GB" w:eastAsia="ja-JP"/>
    </w:rPr>
  </w:style>
  <w:style w:type="paragraph" w:customStyle="1" w:styleId="a6">
    <w:name w:val="a6"/>
    <w:basedOn w:val="Heading6"/>
    <w:next w:val="Normal"/>
    <w:semiHidden/>
    <w:rsid w:val="00776CD5"/>
    <w:pPr>
      <w:keepNext/>
      <w:numPr>
        <w:ilvl w:val="0"/>
        <w:numId w:val="0"/>
      </w:numPr>
      <w:tabs>
        <w:tab w:val="left" w:pos="360"/>
        <w:tab w:val="left" w:pos="1140"/>
        <w:tab w:val="left" w:pos="1360"/>
      </w:tabs>
      <w:overflowPunct w:val="0"/>
      <w:autoSpaceDE w:val="0"/>
      <w:autoSpaceDN w:val="0"/>
      <w:adjustRightInd w:val="0"/>
      <w:spacing w:before="60" w:after="240" w:line="-230" w:lineRule="auto"/>
      <w:ind w:left="360" w:hanging="360"/>
      <w:jc w:val="both"/>
      <w:textAlignment w:val="baseline"/>
      <w:outlineLvl w:val="9"/>
    </w:pPr>
    <w:rPr>
      <w:rFonts w:ascii="Arial" w:hAnsi="Arial"/>
      <w:i/>
      <w:lang w:val="en-GB" w:eastAsia="ja-JP"/>
    </w:rPr>
  </w:style>
  <w:style w:type="paragraph" w:customStyle="1" w:styleId="a4">
    <w:name w:val="a4"/>
    <w:basedOn w:val="Heading4"/>
    <w:next w:val="Normal"/>
    <w:semiHidden/>
    <w:rsid w:val="00776CD5"/>
    <w:pPr>
      <w:numPr>
        <w:ilvl w:val="0"/>
        <w:numId w:val="0"/>
      </w:numPr>
      <w:tabs>
        <w:tab w:val="left" w:pos="860"/>
        <w:tab w:val="left" w:pos="1060"/>
      </w:tabs>
      <w:overflowPunct w:val="0"/>
      <w:autoSpaceDE w:val="0"/>
      <w:autoSpaceDN w:val="0"/>
      <w:adjustRightInd w:val="0"/>
      <w:spacing w:before="60" w:after="240" w:line="-230" w:lineRule="auto"/>
      <w:jc w:val="both"/>
      <w:textAlignment w:val="baseline"/>
      <w:outlineLvl w:val="9"/>
    </w:pPr>
    <w:rPr>
      <w:rFonts w:ascii="Arial" w:hAnsi="Arial"/>
      <w:bCs/>
      <w:lang w:val="en-GB" w:eastAsia="ja-JP"/>
    </w:rPr>
  </w:style>
  <w:style w:type="paragraph" w:customStyle="1" w:styleId="a5">
    <w:name w:val="a5"/>
    <w:basedOn w:val="Heading5"/>
    <w:next w:val="Normal"/>
    <w:semiHidden/>
    <w:rsid w:val="00776CD5"/>
    <w:pPr>
      <w:keepNext/>
      <w:numPr>
        <w:ilvl w:val="0"/>
        <w:numId w:val="0"/>
      </w:numPr>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hAnsi="Arial"/>
      <w:bCs/>
      <w:lang w:val="en-GB" w:eastAsia="ja-JP"/>
    </w:rPr>
  </w:style>
  <w:style w:type="paragraph" w:customStyle="1" w:styleId="Bibliography1">
    <w:name w:val="Bibliography1"/>
    <w:basedOn w:val="Normal"/>
    <w:semiHidden/>
    <w:rsid w:val="00776CD5"/>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hAnsi="Arial"/>
      <w:lang w:val="en-GB" w:eastAsia="ja-JP"/>
    </w:rPr>
  </w:style>
  <w:style w:type="paragraph" w:customStyle="1" w:styleId="Example">
    <w:name w:val="Example"/>
    <w:basedOn w:val="Normal"/>
    <w:next w:val="Normal"/>
    <w:semiHidden/>
    <w:rsid w:val="00776CD5"/>
    <w:pPr>
      <w:tabs>
        <w:tab w:val="left" w:pos="1360"/>
      </w:tabs>
      <w:suppressAutoHyphens w:val="0"/>
      <w:overflowPunct w:val="0"/>
      <w:autoSpaceDE w:val="0"/>
      <w:autoSpaceDN w:val="0"/>
      <w:adjustRightInd w:val="0"/>
      <w:spacing w:after="240" w:line="210" w:lineRule="auto"/>
      <w:jc w:val="both"/>
      <w:textAlignment w:val="baseline"/>
    </w:pPr>
    <w:rPr>
      <w:rFonts w:ascii="Arial" w:hAnsi="Arial"/>
      <w:sz w:val="18"/>
      <w:lang w:val="en-GB" w:eastAsia="ja-JP"/>
    </w:rPr>
  </w:style>
  <w:style w:type="paragraph" w:customStyle="1" w:styleId="Figurefootnote">
    <w:name w:val="Figure footnote"/>
    <w:basedOn w:val="Normal"/>
    <w:rsid w:val="00776CD5"/>
    <w:pPr>
      <w:keepNext/>
      <w:tabs>
        <w:tab w:val="left" w:pos="340"/>
      </w:tabs>
      <w:suppressAutoHyphens w:val="0"/>
      <w:overflowPunct w:val="0"/>
      <w:autoSpaceDE w:val="0"/>
      <w:autoSpaceDN w:val="0"/>
      <w:adjustRightInd w:val="0"/>
      <w:spacing w:after="60" w:line="210" w:lineRule="auto"/>
      <w:jc w:val="both"/>
      <w:textAlignment w:val="baseline"/>
    </w:pPr>
    <w:rPr>
      <w:rFonts w:ascii="Arial" w:hAnsi="Arial"/>
      <w:sz w:val="18"/>
      <w:lang w:val="en-GB" w:eastAsia="ja-JP"/>
    </w:rPr>
  </w:style>
  <w:style w:type="paragraph" w:customStyle="1" w:styleId="Foreword">
    <w:name w:val="Foreword"/>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hAnsi="Arial"/>
      <w:color w:val="0000FF"/>
      <w:lang w:val="en-GB" w:eastAsia="ja-JP"/>
    </w:rPr>
  </w:style>
  <w:style w:type="paragraph" w:customStyle="1" w:styleId="Introduction">
    <w:name w:val="Introduction"/>
    <w:basedOn w:val="Normal"/>
    <w:next w:val="Normal"/>
    <w:semiHidden/>
    <w:rsid w:val="00776CD5"/>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hAnsi="Arial"/>
      <w:b/>
      <w:sz w:val="28"/>
      <w:lang w:val="en-GB" w:eastAsia="ja-JP"/>
    </w:rPr>
  </w:style>
  <w:style w:type="paragraph" w:customStyle="1" w:styleId="Note">
    <w:name w:val="Note"/>
    <w:basedOn w:val="Normal"/>
    <w:next w:val="Normal"/>
    <w:rsid w:val="00776CD5"/>
    <w:pPr>
      <w:tabs>
        <w:tab w:val="left" w:pos="960"/>
      </w:tabs>
      <w:suppressAutoHyphens w:val="0"/>
      <w:overflowPunct w:val="0"/>
      <w:autoSpaceDE w:val="0"/>
      <w:autoSpaceDN w:val="0"/>
      <w:adjustRightInd w:val="0"/>
      <w:spacing w:after="240" w:line="210" w:lineRule="auto"/>
      <w:jc w:val="both"/>
      <w:textAlignment w:val="baseline"/>
    </w:pPr>
    <w:rPr>
      <w:rFonts w:ascii="Arial" w:hAnsi="Arial"/>
      <w:sz w:val="18"/>
      <w:lang w:val="en-GB" w:eastAsia="ja-JP"/>
    </w:rPr>
  </w:style>
  <w:style w:type="paragraph" w:customStyle="1" w:styleId="p2">
    <w:name w:val="p2"/>
    <w:basedOn w:val="Normal"/>
    <w:next w:val="Normal"/>
    <w:semiHidden/>
    <w:rsid w:val="00776CD5"/>
    <w:pPr>
      <w:tabs>
        <w:tab w:val="left" w:pos="560"/>
      </w:tabs>
      <w:suppressAutoHyphens w:val="0"/>
      <w:overflowPunct w:val="0"/>
      <w:autoSpaceDE w:val="0"/>
      <w:autoSpaceDN w:val="0"/>
      <w:adjustRightInd w:val="0"/>
      <w:spacing w:after="240" w:line="230" w:lineRule="auto"/>
      <w:jc w:val="both"/>
      <w:textAlignment w:val="baseline"/>
    </w:pPr>
    <w:rPr>
      <w:rFonts w:ascii="Arial" w:hAnsi="Arial"/>
      <w:lang w:val="en-GB" w:eastAsia="ja-JP"/>
    </w:rPr>
  </w:style>
  <w:style w:type="paragraph" w:customStyle="1" w:styleId="p4">
    <w:name w:val="p4"/>
    <w:basedOn w:val="Normal"/>
    <w:next w:val="Normal"/>
    <w:semiHidden/>
    <w:rsid w:val="00776CD5"/>
    <w:pPr>
      <w:tabs>
        <w:tab w:val="left" w:pos="1100"/>
      </w:tabs>
      <w:suppressAutoHyphens w:val="0"/>
      <w:overflowPunct w:val="0"/>
      <w:autoSpaceDE w:val="0"/>
      <w:autoSpaceDN w:val="0"/>
      <w:adjustRightInd w:val="0"/>
      <w:spacing w:after="240" w:line="230" w:lineRule="auto"/>
      <w:jc w:val="both"/>
      <w:textAlignment w:val="baseline"/>
    </w:pPr>
    <w:rPr>
      <w:rFonts w:ascii="Arial" w:hAnsi="Arial"/>
      <w:lang w:val="en-GB" w:eastAsia="ja-JP"/>
    </w:rPr>
  </w:style>
  <w:style w:type="paragraph" w:customStyle="1" w:styleId="p6">
    <w:name w:val="p6"/>
    <w:basedOn w:val="Normal"/>
    <w:next w:val="Normal"/>
    <w:semiHidden/>
    <w:rsid w:val="00776CD5"/>
    <w:pPr>
      <w:tabs>
        <w:tab w:val="left" w:pos="1440"/>
      </w:tabs>
      <w:suppressAutoHyphens w:val="0"/>
      <w:overflowPunct w:val="0"/>
      <w:autoSpaceDE w:val="0"/>
      <w:autoSpaceDN w:val="0"/>
      <w:adjustRightInd w:val="0"/>
      <w:spacing w:after="240" w:line="230" w:lineRule="auto"/>
      <w:jc w:val="both"/>
      <w:textAlignment w:val="baseline"/>
    </w:pPr>
    <w:rPr>
      <w:rFonts w:ascii="Arial" w:hAnsi="Arial"/>
      <w:lang w:val="en-GB" w:eastAsia="ja-JP"/>
    </w:rPr>
  </w:style>
  <w:style w:type="paragraph" w:customStyle="1" w:styleId="RefNorm">
    <w:name w:val="RefNorm"/>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hAnsi="Arial"/>
      <w:lang w:val="en-GB" w:eastAsia="ja-JP"/>
    </w:rPr>
  </w:style>
  <w:style w:type="paragraph" w:customStyle="1" w:styleId="Tablefootnote">
    <w:name w:val="Table footnote"/>
    <w:basedOn w:val="Normal"/>
    <w:rsid w:val="00776CD5"/>
    <w:pPr>
      <w:tabs>
        <w:tab w:val="left" w:pos="340"/>
      </w:tabs>
      <w:suppressAutoHyphens w:val="0"/>
      <w:overflowPunct w:val="0"/>
      <w:autoSpaceDE w:val="0"/>
      <w:autoSpaceDN w:val="0"/>
      <w:adjustRightInd w:val="0"/>
      <w:spacing w:before="60" w:after="60" w:line="210" w:lineRule="auto"/>
      <w:jc w:val="both"/>
      <w:textAlignment w:val="baseline"/>
    </w:pPr>
    <w:rPr>
      <w:rFonts w:ascii="Arial" w:hAnsi="Arial"/>
      <w:sz w:val="18"/>
      <w:lang w:val="en-GB" w:eastAsia="ja-JP"/>
    </w:rPr>
  </w:style>
  <w:style w:type="paragraph" w:customStyle="1" w:styleId="zzBiblio">
    <w:name w:val="zzBiblio"/>
    <w:basedOn w:val="Normal"/>
    <w:next w:val="Bibliography1"/>
    <w:semiHidden/>
    <w:rsid w:val="00776CD5"/>
    <w:pPr>
      <w:pageBreakBefore/>
      <w:suppressAutoHyphens w:val="0"/>
      <w:overflowPunct w:val="0"/>
      <w:autoSpaceDE w:val="0"/>
      <w:autoSpaceDN w:val="0"/>
      <w:adjustRightInd w:val="0"/>
      <w:spacing w:after="760" w:line="-310" w:lineRule="auto"/>
      <w:jc w:val="center"/>
      <w:textAlignment w:val="baseline"/>
    </w:pPr>
    <w:rPr>
      <w:rFonts w:ascii="Arial" w:hAnsi="Arial"/>
      <w:b/>
      <w:sz w:val="28"/>
      <w:lang w:val="en-GB" w:eastAsia="ja-JP"/>
    </w:rPr>
  </w:style>
  <w:style w:type="paragraph" w:customStyle="1" w:styleId="zzContents">
    <w:name w:val="zzContents"/>
    <w:basedOn w:val="Introduction"/>
    <w:next w:val="TOC1"/>
    <w:semiHidden/>
    <w:rsid w:val="00776CD5"/>
  </w:style>
  <w:style w:type="paragraph" w:customStyle="1" w:styleId="zzCopyright">
    <w:name w:val="zzCopyright"/>
    <w:basedOn w:val="Normal"/>
    <w:next w:val="Normal"/>
    <w:semiHidden/>
    <w:rsid w:val="00776CD5"/>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hAnsi="Arial"/>
      <w:color w:val="0000FF"/>
      <w:lang w:val="en-GB" w:eastAsia="ja-JP"/>
    </w:rPr>
  </w:style>
  <w:style w:type="paragraph" w:customStyle="1" w:styleId="zzCover">
    <w:name w:val="zzCover"/>
    <w:basedOn w:val="Normal"/>
    <w:semiHidden/>
    <w:rsid w:val="00776CD5"/>
    <w:pPr>
      <w:suppressAutoHyphens w:val="0"/>
      <w:overflowPunct w:val="0"/>
      <w:autoSpaceDE w:val="0"/>
      <w:autoSpaceDN w:val="0"/>
      <w:adjustRightInd w:val="0"/>
      <w:spacing w:after="220" w:line="230" w:lineRule="auto"/>
      <w:jc w:val="right"/>
      <w:textAlignment w:val="baseline"/>
    </w:pPr>
    <w:rPr>
      <w:rFonts w:ascii="Arial" w:hAnsi="Arial"/>
      <w:b/>
      <w:color w:val="000000"/>
      <w:sz w:val="24"/>
      <w:lang w:val="en-GB" w:eastAsia="ja-JP"/>
    </w:rPr>
  </w:style>
  <w:style w:type="paragraph" w:customStyle="1" w:styleId="zzForeword">
    <w:name w:val="zzForeword"/>
    <w:basedOn w:val="Introduction"/>
    <w:next w:val="Normal"/>
    <w:semiHidden/>
    <w:rsid w:val="00776CD5"/>
    <w:rPr>
      <w:color w:val="0000FF"/>
    </w:rPr>
  </w:style>
  <w:style w:type="paragraph" w:customStyle="1" w:styleId="zzIndex">
    <w:name w:val="zzIndex"/>
    <w:basedOn w:val="zzBiblio"/>
    <w:next w:val="Normal"/>
    <w:semiHidden/>
    <w:rsid w:val="00776CD5"/>
  </w:style>
  <w:style w:type="paragraph" w:customStyle="1" w:styleId="zzSTDTitle">
    <w:name w:val="zzSTDTitle"/>
    <w:basedOn w:val="Normal"/>
    <w:next w:val="Normal"/>
    <w:semiHidden/>
    <w:rsid w:val="00776CD5"/>
    <w:pPr>
      <w:overflowPunct w:val="0"/>
      <w:autoSpaceDE w:val="0"/>
      <w:autoSpaceDN w:val="0"/>
      <w:adjustRightInd w:val="0"/>
      <w:spacing w:before="400" w:after="760" w:line="-350" w:lineRule="auto"/>
      <w:jc w:val="both"/>
      <w:textAlignment w:val="baseline"/>
    </w:pPr>
    <w:rPr>
      <w:rFonts w:ascii="Arial" w:hAnsi="Arial"/>
      <w:b/>
      <w:color w:val="0000FF"/>
      <w:sz w:val="32"/>
      <w:lang w:val="en-GB" w:eastAsia="ja-JP"/>
    </w:rPr>
  </w:style>
  <w:style w:type="paragraph" w:customStyle="1" w:styleId="table45">
    <w:name w:val="table45"/>
    <w:semiHidden/>
    <w:rsid w:val="00776CD5"/>
    <w:pPr>
      <w:keepLines/>
      <w:suppressLineNumbers/>
      <w:tabs>
        <w:tab w:val="left" w:pos="240"/>
        <w:tab w:val="left" w:pos="1520"/>
        <w:tab w:val="left" w:pos="10500"/>
      </w:tabs>
      <w:ind w:right="-2380"/>
    </w:pPr>
    <w:rPr>
      <w:rFonts w:ascii="Times" w:eastAsia="SimSun" w:hAnsi="Times"/>
      <w:sz w:val="18"/>
      <w:lang w:val="de-DE" w:eastAsia="de-DE"/>
    </w:rPr>
  </w:style>
  <w:style w:type="paragraph" w:customStyle="1" w:styleId="tableau">
    <w:name w:val="tableau"/>
    <w:basedOn w:val="Normal"/>
    <w:next w:val="Normal"/>
    <w:rsid w:val="00776CD5"/>
    <w:pPr>
      <w:suppressAutoHyphens w:val="0"/>
      <w:spacing w:before="40" w:after="40" w:line="210" w:lineRule="exact"/>
    </w:pPr>
    <w:rPr>
      <w:rFonts w:ascii="Helvetica" w:eastAsia="SimSun" w:hAnsi="Helvetica"/>
      <w:sz w:val="18"/>
      <w:lang w:val="fr-FR" w:eastAsia="de-DE"/>
    </w:rPr>
  </w:style>
  <w:style w:type="paragraph" w:customStyle="1" w:styleId="PointTriple1">
    <w:name w:val="PointTriple 1"/>
    <w:basedOn w:val="Normal"/>
    <w:rsid w:val="00776CD5"/>
    <w:pPr>
      <w:tabs>
        <w:tab w:val="left" w:pos="1417"/>
        <w:tab w:val="left" w:pos="1984"/>
      </w:tabs>
      <w:suppressAutoHyphens w:val="0"/>
      <w:spacing w:before="120" w:after="120" w:line="240" w:lineRule="auto"/>
      <w:ind w:left="2551" w:hanging="1701"/>
      <w:jc w:val="both"/>
    </w:pPr>
    <w:rPr>
      <w:rFonts w:eastAsia="SimSun"/>
      <w:sz w:val="24"/>
      <w:lang w:val="en-GB" w:eastAsia="en-GB"/>
    </w:rPr>
  </w:style>
  <w:style w:type="paragraph" w:customStyle="1" w:styleId="PointDouble2">
    <w:name w:val="PointDouble 2"/>
    <w:basedOn w:val="Normal"/>
    <w:rsid w:val="00776CD5"/>
    <w:pPr>
      <w:tabs>
        <w:tab w:val="left" w:pos="1984"/>
      </w:tabs>
      <w:suppressAutoHyphens w:val="0"/>
      <w:spacing w:before="120" w:after="120" w:line="240" w:lineRule="auto"/>
      <w:ind w:left="2551" w:hanging="1134"/>
      <w:jc w:val="both"/>
    </w:pPr>
    <w:rPr>
      <w:rFonts w:eastAsia="SimSun"/>
      <w:sz w:val="24"/>
      <w:lang w:val="en-GB" w:eastAsia="en-GB"/>
    </w:rPr>
  </w:style>
  <w:style w:type="paragraph" w:customStyle="1" w:styleId="PointTriple2">
    <w:name w:val="PointTriple 2"/>
    <w:basedOn w:val="Normal"/>
    <w:rsid w:val="00776CD5"/>
    <w:pPr>
      <w:tabs>
        <w:tab w:val="left" w:pos="1984"/>
        <w:tab w:val="left" w:pos="2551"/>
      </w:tabs>
      <w:suppressAutoHyphens w:val="0"/>
      <w:spacing w:before="120" w:after="120" w:line="240" w:lineRule="auto"/>
      <w:ind w:left="3118" w:hanging="1701"/>
      <w:jc w:val="both"/>
    </w:pPr>
    <w:rPr>
      <w:rFonts w:eastAsia="SimSun"/>
      <w:sz w:val="24"/>
      <w:lang w:val="en-GB" w:eastAsia="en-GB"/>
    </w:rPr>
  </w:style>
  <w:style w:type="character" w:customStyle="1" w:styleId="ManualNumPar1Char">
    <w:name w:val="Manual NumPar 1 Char"/>
    <w:rsid w:val="00776CD5"/>
    <w:rPr>
      <w:sz w:val="24"/>
      <w:lang w:val="en-GB" w:eastAsia="en-GB" w:bidi="ar-SA"/>
    </w:rPr>
  </w:style>
  <w:style w:type="character" w:customStyle="1" w:styleId="CharChar4">
    <w:name w:val="Char Char4"/>
    <w:semiHidden/>
    <w:rsid w:val="00776CD5"/>
    <w:rPr>
      <w:sz w:val="18"/>
      <w:lang w:val="en-GB" w:eastAsia="en-US" w:bidi="ar-SA"/>
    </w:rPr>
  </w:style>
  <w:style w:type="paragraph" w:customStyle="1" w:styleId="StyleHeading1TableGBoldAfter6pt">
    <w:name w:val="Style Heading 1Table_G + Bold After:  6 pt"/>
    <w:basedOn w:val="Heading1"/>
    <w:rsid w:val="00776CD5"/>
    <w:pPr>
      <w:keepNext w:val="0"/>
      <w:keepLines w:val="0"/>
      <w:ind w:left="1138"/>
    </w:pPr>
    <w:rPr>
      <w:rFonts w:eastAsia="SimSun"/>
      <w:b/>
      <w:bCs/>
    </w:rPr>
  </w:style>
  <w:style w:type="paragraph" w:customStyle="1" w:styleId="Tiret0">
    <w:name w:val="Tiret 0"/>
    <w:basedOn w:val="Point0"/>
    <w:rsid w:val="00776CD5"/>
    <w:pPr>
      <w:numPr>
        <w:numId w:val="18"/>
      </w:numPr>
    </w:pPr>
    <w:rPr>
      <w:rFonts w:eastAsia="SimSun"/>
      <w:szCs w:val="24"/>
      <w:lang w:eastAsia="de-DE"/>
    </w:rPr>
  </w:style>
  <w:style w:type="paragraph" w:customStyle="1" w:styleId="CM4">
    <w:name w:val="CM4"/>
    <w:basedOn w:val="Normal"/>
    <w:next w:val="Normal"/>
    <w:rsid w:val="00776CD5"/>
    <w:pPr>
      <w:suppressAutoHyphens w:val="0"/>
      <w:autoSpaceDE w:val="0"/>
      <w:autoSpaceDN w:val="0"/>
      <w:adjustRightInd w:val="0"/>
      <w:spacing w:line="240" w:lineRule="auto"/>
    </w:pPr>
    <w:rPr>
      <w:rFonts w:ascii="EUAlbertina" w:eastAsia="SimSun" w:hAnsi="EUAlbertina"/>
      <w:sz w:val="24"/>
      <w:szCs w:val="24"/>
      <w:lang w:val="en-GB" w:eastAsia="en-GB"/>
    </w:rPr>
  </w:style>
  <w:style w:type="character" w:customStyle="1" w:styleId="CommentTextChar1">
    <w:name w:val="Comment Text Char1"/>
    <w:uiPriority w:val="99"/>
    <w:rsid w:val="00776CD5"/>
    <w:rPr>
      <w:lang w:val="en-GB" w:eastAsia="en-US" w:bidi="ar-SA"/>
    </w:rPr>
  </w:style>
  <w:style w:type="paragraph" w:customStyle="1" w:styleId="ListNumber2Level2">
    <w:name w:val="List Number 2 (Level 2)"/>
    <w:basedOn w:val="Text2"/>
    <w:rsid w:val="00776CD5"/>
    <w:pPr>
      <w:tabs>
        <w:tab w:val="num" w:pos="2268"/>
      </w:tabs>
      <w:ind w:left="2268" w:hanging="708"/>
    </w:pPr>
    <w:rPr>
      <w:szCs w:val="24"/>
      <w:lang w:eastAsia="de-DE"/>
    </w:rPr>
  </w:style>
  <w:style w:type="paragraph" w:customStyle="1" w:styleId="ListNumber2Level3">
    <w:name w:val="List Number 2 (Level 3)"/>
    <w:basedOn w:val="Text2"/>
    <w:rsid w:val="00776CD5"/>
    <w:pPr>
      <w:tabs>
        <w:tab w:val="num" w:pos="2977"/>
      </w:tabs>
      <w:ind w:left="2977" w:hanging="709"/>
    </w:pPr>
    <w:rPr>
      <w:szCs w:val="24"/>
      <w:lang w:eastAsia="de-DE"/>
    </w:rPr>
  </w:style>
  <w:style w:type="paragraph" w:customStyle="1" w:styleId="ListNumber2Level4">
    <w:name w:val="List Number 2 (Level 4)"/>
    <w:basedOn w:val="Text2"/>
    <w:rsid w:val="00776CD5"/>
    <w:pPr>
      <w:tabs>
        <w:tab w:val="num" w:pos="3686"/>
      </w:tabs>
      <w:ind w:left="3686" w:hanging="709"/>
    </w:pPr>
    <w:rPr>
      <w:szCs w:val="24"/>
      <w:lang w:eastAsia="de-DE"/>
    </w:rPr>
  </w:style>
  <w:style w:type="paragraph" w:customStyle="1" w:styleId="HeaderLandscape">
    <w:name w:val="HeaderLandscape"/>
    <w:basedOn w:val="Normal"/>
    <w:rsid w:val="00776CD5"/>
    <w:pPr>
      <w:tabs>
        <w:tab w:val="right" w:pos="14003"/>
      </w:tabs>
      <w:suppressAutoHyphens w:val="0"/>
      <w:spacing w:before="120" w:after="120" w:line="240" w:lineRule="auto"/>
      <w:jc w:val="both"/>
    </w:pPr>
    <w:rPr>
      <w:rFonts w:eastAsia="SimSun"/>
      <w:sz w:val="24"/>
      <w:szCs w:val="24"/>
      <w:lang w:val="en-GB" w:eastAsia="de-DE"/>
    </w:rPr>
  </w:style>
  <w:style w:type="paragraph" w:customStyle="1" w:styleId="FooterLandscape">
    <w:name w:val="FooterLandscape"/>
    <w:basedOn w:val="Normal"/>
    <w:rsid w:val="00776CD5"/>
    <w:pPr>
      <w:tabs>
        <w:tab w:val="center" w:pos="7285"/>
        <w:tab w:val="center" w:pos="10913"/>
        <w:tab w:val="right" w:pos="15137"/>
      </w:tabs>
      <w:suppressAutoHyphens w:val="0"/>
      <w:spacing w:before="360" w:line="240" w:lineRule="auto"/>
      <w:ind w:left="-567" w:right="-567"/>
    </w:pPr>
    <w:rPr>
      <w:rFonts w:eastAsia="SimSun"/>
      <w:sz w:val="24"/>
      <w:szCs w:val="24"/>
      <w:lang w:val="en-GB" w:eastAsia="de-DE"/>
    </w:rPr>
  </w:style>
  <w:style w:type="paragraph" w:customStyle="1" w:styleId="Text4">
    <w:name w:val="Text 4"/>
    <w:basedOn w:val="Normal"/>
    <w:rsid w:val="00776CD5"/>
    <w:pPr>
      <w:suppressAutoHyphens w:val="0"/>
      <w:spacing w:before="120" w:after="120" w:line="240" w:lineRule="auto"/>
      <w:ind w:left="850"/>
      <w:jc w:val="both"/>
    </w:pPr>
    <w:rPr>
      <w:rFonts w:eastAsia="SimSun"/>
      <w:sz w:val="24"/>
      <w:szCs w:val="24"/>
      <w:lang w:val="en-GB" w:eastAsia="de-DE"/>
    </w:rPr>
  </w:style>
  <w:style w:type="paragraph" w:customStyle="1" w:styleId="Point3">
    <w:name w:val="Point 3"/>
    <w:basedOn w:val="Normal"/>
    <w:rsid w:val="00776CD5"/>
    <w:pPr>
      <w:suppressAutoHyphens w:val="0"/>
      <w:spacing w:before="120" w:after="120" w:line="240" w:lineRule="auto"/>
      <w:ind w:left="2551" w:hanging="567"/>
      <w:jc w:val="both"/>
    </w:pPr>
    <w:rPr>
      <w:rFonts w:eastAsia="SimSun"/>
      <w:sz w:val="24"/>
      <w:szCs w:val="24"/>
      <w:lang w:val="en-GB" w:eastAsia="de-DE"/>
    </w:rPr>
  </w:style>
  <w:style w:type="paragraph" w:customStyle="1" w:styleId="Point4">
    <w:name w:val="Point 4"/>
    <w:basedOn w:val="Normal"/>
    <w:rsid w:val="00776CD5"/>
    <w:pPr>
      <w:suppressAutoHyphens w:val="0"/>
      <w:spacing w:before="120" w:after="120" w:line="240" w:lineRule="auto"/>
      <w:ind w:left="3118" w:hanging="567"/>
      <w:jc w:val="both"/>
    </w:pPr>
    <w:rPr>
      <w:rFonts w:eastAsia="SimSun"/>
      <w:sz w:val="24"/>
      <w:szCs w:val="24"/>
      <w:lang w:val="en-GB" w:eastAsia="de-DE"/>
    </w:rPr>
  </w:style>
  <w:style w:type="paragraph" w:customStyle="1" w:styleId="Tiret4">
    <w:name w:val="Tiret 4"/>
    <w:basedOn w:val="Point4"/>
    <w:uiPriority w:val="99"/>
    <w:rsid w:val="00776CD5"/>
    <w:pPr>
      <w:numPr>
        <w:numId w:val="19"/>
      </w:numPr>
    </w:pPr>
  </w:style>
  <w:style w:type="paragraph" w:customStyle="1" w:styleId="PointDouble3">
    <w:name w:val="PointDouble 3"/>
    <w:basedOn w:val="Normal"/>
    <w:rsid w:val="00776CD5"/>
    <w:pPr>
      <w:tabs>
        <w:tab w:val="left" w:pos="2551"/>
      </w:tabs>
      <w:suppressAutoHyphens w:val="0"/>
      <w:spacing w:before="120" w:after="120" w:line="240" w:lineRule="auto"/>
      <w:ind w:left="3118" w:hanging="1134"/>
      <w:jc w:val="both"/>
    </w:pPr>
    <w:rPr>
      <w:rFonts w:eastAsia="SimSun"/>
      <w:sz w:val="24"/>
      <w:szCs w:val="24"/>
      <w:lang w:val="en-GB" w:eastAsia="de-DE"/>
    </w:rPr>
  </w:style>
  <w:style w:type="paragraph" w:customStyle="1" w:styleId="PointDouble4">
    <w:name w:val="PointDouble 4"/>
    <w:basedOn w:val="Normal"/>
    <w:rsid w:val="00776CD5"/>
    <w:pPr>
      <w:tabs>
        <w:tab w:val="left" w:pos="3118"/>
      </w:tabs>
      <w:suppressAutoHyphens w:val="0"/>
      <w:spacing w:before="120" w:after="120" w:line="240" w:lineRule="auto"/>
      <w:ind w:left="3685" w:hanging="1134"/>
      <w:jc w:val="both"/>
    </w:pPr>
    <w:rPr>
      <w:rFonts w:eastAsia="SimSun"/>
      <w:sz w:val="24"/>
      <w:szCs w:val="24"/>
      <w:lang w:val="en-GB" w:eastAsia="de-DE"/>
    </w:rPr>
  </w:style>
  <w:style w:type="paragraph" w:customStyle="1" w:styleId="PointTriple0">
    <w:name w:val="PointTriple 0"/>
    <w:basedOn w:val="Normal"/>
    <w:rsid w:val="00776CD5"/>
    <w:pPr>
      <w:tabs>
        <w:tab w:val="left" w:pos="850"/>
        <w:tab w:val="left" w:pos="1417"/>
      </w:tabs>
      <w:suppressAutoHyphens w:val="0"/>
      <w:spacing w:before="120" w:after="120" w:line="240" w:lineRule="auto"/>
      <w:ind w:left="1984" w:hanging="1984"/>
      <w:jc w:val="both"/>
    </w:pPr>
    <w:rPr>
      <w:rFonts w:eastAsia="SimSun"/>
      <w:sz w:val="24"/>
      <w:szCs w:val="24"/>
      <w:lang w:val="en-GB" w:eastAsia="de-DE"/>
    </w:rPr>
  </w:style>
  <w:style w:type="paragraph" w:customStyle="1" w:styleId="PointTriple3">
    <w:name w:val="PointTriple 3"/>
    <w:basedOn w:val="Normal"/>
    <w:rsid w:val="00776CD5"/>
    <w:pPr>
      <w:tabs>
        <w:tab w:val="left" w:pos="2551"/>
        <w:tab w:val="left" w:pos="3118"/>
      </w:tabs>
      <w:suppressAutoHyphens w:val="0"/>
      <w:spacing w:before="120" w:after="120" w:line="240" w:lineRule="auto"/>
      <w:ind w:left="3685" w:hanging="1701"/>
      <w:jc w:val="both"/>
    </w:pPr>
    <w:rPr>
      <w:rFonts w:eastAsia="SimSun"/>
      <w:sz w:val="24"/>
      <w:szCs w:val="24"/>
      <w:lang w:val="en-GB" w:eastAsia="de-DE"/>
    </w:rPr>
  </w:style>
  <w:style w:type="paragraph" w:customStyle="1" w:styleId="PointTriple4">
    <w:name w:val="PointTriple 4"/>
    <w:basedOn w:val="Normal"/>
    <w:rsid w:val="00776CD5"/>
    <w:pPr>
      <w:tabs>
        <w:tab w:val="left" w:pos="3118"/>
        <w:tab w:val="left" w:pos="3685"/>
      </w:tabs>
      <w:suppressAutoHyphens w:val="0"/>
      <w:spacing w:before="120" w:after="120" w:line="240" w:lineRule="auto"/>
      <w:ind w:left="4252" w:hanging="1701"/>
      <w:jc w:val="both"/>
    </w:pPr>
    <w:rPr>
      <w:rFonts w:eastAsia="SimSun"/>
      <w:sz w:val="24"/>
      <w:szCs w:val="24"/>
      <w:lang w:val="en-GB" w:eastAsia="de-DE"/>
    </w:rPr>
  </w:style>
  <w:style w:type="paragraph" w:customStyle="1" w:styleId="NumPar1">
    <w:name w:val="NumPar 1"/>
    <w:basedOn w:val="Normal"/>
    <w:next w:val="Text1"/>
    <w:rsid w:val="00776CD5"/>
    <w:pPr>
      <w:tabs>
        <w:tab w:val="num" w:pos="3118"/>
      </w:tabs>
      <w:suppressAutoHyphens w:val="0"/>
      <w:spacing w:before="120" w:after="120" w:line="240" w:lineRule="auto"/>
      <w:ind w:left="3118" w:hanging="567"/>
      <w:jc w:val="both"/>
    </w:pPr>
    <w:rPr>
      <w:rFonts w:eastAsia="SimSun"/>
      <w:sz w:val="24"/>
      <w:szCs w:val="24"/>
      <w:lang w:val="en-GB" w:eastAsia="de-DE"/>
    </w:rPr>
  </w:style>
  <w:style w:type="paragraph" w:customStyle="1" w:styleId="NumPar3">
    <w:name w:val="NumPar 3"/>
    <w:basedOn w:val="Normal"/>
    <w:next w:val="Text3"/>
    <w:rsid w:val="00776CD5"/>
    <w:pPr>
      <w:tabs>
        <w:tab w:val="num" w:pos="850"/>
      </w:tabs>
      <w:suppressAutoHyphens w:val="0"/>
      <w:spacing w:before="120" w:after="120" w:line="240" w:lineRule="auto"/>
      <w:ind w:left="850" w:hanging="850"/>
      <w:jc w:val="both"/>
    </w:pPr>
    <w:rPr>
      <w:rFonts w:eastAsia="SimSun"/>
      <w:sz w:val="24"/>
      <w:szCs w:val="24"/>
      <w:lang w:val="en-GB" w:eastAsia="de-DE"/>
    </w:rPr>
  </w:style>
  <w:style w:type="paragraph" w:customStyle="1" w:styleId="NumPar4">
    <w:name w:val="NumPar 4"/>
    <w:basedOn w:val="Normal"/>
    <w:next w:val="Text4"/>
    <w:rsid w:val="00776CD5"/>
    <w:pPr>
      <w:tabs>
        <w:tab w:val="num" w:pos="850"/>
      </w:tabs>
      <w:suppressAutoHyphens w:val="0"/>
      <w:spacing w:before="120" w:after="120" w:line="240" w:lineRule="auto"/>
      <w:ind w:left="850" w:hanging="850"/>
      <w:jc w:val="both"/>
    </w:pPr>
    <w:rPr>
      <w:rFonts w:eastAsia="SimSun"/>
      <w:sz w:val="24"/>
      <w:szCs w:val="24"/>
      <w:lang w:val="en-GB" w:eastAsia="de-DE"/>
    </w:rPr>
  </w:style>
  <w:style w:type="paragraph" w:customStyle="1" w:styleId="ManualNumPar2">
    <w:name w:val="Manual NumPar 2"/>
    <w:basedOn w:val="Normal"/>
    <w:next w:val="Text2"/>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ManualNumPar3">
    <w:name w:val="Manual NumPar 3"/>
    <w:basedOn w:val="Normal"/>
    <w:next w:val="Text3"/>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ManualNumPar4">
    <w:name w:val="Manual NumPar 4"/>
    <w:basedOn w:val="Normal"/>
    <w:next w:val="Text4"/>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QuotedNumPar">
    <w:name w:val="Quoted NumPar"/>
    <w:basedOn w:val="Normal"/>
    <w:rsid w:val="00776CD5"/>
    <w:pPr>
      <w:suppressAutoHyphens w:val="0"/>
      <w:spacing w:before="120" w:after="120" w:line="240" w:lineRule="auto"/>
      <w:ind w:left="1417" w:hanging="567"/>
      <w:jc w:val="both"/>
    </w:pPr>
    <w:rPr>
      <w:rFonts w:eastAsia="SimSun"/>
      <w:sz w:val="24"/>
      <w:szCs w:val="24"/>
      <w:lang w:val="en-GB" w:eastAsia="de-DE"/>
    </w:rPr>
  </w:style>
  <w:style w:type="paragraph" w:customStyle="1" w:styleId="ManualHeading4">
    <w:name w:val="Manual Heading 4"/>
    <w:basedOn w:val="Normal"/>
    <w:next w:val="Text4"/>
    <w:rsid w:val="00776CD5"/>
    <w:pPr>
      <w:keepNext/>
      <w:tabs>
        <w:tab w:val="left" w:pos="850"/>
      </w:tabs>
      <w:suppressAutoHyphens w:val="0"/>
      <w:spacing w:before="120" w:after="120" w:line="240" w:lineRule="auto"/>
      <w:ind w:left="850" w:hanging="850"/>
      <w:jc w:val="both"/>
      <w:outlineLvl w:val="3"/>
    </w:pPr>
    <w:rPr>
      <w:rFonts w:eastAsia="SimSun"/>
      <w:sz w:val="24"/>
      <w:szCs w:val="24"/>
      <w:lang w:val="en-GB" w:eastAsia="de-DE"/>
    </w:rPr>
  </w:style>
  <w:style w:type="paragraph" w:customStyle="1" w:styleId="ChapterTitle">
    <w:name w:val="ChapterTitle"/>
    <w:basedOn w:val="Normal"/>
    <w:next w:val="Normal"/>
    <w:rsid w:val="00776CD5"/>
    <w:pPr>
      <w:keepNext/>
      <w:suppressAutoHyphens w:val="0"/>
      <w:spacing w:before="120" w:after="360" w:line="240" w:lineRule="auto"/>
      <w:jc w:val="center"/>
    </w:pPr>
    <w:rPr>
      <w:rFonts w:eastAsia="SimSun"/>
      <w:b/>
      <w:sz w:val="32"/>
      <w:szCs w:val="24"/>
      <w:lang w:val="en-GB" w:eastAsia="de-DE"/>
    </w:rPr>
  </w:style>
  <w:style w:type="paragraph" w:customStyle="1" w:styleId="PartTitle">
    <w:name w:val="PartTitle"/>
    <w:basedOn w:val="Normal"/>
    <w:next w:val="ChapterTitle"/>
    <w:rsid w:val="00776CD5"/>
    <w:pPr>
      <w:keepNext/>
      <w:pageBreakBefore/>
      <w:suppressAutoHyphens w:val="0"/>
      <w:spacing w:before="120" w:after="360" w:line="240" w:lineRule="auto"/>
      <w:jc w:val="center"/>
    </w:pPr>
    <w:rPr>
      <w:rFonts w:eastAsia="SimSun"/>
      <w:b/>
      <w:sz w:val="36"/>
      <w:szCs w:val="24"/>
      <w:lang w:val="en-GB" w:eastAsia="de-DE"/>
    </w:rPr>
  </w:style>
  <w:style w:type="paragraph" w:customStyle="1" w:styleId="ListBullet1">
    <w:name w:val="List Bullet 1"/>
    <w:basedOn w:val="Normal"/>
    <w:rsid w:val="00776CD5"/>
    <w:pPr>
      <w:numPr>
        <w:numId w:val="20"/>
      </w:numPr>
      <w:suppressAutoHyphens w:val="0"/>
      <w:spacing w:before="120" w:after="120" w:line="240" w:lineRule="auto"/>
      <w:jc w:val="both"/>
    </w:pPr>
    <w:rPr>
      <w:rFonts w:eastAsia="SimSun"/>
      <w:sz w:val="24"/>
      <w:szCs w:val="24"/>
      <w:lang w:val="en-GB" w:eastAsia="de-DE"/>
    </w:rPr>
  </w:style>
  <w:style w:type="paragraph" w:customStyle="1" w:styleId="ListDash">
    <w:name w:val="List Dash"/>
    <w:basedOn w:val="Normal"/>
    <w:rsid w:val="00776CD5"/>
    <w:pPr>
      <w:numPr>
        <w:numId w:val="21"/>
      </w:numPr>
      <w:suppressAutoHyphens w:val="0"/>
      <w:spacing w:before="120" w:after="120" w:line="240" w:lineRule="auto"/>
      <w:jc w:val="both"/>
    </w:pPr>
    <w:rPr>
      <w:rFonts w:eastAsia="SimSun"/>
      <w:sz w:val="24"/>
      <w:szCs w:val="24"/>
      <w:lang w:val="en-GB" w:eastAsia="de-DE"/>
    </w:rPr>
  </w:style>
  <w:style w:type="paragraph" w:customStyle="1" w:styleId="ListDash1">
    <w:name w:val="List Dash 1"/>
    <w:basedOn w:val="Normal"/>
    <w:rsid w:val="00776CD5"/>
    <w:pPr>
      <w:numPr>
        <w:numId w:val="22"/>
      </w:numPr>
      <w:suppressAutoHyphens w:val="0"/>
      <w:spacing w:before="120" w:after="120" w:line="240" w:lineRule="auto"/>
      <w:jc w:val="both"/>
    </w:pPr>
    <w:rPr>
      <w:rFonts w:eastAsia="SimSun"/>
      <w:sz w:val="24"/>
      <w:szCs w:val="24"/>
      <w:lang w:val="en-GB" w:eastAsia="de-DE"/>
    </w:rPr>
  </w:style>
  <w:style w:type="paragraph" w:customStyle="1" w:styleId="ListDash2">
    <w:name w:val="List Dash 2"/>
    <w:basedOn w:val="Normal"/>
    <w:rsid w:val="00776CD5"/>
    <w:pPr>
      <w:numPr>
        <w:numId w:val="23"/>
      </w:numPr>
      <w:suppressAutoHyphens w:val="0"/>
      <w:spacing w:before="120" w:after="120" w:line="240" w:lineRule="auto"/>
      <w:jc w:val="both"/>
    </w:pPr>
    <w:rPr>
      <w:rFonts w:eastAsia="SimSun"/>
      <w:sz w:val="24"/>
      <w:szCs w:val="24"/>
      <w:lang w:val="en-GB" w:eastAsia="de-DE"/>
    </w:rPr>
  </w:style>
  <w:style w:type="paragraph" w:customStyle="1" w:styleId="ListDash3">
    <w:name w:val="List Dash 3"/>
    <w:basedOn w:val="Normal"/>
    <w:rsid w:val="00776CD5"/>
    <w:pPr>
      <w:numPr>
        <w:numId w:val="24"/>
      </w:numPr>
      <w:suppressAutoHyphens w:val="0"/>
      <w:spacing w:before="120" w:after="120" w:line="240" w:lineRule="auto"/>
      <w:jc w:val="both"/>
    </w:pPr>
    <w:rPr>
      <w:rFonts w:eastAsia="SimSun"/>
      <w:sz w:val="24"/>
      <w:szCs w:val="24"/>
      <w:lang w:val="en-GB" w:eastAsia="de-DE"/>
    </w:rPr>
  </w:style>
  <w:style w:type="paragraph" w:customStyle="1" w:styleId="ListDash4">
    <w:name w:val="List Dash 4"/>
    <w:basedOn w:val="Normal"/>
    <w:rsid w:val="00776CD5"/>
    <w:pPr>
      <w:numPr>
        <w:numId w:val="25"/>
      </w:numPr>
      <w:suppressAutoHyphens w:val="0"/>
      <w:spacing w:before="120" w:after="120" w:line="240" w:lineRule="auto"/>
      <w:jc w:val="both"/>
    </w:pPr>
    <w:rPr>
      <w:rFonts w:eastAsia="SimSun"/>
      <w:sz w:val="24"/>
      <w:szCs w:val="24"/>
      <w:lang w:val="en-GB" w:eastAsia="de-DE"/>
    </w:rPr>
  </w:style>
  <w:style w:type="paragraph" w:customStyle="1" w:styleId="ListNumber1">
    <w:name w:val="List Number 1"/>
    <w:basedOn w:val="Text1"/>
    <w:rsid w:val="00776CD5"/>
    <w:pPr>
      <w:numPr>
        <w:numId w:val="26"/>
      </w:numPr>
      <w:tabs>
        <w:tab w:val="clear" w:pos="1560"/>
      </w:tabs>
      <w:spacing w:before="0" w:after="0"/>
      <w:ind w:left="0" w:firstLine="0"/>
      <w:jc w:val="center"/>
    </w:pPr>
    <w:rPr>
      <w:rFonts w:ascii="Univers" w:eastAsia="SimSun" w:hAnsi="Univers"/>
      <w:b/>
      <w:caps/>
      <w:lang w:eastAsia="en-US"/>
    </w:rPr>
  </w:style>
  <w:style w:type="paragraph" w:customStyle="1" w:styleId="ListNumberLevel2">
    <w:name w:val="List Number (Level 2)"/>
    <w:basedOn w:val="Normal"/>
    <w:rsid w:val="00776CD5"/>
    <w:pPr>
      <w:tabs>
        <w:tab w:val="num" w:pos="1417"/>
      </w:tabs>
      <w:suppressAutoHyphens w:val="0"/>
      <w:spacing w:before="120" w:after="120" w:line="240" w:lineRule="auto"/>
      <w:ind w:left="1417" w:hanging="708"/>
      <w:jc w:val="both"/>
    </w:pPr>
    <w:rPr>
      <w:rFonts w:eastAsia="SimSun"/>
      <w:sz w:val="24"/>
      <w:szCs w:val="24"/>
      <w:lang w:val="en-GB" w:eastAsia="de-DE"/>
    </w:rPr>
  </w:style>
  <w:style w:type="paragraph" w:customStyle="1" w:styleId="ListNumber1Level2">
    <w:name w:val="List Number 1 (Level 2)"/>
    <w:basedOn w:val="Text1"/>
    <w:rsid w:val="00776CD5"/>
    <w:pPr>
      <w:numPr>
        <w:ilvl w:val="1"/>
        <w:numId w:val="26"/>
      </w:numPr>
      <w:tabs>
        <w:tab w:val="clear" w:pos="2268"/>
      </w:tabs>
      <w:spacing w:before="0" w:after="0"/>
      <w:ind w:left="0" w:firstLine="0"/>
      <w:jc w:val="center"/>
    </w:pPr>
    <w:rPr>
      <w:rFonts w:ascii="Univers" w:eastAsia="SimSun" w:hAnsi="Univers"/>
      <w:b/>
      <w:caps/>
      <w:lang w:eastAsia="en-US"/>
    </w:rPr>
  </w:style>
  <w:style w:type="paragraph" w:customStyle="1" w:styleId="ListNumber3Level2">
    <w:name w:val="List Number 3 (Level 2)"/>
    <w:basedOn w:val="Text3"/>
    <w:rsid w:val="00776CD5"/>
    <w:pPr>
      <w:spacing w:before="0"/>
      <w:ind w:left="283"/>
      <w:jc w:val="left"/>
    </w:pPr>
    <w:rPr>
      <w:szCs w:val="24"/>
      <w:lang w:eastAsia="en-US"/>
    </w:rPr>
  </w:style>
  <w:style w:type="paragraph" w:customStyle="1" w:styleId="ListNumber4Level2">
    <w:name w:val="List Number 4 (Level 2)"/>
    <w:basedOn w:val="Text4"/>
    <w:rsid w:val="00776CD5"/>
    <w:pPr>
      <w:tabs>
        <w:tab w:val="num" w:pos="2268"/>
      </w:tabs>
      <w:ind w:left="2268" w:hanging="708"/>
    </w:pPr>
  </w:style>
  <w:style w:type="paragraph" w:customStyle="1" w:styleId="ListNumberLevel3">
    <w:name w:val="List Number (Level 3)"/>
    <w:basedOn w:val="Normal"/>
    <w:rsid w:val="00776CD5"/>
    <w:pPr>
      <w:tabs>
        <w:tab w:val="num" w:pos="2126"/>
      </w:tabs>
      <w:suppressAutoHyphens w:val="0"/>
      <w:spacing w:before="120" w:after="120" w:line="240" w:lineRule="auto"/>
      <w:ind w:left="2126" w:hanging="709"/>
      <w:jc w:val="both"/>
    </w:pPr>
    <w:rPr>
      <w:rFonts w:eastAsia="SimSun"/>
      <w:sz w:val="24"/>
      <w:szCs w:val="24"/>
      <w:lang w:val="en-GB" w:eastAsia="de-DE"/>
    </w:rPr>
  </w:style>
  <w:style w:type="paragraph" w:customStyle="1" w:styleId="ListNumber1Level3">
    <w:name w:val="List Number 1 (Level 3)"/>
    <w:basedOn w:val="Text1"/>
    <w:rsid w:val="00776CD5"/>
    <w:pPr>
      <w:numPr>
        <w:ilvl w:val="2"/>
        <w:numId w:val="26"/>
      </w:numPr>
      <w:tabs>
        <w:tab w:val="clear" w:pos="2977"/>
      </w:tabs>
      <w:spacing w:before="0" w:after="0"/>
      <w:ind w:left="0" w:firstLine="0"/>
      <w:jc w:val="center"/>
    </w:pPr>
    <w:rPr>
      <w:rFonts w:ascii="Univers" w:eastAsia="SimSun" w:hAnsi="Univers"/>
      <w:b/>
      <w:caps/>
      <w:lang w:eastAsia="en-US"/>
    </w:rPr>
  </w:style>
  <w:style w:type="paragraph" w:customStyle="1" w:styleId="ListNumber3Level3">
    <w:name w:val="List Number 3 (Level 3)"/>
    <w:basedOn w:val="Text3"/>
    <w:rsid w:val="00776CD5"/>
    <w:pPr>
      <w:spacing w:before="0"/>
      <w:ind w:left="283"/>
      <w:jc w:val="left"/>
    </w:pPr>
    <w:rPr>
      <w:szCs w:val="24"/>
      <w:lang w:eastAsia="en-US"/>
    </w:rPr>
  </w:style>
  <w:style w:type="paragraph" w:customStyle="1" w:styleId="ListNumber4Level3">
    <w:name w:val="List Number 4 (Level 3)"/>
    <w:basedOn w:val="Text4"/>
    <w:rsid w:val="00776CD5"/>
    <w:pPr>
      <w:tabs>
        <w:tab w:val="num" w:pos="2977"/>
      </w:tabs>
      <w:ind w:left="2977" w:hanging="709"/>
    </w:pPr>
  </w:style>
  <w:style w:type="paragraph" w:customStyle="1" w:styleId="ListNumberLevel4">
    <w:name w:val="List Number (Level 4)"/>
    <w:basedOn w:val="Normal"/>
    <w:rsid w:val="00776CD5"/>
    <w:pPr>
      <w:tabs>
        <w:tab w:val="num" w:pos="2835"/>
      </w:tabs>
      <w:suppressAutoHyphens w:val="0"/>
      <w:spacing w:before="120" w:after="120" w:line="240" w:lineRule="auto"/>
      <w:ind w:left="2835" w:hanging="709"/>
      <w:jc w:val="both"/>
    </w:pPr>
    <w:rPr>
      <w:rFonts w:eastAsia="SimSun"/>
      <w:sz w:val="24"/>
      <w:szCs w:val="24"/>
      <w:lang w:val="en-GB" w:eastAsia="de-DE"/>
    </w:rPr>
  </w:style>
  <w:style w:type="paragraph" w:customStyle="1" w:styleId="ListNumber1Level4">
    <w:name w:val="List Number 1 (Level 4)"/>
    <w:basedOn w:val="Text1"/>
    <w:rsid w:val="00776CD5"/>
    <w:pPr>
      <w:numPr>
        <w:ilvl w:val="3"/>
        <w:numId w:val="26"/>
      </w:numPr>
      <w:tabs>
        <w:tab w:val="clear" w:pos="3686"/>
      </w:tabs>
      <w:spacing w:before="0" w:after="0"/>
      <w:ind w:left="0" w:firstLine="0"/>
      <w:jc w:val="center"/>
    </w:pPr>
    <w:rPr>
      <w:rFonts w:ascii="Univers" w:eastAsia="SimSun" w:hAnsi="Univers"/>
      <w:b/>
      <w:caps/>
      <w:lang w:eastAsia="en-US"/>
    </w:rPr>
  </w:style>
  <w:style w:type="paragraph" w:customStyle="1" w:styleId="ListNumber3Level4">
    <w:name w:val="List Number 3 (Level 4)"/>
    <w:basedOn w:val="Text3"/>
    <w:rsid w:val="00776CD5"/>
    <w:pPr>
      <w:spacing w:before="0"/>
      <w:ind w:left="283"/>
      <w:jc w:val="left"/>
    </w:pPr>
    <w:rPr>
      <w:szCs w:val="24"/>
      <w:lang w:eastAsia="en-US"/>
    </w:rPr>
  </w:style>
  <w:style w:type="paragraph" w:customStyle="1" w:styleId="ListNumber4Level4">
    <w:name w:val="List Number 4 (Level 4)"/>
    <w:basedOn w:val="Text4"/>
    <w:rsid w:val="00776CD5"/>
    <w:pPr>
      <w:tabs>
        <w:tab w:val="num" w:pos="3686"/>
      </w:tabs>
      <w:ind w:left="3686" w:hanging="709"/>
    </w:pPr>
  </w:style>
  <w:style w:type="paragraph" w:customStyle="1" w:styleId="TableTitle0">
    <w:name w:val="Table Title"/>
    <w:basedOn w:val="Normal"/>
    <w:next w:val="Normal"/>
    <w:rsid w:val="00776CD5"/>
    <w:pPr>
      <w:suppressAutoHyphens w:val="0"/>
      <w:spacing w:before="120" w:after="120" w:line="240" w:lineRule="auto"/>
      <w:jc w:val="center"/>
    </w:pPr>
    <w:rPr>
      <w:rFonts w:eastAsia="SimSun"/>
      <w:b/>
      <w:sz w:val="24"/>
      <w:szCs w:val="24"/>
      <w:lang w:val="en-GB" w:eastAsia="de-DE"/>
    </w:rPr>
  </w:style>
  <w:style w:type="character" w:customStyle="1" w:styleId="Marker">
    <w:name w:val="Marker"/>
    <w:rsid w:val="00776CD5"/>
    <w:rPr>
      <w:rFonts w:cs="Times New Roman"/>
      <w:color w:val="0000FF"/>
    </w:rPr>
  </w:style>
  <w:style w:type="character" w:customStyle="1" w:styleId="Marker1">
    <w:name w:val="Marker1"/>
    <w:rsid w:val="00776CD5"/>
    <w:rPr>
      <w:rFonts w:cs="Times New Roman"/>
      <w:color w:val="008000"/>
    </w:rPr>
  </w:style>
  <w:style w:type="character" w:customStyle="1" w:styleId="Marker2">
    <w:name w:val="Marker2"/>
    <w:rsid w:val="00776CD5"/>
    <w:rPr>
      <w:rFonts w:cs="Times New Roman"/>
      <w:color w:val="FF0000"/>
    </w:rPr>
  </w:style>
  <w:style w:type="paragraph" w:styleId="TOCHeading">
    <w:name w:val="TOC Heading"/>
    <w:basedOn w:val="Normal"/>
    <w:next w:val="Normal"/>
    <w:qFormat/>
    <w:rsid w:val="00776CD5"/>
    <w:pPr>
      <w:suppressAutoHyphens w:val="0"/>
      <w:spacing w:before="120" w:after="240" w:line="240" w:lineRule="auto"/>
      <w:jc w:val="center"/>
    </w:pPr>
    <w:rPr>
      <w:rFonts w:eastAsia="SimSun"/>
      <w:b/>
      <w:sz w:val="28"/>
      <w:szCs w:val="24"/>
      <w:lang w:val="en-GB" w:eastAsia="de-DE"/>
    </w:rPr>
  </w:style>
  <w:style w:type="paragraph" w:customStyle="1" w:styleId="Annexetitreacte">
    <w:name w:val="Annexe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exposglobal">
    <w:name w:val="Annexe titre (exposé global)"/>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expos">
    <w:name w:val="Annexe titre (exposé)"/>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fichefinacte">
    <w:name w:val="Annexe titre (fiche fin.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fichefinglobale">
    <w:name w:val="Annexe titre (fiche fin. global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globale">
    <w:name w:val="Annexe titre (global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vertissementtitre">
    <w:name w:val="Avertissement titre"/>
    <w:basedOn w:val="Normal"/>
    <w:next w:val="Normal"/>
    <w:rsid w:val="00776CD5"/>
    <w:pPr>
      <w:keepNext/>
      <w:suppressAutoHyphens w:val="0"/>
      <w:spacing w:before="480" w:after="120" w:line="240" w:lineRule="auto"/>
      <w:jc w:val="both"/>
    </w:pPr>
    <w:rPr>
      <w:rFonts w:eastAsia="SimSun"/>
      <w:sz w:val="24"/>
      <w:szCs w:val="24"/>
      <w:u w:val="single"/>
      <w:lang w:val="en-GB" w:eastAsia="de-DE"/>
    </w:rPr>
  </w:style>
  <w:style w:type="paragraph" w:customStyle="1" w:styleId="Confidence">
    <w:name w:val="Confidence"/>
    <w:basedOn w:val="Normal"/>
    <w:next w:val="Normal"/>
    <w:rsid w:val="00776CD5"/>
    <w:pPr>
      <w:suppressAutoHyphens w:val="0"/>
      <w:spacing w:before="360" w:after="120" w:line="240" w:lineRule="auto"/>
      <w:jc w:val="center"/>
    </w:pPr>
    <w:rPr>
      <w:rFonts w:eastAsia="SimSun"/>
      <w:sz w:val="24"/>
      <w:szCs w:val="24"/>
      <w:lang w:val="en-GB" w:eastAsia="de-DE"/>
    </w:rPr>
  </w:style>
  <w:style w:type="paragraph" w:customStyle="1" w:styleId="Confidentialit">
    <w:name w:val="Confidentialité"/>
    <w:basedOn w:val="Normal"/>
    <w:next w:val="Statut"/>
    <w:rsid w:val="00776CD5"/>
    <w:pPr>
      <w:suppressAutoHyphens w:val="0"/>
      <w:spacing w:before="240" w:after="240" w:line="240" w:lineRule="auto"/>
      <w:ind w:left="5103"/>
      <w:jc w:val="both"/>
    </w:pPr>
    <w:rPr>
      <w:rFonts w:eastAsia="SimSun"/>
      <w:sz w:val="24"/>
      <w:szCs w:val="24"/>
      <w:u w:val="single"/>
      <w:lang w:val="en-GB" w:eastAsia="de-DE"/>
    </w:rPr>
  </w:style>
  <w:style w:type="paragraph" w:customStyle="1" w:styleId="Considrant">
    <w:name w:val="Considérant"/>
    <w:basedOn w:val="Normal"/>
    <w:rsid w:val="00776CD5"/>
    <w:pPr>
      <w:numPr>
        <w:numId w:val="27"/>
      </w:numPr>
      <w:suppressAutoHyphens w:val="0"/>
      <w:spacing w:before="120" w:after="120" w:line="240" w:lineRule="auto"/>
      <w:jc w:val="both"/>
    </w:pPr>
    <w:rPr>
      <w:rFonts w:eastAsia="SimSun"/>
      <w:sz w:val="24"/>
      <w:szCs w:val="24"/>
      <w:lang w:val="en-GB" w:eastAsia="de-DE"/>
    </w:rPr>
  </w:style>
  <w:style w:type="paragraph" w:customStyle="1" w:styleId="Corrigendum">
    <w:name w:val="Corrigendum"/>
    <w:basedOn w:val="Normal"/>
    <w:next w:val="Normal"/>
    <w:rsid w:val="00776CD5"/>
    <w:pPr>
      <w:suppressAutoHyphens w:val="0"/>
      <w:spacing w:after="240" w:line="240" w:lineRule="auto"/>
    </w:pPr>
    <w:rPr>
      <w:rFonts w:eastAsia="SimSun"/>
      <w:sz w:val="24"/>
      <w:szCs w:val="24"/>
      <w:lang w:val="en-GB" w:eastAsia="de-DE"/>
    </w:rPr>
  </w:style>
  <w:style w:type="paragraph" w:customStyle="1" w:styleId="Datedadoption">
    <w:name w:val="Date d'adoption"/>
    <w:basedOn w:val="Normal"/>
    <w:next w:val="Titreobjet"/>
    <w:rsid w:val="00776CD5"/>
    <w:pPr>
      <w:suppressAutoHyphens w:val="0"/>
      <w:spacing w:before="360" w:line="240" w:lineRule="auto"/>
      <w:jc w:val="center"/>
    </w:pPr>
    <w:rPr>
      <w:rFonts w:eastAsia="SimSun"/>
      <w:b/>
      <w:sz w:val="24"/>
      <w:szCs w:val="24"/>
      <w:lang w:val="en-GB" w:eastAsia="de-DE"/>
    </w:rPr>
  </w:style>
  <w:style w:type="paragraph" w:customStyle="1" w:styleId="Emission">
    <w:name w:val="Emission"/>
    <w:basedOn w:val="Normal"/>
    <w:next w:val="Rfrenceinstitutionelle"/>
    <w:rsid w:val="00776CD5"/>
    <w:pPr>
      <w:suppressAutoHyphens w:val="0"/>
      <w:spacing w:line="240" w:lineRule="auto"/>
      <w:ind w:left="5103"/>
    </w:pPr>
    <w:rPr>
      <w:rFonts w:eastAsia="SimSun"/>
      <w:sz w:val="24"/>
      <w:szCs w:val="24"/>
      <w:lang w:val="en-GB" w:eastAsia="de-DE"/>
    </w:rPr>
  </w:style>
  <w:style w:type="paragraph" w:customStyle="1" w:styleId="Exposdesmotifstitre">
    <w:name w:val="Exposé des motifs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Exposdesmotifstitreglobal">
    <w:name w:val="Exposé des motifs titre (global)"/>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ormuledadoption">
    <w:name w:val="Formule d'adoption"/>
    <w:basedOn w:val="Normal"/>
    <w:next w:val="Titrearticle"/>
    <w:rsid w:val="00776CD5"/>
    <w:pPr>
      <w:keepNext/>
      <w:suppressAutoHyphens w:val="0"/>
      <w:spacing w:before="120" w:after="120" w:line="240" w:lineRule="auto"/>
      <w:jc w:val="both"/>
    </w:pPr>
    <w:rPr>
      <w:rFonts w:eastAsia="SimSun"/>
      <w:sz w:val="24"/>
      <w:szCs w:val="24"/>
      <w:lang w:val="en-GB" w:eastAsia="de-DE"/>
    </w:rPr>
  </w:style>
  <w:style w:type="paragraph" w:customStyle="1" w:styleId="Institutionquiagit">
    <w:name w:val="Institution qui agit"/>
    <w:basedOn w:val="Normal"/>
    <w:next w:val="Normal"/>
    <w:rsid w:val="00776CD5"/>
    <w:pPr>
      <w:keepNext/>
      <w:suppressAutoHyphens w:val="0"/>
      <w:spacing w:before="600" w:after="120" w:line="240" w:lineRule="auto"/>
      <w:jc w:val="both"/>
    </w:pPr>
    <w:rPr>
      <w:rFonts w:eastAsia="SimSun"/>
      <w:sz w:val="24"/>
      <w:szCs w:val="24"/>
      <w:lang w:val="en-GB" w:eastAsia="de-DE"/>
    </w:rPr>
  </w:style>
  <w:style w:type="paragraph" w:customStyle="1" w:styleId="Langue">
    <w:name w:val="Langue"/>
    <w:basedOn w:val="Normal"/>
    <w:next w:val="Rfrenceinterne"/>
    <w:rsid w:val="00776CD5"/>
    <w:pPr>
      <w:suppressAutoHyphens w:val="0"/>
      <w:spacing w:after="600" w:line="240" w:lineRule="auto"/>
      <w:jc w:val="center"/>
    </w:pPr>
    <w:rPr>
      <w:rFonts w:eastAsia="SimSun"/>
      <w:b/>
      <w:caps/>
      <w:sz w:val="24"/>
      <w:szCs w:val="24"/>
      <w:lang w:val="en-GB" w:eastAsia="de-DE"/>
    </w:rPr>
  </w:style>
  <w:style w:type="paragraph" w:customStyle="1" w:styleId="Langueoriginale">
    <w:name w:val="Langue originale"/>
    <w:basedOn w:val="Normal"/>
    <w:next w:val="Phrasefinale"/>
    <w:rsid w:val="00776CD5"/>
    <w:pPr>
      <w:suppressAutoHyphens w:val="0"/>
      <w:spacing w:before="360" w:after="120" w:line="240" w:lineRule="auto"/>
      <w:jc w:val="center"/>
    </w:pPr>
    <w:rPr>
      <w:rFonts w:eastAsia="SimSun"/>
      <w:caps/>
      <w:sz w:val="24"/>
      <w:szCs w:val="24"/>
      <w:lang w:val="en-GB" w:eastAsia="de-DE"/>
    </w:rPr>
  </w:style>
  <w:style w:type="paragraph" w:customStyle="1" w:styleId="ManualConsidrant">
    <w:name w:val="Manual Considérant"/>
    <w:basedOn w:val="Normal"/>
    <w:rsid w:val="00776CD5"/>
    <w:pPr>
      <w:suppressAutoHyphens w:val="0"/>
      <w:spacing w:before="120" w:after="120" w:line="240" w:lineRule="auto"/>
      <w:ind w:left="709" w:hanging="709"/>
      <w:jc w:val="both"/>
    </w:pPr>
    <w:rPr>
      <w:rFonts w:eastAsia="SimSun"/>
      <w:sz w:val="24"/>
      <w:szCs w:val="24"/>
      <w:lang w:val="en-GB" w:eastAsia="de-DE"/>
    </w:rPr>
  </w:style>
  <w:style w:type="paragraph" w:customStyle="1" w:styleId="Nomdelinstitution">
    <w:name w:val="Nom de l'institution"/>
    <w:basedOn w:val="Normal"/>
    <w:next w:val="Emission"/>
    <w:rsid w:val="00776CD5"/>
    <w:pPr>
      <w:suppressAutoHyphens w:val="0"/>
      <w:spacing w:line="240" w:lineRule="auto"/>
    </w:pPr>
    <w:rPr>
      <w:rFonts w:ascii="Arial" w:eastAsia="SimSun" w:hAnsi="Arial" w:cs="Arial"/>
      <w:sz w:val="24"/>
      <w:szCs w:val="24"/>
      <w:lang w:val="en-GB" w:eastAsia="de-DE"/>
    </w:rPr>
  </w:style>
  <w:style w:type="paragraph" w:customStyle="1" w:styleId="Phrasefinale">
    <w:name w:val="Phrase finale"/>
    <w:basedOn w:val="Normal"/>
    <w:next w:val="Normal"/>
    <w:rsid w:val="00776CD5"/>
    <w:pPr>
      <w:suppressAutoHyphens w:val="0"/>
      <w:spacing w:before="360" w:line="240" w:lineRule="auto"/>
      <w:jc w:val="center"/>
    </w:pPr>
    <w:rPr>
      <w:rFonts w:eastAsia="SimSun"/>
      <w:sz w:val="24"/>
      <w:szCs w:val="24"/>
      <w:lang w:val="en-GB" w:eastAsia="de-DE"/>
    </w:rPr>
  </w:style>
  <w:style w:type="paragraph" w:customStyle="1" w:styleId="Prliminairetitre">
    <w:name w:val="Préliminaire titre"/>
    <w:basedOn w:val="Normal"/>
    <w:next w:val="Normal"/>
    <w:rsid w:val="00776CD5"/>
    <w:pPr>
      <w:suppressAutoHyphens w:val="0"/>
      <w:spacing w:before="360" w:after="360" w:line="240" w:lineRule="auto"/>
      <w:jc w:val="center"/>
    </w:pPr>
    <w:rPr>
      <w:rFonts w:eastAsia="SimSun"/>
      <w:b/>
      <w:sz w:val="24"/>
      <w:szCs w:val="24"/>
      <w:lang w:val="en-GB" w:eastAsia="de-DE"/>
    </w:rPr>
  </w:style>
  <w:style w:type="paragraph" w:customStyle="1" w:styleId="Prliminairetype">
    <w:name w:val="Préliminaire type"/>
    <w:basedOn w:val="Normal"/>
    <w:next w:val="Normal"/>
    <w:rsid w:val="00776CD5"/>
    <w:pPr>
      <w:suppressAutoHyphens w:val="0"/>
      <w:spacing w:before="360" w:line="240" w:lineRule="auto"/>
      <w:jc w:val="center"/>
    </w:pPr>
    <w:rPr>
      <w:rFonts w:eastAsia="SimSun"/>
      <w:b/>
      <w:sz w:val="24"/>
      <w:szCs w:val="24"/>
      <w:lang w:val="en-GB" w:eastAsia="de-DE"/>
    </w:rPr>
  </w:style>
  <w:style w:type="paragraph" w:customStyle="1" w:styleId="Rfrenceinstitutionelle">
    <w:name w:val="Référence institutionelle"/>
    <w:basedOn w:val="Normal"/>
    <w:next w:val="Statut"/>
    <w:rsid w:val="00776CD5"/>
    <w:pPr>
      <w:suppressAutoHyphens w:val="0"/>
      <w:spacing w:after="240" w:line="240" w:lineRule="auto"/>
      <w:ind w:left="5103"/>
    </w:pPr>
    <w:rPr>
      <w:rFonts w:eastAsia="SimSun"/>
      <w:sz w:val="24"/>
      <w:szCs w:val="24"/>
      <w:lang w:val="en-GB" w:eastAsia="de-DE"/>
    </w:rPr>
  </w:style>
  <w:style w:type="paragraph" w:customStyle="1" w:styleId="Rfrenceinterinstitutionelle">
    <w:name w:val="Référence interinstitutionelle"/>
    <w:basedOn w:val="Normal"/>
    <w:next w:val="Statut"/>
    <w:rsid w:val="00776CD5"/>
    <w:pPr>
      <w:suppressAutoHyphens w:val="0"/>
      <w:spacing w:line="240" w:lineRule="auto"/>
      <w:ind w:left="5103"/>
    </w:pPr>
    <w:rPr>
      <w:rFonts w:eastAsia="SimSun"/>
      <w:sz w:val="24"/>
      <w:szCs w:val="24"/>
      <w:lang w:val="en-GB" w:eastAsia="de-DE"/>
    </w:rPr>
  </w:style>
  <w:style w:type="paragraph" w:customStyle="1" w:styleId="Rfrenceinterinstitutionelleprliminaire">
    <w:name w:val="Référence interinstitutionelle (préliminaire)"/>
    <w:basedOn w:val="Normal"/>
    <w:next w:val="Normal"/>
    <w:rsid w:val="00776CD5"/>
    <w:pPr>
      <w:suppressAutoHyphens w:val="0"/>
      <w:spacing w:line="240" w:lineRule="auto"/>
      <w:ind w:left="5103"/>
    </w:pPr>
    <w:rPr>
      <w:rFonts w:eastAsia="SimSun"/>
      <w:sz w:val="24"/>
      <w:szCs w:val="24"/>
      <w:lang w:val="en-GB" w:eastAsia="de-DE"/>
    </w:rPr>
  </w:style>
  <w:style w:type="paragraph" w:customStyle="1" w:styleId="Rfrenceinterne">
    <w:name w:val="Référence interne"/>
    <w:basedOn w:val="Normal"/>
    <w:next w:val="Nomdelinstitution"/>
    <w:rsid w:val="00776CD5"/>
    <w:pPr>
      <w:suppressAutoHyphens w:val="0"/>
      <w:spacing w:after="600" w:line="240" w:lineRule="auto"/>
      <w:jc w:val="center"/>
    </w:pPr>
    <w:rPr>
      <w:rFonts w:eastAsia="SimSun"/>
      <w:b/>
      <w:sz w:val="24"/>
      <w:szCs w:val="24"/>
      <w:lang w:val="en-GB" w:eastAsia="de-DE"/>
    </w:rPr>
  </w:style>
  <w:style w:type="paragraph" w:customStyle="1" w:styleId="Sous-titreobjet">
    <w:name w:val="Sous-titre objet"/>
    <w:basedOn w:val="Normal"/>
    <w:rsid w:val="00776CD5"/>
    <w:pPr>
      <w:suppressAutoHyphens w:val="0"/>
      <w:spacing w:line="240" w:lineRule="auto"/>
      <w:jc w:val="center"/>
    </w:pPr>
    <w:rPr>
      <w:rFonts w:eastAsia="SimSun"/>
      <w:b/>
      <w:sz w:val="24"/>
      <w:szCs w:val="24"/>
      <w:lang w:val="en-GB" w:eastAsia="de-DE"/>
    </w:rPr>
  </w:style>
  <w:style w:type="paragraph" w:customStyle="1" w:styleId="Sous-titreobjetprliminaire">
    <w:name w:val="Sous-titre objet (préliminaire)"/>
    <w:basedOn w:val="Normal"/>
    <w:rsid w:val="00776CD5"/>
    <w:pPr>
      <w:suppressAutoHyphens w:val="0"/>
      <w:spacing w:line="240" w:lineRule="auto"/>
      <w:jc w:val="center"/>
    </w:pPr>
    <w:rPr>
      <w:rFonts w:eastAsia="SimSun"/>
      <w:b/>
      <w:sz w:val="24"/>
      <w:szCs w:val="24"/>
      <w:lang w:val="en-GB" w:eastAsia="de-DE"/>
    </w:rPr>
  </w:style>
  <w:style w:type="paragraph" w:customStyle="1" w:styleId="Statut">
    <w:name w:val="Statut"/>
    <w:basedOn w:val="Normal"/>
    <w:next w:val="Typedudocument"/>
    <w:rsid w:val="00776CD5"/>
    <w:pPr>
      <w:suppressAutoHyphens w:val="0"/>
      <w:spacing w:before="360" w:line="240" w:lineRule="auto"/>
      <w:jc w:val="center"/>
    </w:pPr>
    <w:rPr>
      <w:rFonts w:eastAsia="SimSun"/>
      <w:sz w:val="24"/>
      <w:szCs w:val="24"/>
      <w:lang w:val="en-GB" w:eastAsia="de-DE"/>
    </w:rPr>
  </w:style>
  <w:style w:type="paragraph" w:customStyle="1" w:styleId="Statutprliminaire">
    <w:name w:val="Statut (préliminaire)"/>
    <w:basedOn w:val="Normal"/>
    <w:next w:val="Normal"/>
    <w:rsid w:val="00776CD5"/>
    <w:pPr>
      <w:suppressAutoHyphens w:val="0"/>
      <w:spacing w:before="360" w:line="240" w:lineRule="auto"/>
      <w:jc w:val="center"/>
    </w:pPr>
    <w:rPr>
      <w:rFonts w:eastAsia="SimSun"/>
      <w:sz w:val="24"/>
      <w:szCs w:val="24"/>
      <w:lang w:val="en-GB" w:eastAsia="de-DE"/>
    </w:rPr>
  </w:style>
  <w:style w:type="paragraph" w:customStyle="1" w:styleId="Titreobjet">
    <w:name w:val="Titre objet"/>
    <w:basedOn w:val="Normal"/>
    <w:next w:val="Sous-titreobjet"/>
    <w:rsid w:val="00776CD5"/>
    <w:pPr>
      <w:suppressAutoHyphens w:val="0"/>
      <w:spacing w:before="360" w:after="360" w:line="240" w:lineRule="auto"/>
      <w:jc w:val="center"/>
    </w:pPr>
    <w:rPr>
      <w:rFonts w:eastAsia="SimSun"/>
      <w:b/>
      <w:sz w:val="24"/>
      <w:szCs w:val="24"/>
      <w:lang w:val="en-GB" w:eastAsia="de-DE"/>
    </w:rPr>
  </w:style>
  <w:style w:type="paragraph" w:customStyle="1" w:styleId="Titreobjetprliminaire">
    <w:name w:val="Titre objet (préliminaire)"/>
    <w:basedOn w:val="Normal"/>
    <w:next w:val="Normal"/>
    <w:rsid w:val="00776CD5"/>
    <w:pPr>
      <w:suppressAutoHyphens w:val="0"/>
      <w:spacing w:before="360" w:after="360" w:line="240" w:lineRule="auto"/>
      <w:jc w:val="center"/>
    </w:pPr>
    <w:rPr>
      <w:rFonts w:eastAsia="SimSun"/>
      <w:b/>
      <w:sz w:val="24"/>
      <w:szCs w:val="24"/>
      <w:lang w:val="en-GB" w:eastAsia="de-DE"/>
    </w:rPr>
  </w:style>
  <w:style w:type="paragraph" w:customStyle="1" w:styleId="Typedudocument">
    <w:name w:val="Type du document"/>
    <w:basedOn w:val="Normal"/>
    <w:next w:val="Datedadoption"/>
    <w:rsid w:val="00776CD5"/>
    <w:pPr>
      <w:suppressAutoHyphens w:val="0"/>
      <w:spacing w:before="360" w:line="240" w:lineRule="auto"/>
      <w:jc w:val="center"/>
    </w:pPr>
    <w:rPr>
      <w:rFonts w:eastAsia="SimSun"/>
      <w:b/>
      <w:sz w:val="24"/>
      <w:szCs w:val="24"/>
      <w:lang w:val="en-GB" w:eastAsia="de-DE"/>
    </w:rPr>
  </w:style>
  <w:style w:type="paragraph" w:customStyle="1" w:styleId="Typedudocumentprliminaire">
    <w:name w:val="Type du document (préliminaire)"/>
    <w:basedOn w:val="Normal"/>
    <w:next w:val="Normal"/>
    <w:rsid w:val="00776CD5"/>
    <w:pPr>
      <w:suppressAutoHyphens w:val="0"/>
      <w:spacing w:before="360" w:line="240" w:lineRule="auto"/>
      <w:jc w:val="center"/>
    </w:pPr>
    <w:rPr>
      <w:rFonts w:eastAsia="SimSun"/>
      <w:b/>
      <w:sz w:val="24"/>
      <w:szCs w:val="24"/>
      <w:lang w:val="en-GB" w:eastAsia="de-DE"/>
    </w:rPr>
  </w:style>
  <w:style w:type="character" w:customStyle="1" w:styleId="Added">
    <w:name w:val="Added"/>
    <w:rsid w:val="00776CD5"/>
    <w:rPr>
      <w:rFonts w:cs="Times New Roman"/>
      <w:b/>
      <w:u w:val="single"/>
    </w:rPr>
  </w:style>
  <w:style w:type="character" w:customStyle="1" w:styleId="Deleted">
    <w:name w:val="Deleted"/>
    <w:rsid w:val="00776CD5"/>
    <w:rPr>
      <w:rFonts w:cs="Times New Roman"/>
      <w:strike/>
    </w:rPr>
  </w:style>
  <w:style w:type="paragraph" w:customStyle="1" w:styleId="Fichefinancirestandardtitre">
    <w:name w:val="Fiche financière (standard)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standardtitreacte">
    <w:name w:val="Fiche financière (standard)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travailtitre">
    <w:name w:val="Fiche financière (travail)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travailtitreacte">
    <w:name w:val="Fiche financière (travail)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attributiontitre">
    <w:name w:val="Fiche financière (attribution)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attributiontitreacte">
    <w:name w:val="Fiche financière (attribution)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Objetexterne">
    <w:name w:val="Objet externe"/>
    <w:basedOn w:val="Normal"/>
    <w:next w:val="Normal"/>
    <w:rsid w:val="00776CD5"/>
    <w:pPr>
      <w:suppressAutoHyphens w:val="0"/>
      <w:spacing w:before="120" w:after="120" w:line="240" w:lineRule="auto"/>
      <w:jc w:val="both"/>
    </w:pPr>
    <w:rPr>
      <w:rFonts w:eastAsia="SimSun"/>
      <w:i/>
      <w:caps/>
      <w:sz w:val="24"/>
      <w:szCs w:val="24"/>
      <w:lang w:val="en-GB" w:eastAsia="de-DE"/>
    </w:rPr>
  </w:style>
  <w:style w:type="character" w:customStyle="1" w:styleId="manualnumpar1char0">
    <w:name w:val="manualnumpar1char"/>
    <w:rsid w:val="00776CD5"/>
    <w:rPr>
      <w:rFonts w:cs="Times New Roman"/>
    </w:rPr>
  </w:style>
  <w:style w:type="paragraph" w:customStyle="1" w:styleId="FichedimpactPMEtitre">
    <w:name w:val="Fiche d'impact PME titre"/>
    <w:basedOn w:val="Normal"/>
    <w:next w:val="Normal"/>
    <w:uiPriority w:val="99"/>
    <w:rsid w:val="00776CD5"/>
    <w:pPr>
      <w:suppressAutoHyphens w:val="0"/>
      <w:spacing w:before="120" w:after="120" w:line="240" w:lineRule="auto"/>
      <w:jc w:val="center"/>
    </w:pPr>
    <w:rPr>
      <w:rFonts w:eastAsia="SimSun"/>
      <w:b/>
      <w:sz w:val="24"/>
      <w:lang w:val="en-GB" w:eastAsia="en-GB"/>
    </w:rPr>
  </w:style>
  <w:style w:type="paragraph" w:customStyle="1" w:styleId="Fichefinanciretextetable">
    <w:name w:val="Fiche financière texte (table)"/>
    <w:basedOn w:val="Normal"/>
    <w:rsid w:val="00776CD5"/>
    <w:pPr>
      <w:suppressAutoHyphens w:val="0"/>
      <w:spacing w:line="240" w:lineRule="auto"/>
    </w:pPr>
    <w:rPr>
      <w:rFonts w:eastAsia="SimSun"/>
      <w:lang w:val="en-GB" w:eastAsia="en-GB"/>
    </w:rPr>
  </w:style>
  <w:style w:type="paragraph" w:customStyle="1" w:styleId="Fichefinanciretitre">
    <w:name w:val="Fiche financière titre"/>
    <w:basedOn w:val="Normal"/>
    <w:next w:val="Normal"/>
    <w:rsid w:val="00776CD5"/>
    <w:pPr>
      <w:suppressAutoHyphens w:val="0"/>
      <w:spacing w:before="120" w:after="120" w:line="240" w:lineRule="auto"/>
      <w:jc w:val="center"/>
    </w:pPr>
    <w:rPr>
      <w:rFonts w:eastAsia="SimSun"/>
      <w:b/>
      <w:sz w:val="24"/>
      <w:u w:val="single"/>
      <w:lang w:val="en-GB" w:eastAsia="en-GB"/>
    </w:rPr>
  </w:style>
  <w:style w:type="paragraph" w:customStyle="1" w:styleId="Fichefinanciretitreactetable">
    <w:name w:val="Fiche financière titre (acte table)"/>
    <w:basedOn w:val="Normal"/>
    <w:next w:val="Normal"/>
    <w:rsid w:val="00776CD5"/>
    <w:pPr>
      <w:suppressAutoHyphens w:val="0"/>
      <w:spacing w:before="120" w:after="120" w:line="240" w:lineRule="auto"/>
      <w:jc w:val="center"/>
    </w:pPr>
    <w:rPr>
      <w:rFonts w:eastAsia="SimSun"/>
      <w:b/>
      <w:sz w:val="40"/>
      <w:lang w:val="en-GB" w:eastAsia="en-GB"/>
    </w:rPr>
  </w:style>
  <w:style w:type="paragraph" w:customStyle="1" w:styleId="Fichefinanciretitreacte">
    <w:name w:val="Fiche financière titre (acte)"/>
    <w:basedOn w:val="Normal"/>
    <w:next w:val="Normal"/>
    <w:rsid w:val="00776CD5"/>
    <w:pPr>
      <w:suppressAutoHyphens w:val="0"/>
      <w:spacing w:before="120" w:after="120" w:line="240" w:lineRule="auto"/>
      <w:jc w:val="center"/>
    </w:pPr>
    <w:rPr>
      <w:rFonts w:eastAsia="SimSun"/>
      <w:b/>
      <w:sz w:val="24"/>
      <w:u w:val="single"/>
      <w:lang w:val="en-GB" w:eastAsia="en-GB"/>
    </w:rPr>
  </w:style>
  <w:style w:type="paragraph" w:customStyle="1" w:styleId="Fichefinanciretitretable">
    <w:name w:val="Fiche financière titre (table)"/>
    <w:basedOn w:val="Normal"/>
    <w:rsid w:val="00776CD5"/>
    <w:pPr>
      <w:suppressAutoHyphens w:val="0"/>
      <w:spacing w:before="120" w:after="120" w:line="240" w:lineRule="auto"/>
      <w:jc w:val="center"/>
    </w:pPr>
    <w:rPr>
      <w:rFonts w:eastAsia="SimSun"/>
      <w:b/>
      <w:sz w:val="40"/>
      <w:lang w:val="en-GB" w:eastAsia="en-GB"/>
    </w:rPr>
  </w:style>
  <w:style w:type="paragraph" w:styleId="TOAHeading">
    <w:name w:val="toa heading"/>
    <w:basedOn w:val="Normal"/>
    <w:next w:val="Normal"/>
    <w:rsid w:val="00776CD5"/>
    <w:pPr>
      <w:suppressAutoHyphens w:val="0"/>
      <w:spacing w:before="120" w:after="120" w:line="240" w:lineRule="auto"/>
      <w:jc w:val="both"/>
    </w:pPr>
    <w:rPr>
      <w:rFonts w:ascii="Arial" w:eastAsia="SimSun" w:hAnsi="Arial"/>
      <w:b/>
      <w:sz w:val="24"/>
      <w:lang w:val="en-GB" w:eastAsia="en-GB"/>
    </w:rPr>
  </w:style>
  <w:style w:type="paragraph" w:customStyle="1" w:styleId="CRSeparator">
    <w:name w:val="CR Separator"/>
    <w:basedOn w:val="Normal"/>
    <w:next w:val="CRReference"/>
    <w:rsid w:val="00776CD5"/>
    <w:pPr>
      <w:keepNext/>
      <w:pBdr>
        <w:top w:val="single" w:sz="4" w:space="1" w:color="auto"/>
      </w:pBdr>
      <w:suppressAutoHyphens w:val="0"/>
      <w:spacing w:before="240" w:line="240" w:lineRule="auto"/>
      <w:ind w:right="40"/>
      <w:jc w:val="both"/>
    </w:pPr>
    <w:rPr>
      <w:rFonts w:eastAsia="SimSun"/>
      <w:sz w:val="24"/>
      <w:lang w:val="fr-FR"/>
    </w:rPr>
  </w:style>
  <w:style w:type="paragraph" w:customStyle="1" w:styleId="CRReference">
    <w:name w:val="CR Reference"/>
    <w:basedOn w:val="Normal"/>
    <w:rsid w:val="00776CD5"/>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rFonts w:eastAsia="SimSun"/>
      <w:sz w:val="24"/>
      <w:lang w:val="fr-FR"/>
    </w:rPr>
  </w:style>
  <w:style w:type="character" w:customStyle="1" w:styleId="CRMarker">
    <w:name w:val="CR Marker"/>
    <w:rsid w:val="00776CD5"/>
    <w:rPr>
      <w:rFonts w:ascii="Wingdings" w:hAnsi="Wingdings" w:cs="Times New Roman"/>
    </w:rPr>
  </w:style>
  <w:style w:type="character" w:customStyle="1" w:styleId="CRRefNum">
    <w:name w:val="CR RefNum"/>
    <w:rsid w:val="00776CD5"/>
    <w:rPr>
      <w:rFonts w:cs="Times New Roman"/>
      <w:vertAlign w:val="subscript"/>
    </w:rPr>
  </w:style>
  <w:style w:type="paragraph" w:customStyle="1" w:styleId="CRParaDeleted">
    <w:name w:val="CR ParaDeleted"/>
    <w:basedOn w:val="Normal"/>
    <w:next w:val="Normal"/>
    <w:rsid w:val="00776CD5"/>
    <w:pPr>
      <w:suppressAutoHyphens w:val="0"/>
      <w:spacing w:before="120" w:after="120" w:line="240" w:lineRule="auto"/>
      <w:jc w:val="both"/>
    </w:pPr>
    <w:rPr>
      <w:rFonts w:eastAsia="SimSun"/>
      <w:sz w:val="24"/>
      <w:lang w:val="fr-FR"/>
    </w:rPr>
  </w:style>
  <w:style w:type="character" w:customStyle="1" w:styleId="CRDeleted">
    <w:name w:val="CR Deleted"/>
    <w:rsid w:val="00776CD5"/>
    <w:rPr>
      <w:rFonts w:cs="Times New Roman"/>
      <w:i/>
      <w:dstrike/>
    </w:rPr>
  </w:style>
  <w:style w:type="paragraph" w:styleId="DocumentMap">
    <w:name w:val="Document Map"/>
    <w:basedOn w:val="Normal"/>
    <w:link w:val="DocumentMapChar"/>
    <w:rsid w:val="00776CD5"/>
    <w:pPr>
      <w:shd w:val="clear" w:color="auto" w:fill="000080"/>
      <w:suppressAutoHyphens w:val="0"/>
      <w:spacing w:before="120" w:after="120" w:line="240" w:lineRule="auto"/>
      <w:jc w:val="both"/>
    </w:pPr>
    <w:rPr>
      <w:sz w:val="24"/>
      <w:szCs w:val="24"/>
      <w:lang w:val="it-IT" w:eastAsia="it-IT"/>
    </w:rPr>
  </w:style>
  <w:style w:type="character" w:customStyle="1" w:styleId="DocumentMapChar1">
    <w:name w:val="Document Map Char1"/>
    <w:basedOn w:val="DefaultParagraphFont"/>
    <w:rsid w:val="00776CD5"/>
    <w:rPr>
      <w:rFonts w:ascii="Segoe UI" w:hAnsi="Segoe UI" w:cs="Segoe UI"/>
      <w:sz w:val="16"/>
      <w:szCs w:val="16"/>
      <w:lang w:val="fr-CH" w:eastAsia="en-US"/>
    </w:rPr>
  </w:style>
  <w:style w:type="paragraph" w:customStyle="1" w:styleId="NormalWeb1">
    <w:name w:val="Normal (Web)1"/>
    <w:basedOn w:val="Normal"/>
    <w:rsid w:val="00776CD5"/>
    <w:pPr>
      <w:suppressAutoHyphens w:val="0"/>
      <w:spacing w:before="100" w:beforeAutospacing="1" w:after="100" w:afterAutospacing="1" w:line="240" w:lineRule="auto"/>
    </w:pPr>
    <w:rPr>
      <w:rFonts w:ascii="Verdana" w:eastAsia="SimSun" w:hAnsi="Verdana"/>
      <w:sz w:val="24"/>
      <w:szCs w:val="24"/>
      <w:lang w:val="en-GB" w:eastAsia="en-GB"/>
    </w:rPr>
  </w:style>
  <w:style w:type="character" w:customStyle="1" w:styleId="Hyperlink1">
    <w:name w:val="Hyperlink1"/>
    <w:rsid w:val="00776CD5"/>
    <w:rPr>
      <w:rFonts w:cs="Times New Roman"/>
      <w:b/>
      <w:bCs/>
      <w:color w:val="auto"/>
      <w:u w:val="none"/>
      <w:effect w:val="none"/>
    </w:rPr>
  </w:style>
  <w:style w:type="paragraph" w:customStyle="1" w:styleId="WW-BodyText2">
    <w:name w:val="WW-Body Text 2"/>
    <w:basedOn w:val="Normal"/>
    <w:rsid w:val="00776CD5"/>
    <w:pPr>
      <w:spacing w:line="480" w:lineRule="auto"/>
    </w:pPr>
    <w:rPr>
      <w:rFonts w:ascii="Arial" w:eastAsia="SimSun" w:hAnsi="Arial"/>
      <w:color w:val="FF0000"/>
      <w:sz w:val="24"/>
      <w:lang w:val="en-AU" w:eastAsia="de-DE"/>
    </w:rPr>
  </w:style>
  <w:style w:type="paragraph" w:customStyle="1" w:styleId="LOOadd">
    <w:name w:val="LOOadd"/>
    <w:basedOn w:val="Normal"/>
    <w:rsid w:val="00776CD5"/>
    <w:pPr>
      <w:suppressAutoHyphens w:val="0"/>
      <w:spacing w:line="240" w:lineRule="auto"/>
    </w:pPr>
    <w:rPr>
      <w:rFonts w:eastAsia="SimSun"/>
      <w:color w:val="993300"/>
      <w:sz w:val="24"/>
      <w:szCs w:val="24"/>
      <w:u w:val="words"/>
      <w:lang w:val="sv-SE" w:eastAsia="en-GB"/>
    </w:rPr>
  </w:style>
  <w:style w:type="paragraph" w:customStyle="1" w:styleId="LOOaddscentr">
    <w:name w:val="LOOadd scentr"/>
    <w:basedOn w:val="Normal"/>
    <w:rsid w:val="00776CD5"/>
    <w:pPr>
      <w:suppressAutoHyphens w:val="0"/>
      <w:spacing w:line="240" w:lineRule="auto"/>
      <w:jc w:val="center"/>
    </w:pPr>
    <w:rPr>
      <w:rFonts w:eastAsia="SimSun"/>
      <w:color w:val="993300"/>
      <w:sz w:val="18"/>
      <w:szCs w:val="18"/>
      <w:u w:val="words"/>
      <w:lang w:val="sv-SE" w:eastAsia="en-GB"/>
    </w:rPr>
  </w:style>
  <w:style w:type="paragraph" w:customStyle="1" w:styleId="LOOadds">
    <w:name w:val="LOOadd s"/>
    <w:basedOn w:val="LOOadd"/>
    <w:rsid w:val="00776CD5"/>
    <w:rPr>
      <w:sz w:val="18"/>
      <w:szCs w:val="18"/>
    </w:rPr>
  </w:style>
  <w:style w:type="paragraph" w:customStyle="1" w:styleId="Tabellhuvud">
    <w:name w:val="Tabellhuvud"/>
    <w:basedOn w:val="Normal"/>
    <w:rsid w:val="00776CD5"/>
    <w:pPr>
      <w:suppressAutoHyphens w:val="0"/>
      <w:spacing w:before="120" w:after="60" w:line="240" w:lineRule="auto"/>
      <w:jc w:val="center"/>
    </w:pPr>
    <w:rPr>
      <w:rFonts w:ascii="Palatino" w:eastAsia="SimSun" w:hAnsi="Palatino"/>
      <w:noProof/>
      <w:lang w:val="en-GB" w:eastAsia="sv-SE"/>
    </w:rPr>
  </w:style>
  <w:style w:type="paragraph" w:customStyle="1" w:styleId="Type">
    <w:name w:val="Type"/>
    <w:basedOn w:val="Normal"/>
    <w:rsid w:val="00776CD5"/>
    <w:pPr>
      <w:suppressAutoHyphens w:val="0"/>
      <w:spacing w:before="120" w:after="120" w:line="240" w:lineRule="auto"/>
      <w:ind w:left="624"/>
    </w:pPr>
    <w:rPr>
      <w:rFonts w:ascii="Palatino" w:eastAsia="SimSun" w:hAnsi="Palatino"/>
      <w:i/>
      <w:color w:val="CC0000"/>
      <w:sz w:val="22"/>
      <w:szCs w:val="22"/>
      <w:lang w:val="en-GB" w:eastAsia="sv-SE"/>
    </w:rPr>
  </w:style>
  <w:style w:type="paragraph" w:customStyle="1" w:styleId="TabelltextNew">
    <w:name w:val="TabelltextNew"/>
    <w:basedOn w:val="Normal"/>
    <w:rsid w:val="00776CD5"/>
    <w:pPr>
      <w:suppressAutoHyphens w:val="0"/>
      <w:spacing w:before="60" w:after="60" w:line="240" w:lineRule="auto"/>
    </w:pPr>
    <w:rPr>
      <w:rFonts w:ascii="Palatino" w:eastAsia="SimSun" w:hAnsi="Palatino"/>
      <w:color w:val="CC0000"/>
      <w:lang w:val="en-GB" w:eastAsia="sv-SE"/>
    </w:rPr>
  </w:style>
  <w:style w:type="paragraph" w:customStyle="1" w:styleId="point00">
    <w:name w:val="point0"/>
    <w:basedOn w:val="Normal"/>
    <w:rsid w:val="00776CD5"/>
    <w:pPr>
      <w:suppressAutoHyphens w:val="0"/>
      <w:spacing w:before="120" w:after="120" w:line="240" w:lineRule="auto"/>
      <w:ind w:left="850" w:hanging="850"/>
      <w:jc w:val="both"/>
    </w:pPr>
    <w:rPr>
      <w:sz w:val="24"/>
      <w:szCs w:val="24"/>
      <w:lang w:val="fr-FR" w:eastAsia="ja-JP"/>
    </w:rPr>
  </w:style>
  <w:style w:type="paragraph" w:customStyle="1" w:styleId="pj">
    <w:name w:val="p.j."/>
    <w:basedOn w:val="Normal"/>
    <w:next w:val="Normal"/>
    <w:rsid w:val="00776CD5"/>
    <w:pPr>
      <w:suppressAutoHyphens w:val="0"/>
      <w:spacing w:before="1200" w:after="120" w:line="240" w:lineRule="auto"/>
      <w:ind w:left="1440" w:hanging="1440"/>
    </w:pPr>
    <w:rPr>
      <w:rFonts w:eastAsia="SimSun"/>
      <w:sz w:val="24"/>
      <w:lang w:val="en-GB"/>
    </w:rPr>
  </w:style>
  <w:style w:type="character" w:customStyle="1" w:styleId="italic">
    <w:name w:val="italic"/>
    <w:rsid w:val="00776CD5"/>
    <w:rPr>
      <w:rFonts w:cs="Times New Roman"/>
    </w:rPr>
  </w:style>
  <w:style w:type="paragraph" w:customStyle="1" w:styleId="Par-dash">
    <w:name w:val="Par-dash"/>
    <w:basedOn w:val="Normal"/>
    <w:next w:val="Normal"/>
    <w:rsid w:val="00776CD5"/>
    <w:pPr>
      <w:widowControl w:val="0"/>
      <w:numPr>
        <w:numId w:val="29"/>
      </w:numPr>
      <w:suppressAutoHyphens w:val="0"/>
      <w:spacing w:line="360" w:lineRule="auto"/>
    </w:pPr>
    <w:rPr>
      <w:rFonts w:eastAsia="SimSun"/>
      <w:sz w:val="24"/>
      <w:lang w:val="en-GB" w:eastAsia="en-GB"/>
    </w:rPr>
  </w:style>
  <w:style w:type="paragraph" w:customStyle="1" w:styleId="AddressTL">
    <w:name w:val="AddressTL"/>
    <w:basedOn w:val="Normal"/>
    <w:next w:val="Normal"/>
    <w:rsid w:val="00776CD5"/>
    <w:pPr>
      <w:suppressAutoHyphens w:val="0"/>
      <w:spacing w:after="720" w:line="240" w:lineRule="auto"/>
    </w:pPr>
    <w:rPr>
      <w:rFonts w:eastAsia="SimSun"/>
      <w:sz w:val="24"/>
      <w:lang w:val="en-GB"/>
    </w:rPr>
  </w:style>
  <w:style w:type="paragraph" w:customStyle="1" w:styleId="AddressTR">
    <w:name w:val="AddressTR"/>
    <w:basedOn w:val="Normal"/>
    <w:next w:val="Normal"/>
    <w:rsid w:val="00776CD5"/>
    <w:pPr>
      <w:suppressAutoHyphens w:val="0"/>
      <w:spacing w:after="720" w:line="240" w:lineRule="auto"/>
      <w:ind w:left="5103"/>
    </w:pPr>
    <w:rPr>
      <w:rFonts w:eastAsia="SimSun"/>
      <w:sz w:val="24"/>
      <w:lang w:val="en-GB"/>
    </w:rPr>
  </w:style>
  <w:style w:type="paragraph" w:customStyle="1" w:styleId="Enclosures">
    <w:name w:val="Enclosures"/>
    <w:basedOn w:val="Normal"/>
    <w:next w:val="Participants"/>
    <w:rsid w:val="00776CD5"/>
    <w:pPr>
      <w:keepNext/>
      <w:keepLines/>
      <w:tabs>
        <w:tab w:val="left" w:pos="5670"/>
      </w:tabs>
      <w:suppressAutoHyphens w:val="0"/>
      <w:spacing w:before="480" w:line="240" w:lineRule="auto"/>
      <w:ind w:left="1985" w:hanging="1985"/>
    </w:pPr>
    <w:rPr>
      <w:rFonts w:eastAsia="SimSun"/>
      <w:sz w:val="24"/>
      <w:lang w:val="en-GB"/>
    </w:rPr>
  </w:style>
  <w:style w:type="paragraph" w:customStyle="1" w:styleId="Participants">
    <w:name w:val="Participants"/>
    <w:basedOn w:val="Normal"/>
    <w:next w:val="Copies"/>
    <w:rsid w:val="00776CD5"/>
    <w:pPr>
      <w:tabs>
        <w:tab w:val="left" w:pos="2552"/>
        <w:tab w:val="left" w:pos="2835"/>
        <w:tab w:val="left" w:pos="5670"/>
        <w:tab w:val="left" w:pos="6379"/>
        <w:tab w:val="left" w:pos="6804"/>
      </w:tabs>
      <w:suppressAutoHyphens w:val="0"/>
      <w:spacing w:before="480" w:line="240" w:lineRule="auto"/>
      <w:ind w:left="1985" w:hanging="1985"/>
    </w:pPr>
    <w:rPr>
      <w:rFonts w:eastAsia="SimSun"/>
      <w:sz w:val="24"/>
      <w:lang w:val="en-GB"/>
    </w:rPr>
  </w:style>
  <w:style w:type="paragraph" w:customStyle="1" w:styleId="Copies">
    <w:name w:val="Copies"/>
    <w:basedOn w:val="Normal"/>
    <w:next w:val="Normal"/>
    <w:rsid w:val="00776CD5"/>
    <w:pPr>
      <w:tabs>
        <w:tab w:val="left" w:pos="2552"/>
        <w:tab w:val="left" w:pos="2835"/>
        <w:tab w:val="left" w:pos="5670"/>
        <w:tab w:val="left" w:pos="6379"/>
        <w:tab w:val="left" w:pos="6804"/>
      </w:tabs>
      <w:suppressAutoHyphens w:val="0"/>
      <w:spacing w:before="480" w:line="240" w:lineRule="auto"/>
      <w:ind w:left="1985" w:hanging="1985"/>
    </w:pPr>
    <w:rPr>
      <w:rFonts w:eastAsia="SimSun"/>
      <w:sz w:val="24"/>
      <w:lang w:val="en-GB"/>
    </w:rPr>
  </w:style>
  <w:style w:type="paragraph" w:customStyle="1" w:styleId="DoubSign">
    <w:name w:val="DoubSign"/>
    <w:basedOn w:val="Normal"/>
    <w:next w:val="Contact"/>
    <w:rsid w:val="00776CD5"/>
    <w:pPr>
      <w:tabs>
        <w:tab w:val="left" w:pos="5103"/>
      </w:tabs>
      <w:suppressAutoHyphens w:val="0"/>
      <w:spacing w:before="1200" w:line="240" w:lineRule="auto"/>
    </w:pPr>
    <w:rPr>
      <w:rFonts w:eastAsia="SimSun"/>
      <w:sz w:val="24"/>
      <w:lang w:val="en-GB"/>
    </w:rPr>
  </w:style>
  <w:style w:type="paragraph" w:styleId="Index2">
    <w:name w:val="index 2"/>
    <w:basedOn w:val="Normal"/>
    <w:next w:val="Normal"/>
    <w:autoRedefine/>
    <w:rsid w:val="00776CD5"/>
    <w:pPr>
      <w:suppressAutoHyphens w:val="0"/>
      <w:spacing w:after="240" w:line="240" w:lineRule="auto"/>
      <w:ind w:left="480" w:hanging="240"/>
      <w:jc w:val="both"/>
    </w:pPr>
    <w:rPr>
      <w:rFonts w:eastAsia="SimSun"/>
      <w:sz w:val="24"/>
      <w:lang w:val="en-GB"/>
    </w:rPr>
  </w:style>
  <w:style w:type="paragraph" w:styleId="Index3">
    <w:name w:val="index 3"/>
    <w:basedOn w:val="Normal"/>
    <w:next w:val="Normal"/>
    <w:autoRedefine/>
    <w:rsid w:val="00776CD5"/>
    <w:pPr>
      <w:suppressAutoHyphens w:val="0"/>
      <w:spacing w:after="240" w:line="240" w:lineRule="auto"/>
      <w:ind w:left="720" w:hanging="240"/>
      <w:jc w:val="both"/>
    </w:pPr>
    <w:rPr>
      <w:rFonts w:eastAsia="SimSun"/>
      <w:sz w:val="24"/>
      <w:lang w:val="en-GB"/>
    </w:rPr>
  </w:style>
  <w:style w:type="paragraph" w:styleId="Index4">
    <w:name w:val="index 4"/>
    <w:basedOn w:val="Normal"/>
    <w:next w:val="Normal"/>
    <w:autoRedefine/>
    <w:rsid w:val="00776CD5"/>
    <w:pPr>
      <w:suppressAutoHyphens w:val="0"/>
      <w:spacing w:after="240" w:line="240" w:lineRule="auto"/>
      <w:ind w:left="960" w:hanging="240"/>
      <w:jc w:val="both"/>
    </w:pPr>
    <w:rPr>
      <w:rFonts w:eastAsia="SimSun"/>
      <w:sz w:val="24"/>
      <w:lang w:val="en-GB"/>
    </w:rPr>
  </w:style>
  <w:style w:type="paragraph" w:styleId="Index5">
    <w:name w:val="index 5"/>
    <w:basedOn w:val="Normal"/>
    <w:next w:val="Normal"/>
    <w:autoRedefine/>
    <w:rsid w:val="00776CD5"/>
    <w:pPr>
      <w:suppressAutoHyphens w:val="0"/>
      <w:spacing w:after="240" w:line="240" w:lineRule="auto"/>
      <w:ind w:left="1200" w:hanging="240"/>
      <w:jc w:val="both"/>
    </w:pPr>
    <w:rPr>
      <w:rFonts w:eastAsia="SimSun"/>
      <w:sz w:val="24"/>
      <w:lang w:val="en-GB"/>
    </w:rPr>
  </w:style>
  <w:style w:type="paragraph" w:styleId="Index6">
    <w:name w:val="index 6"/>
    <w:basedOn w:val="Normal"/>
    <w:next w:val="Normal"/>
    <w:autoRedefine/>
    <w:rsid w:val="00776CD5"/>
    <w:pPr>
      <w:suppressAutoHyphens w:val="0"/>
      <w:spacing w:after="240" w:line="240" w:lineRule="auto"/>
      <w:ind w:left="1440" w:hanging="240"/>
      <w:jc w:val="both"/>
    </w:pPr>
    <w:rPr>
      <w:rFonts w:eastAsia="SimSun"/>
      <w:sz w:val="24"/>
      <w:lang w:val="en-GB"/>
    </w:rPr>
  </w:style>
  <w:style w:type="paragraph" w:styleId="Index7">
    <w:name w:val="index 7"/>
    <w:basedOn w:val="Normal"/>
    <w:next w:val="Normal"/>
    <w:autoRedefine/>
    <w:rsid w:val="00776CD5"/>
    <w:pPr>
      <w:suppressAutoHyphens w:val="0"/>
      <w:spacing w:after="240" w:line="240" w:lineRule="auto"/>
      <w:ind w:left="1680" w:hanging="240"/>
      <w:jc w:val="both"/>
    </w:pPr>
    <w:rPr>
      <w:rFonts w:eastAsia="SimSun"/>
      <w:sz w:val="24"/>
      <w:lang w:val="en-GB"/>
    </w:rPr>
  </w:style>
  <w:style w:type="paragraph" w:styleId="Index8">
    <w:name w:val="index 8"/>
    <w:basedOn w:val="Normal"/>
    <w:next w:val="Normal"/>
    <w:autoRedefine/>
    <w:rsid w:val="00776CD5"/>
    <w:pPr>
      <w:suppressAutoHyphens w:val="0"/>
      <w:spacing w:after="240" w:line="240" w:lineRule="auto"/>
      <w:ind w:left="1920" w:hanging="240"/>
      <w:jc w:val="both"/>
    </w:pPr>
    <w:rPr>
      <w:rFonts w:eastAsia="SimSun"/>
      <w:sz w:val="24"/>
      <w:lang w:val="en-GB"/>
    </w:rPr>
  </w:style>
  <w:style w:type="paragraph" w:styleId="Index9">
    <w:name w:val="index 9"/>
    <w:basedOn w:val="Normal"/>
    <w:next w:val="Normal"/>
    <w:autoRedefine/>
    <w:rsid w:val="00776CD5"/>
    <w:pPr>
      <w:suppressAutoHyphens w:val="0"/>
      <w:spacing w:after="240" w:line="240" w:lineRule="auto"/>
      <w:ind w:left="2160" w:hanging="240"/>
      <w:jc w:val="both"/>
    </w:pPr>
    <w:rPr>
      <w:rFonts w:eastAsia="SimSun"/>
      <w:sz w:val="24"/>
      <w:lang w:val="en-GB"/>
    </w:rPr>
  </w:style>
  <w:style w:type="paragraph" w:styleId="MacroText">
    <w:name w:val="macro"/>
    <w:link w:val="MacroTextChar"/>
    <w:rsid w:val="00776CD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lang w:val="en-GB" w:eastAsia="en-US"/>
    </w:rPr>
  </w:style>
  <w:style w:type="character" w:customStyle="1" w:styleId="MacroTextChar">
    <w:name w:val="Macro Text Char"/>
    <w:basedOn w:val="DefaultParagraphFont"/>
    <w:link w:val="MacroText"/>
    <w:rsid w:val="00776CD5"/>
    <w:rPr>
      <w:rFonts w:ascii="Courier New" w:eastAsia="SimSun" w:hAnsi="Courier New"/>
      <w:lang w:val="en-GB" w:eastAsia="en-US"/>
    </w:rPr>
  </w:style>
  <w:style w:type="paragraph" w:customStyle="1" w:styleId="NoteHead">
    <w:name w:val="NoteHead"/>
    <w:basedOn w:val="Normal"/>
    <w:next w:val="Subject"/>
    <w:rsid w:val="00776CD5"/>
    <w:pPr>
      <w:suppressAutoHyphens w:val="0"/>
      <w:spacing w:before="720" w:after="720" w:line="240" w:lineRule="auto"/>
      <w:jc w:val="center"/>
    </w:pPr>
    <w:rPr>
      <w:rFonts w:eastAsia="SimSun"/>
      <w:b/>
      <w:smallCaps/>
      <w:sz w:val="24"/>
      <w:lang w:val="en-GB"/>
    </w:rPr>
  </w:style>
  <w:style w:type="paragraph" w:customStyle="1" w:styleId="Subject">
    <w:name w:val="Subject"/>
    <w:basedOn w:val="Normal"/>
    <w:next w:val="Normal"/>
    <w:rsid w:val="00776CD5"/>
    <w:pPr>
      <w:suppressAutoHyphens w:val="0"/>
      <w:spacing w:after="480" w:line="240" w:lineRule="auto"/>
      <w:ind w:left="1531" w:hanging="1531"/>
    </w:pPr>
    <w:rPr>
      <w:rFonts w:eastAsia="SimSun"/>
      <w:b/>
      <w:sz w:val="24"/>
      <w:lang w:val="en-GB"/>
    </w:rPr>
  </w:style>
  <w:style w:type="paragraph" w:customStyle="1" w:styleId="NoteList">
    <w:name w:val="NoteList"/>
    <w:basedOn w:val="Normal"/>
    <w:next w:val="Subject"/>
    <w:rsid w:val="00776CD5"/>
    <w:pPr>
      <w:tabs>
        <w:tab w:val="left" w:pos="5823"/>
      </w:tabs>
      <w:suppressAutoHyphens w:val="0"/>
      <w:spacing w:before="720" w:after="720" w:line="240" w:lineRule="auto"/>
      <w:ind w:left="5104" w:hanging="3119"/>
    </w:pPr>
    <w:rPr>
      <w:rFonts w:eastAsia="SimSun"/>
      <w:b/>
      <w:smallCaps/>
      <w:sz w:val="24"/>
      <w:lang w:val="en-GB"/>
    </w:rPr>
  </w:style>
  <w:style w:type="paragraph" w:styleId="TableofAuthorities">
    <w:name w:val="table of authorities"/>
    <w:basedOn w:val="Normal"/>
    <w:next w:val="Normal"/>
    <w:rsid w:val="00776CD5"/>
    <w:pPr>
      <w:suppressAutoHyphens w:val="0"/>
      <w:spacing w:after="240" w:line="240" w:lineRule="auto"/>
      <w:ind w:left="240" w:hanging="240"/>
      <w:jc w:val="both"/>
    </w:pPr>
    <w:rPr>
      <w:rFonts w:eastAsia="SimSun"/>
      <w:sz w:val="24"/>
      <w:lang w:val="en-GB"/>
    </w:rPr>
  </w:style>
  <w:style w:type="paragraph" w:styleId="TableofFigures">
    <w:name w:val="table of figures"/>
    <w:basedOn w:val="Normal"/>
    <w:next w:val="Normal"/>
    <w:rsid w:val="00776CD5"/>
    <w:pPr>
      <w:suppressAutoHyphens w:val="0"/>
      <w:spacing w:after="240" w:line="240" w:lineRule="auto"/>
      <w:ind w:left="480" w:hanging="480"/>
      <w:jc w:val="both"/>
    </w:pPr>
    <w:rPr>
      <w:rFonts w:eastAsia="SimSun"/>
      <w:sz w:val="24"/>
      <w:lang w:val="en-GB"/>
    </w:rPr>
  </w:style>
  <w:style w:type="paragraph" w:customStyle="1" w:styleId="YReferences">
    <w:name w:val="YReferences"/>
    <w:basedOn w:val="Normal"/>
    <w:next w:val="Normal"/>
    <w:rsid w:val="00776CD5"/>
    <w:pPr>
      <w:suppressAutoHyphens w:val="0"/>
      <w:spacing w:after="480" w:line="240" w:lineRule="auto"/>
      <w:ind w:left="1531" w:hanging="1531"/>
      <w:jc w:val="both"/>
    </w:pPr>
    <w:rPr>
      <w:rFonts w:eastAsia="SimSun"/>
      <w:sz w:val="24"/>
      <w:lang w:val="en-GB"/>
    </w:rPr>
  </w:style>
  <w:style w:type="paragraph" w:customStyle="1" w:styleId="Contact">
    <w:name w:val="Contact"/>
    <w:basedOn w:val="Normal"/>
    <w:next w:val="Enclosures"/>
    <w:rsid w:val="00776CD5"/>
    <w:pPr>
      <w:suppressAutoHyphens w:val="0"/>
      <w:spacing w:before="480" w:line="240" w:lineRule="auto"/>
      <w:ind w:left="567" w:hanging="567"/>
    </w:pPr>
    <w:rPr>
      <w:rFonts w:eastAsia="SimSun"/>
      <w:sz w:val="24"/>
      <w:lang w:val="en-GB"/>
    </w:rPr>
  </w:style>
  <w:style w:type="paragraph" w:customStyle="1" w:styleId="DisclaimerNotice">
    <w:name w:val="Disclaimer Notice"/>
    <w:basedOn w:val="Normal"/>
    <w:next w:val="AddressTR"/>
    <w:rsid w:val="00776CD5"/>
    <w:pPr>
      <w:suppressAutoHyphens w:val="0"/>
      <w:spacing w:after="240" w:line="240" w:lineRule="auto"/>
      <w:ind w:left="5103"/>
    </w:pPr>
    <w:rPr>
      <w:rFonts w:eastAsia="SimSun"/>
      <w:i/>
      <w:lang w:val="en-GB"/>
    </w:rPr>
  </w:style>
  <w:style w:type="paragraph" w:customStyle="1" w:styleId="Disclaimer">
    <w:name w:val="Disclaimer"/>
    <w:basedOn w:val="Normal"/>
    <w:rsid w:val="00776CD5"/>
    <w:pPr>
      <w:keepLines/>
      <w:pBdr>
        <w:top w:val="single" w:sz="4" w:space="1" w:color="auto"/>
      </w:pBdr>
      <w:suppressAutoHyphens w:val="0"/>
      <w:spacing w:before="480" w:line="240" w:lineRule="auto"/>
      <w:jc w:val="both"/>
    </w:pPr>
    <w:rPr>
      <w:rFonts w:eastAsia="SimSun"/>
      <w:i/>
      <w:sz w:val="24"/>
      <w:lang w:val="en-GB"/>
    </w:rPr>
  </w:style>
  <w:style w:type="paragraph" w:customStyle="1" w:styleId="DisclaimerSJ">
    <w:name w:val="Disclaimer_SJ"/>
    <w:basedOn w:val="Normal"/>
    <w:next w:val="Normal"/>
    <w:rsid w:val="00776CD5"/>
    <w:pPr>
      <w:suppressAutoHyphens w:val="0"/>
      <w:spacing w:line="240" w:lineRule="auto"/>
      <w:jc w:val="both"/>
    </w:pPr>
    <w:rPr>
      <w:rFonts w:ascii="Arial" w:eastAsia="SimSun" w:hAnsi="Arial"/>
      <w:b/>
      <w:sz w:val="16"/>
      <w:lang w:val="en-GB"/>
    </w:rPr>
  </w:style>
  <w:style w:type="paragraph" w:customStyle="1" w:styleId="ZCom">
    <w:name w:val="Z_Com"/>
    <w:basedOn w:val="Normal"/>
    <w:next w:val="ZDGName"/>
    <w:rsid w:val="00776CD5"/>
    <w:pPr>
      <w:widowControl w:val="0"/>
      <w:suppressAutoHyphens w:val="0"/>
      <w:autoSpaceDE w:val="0"/>
      <w:autoSpaceDN w:val="0"/>
      <w:spacing w:line="240" w:lineRule="auto"/>
      <w:ind w:right="85"/>
      <w:jc w:val="both"/>
    </w:pPr>
    <w:rPr>
      <w:rFonts w:ascii="Arial" w:eastAsia="SimSun" w:hAnsi="Arial" w:cs="Arial"/>
      <w:sz w:val="24"/>
      <w:szCs w:val="24"/>
      <w:lang w:val="en-GB" w:eastAsia="fr-FR"/>
    </w:rPr>
  </w:style>
  <w:style w:type="paragraph" w:customStyle="1" w:styleId="ZDGName">
    <w:name w:val="Z_DGName"/>
    <w:basedOn w:val="Normal"/>
    <w:rsid w:val="00776CD5"/>
    <w:pPr>
      <w:widowControl w:val="0"/>
      <w:suppressAutoHyphens w:val="0"/>
      <w:autoSpaceDE w:val="0"/>
      <w:autoSpaceDN w:val="0"/>
      <w:spacing w:line="240" w:lineRule="auto"/>
      <w:ind w:right="85"/>
    </w:pPr>
    <w:rPr>
      <w:rFonts w:ascii="Arial" w:eastAsia="SimSun" w:hAnsi="Arial" w:cs="Arial"/>
      <w:sz w:val="16"/>
      <w:szCs w:val="16"/>
      <w:lang w:val="en-GB" w:eastAsia="fr-FR"/>
    </w:rPr>
  </w:style>
  <w:style w:type="paragraph" w:customStyle="1" w:styleId="manualnumpar10">
    <w:name w:val="manualnumpar1"/>
    <w:basedOn w:val="Normal"/>
    <w:rsid w:val="00776CD5"/>
    <w:pPr>
      <w:suppressAutoHyphens w:val="0"/>
      <w:spacing w:before="100" w:beforeAutospacing="1" w:after="100" w:afterAutospacing="1" w:line="240" w:lineRule="auto"/>
    </w:pPr>
    <w:rPr>
      <w:sz w:val="24"/>
      <w:szCs w:val="24"/>
      <w:lang w:val="de-DE" w:eastAsia="ja-JP"/>
    </w:rPr>
  </w:style>
  <w:style w:type="paragraph" w:customStyle="1" w:styleId="text10">
    <w:name w:val="text1"/>
    <w:basedOn w:val="Normal"/>
    <w:rsid w:val="00776CD5"/>
    <w:pPr>
      <w:suppressAutoHyphens w:val="0"/>
      <w:spacing w:before="100" w:beforeAutospacing="1" w:after="100" w:afterAutospacing="1" w:line="240" w:lineRule="auto"/>
    </w:pPr>
    <w:rPr>
      <w:sz w:val="24"/>
      <w:szCs w:val="24"/>
      <w:lang w:val="de-DE" w:eastAsia="ja-JP"/>
    </w:rPr>
  </w:style>
  <w:style w:type="paragraph" w:customStyle="1" w:styleId="Normaljustified">
    <w:name w:val="Normal + justified"/>
    <w:basedOn w:val="PointDouble0"/>
    <w:rsid w:val="00776CD5"/>
    <w:rPr>
      <w:szCs w:val="24"/>
      <w:lang w:val="en-US" w:eastAsia="en-US"/>
    </w:rPr>
  </w:style>
  <w:style w:type="paragraph" w:customStyle="1" w:styleId="NormalArial">
    <w:name w:val="Normal Arial"/>
    <w:basedOn w:val="Normal"/>
    <w:rsid w:val="00776CD5"/>
    <w:pPr>
      <w:suppressAutoHyphens w:val="0"/>
      <w:spacing w:line="240" w:lineRule="auto"/>
    </w:pPr>
    <w:rPr>
      <w:rFonts w:eastAsia="SimSun"/>
      <w:sz w:val="24"/>
      <w:szCs w:val="24"/>
      <w:lang w:val="en-IE"/>
    </w:rPr>
  </w:style>
  <w:style w:type="character" w:customStyle="1" w:styleId="adresse">
    <w:name w:val="adresse"/>
    <w:rsid w:val="00776CD5"/>
    <w:rPr>
      <w:rFonts w:cs="Times New Roman"/>
    </w:rPr>
  </w:style>
  <w:style w:type="numbering" w:customStyle="1" w:styleId="CurrentList1">
    <w:name w:val="Current List1"/>
    <w:rsid w:val="00776CD5"/>
    <w:pPr>
      <w:numPr>
        <w:numId w:val="28"/>
      </w:numPr>
    </w:pPr>
  </w:style>
  <w:style w:type="character" w:customStyle="1" w:styleId="title3">
    <w:name w:val="title3"/>
    <w:semiHidden/>
    <w:rsid w:val="00776CD5"/>
    <w:rPr>
      <w:b/>
      <w:sz w:val="21"/>
    </w:rPr>
  </w:style>
  <w:style w:type="character" w:customStyle="1" w:styleId="title20">
    <w:name w:val="title2"/>
    <w:semiHidden/>
    <w:rsid w:val="00776CD5"/>
    <w:rPr>
      <w:b/>
      <w:sz w:val="24"/>
    </w:rPr>
  </w:style>
  <w:style w:type="character" w:customStyle="1" w:styleId="Defterms">
    <w:name w:val="Defterms"/>
    <w:semiHidden/>
    <w:rsid w:val="00776CD5"/>
    <w:rPr>
      <w:color w:val="auto"/>
    </w:rPr>
  </w:style>
  <w:style w:type="character" w:customStyle="1" w:styleId="ExtXref">
    <w:name w:val="ExtXref"/>
    <w:semiHidden/>
    <w:rsid w:val="00776CD5"/>
    <w:rPr>
      <w:color w:val="auto"/>
    </w:rPr>
  </w:style>
  <w:style w:type="character" w:customStyle="1" w:styleId="Typewriter">
    <w:name w:val="Typewriter"/>
    <w:semiHidden/>
    <w:rsid w:val="00776CD5"/>
    <w:rPr>
      <w:rFonts w:ascii="Courier New" w:hAnsi="Courier New"/>
      <w:sz w:val="20"/>
    </w:rPr>
  </w:style>
  <w:style w:type="character" w:customStyle="1" w:styleId="TextkrperChar">
    <w:name w:val="Textkörper Char"/>
    <w:semiHidden/>
    <w:rsid w:val="00776CD5"/>
    <w:rPr>
      <w:rFonts w:ascii="Courier" w:hAnsi="Courier"/>
      <w:lang w:val="en-GB" w:eastAsia="en-US" w:bidi="ar-SA"/>
    </w:rPr>
  </w:style>
  <w:style w:type="character" w:customStyle="1" w:styleId="Text1Char">
    <w:name w:val="Text 1 Char"/>
    <w:semiHidden/>
    <w:rsid w:val="00776CD5"/>
    <w:rPr>
      <w:sz w:val="24"/>
      <w:lang w:val="en-GB" w:eastAsia="en-US" w:bidi="ar-SA"/>
    </w:rPr>
  </w:style>
  <w:style w:type="paragraph" w:customStyle="1" w:styleId="Bullet4">
    <w:name w:val="Bullet 4"/>
    <w:basedOn w:val="Normal"/>
    <w:rsid w:val="00776CD5"/>
    <w:pPr>
      <w:numPr>
        <w:numId w:val="30"/>
      </w:numPr>
      <w:suppressAutoHyphens w:val="0"/>
      <w:spacing w:before="120" w:after="120" w:line="240" w:lineRule="auto"/>
      <w:jc w:val="both"/>
    </w:pPr>
    <w:rPr>
      <w:rFonts w:eastAsia="SimSun"/>
      <w:sz w:val="24"/>
      <w:szCs w:val="24"/>
      <w:lang w:val="en-GB"/>
    </w:rPr>
  </w:style>
  <w:style w:type="paragraph" w:customStyle="1" w:styleId="Annexetitre">
    <w:name w:val="Annexe titre"/>
    <w:basedOn w:val="Normal"/>
    <w:next w:val="Normal"/>
    <w:rsid w:val="00776CD5"/>
    <w:pPr>
      <w:suppressAutoHyphens w:val="0"/>
      <w:spacing w:before="120" w:after="120" w:line="240" w:lineRule="auto"/>
      <w:jc w:val="center"/>
    </w:pPr>
    <w:rPr>
      <w:rFonts w:eastAsia="SimSun"/>
      <w:b/>
      <w:sz w:val="24"/>
      <w:szCs w:val="24"/>
      <w:u w:val="single"/>
      <w:lang w:val="en-GB"/>
    </w:rPr>
  </w:style>
  <w:style w:type="paragraph" w:customStyle="1" w:styleId="Bullet1">
    <w:name w:val="Bullet 1"/>
    <w:basedOn w:val="Normal"/>
    <w:rsid w:val="00776CD5"/>
    <w:pPr>
      <w:numPr>
        <w:numId w:val="31"/>
      </w:numPr>
      <w:suppressAutoHyphens w:val="0"/>
      <w:spacing w:before="120" w:after="120" w:line="240" w:lineRule="auto"/>
      <w:jc w:val="both"/>
    </w:pPr>
    <w:rPr>
      <w:rFonts w:eastAsia="SimSun"/>
      <w:sz w:val="24"/>
      <w:szCs w:val="24"/>
      <w:lang w:val="en-GB"/>
    </w:rPr>
  </w:style>
  <w:style w:type="paragraph" w:customStyle="1" w:styleId="GTRtitre2">
    <w:name w:val="GTR titre2"/>
    <w:basedOn w:val="GTRtitre1"/>
    <w:next w:val="GTRnormalCarCarCar1"/>
    <w:rsid w:val="00776CD5"/>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776CD5"/>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jc w:val="both"/>
    </w:pPr>
    <w:rPr>
      <w:rFonts w:ascii="Times New Roman" w:hAnsi="Times New Roman" w:cs="Times New Roman"/>
      <w:sz w:val="24"/>
      <w:szCs w:val="20"/>
      <w:u w:val="single"/>
    </w:rPr>
  </w:style>
  <w:style w:type="character" w:customStyle="1" w:styleId="GTRnormal2CarCar">
    <w:name w:val="GTR normal 2 Car Car"/>
    <w:rsid w:val="00776CD5"/>
    <w:rPr>
      <w:rFonts w:ascii="Courier New" w:hAnsi="Courier New" w:cs="Courier New"/>
      <w:color w:val="000000"/>
      <w:szCs w:val="24"/>
      <w:lang w:val="en-GB" w:eastAsia="en-US" w:bidi="ar-SA"/>
    </w:rPr>
  </w:style>
  <w:style w:type="character" w:customStyle="1" w:styleId="GTRnormalCarCarCar1Car">
    <w:name w:val="GTR normal Car Car Car1 Car"/>
    <w:rsid w:val="00776CD5"/>
    <w:rPr>
      <w:rFonts w:ascii="Courier New" w:hAnsi="Courier New" w:cs="Courier New"/>
      <w:szCs w:val="24"/>
      <w:lang w:val="en-GB" w:eastAsia="en-US" w:bidi="ar-SA"/>
    </w:rPr>
  </w:style>
  <w:style w:type="paragraph" w:customStyle="1" w:styleId="GTRtitre5">
    <w:name w:val="GTR titre5"/>
    <w:basedOn w:val="GTRtitre4"/>
    <w:next w:val="GTRnormal3"/>
    <w:rsid w:val="00776CD5"/>
    <w:pPr>
      <w:tabs>
        <w:tab w:val="clear" w:pos="643"/>
        <w:tab w:val="clear" w:pos="1985"/>
        <w:tab w:val="num" w:pos="360"/>
        <w:tab w:val="num" w:pos="1800"/>
      </w:tabs>
      <w:ind w:left="360"/>
    </w:pPr>
    <w:rPr>
      <w:szCs w:val="20"/>
    </w:rPr>
  </w:style>
  <w:style w:type="paragraph" w:customStyle="1" w:styleId="GTRannex1">
    <w:name w:val="GTR annex1"/>
    <w:basedOn w:val="GTRtitre6"/>
    <w:next w:val="GTRnormalCarCarCar1"/>
    <w:rsid w:val="00776CD5"/>
    <w:pPr>
      <w:tabs>
        <w:tab w:val="clear" w:pos="360"/>
      </w:tabs>
      <w:ind w:left="0" w:firstLine="0"/>
    </w:pPr>
  </w:style>
  <w:style w:type="paragraph" w:customStyle="1" w:styleId="GTRtitre6">
    <w:name w:val="GTR titre6"/>
    <w:basedOn w:val="GTRtitre5"/>
    <w:next w:val="GTRnormal3"/>
    <w:rsid w:val="00776CD5"/>
  </w:style>
  <w:style w:type="paragraph" w:customStyle="1" w:styleId="GTRfootnote">
    <w:name w:val="GTR footnote"/>
    <w:basedOn w:val="FootnoteText"/>
    <w:rsid w:val="00776CD5"/>
    <w:pPr>
      <w:tabs>
        <w:tab w:val="clear" w:pos="1021"/>
        <w:tab w:val="left" w:pos="284"/>
      </w:tabs>
      <w:suppressAutoHyphens w:val="0"/>
      <w:spacing w:line="240" w:lineRule="auto"/>
      <w:ind w:left="284" w:right="0" w:hanging="284"/>
    </w:pPr>
    <w:rPr>
      <w:rFonts w:eastAsia="SimSun"/>
      <w:sz w:val="20"/>
      <w:szCs w:val="24"/>
      <w:lang w:val="en-US"/>
    </w:rPr>
  </w:style>
  <w:style w:type="paragraph" w:customStyle="1" w:styleId="Point0number">
    <w:name w:val="Point 0 (number)"/>
    <w:basedOn w:val="Normal"/>
    <w:rsid w:val="00776CD5"/>
    <w:pPr>
      <w:numPr>
        <w:numId w:val="32"/>
      </w:numPr>
      <w:suppressAutoHyphens w:val="0"/>
      <w:spacing w:before="120" w:after="120" w:line="240" w:lineRule="auto"/>
      <w:jc w:val="both"/>
    </w:pPr>
    <w:rPr>
      <w:rFonts w:eastAsia="SimSun"/>
      <w:sz w:val="24"/>
      <w:szCs w:val="24"/>
      <w:lang w:val="en-GB"/>
    </w:rPr>
  </w:style>
  <w:style w:type="paragraph" w:customStyle="1" w:styleId="Point1number">
    <w:name w:val="Point 1 (number)"/>
    <w:basedOn w:val="Normal"/>
    <w:rsid w:val="00776CD5"/>
    <w:pPr>
      <w:numPr>
        <w:ilvl w:val="2"/>
        <w:numId w:val="32"/>
      </w:numPr>
      <w:suppressAutoHyphens w:val="0"/>
      <w:spacing w:before="120" w:after="120" w:line="240" w:lineRule="auto"/>
      <w:jc w:val="both"/>
    </w:pPr>
    <w:rPr>
      <w:rFonts w:eastAsia="SimSun"/>
      <w:sz w:val="24"/>
      <w:szCs w:val="24"/>
      <w:lang w:val="en-GB"/>
    </w:rPr>
  </w:style>
  <w:style w:type="paragraph" w:customStyle="1" w:styleId="Point2number">
    <w:name w:val="Point 2 (number)"/>
    <w:basedOn w:val="Normal"/>
    <w:rsid w:val="00776CD5"/>
    <w:pPr>
      <w:numPr>
        <w:ilvl w:val="4"/>
        <w:numId w:val="32"/>
      </w:numPr>
      <w:suppressAutoHyphens w:val="0"/>
      <w:spacing w:before="120" w:after="120" w:line="240" w:lineRule="auto"/>
      <w:jc w:val="both"/>
    </w:pPr>
    <w:rPr>
      <w:rFonts w:eastAsia="SimSun"/>
      <w:sz w:val="24"/>
      <w:szCs w:val="24"/>
      <w:lang w:val="en-GB"/>
    </w:rPr>
  </w:style>
  <w:style w:type="paragraph" w:customStyle="1" w:styleId="Point3number">
    <w:name w:val="Point 3 (number)"/>
    <w:basedOn w:val="Normal"/>
    <w:rsid w:val="00776CD5"/>
    <w:pPr>
      <w:numPr>
        <w:ilvl w:val="6"/>
        <w:numId w:val="32"/>
      </w:numPr>
      <w:suppressAutoHyphens w:val="0"/>
      <w:spacing w:before="120" w:after="120" w:line="240" w:lineRule="auto"/>
      <w:jc w:val="both"/>
    </w:pPr>
    <w:rPr>
      <w:rFonts w:eastAsia="SimSun"/>
      <w:sz w:val="24"/>
      <w:szCs w:val="24"/>
      <w:lang w:val="en-GB"/>
    </w:rPr>
  </w:style>
  <w:style w:type="paragraph" w:customStyle="1" w:styleId="Point0letter">
    <w:name w:val="Point 0 (letter)"/>
    <w:basedOn w:val="Normal"/>
    <w:rsid w:val="00776CD5"/>
    <w:pPr>
      <w:numPr>
        <w:ilvl w:val="1"/>
        <w:numId w:val="32"/>
      </w:numPr>
      <w:suppressAutoHyphens w:val="0"/>
      <w:spacing w:before="120" w:after="120" w:line="240" w:lineRule="auto"/>
      <w:jc w:val="both"/>
    </w:pPr>
    <w:rPr>
      <w:rFonts w:eastAsia="SimSun"/>
      <w:sz w:val="24"/>
      <w:szCs w:val="24"/>
      <w:lang w:val="en-GB"/>
    </w:rPr>
  </w:style>
  <w:style w:type="paragraph" w:customStyle="1" w:styleId="Point1letter">
    <w:name w:val="Point 1 (letter)"/>
    <w:basedOn w:val="Normal"/>
    <w:rsid w:val="00776CD5"/>
    <w:pPr>
      <w:numPr>
        <w:ilvl w:val="3"/>
        <w:numId w:val="32"/>
      </w:numPr>
      <w:suppressAutoHyphens w:val="0"/>
      <w:spacing w:before="120" w:after="120" w:line="240" w:lineRule="auto"/>
      <w:jc w:val="both"/>
    </w:pPr>
    <w:rPr>
      <w:rFonts w:eastAsia="SimSun"/>
      <w:sz w:val="24"/>
      <w:szCs w:val="24"/>
      <w:lang w:val="en-GB"/>
    </w:rPr>
  </w:style>
  <w:style w:type="paragraph" w:customStyle="1" w:styleId="Point2letter">
    <w:name w:val="Point 2 (letter)"/>
    <w:basedOn w:val="Normal"/>
    <w:rsid w:val="00776CD5"/>
    <w:pPr>
      <w:numPr>
        <w:ilvl w:val="5"/>
        <w:numId w:val="32"/>
      </w:numPr>
      <w:suppressAutoHyphens w:val="0"/>
      <w:spacing w:before="120" w:after="120" w:line="240" w:lineRule="auto"/>
      <w:jc w:val="both"/>
    </w:pPr>
    <w:rPr>
      <w:rFonts w:eastAsia="SimSun"/>
      <w:sz w:val="24"/>
      <w:szCs w:val="24"/>
      <w:lang w:val="en-GB"/>
    </w:rPr>
  </w:style>
  <w:style w:type="paragraph" w:customStyle="1" w:styleId="Point3letter">
    <w:name w:val="Point 3 (letter)"/>
    <w:basedOn w:val="Normal"/>
    <w:rsid w:val="00776CD5"/>
    <w:pPr>
      <w:numPr>
        <w:ilvl w:val="7"/>
        <w:numId w:val="32"/>
      </w:numPr>
      <w:suppressAutoHyphens w:val="0"/>
      <w:spacing w:before="120" w:after="120" w:line="240" w:lineRule="auto"/>
      <w:jc w:val="both"/>
    </w:pPr>
    <w:rPr>
      <w:rFonts w:eastAsia="SimSun"/>
      <w:sz w:val="24"/>
      <w:szCs w:val="24"/>
      <w:lang w:val="en-GB"/>
    </w:rPr>
  </w:style>
  <w:style w:type="paragraph" w:customStyle="1" w:styleId="Point4letter">
    <w:name w:val="Point 4 (letter)"/>
    <w:basedOn w:val="Normal"/>
    <w:rsid w:val="00776CD5"/>
    <w:pPr>
      <w:numPr>
        <w:ilvl w:val="8"/>
        <w:numId w:val="32"/>
      </w:numPr>
      <w:suppressAutoHyphens w:val="0"/>
      <w:spacing w:before="120" w:after="120" w:line="240" w:lineRule="auto"/>
      <w:jc w:val="both"/>
    </w:pPr>
    <w:rPr>
      <w:rFonts w:eastAsia="SimSun"/>
      <w:sz w:val="24"/>
      <w:szCs w:val="24"/>
      <w:lang w:val="en-GB"/>
    </w:rPr>
  </w:style>
  <w:style w:type="paragraph" w:customStyle="1" w:styleId="Bullet0">
    <w:name w:val="Bullet 0"/>
    <w:basedOn w:val="Normal"/>
    <w:rsid w:val="00776CD5"/>
    <w:pPr>
      <w:numPr>
        <w:numId w:val="33"/>
      </w:numPr>
      <w:suppressAutoHyphens w:val="0"/>
      <w:spacing w:before="120" w:after="120" w:line="240" w:lineRule="auto"/>
      <w:jc w:val="both"/>
    </w:pPr>
    <w:rPr>
      <w:rFonts w:eastAsia="SimSun"/>
      <w:sz w:val="24"/>
      <w:szCs w:val="24"/>
      <w:lang w:val="en-GB"/>
    </w:rPr>
  </w:style>
  <w:style w:type="paragraph" w:customStyle="1" w:styleId="Bullet2">
    <w:name w:val="Bullet 2"/>
    <w:basedOn w:val="Normal"/>
    <w:rsid w:val="00776CD5"/>
    <w:pPr>
      <w:numPr>
        <w:numId w:val="34"/>
      </w:numPr>
      <w:suppressAutoHyphens w:val="0"/>
      <w:spacing w:before="120" w:after="120" w:line="240" w:lineRule="auto"/>
      <w:jc w:val="both"/>
    </w:pPr>
    <w:rPr>
      <w:rFonts w:eastAsia="SimSun"/>
      <w:sz w:val="24"/>
      <w:szCs w:val="24"/>
      <w:lang w:val="en-GB"/>
    </w:rPr>
  </w:style>
  <w:style w:type="paragraph" w:customStyle="1" w:styleId="Bullet3">
    <w:name w:val="Bullet 3"/>
    <w:basedOn w:val="Normal"/>
    <w:rsid w:val="00776CD5"/>
    <w:pPr>
      <w:numPr>
        <w:numId w:val="35"/>
      </w:numPr>
      <w:suppressAutoHyphens w:val="0"/>
      <w:spacing w:before="120" w:after="120" w:line="240" w:lineRule="auto"/>
      <w:jc w:val="both"/>
    </w:pPr>
    <w:rPr>
      <w:rFonts w:eastAsia="SimSun"/>
      <w:sz w:val="24"/>
      <w:szCs w:val="24"/>
      <w:lang w:val="en-GB"/>
    </w:rPr>
  </w:style>
  <w:style w:type="paragraph" w:customStyle="1" w:styleId="Annexetitrefichefinancire">
    <w:name w:val="Annexe titre (fiche financière)"/>
    <w:basedOn w:val="Normal"/>
    <w:next w:val="Normal"/>
    <w:rsid w:val="00776CD5"/>
    <w:pPr>
      <w:suppressAutoHyphens w:val="0"/>
      <w:spacing w:before="120" w:after="120" w:line="240" w:lineRule="auto"/>
      <w:jc w:val="center"/>
    </w:pPr>
    <w:rPr>
      <w:rFonts w:eastAsia="SimSun"/>
      <w:b/>
      <w:sz w:val="24"/>
      <w:szCs w:val="24"/>
      <w:u w:val="single"/>
      <w:lang w:val="en-GB"/>
    </w:rPr>
  </w:style>
  <w:style w:type="paragraph" w:customStyle="1" w:styleId="Rfrenceinstitutionnelle">
    <w:name w:val="Référence institutionnelle"/>
    <w:basedOn w:val="Normal"/>
    <w:next w:val="Confidentialit"/>
    <w:rsid w:val="00776CD5"/>
    <w:pPr>
      <w:suppressAutoHyphens w:val="0"/>
      <w:spacing w:after="240" w:line="240" w:lineRule="auto"/>
      <w:ind w:left="5103"/>
    </w:pPr>
    <w:rPr>
      <w:rFonts w:eastAsia="SimSun"/>
      <w:sz w:val="24"/>
      <w:szCs w:val="24"/>
      <w:lang w:val="en-GB"/>
    </w:rPr>
  </w:style>
  <w:style w:type="paragraph" w:customStyle="1" w:styleId="Rfrenceinterinstitutionnelle">
    <w:name w:val="Référence interinstitutionnelle"/>
    <w:basedOn w:val="Normal"/>
    <w:next w:val="Statut"/>
    <w:rsid w:val="00776CD5"/>
    <w:pPr>
      <w:suppressAutoHyphens w:val="0"/>
      <w:spacing w:line="240" w:lineRule="auto"/>
      <w:ind w:left="5103"/>
    </w:pPr>
    <w:rPr>
      <w:rFonts w:eastAsia="SimSun"/>
      <w:sz w:val="24"/>
      <w:szCs w:val="24"/>
      <w:lang w:val="en-GB"/>
    </w:rPr>
  </w:style>
  <w:style w:type="paragraph" w:customStyle="1" w:styleId="Pagedecouverture">
    <w:name w:val="Page de couverture"/>
    <w:basedOn w:val="Normal"/>
    <w:next w:val="Normal"/>
    <w:rsid w:val="00776CD5"/>
    <w:pPr>
      <w:suppressAutoHyphens w:val="0"/>
      <w:spacing w:before="120" w:after="120" w:line="240" w:lineRule="auto"/>
      <w:jc w:val="both"/>
    </w:pPr>
    <w:rPr>
      <w:rFonts w:eastAsia="SimSun"/>
      <w:sz w:val="24"/>
      <w:szCs w:val="24"/>
      <w:lang w:val="en-GB"/>
    </w:rPr>
  </w:style>
  <w:style w:type="paragraph" w:customStyle="1" w:styleId="Supertitre">
    <w:name w:val="Supertitre"/>
    <w:basedOn w:val="Normal"/>
    <w:next w:val="Normal"/>
    <w:rsid w:val="00776CD5"/>
    <w:pPr>
      <w:suppressAutoHyphens w:val="0"/>
      <w:spacing w:after="600" w:line="240" w:lineRule="auto"/>
      <w:jc w:val="center"/>
    </w:pPr>
    <w:rPr>
      <w:rFonts w:eastAsia="SimSun"/>
      <w:b/>
      <w:sz w:val="24"/>
      <w:szCs w:val="24"/>
      <w:lang w:val="en-GB"/>
    </w:rPr>
  </w:style>
  <w:style w:type="paragraph" w:customStyle="1" w:styleId="Languesfaisantfoi">
    <w:name w:val="Langues faisant foi"/>
    <w:basedOn w:val="Normal"/>
    <w:next w:val="Normal"/>
    <w:rsid w:val="00776CD5"/>
    <w:pPr>
      <w:suppressAutoHyphens w:val="0"/>
      <w:spacing w:before="360" w:line="240" w:lineRule="auto"/>
      <w:jc w:val="center"/>
    </w:pPr>
    <w:rPr>
      <w:rFonts w:eastAsia="SimSun"/>
      <w:sz w:val="24"/>
      <w:szCs w:val="24"/>
      <w:lang w:val="en-GB"/>
    </w:rPr>
  </w:style>
  <w:style w:type="paragraph" w:customStyle="1" w:styleId="Rfrencecroise">
    <w:name w:val="Référence croisée"/>
    <w:basedOn w:val="Normal"/>
    <w:rsid w:val="00776CD5"/>
    <w:pPr>
      <w:suppressAutoHyphens w:val="0"/>
      <w:spacing w:line="240" w:lineRule="auto"/>
      <w:jc w:val="center"/>
    </w:pPr>
    <w:rPr>
      <w:rFonts w:eastAsia="SimSun"/>
      <w:sz w:val="24"/>
      <w:szCs w:val="24"/>
      <w:lang w:val="en-GB"/>
    </w:rPr>
  </w:style>
  <w:style w:type="paragraph" w:customStyle="1" w:styleId="DatedadoptionPagedecouverture">
    <w:name w:val="Date d'adoption (Page de couverture)"/>
    <w:basedOn w:val="Datedadoption"/>
    <w:next w:val="TitreobjetPagedecouverture"/>
    <w:rsid w:val="00776CD5"/>
    <w:rPr>
      <w:lang w:eastAsia="en-US"/>
    </w:rPr>
  </w:style>
  <w:style w:type="paragraph" w:customStyle="1" w:styleId="RfrenceinterinstitutionnellePagedecouverture">
    <w:name w:val="Référence interinstitutionnelle (Page de couverture)"/>
    <w:basedOn w:val="Rfrenceinterinstitutionnelle"/>
    <w:next w:val="Confidentialit"/>
    <w:rsid w:val="00776CD5"/>
  </w:style>
  <w:style w:type="paragraph" w:customStyle="1" w:styleId="Sous-titreobjetPagedecouverture">
    <w:name w:val="Sous-titre objet (Page de couverture)"/>
    <w:basedOn w:val="Sous-titreobjet"/>
    <w:rsid w:val="00776CD5"/>
    <w:rPr>
      <w:lang w:eastAsia="en-US"/>
    </w:rPr>
  </w:style>
  <w:style w:type="paragraph" w:customStyle="1" w:styleId="StatutPagedecouverture">
    <w:name w:val="Statut (Page de couverture)"/>
    <w:basedOn w:val="Statut"/>
    <w:next w:val="TypedudocumentPagedecouverture"/>
    <w:rsid w:val="00776CD5"/>
    <w:rPr>
      <w:lang w:eastAsia="en-US"/>
    </w:rPr>
  </w:style>
  <w:style w:type="paragraph" w:customStyle="1" w:styleId="TitreobjetPagedecouverture">
    <w:name w:val="Titre objet (Page de couverture)"/>
    <w:basedOn w:val="Titreobjet"/>
    <w:next w:val="Sous-titreobjetPagedecouverture"/>
    <w:rsid w:val="00776CD5"/>
    <w:rPr>
      <w:lang w:eastAsia="en-US"/>
    </w:rPr>
  </w:style>
  <w:style w:type="paragraph" w:customStyle="1" w:styleId="TypedudocumentPagedecouverture">
    <w:name w:val="Type du document (Page de couverture)"/>
    <w:basedOn w:val="Typedudocument"/>
    <w:next w:val="TitreobjetPagedecouverture"/>
    <w:rsid w:val="00776CD5"/>
    <w:rPr>
      <w:lang w:eastAsia="en-US"/>
    </w:rPr>
  </w:style>
  <w:style w:type="paragraph" w:customStyle="1" w:styleId="Volume">
    <w:name w:val="Volume"/>
    <w:basedOn w:val="Normal"/>
    <w:next w:val="Confidentialit"/>
    <w:rsid w:val="00776CD5"/>
    <w:pPr>
      <w:suppressAutoHyphens w:val="0"/>
      <w:spacing w:after="240" w:line="240" w:lineRule="auto"/>
      <w:ind w:left="5103"/>
    </w:pPr>
    <w:rPr>
      <w:rFonts w:eastAsia="SimSun"/>
      <w:sz w:val="24"/>
      <w:szCs w:val="24"/>
      <w:lang w:val="en-GB"/>
    </w:rPr>
  </w:style>
  <w:style w:type="paragraph" w:customStyle="1" w:styleId="IntrtEEE">
    <w:name w:val="Intérêt EEE"/>
    <w:basedOn w:val="Languesfaisantfoi"/>
    <w:next w:val="Normal"/>
    <w:rsid w:val="00776CD5"/>
    <w:pPr>
      <w:spacing w:after="240"/>
    </w:pPr>
  </w:style>
  <w:style w:type="paragraph" w:customStyle="1" w:styleId="Accompagnant">
    <w:name w:val="Accompagnant"/>
    <w:basedOn w:val="Normal"/>
    <w:next w:val="Typeacteprincipal"/>
    <w:rsid w:val="00776CD5"/>
    <w:pPr>
      <w:suppressAutoHyphens w:val="0"/>
      <w:spacing w:after="240" w:line="240" w:lineRule="auto"/>
      <w:jc w:val="center"/>
    </w:pPr>
    <w:rPr>
      <w:rFonts w:eastAsia="SimSun"/>
      <w:b/>
      <w:i/>
      <w:sz w:val="24"/>
      <w:szCs w:val="24"/>
      <w:lang w:val="en-GB"/>
    </w:rPr>
  </w:style>
  <w:style w:type="paragraph" w:customStyle="1" w:styleId="Typeacteprincipal">
    <w:name w:val="Type acte principal"/>
    <w:basedOn w:val="Normal"/>
    <w:next w:val="Objetacteprincipal"/>
    <w:rsid w:val="00776CD5"/>
    <w:pPr>
      <w:suppressAutoHyphens w:val="0"/>
      <w:spacing w:after="240" w:line="240" w:lineRule="auto"/>
      <w:jc w:val="center"/>
    </w:pPr>
    <w:rPr>
      <w:rFonts w:eastAsia="SimSun"/>
      <w:b/>
      <w:sz w:val="24"/>
      <w:szCs w:val="24"/>
      <w:lang w:val="en-GB"/>
    </w:rPr>
  </w:style>
  <w:style w:type="paragraph" w:customStyle="1" w:styleId="Objetacteprincipal">
    <w:name w:val="Objet acte principal"/>
    <w:basedOn w:val="Normal"/>
    <w:next w:val="Titrearticle"/>
    <w:rsid w:val="00776CD5"/>
    <w:pPr>
      <w:suppressAutoHyphens w:val="0"/>
      <w:spacing w:after="360" w:line="240" w:lineRule="auto"/>
      <w:jc w:val="center"/>
    </w:pPr>
    <w:rPr>
      <w:rFonts w:eastAsia="SimSun"/>
      <w:b/>
      <w:sz w:val="24"/>
      <w:szCs w:val="24"/>
      <w:lang w:val="en-GB"/>
    </w:rPr>
  </w:style>
  <w:style w:type="paragraph" w:customStyle="1" w:styleId="IntrtEEEPagedecouverture">
    <w:name w:val="Intérêt EEE (Page de couverture)"/>
    <w:basedOn w:val="IntrtEEE"/>
    <w:next w:val="Rfrencecroise"/>
    <w:rsid w:val="00776CD5"/>
  </w:style>
  <w:style w:type="paragraph" w:customStyle="1" w:styleId="AccompagnantPagedecouverture">
    <w:name w:val="Accompagnant (Page de couverture)"/>
    <w:basedOn w:val="Accompagnant"/>
    <w:next w:val="TypeacteprincipalPagedecouverture"/>
    <w:rsid w:val="00776CD5"/>
  </w:style>
  <w:style w:type="paragraph" w:customStyle="1" w:styleId="TypeacteprincipalPagedecouverture">
    <w:name w:val="Type acte principal (Page de couverture)"/>
    <w:basedOn w:val="Typeacteprincipal"/>
    <w:next w:val="ObjetacteprincipalPagedecouverture"/>
    <w:rsid w:val="00776CD5"/>
  </w:style>
  <w:style w:type="paragraph" w:customStyle="1" w:styleId="ObjetacteprincipalPagedecouverture">
    <w:name w:val="Objet acte principal (Page de couverture)"/>
    <w:basedOn w:val="Objetacteprincipal"/>
    <w:next w:val="Rfrencecroise"/>
    <w:rsid w:val="00776CD5"/>
  </w:style>
  <w:style w:type="paragraph" w:customStyle="1" w:styleId="LanguesfaisantfoiPagedecouverture">
    <w:name w:val="Langues faisant foi (Page de couverture)"/>
    <w:basedOn w:val="Normal"/>
    <w:next w:val="Normal"/>
    <w:rsid w:val="00776CD5"/>
    <w:pPr>
      <w:suppressAutoHyphens w:val="0"/>
      <w:spacing w:before="360" w:line="240" w:lineRule="auto"/>
      <w:jc w:val="center"/>
    </w:pPr>
    <w:rPr>
      <w:rFonts w:eastAsia="SimSun"/>
      <w:sz w:val="24"/>
      <w:szCs w:val="24"/>
      <w:lang w:val="en-GB"/>
    </w:rPr>
  </w:style>
  <w:style w:type="paragraph" w:customStyle="1" w:styleId="CM120">
    <w:name w:val="CM1+2"/>
    <w:basedOn w:val="Default"/>
    <w:next w:val="Default"/>
    <w:rsid w:val="00776CD5"/>
    <w:rPr>
      <w:rFonts w:ascii="EUAlbertina" w:eastAsia="SimSun" w:hAnsi="EUAlbertina"/>
      <w:color w:val="auto"/>
      <w:lang w:val="en-GB" w:eastAsia="en-GB"/>
    </w:rPr>
  </w:style>
  <w:style w:type="paragraph" w:customStyle="1" w:styleId="CM32">
    <w:name w:val="CM3+2"/>
    <w:basedOn w:val="Default"/>
    <w:next w:val="Default"/>
    <w:rsid w:val="00776CD5"/>
    <w:rPr>
      <w:rFonts w:ascii="EUAlbertina" w:eastAsia="SimSun" w:hAnsi="EUAlbertina"/>
      <w:color w:val="auto"/>
      <w:lang w:val="en-GB" w:eastAsia="en-GB"/>
    </w:rPr>
  </w:style>
  <w:style w:type="paragraph" w:customStyle="1" w:styleId="CM150">
    <w:name w:val="CM1+5"/>
    <w:basedOn w:val="Default"/>
    <w:next w:val="Default"/>
    <w:rsid w:val="00776CD5"/>
    <w:rPr>
      <w:rFonts w:ascii="EUAlbertina" w:eastAsia="SimSun" w:hAnsi="EUAlbertina"/>
      <w:color w:val="auto"/>
      <w:lang w:val="en-GB" w:eastAsia="en-GB"/>
    </w:rPr>
  </w:style>
  <w:style w:type="paragraph" w:customStyle="1" w:styleId="CM35">
    <w:name w:val="CM3+5"/>
    <w:basedOn w:val="Default"/>
    <w:next w:val="Default"/>
    <w:rsid w:val="00776CD5"/>
    <w:rPr>
      <w:rFonts w:ascii="EUAlbertina" w:eastAsia="SimSun" w:hAnsi="EUAlbertina"/>
      <w:color w:val="auto"/>
      <w:lang w:val="en-GB" w:eastAsia="en-GB"/>
    </w:rPr>
  </w:style>
  <w:style w:type="paragraph" w:customStyle="1" w:styleId="CM11">
    <w:name w:val="CM1+1"/>
    <w:basedOn w:val="Default"/>
    <w:next w:val="Default"/>
    <w:rsid w:val="00776CD5"/>
    <w:rPr>
      <w:rFonts w:ascii="EUAlbertina" w:eastAsia="SimSun" w:hAnsi="EUAlbertina"/>
      <w:color w:val="auto"/>
      <w:lang w:val="en-GB" w:eastAsia="en-GB"/>
    </w:rPr>
  </w:style>
  <w:style w:type="paragraph" w:customStyle="1" w:styleId="CM31">
    <w:name w:val="CM3+1"/>
    <w:basedOn w:val="Default"/>
    <w:next w:val="Default"/>
    <w:rsid w:val="00776CD5"/>
    <w:rPr>
      <w:rFonts w:ascii="EUAlbertina" w:eastAsia="SimSun" w:hAnsi="EUAlbertina"/>
      <w:color w:val="auto"/>
      <w:lang w:val="en-GB" w:eastAsia="en-GB"/>
    </w:rPr>
  </w:style>
  <w:style w:type="paragraph" w:customStyle="1" w:styleId="CM16">
    <w:name w:val="CM1+6"/>
    <w:basedOn w:val="Default"/>
    <w:next w:val="Default"/>
    <w:rsid w:val="00776CD5"/>
    <w:rPr>
      <w:rFonts w:ascii="EUAlbertina" w:eastAsia="SimSun" w:hAnsi="EUAlbertina"/>
      <w:color w:val="auto"/>
      <w:lang w:val="en-GB" w:eastAsia="en-GB"/>
    </w:rPr>
  </w:style>
  <w:style w:type="paragraph" w:customStyle="1" w:styleId="CM36">
    <w:name w:val="CM3+6"/>
    <w:basedOn w:val="Default"/>
    <w:next w:val="Default"/>
    <w:rsid w:val="00776CD5"/>
    <w:rPr>
      <w:rFonts w:ascii="EUAlbertina" w:eastAsia="SimSun" w:hAnsi="EUAlbertina"/>
      <w:color w:val="auto"/>
      <w:lang w:val="en-GB" w:eastAsia="en-GB"/>
    </w:rPr>
  </w:style>
  <w:style w:type="paragraph" w:customStyle="1" w:styleId="NormalUnderline">
    <w:name w:val="Normal + Underline"/>
    <w:aliases w:val="Strikethrough,Centered"/>
    <w:basedOn w:val="Normal"/>
    <w:rsid w:val="00776CD5"/>
    <w:pPr>
      <w:jc w:val="center"/>
    </w:pPr>
    <w:rPr>
      <w:rFonts w:eastAsia="SimSun"/>
      <w:strike/>
      <w:u w:val="single"/>
      <w:lang w:val="en-US"/>
    </w:rPr>
  </w:style>
  <w:style w:type="paragraph" w:customStyle="1" w:styleId="GRPEnormal2">
    <w:name w:val="GRPE normal 2"/>
    <w:basedOn w:val="Normal"/>
    <w:autoRedefine/>
    <w:rsid w:val="00776CD5"/>
    <w:pPr>
      <w:tabs>
        <w:tab w:val="left" w:pos="1701"/>
      </w:tabs>
      <w:suppressAutoHyphens w:val="0"/>
      <w:spacing w:line="240" w:lineRule="auto"/>
      <w:ind w:left="1701" w:hanging="567"/>
      <w:jc w:val="both"/>
    </w:pPr>
    <w:rPr>
      <w:rFonts w:eastAsia="SimSun"/>
      <w:sz w:val="24"/>
      <w:szCs w:val="24"/>
      <w:lang w:val="en-US"/>
    </w:rPr>
  </w:style>
  <w:style w:type="paragraph" w:customStyle="1" w:styleId="GRPEliste2">
    <w:name w:val="GRPE liste 2"/>
    <w:basedOn w:val="Normal"/>
    <w:rsid w:val="00776CD5"/>
    <w:pPr>
      <w:numPr>
        <w:numId w:val="36"/>
      </w:numPr>
      <w:tabs>
        <w:tab w:val="left" w:pos="1701"/>
      </w:tabs>
      <w:suppressAutoHyphens w:val="0"/>
      <w:spacing w:line="240" w:lineRule="auto"/>
      <w:ind w:left="1701" w:hanging="567"/>
      <w:jc w:val="both"/>
    </w:pPr>
    <w:rPr>
      <w:rFonts w:eastAsia="SimSun"/>
      <w:sz w:val="24"/>
      <w:szCs w:val="24"/>
      <w:lang w:val="en-US"/>
    </w:rPr>
  </w:style>
  <w:style w:type="paragraph" w:customStyle="1" w:styleId="H23GLeft0cm">
    <w:name w:val="_ H_2/3_G + Left:  0 cm"/>
    <w:aliases w:val="Hanging:  2.01 cm,Right:  2.01 cm,Before:  0 pt,A..."/>
    <w:basedOn w:val="Normal"/>
    <w:rsid w:val="00776CD5"/>
    <w:rPr>
      <w:rFonts w:eastAsia="SimSun"/>
      <w:lang w:val="en-GB"/>
    </w:rPr>
  </w:style>
  <w:style w:type="paragraph" w:customStyle="1" w:styleId="Body">
    <w:name w:val="Body"/>
    <w:basedOn w:val="Normal"/>
    <w:rsid w:val="00776CD5"/>
    <w:pPr>
      <w:suppressAutoHyphens w:val="0"/>
      <w:spacing w:line="260" w:lineRule="atLeast"/>
    </w:pPr>
    <w:rPr>
      <w:rFonts w:eastAsia="SimSun"/>
      <w:sz w:val="21"/>
      <w:lang w:val="nl-NL"/>
    </w:rPr>
  </w:style>
  <w:style w:type="character" w:customStyle="1" w:styleId="GRPEtitre1Char">
    <w:name w:val="GRPE titre 1 Char"/>
    <w:link w:val="GRPEtitre1"/>
    <w:locked/>
    <w:rsid w:val="00776CD5"/>
    <w:rPr>
      <w:caps/>
      <w:sz w:val="24"/>
      <w:szCs w:val="24"/>
      <w:lang w:eastAsia="ja-JP"/>
    </w:rPr>
  </w:style>
  <w:style w:type="character" w:customStyle="1" w:styleId="GRPEtitre2Char">
    <w:name w:val="GRPE titre 2 Char"/>
    <w:link w:val="GRPEtitre2"/>
    <w:locked/>
    <w:rsid w:val="00776CD5"/>
    <w:rPr>
      <w:sz w:val="24"/>
      <w:szCs w:val="24"/>
      <w:u w:val="single"/>
      <w:lang w:eastAsia="ja-JP"/>
    </w:rPr>
  </w:style>
  <w:style w:type="paragraph" w:customStyle="1" w:styleId="Voettekst1">
    <w:name w:val="Voettekst1"/>
    <w:rsid w:val="00776CD5"/>
    <w:pPr>
      <w:tabs>
        <w:tab w:val="center" w:pos="4680"/>
        <w:tab w:val="right" w:pos="9000"/>
        <w:tab w:val="left" w:pos="9360"/>
      </w:tabs>
      <w:suppressAutoHyphens/>
    </w:pPr>
    <w:rPr>
      <w:rFonts w:ascii="Book Antiqua" w:eastAsia="SimSun" w:hAnsi="Book Antiqua"/>
      <w:lang w:val="en-US" w:eastAsia="en-US"/>
    </w:rPr>
  </w:style>
  <w:style w:type="character" w:customStyle="1" w:styleId="GRPEtitre4Char">
    <w:name w:val="GRPE titre 4 Char"/>
    <w:link w:val="GRPEtitre4"/>
    <w:locked/>
    <w:rsid w:val="00776CD5"/>
    <w:rPr>
      <w:sz w:val="24"/>
      <w:szCs w:val="24"/>
      <w:lang w:eastAsia="ja-JP"/>
    </w:rPr>
  </w:style>
  <w:style w:type="character" w:customStyle="1" w:styleId="GRPEtitre5Char">
    <w:name w:val="GRPE titre 5 Char"/>
    <w:link w:val="GRPEtitre5"/>
    <w:locked/>
    <w:rsid w:val="00776CD5"/>
    <w:rPr>
      <w:sz w:val="24"/>
      <w:szCs w:val="24"/>
      <w:lang w:eastAsia="ja-JP"/>
    </w:rPr>
  </w:style>
  <w:style w:type="paragraph" w:customStyle="1" w:styleId="GRPEtitre1">
    <w:name w:val="GRPE titre 1"/>
    <w:basedOn w:val="Normal"/>
    <w:next w:val="GRPEnormal1"/>
    <w:link w:val="GRPEtitre1Char"/>
    <w:rsid w:val="00776CD5"/>
    <w:pPr>
      <w:tabs>
        <w:tab w:val="num" w:pos="360"/>
      </w:tabs>
      <w:suppressAutoHyphens w:val="0"/>
      <w:spacing w:line="240" w:lineRule="auto"/>
      <w:ind w:left="360" w:hanging="360"/>
      <w:jc w:val="both"/>
      <w:outlineLvl w:val="0"/>
    </w:pPr>
    <w:rPr>
      <w:caps/>
      <w:sz w:val="24"/>
      <w:szCs w:val="24"/>
      <w:lang w:val="fr-FR" w:eastAsia="ja-JP"/>
    </w:rPr>
  </w:style>
  <w:style w:type="paragraph" w:customStyle="1" w:styleId="GRPEtitre2">
    <w:name w:val="GRPE titre 2"/>
    <w:basedOn w:val="GRPEtitre1"/>
    <w:next w:val="GRPEnormal1"/>
    <w:link w:val="GRPEtitre2Char"/>
    <w:rsid w:val="00776CD5"/>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776CD5"/>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776CD5"/>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776CD5"/>
    <w:pPr>
      <w:tabs>
        <w:tab w:val="clear" w:pos="864"/>
        <w:tab w:val="num" w:pos="1008"/>
        <w:tab w:val="num" w:pos="2232"/>
      </w:tabs>
      <w:ind w:left="1008" w:hanging="432"/>
    </w:pPr>
  </w:style>
  <w:style w:type="paragraph" w:customStyle="1" w:styleId="GRPEapptitre1">
    <w:name w:val="GRPE app titre 1"/>
    <w:basedOn w:val="Normal"/>
    <w:next w:val="GRPEnormal1"/>
    <w:autoRedefine/>
    <w:rsid w:val="00776CD5"/>
    <w:pPr>
      <w:tabs>
        <w:tab w:val="num" w:pos="1492"/>
        <w:tab w:val="left" w:pos="1701"/>
      </w:tabs>
      <w:suppressAutoHyphens w:val="0"/>
      <w:spacing w:line="240" w:lineRule="auto"/>
      <w:ind w:left="1492" w:hanging="360"/>
      <w:jc w:val="both"/>
    </w:pPr>
    <w:rPr>
      <w:rFonts w:eastAsia="SimSun"/>
      <w:sz w:val="24"/>
      <w:szCs w:val="24"/>
      <w:lang w:val="en-GB"/>
    </w:rPr>
  </w:style>
  <w:style w:type="paragraph" w:customStyle="1" w:styleId="GRPEnormal3">
    <w:name w:val="GRPE normal 3"/>
    <w:basedOn w:val="Normal"/>
    <w:rsid w:val="00776CD5"/>
    <w:pPr>
      <w:tabs>
        <w:tab w:val="left" w:pos="2268"/>
        <w:tab w:val="left" w:pos="2835"/>
      </w:tabs>
      <w:suppressAutoHyphens w:val="0"/>
      <w:spacing w:line="240" w:lineRule="auto"/>
      <w:ind w:left="1701"/>
      <w:jc w:val="both"/>
    </w:pPr>
    <w:rPr>
      <w:rFonts w:eastAsia="SimSun"/>
      <w:sz w:val="24"/>
      <w:szCs w:val="24"/>
      <w:lang w:val="en-US"/>
    </w:rPr>
  </w:style>
  <w:style w:type="paragraph" w:customStyle="1" w:styleId="GRPEtitre0">
    <w:name w:val="GRPE titre 0"/>
    <w:basedOn w:val="Normal"/>
    <w:next w:val="GRPEfauxtitre1"/>
    <w:rsid w:val="00776CD5"/>
    <w:pPr>
      <w:suppressAutoHyphens w:val="0"/>
      <w:spacing w:line="240" w:lineRule="auto"/>
      <w:jc w:val="center"/>
    </w:pPr>
    <w:rPr>
      <w:rFonts w:ascii="Times New Roman Gras" w:hAnsi="Times New Roman Gras"/>
      <w:b/>
      <w:sz w:val="24"/>
      <w:szCs w:val="24"/>
      <w:lang w:val="en-GB"/>
    </w:rPr>
  </w:style>
  <w:style w:type="numbering" w:customStyle="1" w:styleId="GRPEstyle1">
    <w:name w:val="GRPE style 1"/>
    <w:rsid w:val="00776CD5"/>
    <w:pPr>
      <w:numPr>
        <w:numId w:val="38"/>
      </w:numPr>
    </w:pPr>
  </w:style>
  <w:style w:type="numbering" w:customStyle="1" w:styleId="Listeencours1">
    <w:name w:val="Liste en cours1"/>
    <w:rsid w:val="00776CD5"/>
    <w:pPr>
      <w:numPr>
        <w:numId w:val="37"/>
      </w:numPr>
    </w:pPr>
  </w:style>
  <w:style w:type="character" w:customStyle="1" w:styleId="11">
    <w:name w:val="11"/>
    <w:uiPriority w:val="99"/>
    <w:rsid w:val="00776CD5"/>
  </w:style>
  <w:style w:type="paragraph" w:customStyle="1" w:styleId="CM53">
    <w:name w:val="CM53"/>
    <w:basedOn w:val="Default"/>
    <w:next w:val="Default"/>
    <w:uiPriority w:val="99"/>
    <w:rsid w:val="00776CD5"/>
    <w:pPr>
      <w:widowControl w:val="0"/>
    </w:pPr>
    <w:rPr>
      <w:rFonts w:eastAsia="SimSun"/>
      <w:color w:val="auto"/>
      <w:lang w:val="fr-FR" w:eastAsia="fr-FR"/>
    </w:rPr>
  </w:style>
  <w:style w:type="paragraph" w:customStyle="1" w:styleId="CM54">
    <w:name w:val="CM54"/>
    <w:basedOn w:val="Default"/>
    <w:next w:val="Default"/>
    <w:uiPriority w:val="99"/>
    <w:rsid w:val="00776CD5"/>
    <w:pPr>
      <w:widowControl w:val="0"/>
    </w:pPr>
    <w:rPr>
      <w:rFonts w:eastAsia="SimSun"/>
      <w:color w:val="auto"/>
      <w:lang w:val="fr-FR" w:eastAsia="fr-FR"/>
    </w:rPr>
  </w:style>
  <w:style w:type="paragraph" w:customStyle="1" w:styleId="TRLBodyText">
    <w:name w:val="TRL Body Text"/>
    <w:link w:val="TRLBodyTextChar"/>
    <w:qFormat/>
    <w:rsid w:val="00776CD5"/>
    <w:pPr>
      <w:spacing w:after="120" w:line="280" w:lineRule="atLeast"/>
      <w:jc w:val="both"/>
    </w:pPr>
    <w:rPr>
      <w:rFonts w:ascii="Verdana" w:eastAsia="SimSun" w:hAnsi="Verdana"/>
      <w:lang w:val="en-GB" w:eastAsia="zh-CN"/>
    </w:rPr>
  </w:style>
  <w:style w:type="character" w:customStyle="1" w:styleId="TRLBodyTextChar">
    <w:name w:val="TRL Body Text Char"/>
    <w:link w:val="TRLBodyText"/>
    <w:rsid w:val="00776CD5"/>
    <w:rPr>
      <w:rFonts w:ascii="Verdana" w:eastAsia="SimSun" w:hAnsi="Verdana"/>
      <w:lang w:val="en-GB" w:eastAsia="zh-CN"/>
    </w:rPr>
  </w:style>
  <w:style w:type="paragraph" w:customStyle="1" w:styleId="Numbers">
    <w:name w:val="Numbers"/>
    <w:basedOn w:val="TRLBodyText"/>
    <w:uiPriority w:val="5"/>
    <w:rsid w:val="00776CD5"/>
    <w:pPr>
      <w:numPr>
        <w:numId w:val="39"/>
      </w:numPr>
      <w:tabs>
        <w:tab w:val="num" w:pos="360"/>
        <w:tab w:val="num" w:pos="504"/>
        <w:tab w:val="left" w:pos="709"/>
        <w:tab w:val="num" w:pos="1209"/>
        <w:tab w:val="left" w:pos="1843"/>
      </w:tabs>
      <w:ind w:left="0" w:firstLine="0"/>
    </w:pPr>
    <w:rPr>
      <w:lang w:eastAsia="en-GB"/>
    </w:rPr>
  </w:style>
  <w:style w:type="table" w:customStyle="1" w:styleId="TableNormal1">
    <w:name w:val="Table Normal1"/>
    <w:uiPriority w:val="2"/>
    <w:semiHidden/>
    <w:unhideWhenUsed/>
    <w:qFormat/>
    <w:rsid w:val="00776CD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lagriglia1chiara1">
    <w:name w:val="Tabella griglia 1 chiara1"/>
    <w:basedOn w:val="TableNormal"/>
    <w:uiPriority w:val="46"/>
    <w:rsid w:val="00776CD5"/>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776CD5"/>
    <w:rPr>
      <w:color w:val="808080"/>
    </w:rPr>
  </w:style>
  <w:style w:type="character" w:customStyle="1" w:styleId="small">
    <w:name w:val="small"/>
    <w:basedOn w:val="DefaultParagraphFont"/>
    <w:rsid w:val="00776CD5"/>
  </w:style>
  <w:style w:type="character" w:customStyle="1" w:styleId="UnresolvedMention1">
    <w:name w:val="Unresolved Mention1"/>
    <w:basedOn w:val="DefaultParagraphFont"/>
    <w:uiPriority w:val="99"/>
    <w:semiHidden/>
    <w:unhideWhenUsed/>
    <w:rsid w:val="00776CD5"/>
    <w:rPr>
      <w:color w:val="605E5C"/>
      <w:shd w:val="clear" w:color="auto" w:fill="E1DFDD"/>
    </w:rPr>
  </w:style>
  <w:style w:type="character" w:customStyle="1" w:styleId="PlaceholderText1">
    <w:name w:val="Placeholder Text1"/>
    <w:basedOn w:val="DefaultParagraphFont"/>
    <w:uiPriority w:val="99"/>
    <w:semiHidden/>
    <w:rsid w:val="00057632"/>
    <w:rPr>
      <w:color w:val="808080"/>
    </w:rPr>
  </w:style>
  <w:style w:type="character" w:customStyle="1" w:styleId="UnresolvedMention2">
    <w:name w:val="Unresolved Mention2"/>
    <w:basedOn w:val="DefaultParagraphFont"/>
    <w:uiPriority w:val="99"/>
    <w:semiHidden/>
    <w:unhideWhenUsed/>
    <w:rsid w:val="00057632"/>
    <w:rPr>
      <w:color w:val="605E5C"/>
      <w:shd w:val="clear" w:color="auto" w:fill="E1DFDD"/>
    </w:rPr>
  </w:style>
  <w:style w:type="paragraph" w:customStyle="1" w:styleId="XHeadline">
    <w:name w:val="X Headline"/>
    <w:basedOn w:val="Normal"/>
    <w:next w:val="Normal"/>
    <w:qFormat/>
    <w:rsid w:val="00057632"/>
    <w:pPr>
      <w:tabs>
        <w:tab w:val="left" w:pos="1418"/>
        <w:tab w:val="num" w:pos="2695"/>
      </w:tabs>
      <w:suppressAutoHyphens w:val="0"/>
      <w:spacing w:before="120" w:after="120" w:line="240" w:lineRule="auto"/>
      <w:ind w:left="1418" w:hanging="1418"/>
      <w:jc w:val="both"/>
      <w:outlineLvl w:val="0"/>
    </w:pPr>
    <w:rPr>
      <w:bCs/>
      <w:sz w:val="24"/>
      <w:szCs w:val="24"/>
      <w:u w:val="single"/>
      <w:lang w:val="en-GB"/>
    </w:rPr>
  </w:style>
  <w:style w:type="paragraph" w:customStyle="1" w:styleId="Headline00">
    <w:name w:val="Headline00"/>
    <w:basedOn w:val="Normal"/>
    <w:rsid w:val="00057632"/>
    <w:pPr>
      <w:tabs>
        <w:tab w:val="left" w:pos="851"/>
        <w:tab w:val="left" w:pos="1701"/>
      </w:tabs>
      <w:suppressAutoHyphens w:val="0"/>
      <w:spacing w:line="240" w:lineRule="auto"/>
      <w:jc w:val="both"/>
      <w:outlineLvl w:val="0"/>
    </w:pPr>
    <w:rPr>
      <w:sz w:val="24"/>
      <w:szCs w:val="24"/>
      <w:u w:val="single"/>
      <w:lang w:val="en-GB"/>
    </w:rPr>
  </w:style>
  <w:style w:type="paragraph" w:customStyle="1" w:styleId="XXXHeadline">
    <w:name w:val="X.X.X. Headline"/>
    <w:basedOn w:val="Normal"/>
    <w:next w:val="Normal"/>
    <w:qFormat/>
    <w:rsid w:val="00057632"/>
    <w:pPr>
      <w:numPr>
        <w:ilvl w:val="2"/>
        <w:numId w:val="40"/>
      </w:numPr>
      <w:tabs>
        <w:tab w:val="left" w:pos="1418"/>
      </w:tabs>
      <w:suppressAutoHyphens w:val="0"/>
      <w:spacing w:before="120" w:after="120" w:line="240" w:lineRule="auto"/>
      <w:jc w:val="both"/>
      <w:outlineLvl w:val="2"/>
    </w:pPr>
    <w:rPr>
      <w:sz w:val="24"/>
      <w:lang w:val="en-GB"/>
    </w:rPr>
  </w:style>
  <w:style w:type="paragraph" w:customStyle="1" w:styleId="Standard2cmHngend">
    <w:name w:val="Standard + 2cm Hängend"/>
    <w:basedOn w:val="Normal"/>
    <w:qFormat/>
    <w:rsid w:val="00057632"/>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XXHeadline">
    <w:name w:val="X.X Headline"/>
    <w:basedOn w:val="Normal"/>
    <w:next w:val="Normal"/>
    <w:qFormat/>
    <w:rsid w:val="00057632"/>
    <w:pPr>
      <w:tabs>
        <w:tab w:val="left" w:pos="1418"/>
      </w:tabs>
      <w:suppressAutoHyphens w:val="0"/>
      <w:spacing w:line="240" w:lineRule="auto"/>
      <w:ind w:left="1418" w:hanging="1418"/>
      <w:outlineLvl w:val="1"/>
    </w:pPr>
    <w:rPr>
      <w:sz w:val="24"/>
      <w:lang w:val="en-GB"/>
    </w:rPr>
  </w:style>
  <w:style w:type="paragraph" w:customStyle="1" w:styleId="ListParagraph1">
    <w:name w:val="List Paragraph1"/>
    <w:basedOn w:val="Normal"/>
    <w:rsid w:val="00057632"/>
    <w:pPr>
      <w:suppressAutoHyphens w:val="0"/>
      <w:spacing w:after="200" w:line="276" w:lineRule="auto"/>
      <w:ind w:left="720"/>
      <w:contextualSpacing/>
    </w:pPr>
    <w:rPr>
      <w:rFonts w:ascii="Calibri" w:hAnsi="Calibri"/>
      <w:sz w:val="22"/>
      <w:szCs w:val="22"/>
      <w:lang w:val="de-CH"/>
    </w:rPr>
  </w:style>
  <w:style w:type="character" w:customStyle="1" w:styleId="BodyTextChar1">
    <w:name w:val="Body Text Char1"/>
    <w:basedOn w:val="DefaultParagraphFont"/>
    <w:rsid w:val="00057632"/>
    <w:rPr>
      <w:lang w:val="en-GB"/>
    </w:rPr>
  </w:style>
  <w:style w:type="character" w:customStyle="1" w:styleId="BodyText3Char1">
    <w:name w:val="Body Text 3 Char1"/>
    <w:basedOn w:val="DefaultParagraphFont"/>
    <w:rsid w:val="00057632"/>
    <w:rPr>
      <w:sz w:val="16"/>
      <w:szCs w:val="16"/>
      <w:lang w:val="en-GB"/>
    </w:rPr>
  </w:style>
  <w:style w:type="character" w:customStyle="1" w:styleId="BodyTextIndent2Char1">
    <w:name w:val="Body Text Indent 2 Char1"/>
    <w:basedOn w:val="DefaultParagraphFont"/>
    <w:rsid w:val="00057632"/>
    <w:rPr>
      <w:lang w:val="en-GB"/>
    </w:rPr>
  </w:style>
  <w:style w:type="character" w:customStyle="1" w:styleId="BodyTextIndent3Char1">
    <w:name w:val="Body Text Indent 3 Char1"/>
    <w:basedOn w:val="DefaultParagraphFont"/>
    <w:rsid w:val="00057632"/>
    <w:rPr>
      <w:sz w:val="16"/>
      <w:szCs w:val="16"/>
      <w:lang w:val="en-GB"/>
    </w:rPr>
  </w:style>
  <w:style w:type="character" w:customStyle="1" w:styleId="BodyTextIndentChar1">
    <w:name w:val="Body Text Indent Char1"/>
    <w:basedOn w:val="DefaultParagraphFont"/>
    <w:rsid w:val="00057632"/>
    <w:rPr>
      <w:lang w:val="en-GB"/>
    </w:rPr>
  </w:style>
  <w:style w:type="character" w:customStyle="1" w:styleId="PlainTextChar1">
    <w:name w:val="Plain Text Char1"/>
    <w:basedOn w:val="DefaultParagraphFont"/>
    <w:rsid w:val="00057632"/>
    <w:rPr>
      <w:rFonts w:ascii="Consolas" w:hAnsi="Consolas"/>
      <w:sz w:val="21"/>
      <w:szCs w:val="21"/>
      <w:lang w:val="en-GB"/>
    </w:rPr>
  </w:style>
  <w:style w:type="paragraph" w:customStyle="1" w:styleId="XXXXHeadline">
    <w:name w:val="X.X.X.X. Headline"/>
    <w:basedOn w:val="XXXHeadline"/>
    <w:next w:val="Normal"/>
    <w:qFormat/>
    <w:rsid w:val="00057632"/>
    <w:pPr>
      <w:numPr>
        <w:ilvl w:val="0"/>
        <w:numId w:val="0"/>
      </w:numPr>
      <w:tabs>
        <w:tab w:val="num" w:pos="3272"/>
      </w:tabs>
      <w:ind w:left="1418" w:hanging="1418"/>
      <w:outlineLvl w:val="3"/>
    </w:pPr>
  </w:style>
  <w:style w:type="paragraph" w:customStyle="1" w:styleId="XXXXXHeadline">
    <w:name w:val="X.X.X.X.X. Headline"/>
    <w:basedOn w:val="XXXXHeadline"/>
    <w:qFormat/>
    <w:rsid w:val="00057632"/>
    <w:pPr>
      <w:tabs>
        <w:tab w:val="clear" w:pos="3272"/>
      </w:tabs>
      <w:outlineLvl w:val="4"/>
    </w:pPr>
  </w:style>
  <w:style w:type="paragraph" w:customStyle="1" w:styleId="XXXXXXHeadline">
    <w:name w:val="X.X.X.X.X.X. Headline"/>
    <w:basedOn w:val="XXXXXHeadline"/>
    <w:qFormat/>
    <w:rsid w:val="00057632"/>
    <w:pPr>
      <w:tabs>
        <w:tab w:val="num" w:pos="1800"/>
      </w:tabs>
      <w:outlineLvl w:val="5"/>
    </w:pPr>
  </w:style>
  <w:style w:type="paragraph" w:customStyle="1" w:styleId="XXXXXXXHeadline">
    <w:name w:val="X.X.X.X.X.X.X. Headline"/>
    <w:basedOn w:val="XXXXXXHeadline"/>
    <w:qFormat/>
    <w:rsid w:val="00057632"/>
    <w:pPr>
      <w:tabs>
        <w:tab w:val="clear" w:pos="1800"/>
      </w:tabs>
      <w:outlineLvl w:val="6"/>
    </w:pPr>
  </w:style>
  <w:style w:type="paragraph" w:customStyle="1" w:styleId="Headline01">
    <w:name w:val="Headline01"/>
    <w:basedOn w:val="Normal"/>
    <w:next w:val="Normal"/>
    <w:rsid w:val="00057632"/>
    <w:pPr>
      <w:tabs>
        <w:tab w:val="left" w:pos="851"/>
      </w:tabs>
      <w:suppressAutoHyphens w:val="0"/>
      <w:spacing w:line="240" w:lineRule="auto"/>
      <w:jc w:val="both"/>
      <w:outlineLvl w:val="0"/>
    </w:pPr>
    <w:rPr>
      <w:sz w:val="24"/>
      <w:lang w:val="en-GB"/>
    </w:rPr>
  </w:style>
  <w:style w:type="paragraph" w:customStyle="1" w:styleId="12">
    <w:name w:val="1"/>
    <w:rsid w:val="00057632"/>
    <w:rPr>
      <w:lang w:val="en-GB" w:eastAsia="en-GB"/>
    </w:rPr>
  </w:style>
  <w:style w:type="paragraph" w:customStyle="1" w:styleId="Funotentext1">
    <w:name w:val="Fußnotentext1"/>
    <w:basedOn w:val="Normal"/>
    <w:next w:val="Normal"/>
    <w:rsid w:val="00057632"/>
    <w:pPr>
      <w:suppressAutoHyphens w:val="0"/>
      <w:autoSpaceDE w:val="0"/>
      <w:autoSpaceDN w:val="0"/>
      <w:adjustRightInd w:val="0"/>
      <w:spacing w:line="240" w:lineRule="auto"/>
    </w:pPr>
    <w:rPr>
      <w:rFonts w:ascii="LJLOIP+TimesNewRoman" w:hAnsi="LJLOIP+TimesNewRoman"/>
      <w:sz w:val="24"/>
      <w:szCs w:val="24"/>
      <w:lang w:val="de-DE" w:eastAsia="de-DE"/>
    </w:rPr>
  </w:style>
  <w:style w:type="character" w:customStyle="1" w:styleId="texhtml">
    <w:name w:val="texhtml"/>
    <w:rsid w:val="00057632"/>
  </w:style>
  <w:style w:type="character" w:styleId="IntenseEmphasis">
    <w:name w:val="Intense Emphasis"/>
    <w:uiPriority w:val="21"/>
    <w:qFormat/>
    <w:rsid w:val="00057632"/>
    <w:rPr>
      <w:b/>
      <w:bCs/>
      <w:i/>
      <w:iCs/>
      <w:color w:val="4F81BD"/>
    </w:rPr>
  </w:style>
  <w:style w:type="paragraph" w:customStyle="1" w:styleId="Listenabsatz1">
    <w:name w:val="Listenabsatz1"/>
    <w:basedOn w:val="Normal"/>
    <w:rsid w:val="00057632"/>
    <w:pPr>
      <w:suppressAutoHyphens w:val="0"/>
      <w:spacing w:after="200" w:line="276" w:lineRule="auto"/>
      <w:ind w:left="720"/>
    </w:pPr>
    <w:rPr>
      <w:rFonts w:ascii="Calibri" w:hAnsi="Calibri"/>
      <w:sz w:val="22"/>
      <w:szCs w:val="22"/>
      <w:lang w:val="de-DE"/>
    </w:rPr>
  </w:style>
  <w:style w:type="paragraph" w:customStyle="1" w:styleId="Aufzhlung">
    <w:name w:val="Aufzählung"/>
    <w:basedOn w:val="Normal"/>
    <w:uiPriority w:val="99"/>
    <w:qFormat/>
    <w:rsid w:val="00057632"/>
    <w:pPr>
      <w:numPr>
        <w:numId w:val="41"/>
      </w:numPr>
      <w:tabs>
        <w:tab w:val="left" w:pos="227"/>
      </w:tabs>
      <w:suppressAutoHyphens w:val="0"/>
      <w:spacing w:line="284" w:lineRule="atLeast"/>
      <w:ind w:left="0" w:firstLine="0"/>
    </w:pPr>
    <w:rPr>
      <w:rFonts w:ascii="Arial" w:hAnsi="Arial" w:cs="Arial"/>
      <w:bCs/>
      <w:sz w:val="19"/>
      <w:szCs w:val="19"/>
      <w:lang w:val="de-DE" w:eastAsia="de-DE"/>
    </w:rPr>
  </w:style>
  <w:style w:type="table" w:customStyle="1" w:styleId="Tabellenraster1">
    <w:name w:val="Tabellenraster1"/>
    <w:basedOn w:val="TableNormal"/>
    <w:next w:val="TableGrid"/>
    <w:uiPriority w:val="59"/>
    <w:rsid w:val="0005763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057632"/>
    <w:rPr>
      <w:rFonts w:ascii="Arial" w:hAnsi="Arial" w:cs="Arial"/>
      <w:sz w:val="19"/>
      <w:szCs w:val="19"/>
    </w:rPr>
  </w:style>
  <w:style w:type="character" w:customStyle="1" w:styleId="Textkrper3Zchn1">
    <w:name w:val="Textkörper 3 Zchn1"/>
    <w:rsid w:val="00057632"/>
    <w:rPr>
      <w:rFonts w:ascii="Arial" w:hAnsi="Arial" w:cs="Arial"/>
      <w:sz w:val="16"/>
      <w:szCs w:val="16"/>
    </w:rPr>
  </w:style>
  <w:style w:type="character" w:customStyle="1" w:styleId="Textkrper-Einzug2Zchn1">
    <w:name w:val="Textkörper-Einzug 2 Zchn1"/>
    <w:rsid w:val="00057632"/>
    <w:rPr>
      <w:rFonts w:ascii="Arial" w:hAnsi="Arial" w:cs="Arial"/>
      <w:sz w:val="19"/>
      <w:szCs w:val="19"/>
    </w:rPr>
  </w:style>
  <w:style w:type="character" w:customStyle="1" w:styleId="Textkrper-Einzug3Zchn1">
    <w:name w:val="Textkörper-Einzug 3 Zchn1"/>
    <w:rsid w:val="00057632"/>
    <w:rPr>
      <w:rFonts w:ascii="Arial" w:hAnsi="Arial" w:cs="Arial"/>
      <w:sz w:val="16"/>
      <w:szCs w:val="16"/>
    </w:rPr>
  </w:style>
  <w:style w:type="character" w:customStyle="1" w:styleId="Textkrper-ZeileneinzugZchn1">
    <w:name w:val="Textkörper-Zeileneinzug Zchn1"/>
    <w:rsid w:val="00057632"/>
    <w:rPr>
      <w:rFonts w:ascii="Arial" w:hAnsi="Arial" w:cs="Arial"/>
      <w:sz w:val="19"/>
      <w:szCs w:val="19"/>
    </w:rPr>
  </w:style>
  <w:style w:type="character" w:customStyle="1" w:styleId="NurTextZchn1">
    <w:name w:val="Nur Text Zchn1"/>
    <w:rsid w:val="00057632"/>
    <w:rPr>
      <w:rFonts w:ascii="Consolas" w:hAnsi="Consolas" w:cs="Consolas"/>
      <w:sz w:val="21"/>
      <w:szCs w:val="21"/>
    </w:rPr>
  </w:style>
  <w:style w:type="character" w:customStyle="1" w:styleId="DokumentstrukturZchn1">
    <w:name w:val="Dokumentstruktur Zchn1"/>
    <w:rsid w:val="00057632"/>
    <w:rPr>
      <w:rFonts w:ascii="Tahoma" w:hAnsi="Tahoma" w:cs="Tahoma"/>
      <w:sz w:val="16"/>
      <w:szCs w:val="16"/>
    </w:rPr>
  </w:style>
  <w:style w:type="character" w:customStyle="1" w:styleId="EndnotentextZchn1">
    <w:name w:val="Endnotentext Zchn1"/>
    <w:rsid w:val="00057632"/>
    <w:rPr>
      <w:rFonts w:ascii="Arial" w:hAnsi="Arial" w:cs="Arial"/>
    </w:rPr>
  </w:style>
  <w:style w:type="paragraph" w:customStyle="1" w:styleId="Verzeichnis41">
    <w:name w:val="Verzeichnis 41"/>
    <w:basedOn w:val="Normal"/>
    <w:next w:val="Normal"/>
    <w:autoRedefine/>
    <w:rsid w:val="00057632"/>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rsid w:val="00057632"/>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rsid w:val="00057632"/>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rsid w:val="00057632"/>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rsid w:val="00057632"/>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rsid w:val="00057632"/>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rsid w:val="00057632"/>
    <w:pPr>
      <w:suppressAutoHyphens w:val="0"/>
      <w:spacing w:before="100" w:beforeAutospacing="1" w:after="100" w:afterAutospacing="1" w:line="240" w:lineRule="auto"/>
    </w:pPr>
    <w:rPr>
      <w:rFonts w:ascii="Arial" w:hAnsi="Arial" w:cs="Arial"/>
      <w:lang w:val="en-GB" w:eastAsia="en-GB"/>
    </w:rPr>
  </w:style>
  <w:style w:type="paragraph" w:customStyle="1" w:styleId="xl66">
    <w:name w:val="xl66"/>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val="en-GB" w:eastAsia="en-GB"/>
    </w:rPr>
  </w:style>
  <w:style w:type="paragraph" w:customStyle="1" w:styleId="xl67">
    <w:name w:val="xl67"/>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val="en-GB" w:eastAsia="en-GB"/>
    </w:rPr>
  </w:style>
  <w:style w:type="paragraph" w:customStyle="1" w:styleId="xl68">
    <w:name w:val="xl68"/>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hAnsi="Arial" w:cs="Arial"/>
      <w:lang w:val="en-GB" w:eastAsia="en-GB"/>
    </w:rPr>
  </w:style>
  <w:style w:type="paragraph" w:customStyle="1" w:styleId="xl69">
    <w:name w:val="xl69"/>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en-GB" w:eastAsia="en-GB"/>
    </w:rPr>
  </w:style>
  <w:style w:type="paragraph" w:customStyle="1" w:styleId="xl70">
    <w:name w:val="xl70"/>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en-GB" w:eastAsia="en-GB"/>
    </w:rPr>
  </w:style>
  <w:style w:type="paragraph" w:customStyle="1" w:styleId="xl71">
    <w:name w:val="xl71"/>
    <w:basedOn w:val="Normal"/>
    <w:rsid w:val="00057632"/>
    <w:pPr>
      <w:suppressAutoHyphens w:val="0"/>
      <w:spacing w:before="100" w:beforeAutospacing="1" w:after="100" w:afterAutospacing="1" w:line="240" w:lineRule="auto"/>
      <w:textAlignment w:val="center"/>
    </w:pPr>
    <w:rPr>
      <w:lang w:val="en-GB" w:eastAsia="en-GB"/>
    </w:rPr>
  </w:style>
  <w:style w:type="paragraph" w:customStyle="1" w:styleId="xl72">
    <w:name w:val="xl72"/>
    <w:basedOn w:val="Normal"/>
    <w:rsid w:val="00057632"/>
    <w:pPr>
      <w:suppressAutoHyphens w:val="0"/>
      <w:spacing w:before="100" w:beforeAutospacing="1" w:after="100" w:afterAutospacing="1" w:line="240" w:lineRule="auto"/>
    </w:pPr>
    <w:rPr>
      <w:lang w:val="en-GB" w:eastAsia="en-GB"/>
    </w:rPr>
  </w:style>
  <w:style w:type="paragraph" w:customStyle="1" w:styleId="xl73">
    <w:name w:val="xl73"/>
    <w:basedOn w:val="Normal"/>
    <w:rsid w:val="00057632"/>
    <w:pPr>
      <w:pBdr>
        <w:bottom w:val="single" w:sz="4" w:space="0" w:color="auto"/>
      </w:pBdr>
      <w:suppressAutoHyphens w:val="0"/>
      <w:spacing w:before="100" w:beforeAutospacing="1" w:after="100" w:afterAutospacing="1" w:line="240" w:lineRule="auto"/>
      <w:textAlignment w:val="center"/>
    </w:pPr>
    <w:rPr>
      <w:lang w:val="en-GB" w:eastAsia="en-GB"/>
    </w:rPr>
  </w:style>
  <w:style w:type="paragraph" w:customStyle="1" w:styleId="xl74">
    <w:name w:val="xl74"/>
    <w:basedOn w:val="Normal"/>
    <w:rsid w:val="00057632"/>
    <w:pPr>
      <w:pBdr>
        <w:bottom w:val="single" w:sz="4" w:space="0" w:color="auto"/>
      </w:pBdr>
      <w:suppressAutoHyphens w:val="0"/>
      <w:spacing w:before="100" w:beforeAutospacing="1" w:after="100" w:afterAutospacing="1" w:line="240" w:lineRule="auto"/>
    </w:pPr>
    <w:rPr>
      <w:lang w:val="en-GB" w:eastAsia="en-GB"/>
    </w:rPr>
  </w:style>
  <w:style w:type="paragraph" w:customStyle="1" w:styleId="xl75">
    <w:name w:val="xl75"/>
    <w:basedOn w:val="Normal"/>
    <w:rsid w:val="00057632"/>
    <w:pPr>
      <w:pBdr>
        <w:top w:val="single" w:sz="8" w:space="0" w:color="auto"/>
      </w:pBdr>
      <w:suppressAutoHyphens w:val="0"/>
      <w:spacing w:before="100" w:beforeAutospacing="1" w:after="100" w:afterAutospacing="1" w:line="240" w:lineRule="auto"/>
      <w:textAlignment w:val="center"/>
    </w:pPr>
    <w:rPr>
      <w:i/>
      <w:iCs/>
      <w:sz w:val="16"/>
      <w:szCs w:val="16"/>
      <w:lang w:val="en-GB" w:eastAsia="en-GB"/>
    </w:rPr>
  </w:style>
  <w:style w:type="paragraph" w:customStyle="1" w:styleId="xl76">
    <w:name w:val="xl76"/>
    <w:basedOn w:val="Normal"/>
    <w:rsid w:val="00057632"/>
    <w:pPr>
      <w:pBdr>
        <w:bottom w:val="single" w:sz="8" w:space="0" w:color="auto"/>
      </w:pBdr>
      <w:suppressAutoHyphens w:val="0"/>
      <w:spacing w:before="100" w:beforeAutospacing="1" w:after="100" w:afterAutospacing="1" w:line="240" w:lineRule="auto"/>
      <w:textAlignment w:val="center"/>
    </w:pPr>
    <w:rPr>
      <w:lang w:val="en-GB" w:eastAsia="en-GB"/>
    </w:rPr>
  </w:style>
  <w:style w:type="paragraph" w:customStyle="1" w:styleId="xl64">
    <w:name w:val="xl64"/>
    <w:basedOn w:val="Normal"/>
    <w:rsid w:val="00057632"/>
    <w:pPr>
      <w:suppressAutoHyphens w:val="0"/>
      <w:spacing w:before="100" w:beforeAutospacing="1" w:after="100" w:afterAutospacing="1" w:line="240" w:lineRule="auto"/>
      <w:textAlignment w:val="center"/>
    </w:pPr>
    <w:rPr>
      <w:lang w:val="en-GB" w:eastAsia="en-GB"/>
    </w:rPr>
  </w:style>
  <w:style w:type="paragraph" w:customStyle="1" w:styleId="xl65">
    <w:name w:val="xl65"/>
    <w:basedOn w:val="Normal"/>
    <w:rsid w:val="00057632"/>
    <w:pPr>
      <w:suppressAutoHyphens w:val="0"/>
      <w:spacing w:before="100" w:beforeAutospacing="1" w:after="100" w:afterAutospacing="1" w:line="240" w:lineRule="auto"/>
      <w:textAlignment w:val="center"/>
    </w:pPr>
    <w:rPr>
      <w:lang w:val="en-GB" w:eastAsia="en-GB"/>
    </w:rPr>
  </w:style>
  <w:style w:type="table" w:customStyle="1" w:styleId="Tabellenraster2">
    <w:name w:val="Tabellenraster2"/>
    <w:basedOn w:val="TableNormal"/>
    <w:next w:val="TableGrid"/>
    <w:uiPriority w:val="59"/>
    <w:rsid w:val="00057632"/>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SpacingChar">
    <w:name w:val="No Spacing Char"/>
    <w:basedOn w:val="DefaultParagraphFont"/>
    <w:link w:val="NoSpacing"/>
    <w:uiPriority w:val="1"/>
    <w:rsid w:val="00057632"/>
    <w:rPr>
      <w:rFonts w:ascii="Calibri" w:eastAsia="Calibri" w:hAnsi="Calibri"/>
      <w:sz w:val="22"/>
      <w:szCs w:val="22"/>
      <w:lang w:val="de-DE" w:eastAsia="en-US"/>
    </w:rPr>
  </w:style>
  <w:style w:type="table" w:customStyle="1" w:styleId="Tabellenraster3">
    <w:name w:val="Tabellenraster3"/>
    <w:basedOn w:val="TableNormal"/>
    <w:next w:val="TableGrid"/>
    <w:uiPriority w:val="39"/>
    <w:rsid w:val="0005763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s">
    <w:name w:val="Recommendations"/>
    <w:basedOn w:val="Normal"/>
    <w:link w:val="RecommendationsChar"/>
    <w:rsid w:val="00057632"/>
    <w:pPr>
      <w:suppressAutoHyphens w:val="0"/>
      <w:spacing w:after="120" w:line="240" w:lineRule="auto"/>
    </w:pPr>
    <w:rPr>
      <w:rFonts w:ascii="Corbel" w:eastAsiaTheme="minorEastAsia" w:hAnsi="Corbel" w:cs="Roboto-Light"/>
      <w:color w:val="000000"/>
      <w:sz w:val="22"/>
      <w:szCs w:val="22"/>
      <w:lang w:val="en-US" w:eastAsia="en-GB"/>
    </w:rPr>
  </w:style>
  <w:style w:type="character" w:customStyle="1" w:styleId="RecommendationsChar">
    <w:name w:val="Recommendations Char"/>
    <w:basedOn w:val="DefaultParagraphFont"/>
    <w:link w:val="Recommendations"/>
    <w:rsid w:val="00057632"/>
    <w:rPr>
      <w:rFonts w:ascii="Corbel" w:eastAsiaTheme="minorEastAsia" w:hAnsi="Corbel" w:cs="Roboto-Light"/>
      <w:color w:val="000000"/>
      <w:sz w:val="22"/>
      <w:szCs w:val="22"/>
      <w:lang w:val="en-US" w:eastAsia="en-GB"/>
    </w:rPr>
  </w:style>
  <w:style w:type="character" w:customStyle="1" w:styleId="shorttext">
    <w:name w:val="short_text"/>
    <w:basedOn w:val="DefaultParagraphFont"/>
    <w:rsid w:val="00057632"/>
  </w:style>
  <w:style w:type="character" w:customStyle="1" w:styleId="st">
    <w:name w:val="st"/>
    <w:basedOn w:val="DefaultParagraphFont"/>
    <w:rsid w:val="00057632"/>
  </w:style>
  <w:style w:type="paragraph" w:customStyle="1" w:styleId="WP29Text">
    <w:name w:val="_ WP29_Text"/>
    <w:basedOn w:val="SingleTxtG"/>
    <w:link w:val="WP29TextChar"/>
    <w:qFormat/>
    <w:rsid w:val="00057632"/>
    <w:pPr>
      <w:ind w:left="2268"/>
    </w:pPr>
  </w:style>
  <w:style w:type="paragraph" w:customStyle="1" w:styleId="WP29NumPara">
    <w:name w:val="_ WP29 NumPara"/>
    <w:basedOn w:val="Normal"/>
    <w:link w:val="WP29NumParaChar"/>
    <w:qFormat/>
    <w:rsid w:val="00057632"/>
    <w:pPr>
      <w:keepLines/>
      <w:spacing w:after="120"/>
      <w:ind w:left="2268" w:right="1133" w:hanging="1134"/>
      <w:jc w:val="both"/>
    </w:pPr>
    <w:rPr>
      <w:lang w:val="en-GB" w:eastAsia="fr-FR"/>
    </w:rPr>
  </w:style>
  <w:style w:type="character" w:customStyle="1" w:styleId="WP29TextChar">
    <w:name w:val="_ WP29_Text Char"/>
    <w:basedOn w:val="SingleTxtGChar"/>
    <w:link w:val="WP29Text"/>
    <w:rsid w:val="00057632"/>
    <w:rPr>
      <w:rFonts w:eastAsia="MS Mincho"/>
      <w:lang w:val="en-GB" w:eastAsia="en-US" w:bidi="ar-SA"/>
    </w:rPr>
  </w:style>
  <w:style w:type="character" w:customStyle="1" w:styleId="WP29NumParaChar">
    <w:name w:val="_ WP29 NumPara Char"/>
    <w:basedOn w:val="DefaultParagraphFont"/>
    <w:link w:val="WP29NumPara"/>
    <w:rsid w:val="00057632"/>
    <w:rPr>
      <w:rFonts w:eastAsia="MS Mincho"/>
      <w:lang w:val="en-GB"/>
    </w:rPr>
  </w:style>
  <w:style w:type="paragraph" w:customStyle="1" w:styleId="rxxxannex">
    <w:name w:val="rxxx annex"/>
    <w:basedOn w:val="Normal"/>
    <w:rsid w:val="00057632"/>
    <w:pPr>
      <w:spacing w:after="120" w:line="240" w:lineRule="auto"/>
    </w:pPr>
    <w:rPr>
      <w:sz w:val="24"/>
      <w:lang w:val="en-GB"/>
    </w:rPr>
  </w:style>
  <w:style w:type="paragraph" w:styleId="Bibliography">
    <w:name w:val="Bibliography"/>
    <w:basedOn w:val="Normal"/>
    <w:next w:val="Normal"/>
    <w:uiPriority w:val="37"/>
    <w:semiHidden/>
    <w:unhideWhenUsed/>
    <w:rsid w:val="001D307E"/>
  </w:style>
  <w:style w:type="paragraph" w:styleId="IntenseQuote">
    <w:name w:val="Intense Quote"/>
    <w:basedOn w:val="Normal"/>
    <w:next w:val="Normal"/>
    <w:link w:val="IntenseQuoteChar"/>
    <w:uiPriority w:val="30"/>
    <w:qFormat/>
    <w:rsid w:val="001D3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307E"/>
    <w:rPr>
      <w:i/>
      <w:iCs/>
      <w:color w:val="4F81BD" w:themeColor="accent1"/>
      <w:lang w:val="fr-CH" w:eastAsia="en-US"/>
    </w:rPr>
  </w:style>
  <w:style w:type="paragraph" w:styleId="Quote">
    <w:name w:val="Quote"/>
    <w:basedOn w:val="Normal"/>
    <w:next w:val="Normal"/>
    <w:link w:val="QuoteChar"/>
    <w:uiPriority w:val="29"/>
    <w:qFormat/>
    <w:rsid w:val="001D30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307E"/>
    <w:rPr>
      <w:i/>
      <w:iCs/>
      <w:color w:val="404040" w:themeColor="text1" w:themeTint="BF"/>
      <w:lang w:val="fr-CH" w:eastAsia="en-US"/>
    </w:rPr>
  </w:style>
  <w:style w:type="table" w:customStyle="1" w:styleId="SGSTableBasic11">
    <w:name w:val="SGS Table Basic 11"/>
    <w:basedOn w:val="TableNormal"/>
    <w:next w:val="TableGrid"/>
    <w:uiPriority w:val="59"/>
    <w:rsid w:val="009E44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DefaultParagraphFont"/>
    <w:uiPriority w:val="99"/>
    <w:semiHidden/>
    <w:unhideWhenUsed/>
    <w:rsid w:val="007863F8"/>
    <w:rPr>
      <w:color w:val="605E5C"/>
      <w:shd w:val="clear" w:color="auto" w:fill="E1DFDD"/>
    </w:rPr>
  </w:style>
  <w:style w:type="table" w:customStyle="1" w:styleId="SGSTableBasic12">
    <w:name w:val="SGS Table Basic 12"/>
    <w:basedOn w:val="TableNormal"/>
    <w:next w:val="TableGrid"/>
    <w:uiPriority w:val="39"/>
    <w:rsid w:val="009A05EC"/>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21">
    <w:name w:val="SGS Table Basic 121"/>
    <w:basedOn w:val="TableNormal"/>
    <w:next w:val="TableGrid"/>
    <w:uiPriority w:val="59"/>
    <w:rsid w:val="00A836E0"/>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3">
    <w:name w:val="SGS Table Basic 13"/>
    <w:basedOn w:val="TableNormal"/>
    <w:next w:val="TableGrid"/>
    <w:uiPriority w:val="59"/>
    <w:rsid w:val="009064FE"/>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4">
    <w:name w:val="SGS Table Basic 14"/>
    <w:basedOn w:val="TableNormal"/>
    <w:next w:val="TableGrid"/>
    <w:uiPriority w:val="59"/>
    <w:rsid w:val="00D11EA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
    <w:name w:val="SGS Table Basic 111"/>
    <w:basedOn w:val="TableNormal"/>
    <w:uiPriority w:val="59"/>
    <w:rsid w:val="00087107"/>
    <w:pPr>
      <w:suppressAutoHyphens/>
      <w:spacing w:line="240" w:lineRule="atLeast"/>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UnresolvedMention">
    <w:name w:val="Unresolved Mention"/>
    <w:basedOn w:val="DefaultParagraphFont"/>
    <w:uiPriority w:val="99"/>
    <w:semiHidden/>
    <w:unhideWhenUsed/>
    <w:rsid w:val="00775525"/>
    <w:rPr>
      <w:color w:val="605E5C"/>
      <w:shd w:val="clear" w:color="auto" w:fill="E1DFDD"/>
    </w:rPr>
  </w:style>
  <w:style w:type="table" w:customStyle="1" w:styleId="TableGrid21">
    <w:name w:val="Table Grid21"/>
    <w:basedOn w:val="TableNormal"/>
    <w:next w:val="TableGrid"/>
    <w:rsid w:val="00F56817"/>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56817"/>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F56817"/>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0">
    <w:name w:val="table footnote"/>
    <w:basedOn w:val="SingleTxtG"/>
    <w:qFormat/>
    <w:rsid w:val="00F56817"/>
    <w:pPr>
      <w:spacing w:after="0" w:line="220" w:lineRule="exact"/>
      <w:ind w:firstLine="170"/>
      <w:jc w:val="left"/>
    </w:pPr>
    <w:rPr>
      <w:sz w:val="18"/>
      <w:szCs w:val="18"/>
    </w:rPr>
  </w:style>
  <w:style w:type="paragraph" w:customStyle="1" w:styleId="Pa25">
    <w:name w:val="Pa25"/>
    <w:basedOn w:val="Default"/>
    <w:next w:val="Default"/>
    <w:uiPriority w:val="99"/>
    <w:rsid w:val="00F56817"/>
    <w:pPr>
      <w:spacing w:line="200" w:lineRule="atLeast"/>
    </w:pPr>
    <w:rPr>
      <w:rFonts w:ascii="Cambria" w:hAnsi="Cambria"/>
      <w:color w:val="auto"/>
      <w:lang w:val="en-US" w:eastAsia="en-US"/>
    </w:rPr>
  </w:style>
  <w:style w:type="character" w:customStyle="1" w:styleId="A12">
    <w:name w:val="A12"/>
    <w:uiPriority w:val="99"/>
    <w:rsid w:val="00F56817"/>
    <w:rPr>
      <w:rFonts w:cs="Cambria"/>
      <w:color w:val="000000"/>
      <w:sz w:val="15"/>
      <w:szCs w:val="15"/>
    </w:rPr>
  </w:style>
  <w:style w:type="paragraph" w:customStyle="1" w:styleId="Pa27">
    <w:name w:val="Pa27"/>
    <w:basedOn w:val="Default"/>
    <w:next w:val="Default"/>
    <w:uiPriority w:val="99"/>
    <w:rsid w:val="00F56817"/>
    <w:pPr>
      <w:spacing w:line="180" w:lineRule="atLeast"/>
    </w:pPr>
    <w:rPr>
      <w:rFonts w:ascii="Cambria" w:hAnsi="Cambria"/>
      <w:color w:val="auto"/>
      <w:lang w:val="en-US" w:eastAsia="en-US"/>
    </w:rPr>
  </w:style>
  <w:style w:type="character" w:customStyle="1" w:styleId="A13">
    <w:name w:val="A13"/>
    <w:uiPriority w:val="99"/>
    <w:rsid w:val="00F56817"/>
    <w:rPr>
      <w:rFonts w:cs="Cambria"/>
      <w:color w:val="000000"/>
      <w:sz w:val="13"/>
      <w:szCs w:val="13"/>
    </w:rPr>
  </w:style>
  <w:style w:type="character" w:customStyle="1" w:styleId="A15">
    <w:name w:val="A15"/>
    <w:uiPriority w:val="99"/>
    <w:rsid w:val="00F56817"/>
    <w:rPr>
      <w:rFonts w:cs="Cambria"/>
      <w:color w:val="000000"/>
      <w:sz w:val="13"/>
      <w:szCs w:val="13"/>
    </w:rPr>
  </w:style>
  <w:style w:type="character" w:customStyle="1" w:styleId="cf01">
    <w:name w:val="cf01"/>
    <w:basedOn w:val="DefaultParagraphFont"/>
    <w:rsid w:val="00F56817"/>
    <w:rPr>
      <w:rFonts w:ascii="Segoe UI" w:hAnsi="Segoe UI" w:cs="Segoe UI" w:hint="default"/>
      <w:sz w:val="18"/>
      <w:szCs w:val="18"/>
    </w:rPr>
  </w:style>
  <w:style w:type="character" w:customStyle="1" w:styleId="ui-provider">
    <w:name w:val="ui-provider"/>
    <w:basedOn w:val="DefaultParagraphFont"/>
    <w:rsid w:val="00F5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634">
      <w:bodyDiv w:val="1"/>
      <w:marLeft w:val="0"/>
      <w:marRight w:val="0"/>
      <w:marTop w:val="0"/>
      <w:marBottom w:val="0"/>
      <w:divBdr>
        <w:top w:val="none" w:sz="0" w:space="0" w:color="auto"/>
        <w:left w:val="none" w:sz="0" w:space="0" w:color="auto"/>
        <w:bottom w:val="none" w:sz="0" w:space="0" w:color="auto"/>
        <w:right w:val="none" w:sz="0" w:space="0" w:color="auto"/>
      </w:divBdr>
    </w:div>
    <w:div w:id="24333761">
      <w:bodyDiv w:val="1"/>
      <w:marLeft w:val="0"/>
      <w:marRight w:val="0"/>
      <w:marTop w:val="0"/>
      <w:marBottom w:val="0"/>
      <w:divBdr>
        <w:top w:val="none" w:sz="0" w:space="0" w:color="auto"/>
        <w:left w:val="none" w:sz="0" w:space="0" w:color="auto"/>
        <w:bottom w:val="none" w:sz="0" w:space="0" w:color="auto"/>
        <w:right w:val="none" w:sz="0" w:space="0" w:color="auto"/>
      </w:divBdr>
    </w:div>
    <w:div w:id="77099701">
      <w:bodyDiv w:val="1"/>
      <w:marLeft w:val="0"/>
      <w:marRight w:val="0"/>
      <w:marTop w:val="0"/>
      <w:marBottom w:val="0"/>
      <w:divBdr>
        <w:top w:val="none" w:sz="0" w:space="0" w:color="auto"/>
        <w:left w:val="none" w:sz="0" w:space="0" w:color="auto"/>
        <w:bottom w:val="none" w:sz="0" w:space="0" w:color="auto"/>
        <w:right w:val="none" w:sz="0" w:space="0" w:color="auto"/>
      </w:divBdr>
    </w:div>
    <w:div w:id="164522020">
      <w:bodyDiv w:val="1"/>
      <w:marLeft w:val="0"/>
      <w:marRight w:val="0"/>
      <w:marTop w:val="0"/>
      <w:marBottom w:val="0"/>
      <w:divBdr>
        <w:top w:val="none" w:sz="0" w:space="0" w:color="auto"/>
        <w:left w:val="none" w:sz="0" w:space="0" w:color="auto"/>
        <w:bottom w:val="none" w:sz="0" w:space="0" w:color="auto"/>
        <w:right w:val="none" w:sz="0" w:space="0" w:color="auto"/>
      </w:divBdr>
    </w:div>
    <w:div w:id="283929279">
      <w:bodyDiv w:val="1"/>
      <w:marLeft w:val="0"/>
      <w:marRight w:val="0"/>
      <w:marTop w:val="0"/>
      <w:marBottom w:val="0"/>
      <w:divBdr>
        <w:top w:val="none" w:sz="0" w:space="0" w:color="auto"/>
        <w:left w:val="none" w:sz="0" w:space="0" w:color="auto"/>
        <w:bottom w:val="none" w:sz="0" w:space="0" w:color="auto"/>
        <w:right w:val="none" w:sz="0" w:space="0" w:color="auto"/>
      </w:divBdr>
    </w:div>
    <w:div w:id="301085371">
      <w:bodyDiv w:val="1"/>
      <w:marLeft w:val="0"/>
      <w:marRight w:val="0"/>
      <w:marTop w:val="0"/>
      <w:marBottom w:val="0"/>
      <w:divBdr>
        <w:top w:val="none" w:sz="0" w:space="0" w:color="auto"/>
        <w:left w:val="none" w:sz="0" w:space="0" w:color="auto"/>
        <w:bottom w:val="none" w:sz="0" w:space="0" w:color="auto"/>
        <w:right w:val="none" w:sz="0" w:space="0" w:color="auto"/>
      </w:divBdr>
    </w:div>
    <w:div w:id="372273129">
      <w:bodyDiv w:val="1"/>
      <w:marLeft w:val="0"/>
      <w:marRight w:val="0"/>
      <w:marTop w:val="0"/>
      <w:marBottom w:val="0"/>
      <w:divBdr>
        <w:top w:val="none" w:sz="0" w:space="0" w:color="auto"/>
        <w:left w:val="none" w:sz="0" w:space="0" w:color="auto"/>
        <w:bottom w:val="none" w:sz="0" w:space="0" w:color="auto"/>
        <w:right w:val="none" w:sz="0" w:space="0" w:color="auto"/>
      </w:divBdr>
      <w:divsChild>
        <w:div w:id="578977451">
          <w:marLeft w:val="0"/>
          <w:marRight w:val="0"/>
          <w:marTop w:val="0"/>
          <w:marBottom w:val="0"/>
          <w:divBdr>
            <w:top w:val="none" w:sz="0" w:space="0" w:color="auto"/>
            <w:left w:val="none" w:sz="0" w:space="0" w:color="auto"/>
            <w:bottom w:val="none" w:sz="0" w:space="0" w:color="auto"/>
            <w:right w:val="none" w:sz="0" w:space="0" w:color="auto"/>
          </w:divBdr>
        </w:div>
        <w:div w:id="1257325532">
          <w:marLeft w:val="0"/>
          <w:marRight w:val="0"/>
          <w:marTop w:val="0"/>
          <w:marBottom w:val="0"/>
          <w:divBdr>
            <w:top w:val="none" w:sz="0" w:space="0" w:color="auto"/>
            <w:left w:val="none" w:sz="0" w:space="0" w:color="auto"/>
            <w:bottom w:val="none" w:sz="0" w:space="0" w:color="auto"/>
            <w:right w:val="none" w:sz="0" w:space="0" w:color="auto"/>
          </w:divBdr>
        </w:div>
        <w:div w:id="2078823691">
          <w:marLeft w:val="0"/>
          <w:marRight w:val="0"/>
          <w:marTop w:val="0"/>
          <w:marBottom w:val="0"/>
          <w:divBdr>
            <w:top w:val="none" w:sz="0" w:space="0" w:color="auto"/>
            <w:left w:val="none" w:sz="0" w:space="0" w:color="auto"/>
            <w:bottom w:val="none" w:sz="0" w:space="0" w:color="auto"/>
            <w:right w:val="none" w:sz="0" w:space="0" w:color="auto"/>
          </w:divBdr>
        </w:div>
      </w:divsChild>
    </w:div>
    <w:div w:id="379522745">
      <w:bodyDiv w:val="1"/>
      <w:marLeft w:val="0"/>
      <w:marRight w:val="0"/>
      <w:marTop w:val="0"/>
      <w:marBottom w:val="0"/>
      <w:divBdr>
        <w:top w:val="none" w:sz="0" w:space="0" w:color="auto"/>
        <w:left w:val="none" w:sz="0" w:space="0" w:color="auto"/>
        <w:bottom w:val="none" w:sz="0" w:space="0" w:color="auto"/>
        <w:right w:val="none" w:sz="0" w:space="0" w:color="auto"/>
      </w:divBdr>
    </w:div>
    <w:div w:id="402532591">
      <w:bodyDiv w:val="1"/>
      <w:marLeft w:val="0"/>
      <w:marRight w:val="0"/>
      <w:marTop w:val="0"/>
      <w:marBottom w:val="0"/>
      <w:divBdr>
        <w:top w:val="none" w:sz="0" w:space="0" w:color="auto"/>
        <w:left w:val="none" w:sz="0" w:space="0" w:color="auto"/>
        <w:bottom w:val="none" w:sz="0" w:space="0" w:color="auto"/>
        <w:right w:val="none" w:sz="0" w:space="0" w:color="auto"/>
      </w:divBdr>
    </w:div>
    <w:div w:id="410009797">
      <w:bodyDiv w:val="1"/>
      <w:marLeft w:val="0"/>
      <w:marRight w:val="0"/>
      <w:marTop w:val="0"/>
      <w:marBottom w:val="0"/>
      <w:divBdr>
        <w:top w:val="none" w:sz="0" w:space="0" w:color="auto"/>
        <w:left w:val="none" w:sz="0" w:space="0" w:color="auto"/>
        <w:bottom w:val="none" w:sz="0" w:space="0" w:color="auto"/>
        <w:right w:val="none" w:sz="0" w:space="0" w:color="auto"/>
      </w:divBdr>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28505534">
      <w:bodyDiv w:val="1"/>
      <w:marLeft w:val="0"/>
      <w:marRight w:val="0"/>
      <w:marTop w:val="0"/>
      <w:marBottom w:val="0"/>
      <w:divBdr>
        <w:top w:val="none" w:sz="0" w:space="0" w:color="auto"/>
        <w:left w:val="none" w:sz="0" w:space="0" w:color="auto"/>
        <w:bottom w:val="none" w:sz="0" w:space="0" w:color="auto"/>
        <w:right w:val="none" w:sz="0" w:space="0" w:color="auto"/>
      </w:divBdr>
    </w:div>
    <w:div w:id="446851744">
      <w:bodyDiv w:val="1"/>
      <w:marLeft w:val="0"/>
      <w:marRight w:val="0"/>
      <w:marTop w:val="0"/>
      <w:marBottom w:val="0"/>
      <w:divBdr>
        <w:top w:val="none" w:sz="0" w:space="0" w:color="auto"/>
        <w:left w:val="none" w:sz="0" w:space="0" w:color="auto"/>
        <w:bottom w:val="none" w:sz="0" w:space="0" w:color="auto"/>
        <w:right w:val="none" w:sz="0" w:space="0" w:color="auto"/>
      </w:divBdr>
    </w:div>
    <w:div w:id="451828560">
      <w:bodyDiv w:val="1"/>
      <w:marLeft w:val="0"/>
      <w:marRight w:val="0"/>
      <w:marTop w:val="0"/>
      <w:marBottom w:val="0"/>
      <w:divBdr>
        <w:top w:val="none" w:sz="0" w:space="0" w:color="auto"/>
        <w:left w:val="none" w:sz="0" w:space="0" w:color="auto"/>
        <w:bottom w:val="none" w:sz="0" w:space="0" w:color="auto"/>
        <w:right w:val="none" w:sz="0" w:space="0" w:color="auto"/>
      </w:divBdr>
    </w:div>
    <w:div w:id="464549586">
      <w:bodyDiv w:val="1"/>
      <w:marLeft w:val="0"/>
      <w:marRight w:val="0"/>
      <w:marTop w:val="0"/>
      <w:marBottom w:val="0"/>
      <w:divBdr>
        <w:top w:val="none" w:sz="0" w:space="0" w:color="auto"/>
        <w:left w:val="none" w:sz="0" w:space="0" w:color="auto"/>
        <w:bottom w:val="none" w:sz="0" w:space="0" w:color="auto"/>
        <w:right w:val="none" w:sz="0" w:space="0" w:color="auto"/>
      </w:divBdr>
    </w:div>
    <w:div w:id="466052881">
      <w:bodyDiv w:val="1"/>
      <w:marLeft w:val="0"/>
      <w:marRight w:val="0"/>
      <w:marTop w:val="0"/>
      <w:marBottom w:val="0"/>
      <w:divBdr>
        <w:top w:val="none" w:sz="0" w:space="0" w:color="auto"/>
        <w:left w:val="none" w:sz="0" w:space="0" w:color="auto"/>
        <w:bottom w:val="none" w:sz="0" w:space="0" w:color="auto"/>
        <w:right w:val="none" w:sz="0" w:space="0" w:color="auto"/>
      </w:divBdr>
    </w:div>
    <w:div w:id="489444080">
      <w:bodyDiv w:val="1"/>
      <w:marLeft w:val="0"/>
      <w:marRight w:val="0"/>
      <w:marTop w:val="0"/>
      <w:marBottom w:val="0"/>
      <w:divBdr>
        <w:top w:val="none" w:sz="0" w:space="0" w:color="auto"/>
        <w:left w:val="none" w:sz="0" w:space="0" w:color="auto"/>
        <w:bottom w:val="none" w:sz="0" w:space="0" w:color="auto"/>
        <w:right w:val="none" w:sz="0" w:space="0" w:color="auto"/>
      </w:divBdr>
    </w:div>
    <w:div w:id="545218324">
      <w:bodyDiv w:val="1"/>
      <w:marLeft w:val="0"/>
      <w:marRight w:val="0"/>
      <w:marTop w:val="0"/>
      <w:marBottom w:val="0"/>
      <w:divBdr>
        <w:top w:val="none" w:sz="0" w:space="0" w:color="auto"/>
        <w:left w:val="none" w:sz="0" w:space="0" w:color="auto"/>
        <w:bottom w:val="none" w:sz="0" w:space="0" w:color="auto"/>
        <w:right w:val="none" w:sz="0" w:space="0" w:color="auto"/>
      </w:divBdr>
    </w:div>
    <w:div w:id="567418582">
      <w:bodyDiv w:val="1"/>
      <w:marLeft w:val="0"/>
      <w:marRight w:val="0"/>
      <w:marTop w:val="0"/>
      <w:marBottom w:val="0"/>
      <w:divBdr>
        <w:top w:val="none" w:sz="0" w:space="0" w:color="auto"/>
        <w:left w:val="none" w:sz="0" w:space="0" w:color="auto"/>
        <w:bottom w:val="none" w:sz="0" w:space="0" w:color="auto"/>
        <w:right w:val="none" w:sz="0" w:space="0" w:color="auto"/>
      </w:divBdr>
    </w:div>
    <w:div w:id="592402712">
      <w:bodyDiv w:val="1"/>
      <w:marLeft w:val="0"/>
      <w:marRight w:val="0"/>
      <w:marTop w:val="0"/>
      <w:marBottom w:val="0"/>
      <w:divBdr>
        <w:top w:val="none" w:sz="0" w:space="0" w:color="auto"/>
        <w:left w:val="none" w:sz="0" w:space="0" w:color="auto"/>
        <w:bottom w:val="none" w:sz="0" w:space="0" w:color="auto"/>
        <w:right w:val="none" w:sz="0" w:space="0" w:color="auto"/>
      </w:divBdr>
    </w:div>
    <w:div w:id="602349706">
      <w:bodyDiv w:val="1"/>
      <w:marLeft w:val="0"/>
      <w:marRight w:val="0"/>
      <w:marTop w:val="0"/>
      <w:marBottom w:val="0"/>
      <w:divBdr>
        <w:top w:val="none" w:sz="0" w:space="0" w:color="auto"/>
        <w:left w:val="none" w:sz="0" w:space="0" w:color="auto"/>
        <w:bottom w:val="none" w:sz="0" w:space="0" w:color="auto"/>
        <w:right w:val="none" w:sz="0" w:space="0" w:color="auto"/>
      </w:divBdr>
    </w:div>
    <w:div w:id="609632936">
      <w:bodyDiv w:val="1"/>
      <w:marLeft w:val="0"/>
      <w:marRight w:val="0"/>
      <w:marTop w:val="0"/>
      <w:marBottom w:val="0"/>
      <w:divBdr>
        <w:top w:val="none" w:sz="0" w:space="0" w:color="auto"/>
        <w:left w:val="none" w:sz="0" w:space="0" w:color="auto"/>
        <w:bottom w:val="none" w:sz="0" w:space="0" w:color="auto"/>
        <w:right w:val="none" w:sz="0" w:space="0" w:color="auto"/>
      </w:divBdr>
    </w:div>
    <w:div w:id="621037444">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41353107">
      <w:bodyDiv w:val="1"/>
      <w:marLeft w:val="0"/>
      <w:marRight w:val="0"/>
      <w:marTop w:val="0"/>
      <w:marBottom w:val="0"/>
      <w:divBdr>
        <w:top w:val="none" w:sz="0" w:space="0" w:color="auto"/>
        <w:left w:val="none" w:sz="0" w:space="0" w:color="auto"/>
        <w:bottom w:val="none" w:sz="0" w:space="0" w:color="auto"/>
        <w:right w:val="none" w:sz="0" w:space="0" w:color="auto"/>
      </w:divBdr>
    </w:div>
    <w:div w:id="662853209">
      <w:bodyDiv w:val="1"/>
      <w:marLeft w:val="0"/>
      <w:marRight w:val="0"/>
      <w:marTop w:val="0"/>
      <w:marBottom w:val="0"/>
      <w:divBdr>
        <w:top w:val="none" w:sz="0" w:space="0" w:color="auto"/>
        <w:left w:val="none" w:sz="0" w:space="0" w:color="auto"/>
        <w:bottom w:val="none" w:sz="0" w:space="0" w:color="auto"/>
        <w:right w:val="none" w:sz="0" w:space="0" w:color="auto"/>
      </w:divBdr>
    </w:div>
    <w:div w:id="671182661">
      <w:bodyDiv w:val="1"/>
      <w:marLeft w:val="0"/>
      <w:marRight w:val="0"/>
      <w:marTop w:val="0"/>
      <w:marBottom w:val="0"/>
      <w:divBdr>
        <w:top w:val="none" w:sz="0" w:space="0" w:color="auto"/>
        <w:left w:val="none" w:sz="0" w:space="0" w:color="auto"/>
        <w:bottom w:val="none" w:sz="0" w:space="0" w:color="auto"/>
        <w:right w:val="none" w:sz="0" w:space="0" w:color="auto"/>
      </w:divBdr>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681593473">
      <w:bodyDiv w:val="1"/>
      <w:marLeft w:val="0"/>
      <w:marRight w:val="0"/>
      <w:marTop w:val="0"/>
      <w:marBottom w:val="0"/>
      <w:divBdr>
        <w:top w:val="none" w:sz="0" w:space="0" w:color="auto"/>
        <w:left w:val="none" w:sz="0" w:space="0" w:color="auto"/>
        <w:bottom w:val="none" w:sz="0" w:space="0" w:color="auto"/>
        <w:right w:val="none" w:sz="0" w:space="0" w:color="auto"/>
      </w:divBdr>
    </w:div>
    <w:div w:id="688264244">
      <w:bodyDiv w:val="1"/>
      <w:marLeft w:val="0"/>
      <w:marRight w:val="0"/>
      <w:marTop w:val="0"/>
      <w:marBottom w:val="0"/>
      <w:divBdr>
        <w:top w:val="none" w:sz="0" w:space="0" w:color="auto"/>
        <w:left w:val="none" w:sz="0" w:space="0" w:color="auto"/>
        <w:bottom w:val="none" w:sz="0" w:space="0" w:color="auto"/>
        <w:right w:val="none" w:sz="0" w:space="0" w:color="auto"/>
      </w:divBdr>
    </w:div>
    <w:div w:id="717361432">
      <w:bodyDiv w:val="1"/>
      <w:marLeft w:val="0"/>
      <w:marRight w:val="0"/>
      <w:marTop w:val="0"/>
      <w:marBottom w:val="0"/>
      <w:divBdr>
        <w:top w:val="none" w:sz="0" w:space="0" w:color="auto"/>
        <w:left w:val="none" w:sz="0" w:space="0" w:color="auto"/>
        <w:bottom w:val="none" w:sz="0" w:space="0" w:color="auto"/>
        <w:right w:val="none" w:sz="0" w:space="0" w:color="auto"/>
      </w:divBdr>
    </w:div>
    <w:div w:id="732313795">
      <w:bodyDiv w:val="1"/>
      <w:marLeft w:val="0"/>
      <w:marRight w:val="0"/>
      <w:marTop w:val="0"/>
      <w:marBottom w:val="0"/>
      <w:divBdr>
        <w:top w:val="none" w:sz="0" w:space="0" w:color="auto"/>
        <w:left w:val="none" w:sz="0" w:space="0" w:color="auto"/>
        <w:bottom w:val="none" w:sz="0" w:space="0" w:color="auto"/>
        <w:right w:val="none" w:sz="0" w:space="0" w:color="auto"/>
      </w:divBdr>
    </w:div>
    <w:div w:id="732698501">
      <w:bodyDiv w:val="1"/>
      <w:marLeft w:val="0"/>
      <w:marRight w:val="0"/>
      <w:marTop w:val="0"/>
      <w:marBottom w:val="0"/>
      <w:divBdr>
        <w:top w:val="none" w:sz="0" w:space="0" w:color="auto"/>
        <w:left w:val="none" w:sz="0" w:space="0" w:color="auto"/>
        <w:bottom w:val="none" w:sz="0" w:space="0" w:color="auto"/>
        <w:right w:val="none" w:sz="0" w:space="0" w:color="auto"/>
      </w:divBdr>
    </w:div>
    <w:div w:id="755786182">
      <w:bodyDiv w:val="1"/>
      <w:marLeft w:val="0"/>
      <w:marRight w:val="0"/>
      <w:marTop w:val="0"/>
      <w:marBottom w:val="0"/>
      <w:divBdr>
        <w:top w:val="none" w:sz="0" w:space="0" w:color="auto"/>
        <w:left w:val="none" w:sz="0" w:space="0" w:color="auto"/>
        <w:bottom w:val="none" w:sz="0" w:space="0" w:color="auto"/>
        <w:right w:val="none" w:sz="0" w:space="0" w:color="auto"/>
      </w:divBdr>
    </w:div>
    <w:div w:id="763454314">
      <w:bodyDiv w:val="1"/>
      <w:marLeft w:val="0"/>
      <w:marRight w:val="0"/>
      <w:marTop w:val="0"/>
      <w:marBottom w:val="0"/>
      <w:divBdr>
        <w:top w:val="none" w:sz="0" w:space="0" w:color="auto"/>
        <w:left w:val="none" w:sz="0" w:space="0" w:color="auto"/>
        <w:bottom w:val="none" w:sz="0" w:space="0" w:color="auto"/>
        <w:right w:val="none" w:sz="0" w:space="0" w:color="auto"/>
      </w:divBdr>
    </w:div>
    <w:div w:id="768506764">
      <w:bodyDiv w:val="1"/>
      <w:marLeft w:val="0"/>
      <w:marRight w:val="0"/>
      <w:marTop w:val="0"/>
      <w:marBottom w:val="0"/>
      <w:divBdr>
        <w:top w:val="none" w:sz="0" w:space="0" w:color="auto"/>
        <w:left w:val="none" w:sz="0" w:space="0" w:color="auto"/>
        <w:bottom w:val="none" w:sz="0" w:space="0" w:color="auto"/>
        <w:right w:val="none" w:sz="0" w:space="0" w:color="auto"/>
      </w:divBdr>
    </w:div>
    <w:div w:id="779304295">
      <w:bodyDiv w:val="1"/>
      <w:marLeft w:val="0"/>
      <w:marRight w:val="0"/>
      <w:marTop w:val="0"/>
      <w:marBottom w:val="0"/>
      <w:divBdr>
        <w:top w:val="none" w:sz="0" w:space="0" w:color="auto"/>
        <w:left w:val="none" w:sz="0" w:space="0" w:color="auto"/>
        <w:bottom w:val="none" w:sz="0" w:space="0" w:color="auto"/>
        <w:right w:val="none" w:sz="0" w:space="0" w:color="auto"/>
      </w:divBdr>
    </w:div>
    <w:div w:id="792676412">
      <w:bodyDiv w:val="1"/>
      <w:marLeft w:val="0"/>
      <w:marRight w:val="0"/>
      <w:marTop w:val="0"/>
      <w:marBottom w:val="0"/>
      <w:divBdr>
        <w:top w:val="none" w:sz="0" w:space="0" w:color="auto"/>
        <w:left w:val="none" w:sz="0" w:space="0" w:color="auto"/>
        <w:bottom w:val="none" w:sz="0" w:space="0" w:color="auto"/>
        <w:right w:val="none" w:sz="0" w:space="0" w:color="auto"/>
      </w:divBdr>
    </w:div>
    <w:div w:id="793332812">
      <w:bodyDiv w:val="1"/>
      <w:marLeft w:val="0"/>
      <w:marRight w:val="0"/>
      <w:marTop w:val="0"/>
      <w:marBottom w:val="0"/>
      <w:divBdr>
        <w:top w:val="none" w:sz="0" w:space="0" w:color="auto"/>
        <w:left w:val="none" w:sz="0" w:space="0" w:color="auto"/>
        <w:bottom w:val="none" w:sz="0" w:space="0" w:color="auto"/>
        <w:right w:val="none" w:sz="0" w:space="0" w:color="auto"/>
      </w:divBdr>
    </w:div>
    <w:div w:id="802885476">
      <w:bodyDiv w:val="1"/>
      <w:marLeft w:val="0"/>
      <w:marRight w:val="0"/>
      <w:marTop w:val="0"/>
      <w:marBottom w:val="0"/>
      <w:divBdr>
        <w:top w:val="none" w:sz="0" w:space="0" w:color="auto"/>
        <w:left w:val="none" w:sz="0" w:space="0" w:color="auto"/>
        <w:bottom w:val="none" w:sz="0" w:space="0" w:color="auto"/>
        <w:right w:val="none" w:sz="0" w:space="0" w:color="auto"/>
      </w:divBdr>
    </w:div>
    <w:div w:id="804540302">
      <w:bodyDiv w:val="1"/>
      <w:marLeft w:val="0"/>
      <w:marRight w:val="0"/>
      <w:marTop w:val="0"/>
      <w:marBottom w:val="0"/>
      <w:divBdr>
        <w:top w:val="none" w:sz="0" w:space="0" w:color="auto"/>
        <w:left w:val="none" w:sz="0" w:space="0" w:color="auto"/>
        <w:bottom w:val="none" w:sz="0" w:space="0" w:color="auto"/>
        <w:right w:val="none" w:sz="0" w:space="0" w:color="auto"/>
      </w:divBdr>
    </w:div>
    <w:div w:id="868490480">
      <w:bodyDiv w:val="1"/>
      <w:marLeft w:val="0"/>
      <w:marRight w:val="0"/>
      <w:marTop w:val="0"/>
      <w:marBottom w:val="0"/>
      <w:divBdr>
        <w:top w:val="none" w:sz="0" w:space="0" w:color="auto"/>
        <w:left w:val="none" w:sz="0" w:space="0" w:color="auto"/>
        <w:bottom w:val="none" w:sz="0" w:space="0" w:color="auto"/>
        <w:right w:val="none" w:sz="0" w:space="0" w:color="auto"/>
      </w:divBdr>
    </w:div>
    <w:div w:id="871261078">
      <w:bodyDiv w:val="1"/>
      <w:marLeft w:val="0"/>
      <w:marRight w:val="0"/>
      <w:marTop w:val="0"/>
      <w:marBottom w:val="0"/>
      <w:divBdr>
        <w:top w:val="none" w:sz="0" w:space="0" w:color="auto"/>
        <w:left w:val="none" w:sz="0" w:space="0" w:color="auto"/>
        <w:bottom w:val="none" w:sz="0" w:space="0" w:color="auto"/>
        <w:right w:val="none" w:sz="0" w:space="0" w:color="auto"/>
      </w:divBdr>
    </w:div>
    <w:div w:id="894968617">
      <w:bodyDiv w:val="1"/>
      <w:marLeft w:val="0"/>
      <w:marRight w:val="0"/>
      <w:marTop w:val="0"/>
      <w:marBottom w:val="0"/>
      <w:divBdr>
        <w:top w:val="none" w:sz="0" w:space="0" w:color="auto"/>
        <w:left w:val="none" w:sz="0" w:space="0" w:color="auto"/>
        <w:bottom w:val="none" w:sz="0" w:space="0" w:color="auto"/>
        <w:right w:val="none" w:sz="0" w:space="0" w:color="auto"/>
      </w:divBdr>
    </w:div>
    <w:div w:id="911625368">
      <w:bodyDiv w:val="1"/>
      <w:marLeft w:val="0"/>
      <w:marRight w:val="0"/>
      <w:marTop w:val="0"/>
      <w:marBottom w:val="0"/>
      <w:divBdr>
        <w:top w:val="none" w:sz="0" w:space="0" w:color="auto"/>
        <w:left w:val="none" w:sz="0" w:space="0" w:color="auto"/>
        <w:bottom w:val="none" w:sz="0" w:space="0" w:color="auto"/>
        <w:right w:val="none" w:sz="0" w:space="0" w:color="auto"/>
      </w:divBdr>
    </w:div>
    <w:div w:id="927730929">
      <w:bodyDiv w:val="1"/>
      <w:marLeft w:val="0"/>
      <w:marRight w:val="0"/>
      <w:marTop w:val="0"/>
      <w:marBottom w:val="0"/>
      <w:divBdr>
        <w:top w:val="none" w:sz="0" w:space="0" w:color="auto"/>
        <w:left w:val="none" w:sz="0" w:space="0" w:color="auto"/>
        <w:bottom w:val="none" w:sz="0" w:space="0" w:color="auto"/>
        <w:right w:val="none" w:sz="0" w:space="0" w:color="auto"/>
      </w:divBdr>
    </w:div>
    <w:div w:id="935945335">
      <w:bodyDiv w:val="1"/>
      <w:marLeft w:val="0"/>
      <w:marRight w:val="0"/>
      <w:marTop w:val="0"/>
      <w:marBottom w:val="0"/>
      <w:divBdr>
        <w:top w:val="none" w:sz="0" w:space="0" w:color="auto"/>
        <w:left w:val="none" w:sz="0" w:space="0" w:color="auto"/>
        <w:bottom w:val="none" w:sz="0" w:space="0" w:color="auto"/>
        <w:right w:val="none" w:sz="0" w:space="0" w:color="auto"/>
      </w:divBdr>
    </w:div>
    <w:div w:id="1030494800">
      <w:bodyDiv w:val="1"/>
      <w:marLeft w:val="0"/>
      <w:marRight w:val="0"/>
      <w:marTop w:val="0"/>
      <w:marBottom w:val="0"/>
      <w:divBdr>
        <w:top w:val="none" w:sz="0" w:space="0" w:color="auto"/>
        <w:left w:val="none" w:sz="0" w:space="0" w:color="auto"/>
        <w:bottom w:val="none" w:sz="0" w:space="0" w:color="auto"/>
        <w:right w:val="none" w:sz="0" w:space="0" w:color="auto"/>
      </w:divBdr>
    </w:div>
    <w:div w:id="1033044959">
      <w:bodyDiv w:val="1"/>
      <w:marLeft w:val="0"/>
      <w:marRight w:val="0"/>
      <w:marTop w:val="0"/>
      <w:marBottom w:val="0"/>
      <w:divBdr>
        <w:top w:val="none" w:sz="0" w:space="0" w:color="auto"/>
        <w:left w:val="none" w:sz="0" w:space="0" w:color="auto"/>
        <w:bottom w:val="none" w:sz="0" w:space="0" w:color="auto"/>
        <w:right w:val="none" w:sz="0" w:space="0" w:color="auto"/>
      </w:divBdr>
    </w:div>
    <w:div w:id="1052195932">
      <w:bodyDiv w:val="1"/>
      <w:marLeft w:val="0"/>
      <w:marRight w:val="0"/>
      <w:marTop w:val="0"/>
      <w:marBottom w:val="0"/>
      <w:divBdr>
        <w:top w:val="none" w:sz="0" w:space="0" w:color="auto"/>
        <w:left w:val="none" w:sz="0" w:space="0" w:color="auto"/>
        <w:bottom w:val="none" w:sz="0" w:space="0" w:color="auto"/>
        <w:right w:val="none" w:sz="0" w:space="0" w:color="auto"/>
      </w:divBdr>
    </w:div>
    <w:div w:id="1066336674">
      <w:bodyDiv w:val="1"/>
      <w:marLeft w:val="0"/>
      <w:marRight w:val="0"/>
      <w:marTop w:val="0"/>
      <w:marBottom w:val="0"/>
      <w:divBdr>
        <w:top w:val="none" w:sz="0" w:space="0" w:color="auto"/>
        <w:left w:val="none" w:sz="0" w:space="0" w:color="auto"/>
        <w:bottom w:val="none" w:sz="0" w:space="0" w:color="auto"/>
        <w:right w:val="none" w:sz="0" w:space="0" w:color="auto"/>
      </w:divBdr>
    </w:div>
    <w:div w:id="1072700786">
      <w:bodyDiv w:val="1"/>
      <w:marLeft w:val="0"/>
      <w:marRight w:val="0"/>
      <w:marTop w:val="0"/>
      <w:marBottom w:val="0"/>
      <w:divBdr>
        <w:top w:val="none" w:sz="0" w:space="0" w:color="auto"/>
        <w:left w:val="none" w:sz="0" w:space="0" w:color="auto"/>
        <w:bottom w:val="none" w:sz="0" w:space="0" w:color="auto"/>
        <w:right w:val="none" w:sz="0" w:space="0" w:color="auto"/>
      </w:divBdr>
    </w:div>
    <w:div w:id="1130708772">
      <w:bodyDiv w:val="1"/>
      <w:marLeft w:val="0"/>
      <w:marRight w:val="0"/>
      <w:marTop w:val="0"/>
      <w:marBottom w:val="0"/>
      <w:divBdr>
        <w:top w:val="none" w:sz="0" w:space="0" w:color="auto"/>
        <w:left w:val="none" w:sz="0" w:space="0" w:color="auto"/>
        <w:bottom w:val="none" w:sz="0" w:space="0" w:color="auto"/>
        <w:right w:val="none" w:sz="0" w:space="0" w:color="auto"/>
      </w:divBdr>
    </w:div>
    <w:div w:id="1153834846">
      <w:bodyDiv w:val="1"/>
      <w:marLeft w:val="0"/>
      <w:marRight w:val="0"/>
      <w:marTop w:val="0"/>
      <w:marBottom w:val="0"/>
      <w:divBdr>
        <w:top w:val="none" w:sz="0" w:space="0" w:color="auto"/>
        <w:left w:val="none" w:sz="0" w:space="0" w:color="auto"/>
        <w:bottom w:val="none" w:sz="0" w:space="0" w:color="auto"/>
        <w:right w:val="none" w:sz="0" w:space="0" w:color="auto"/>
      </w:divBdr>
    </w:div>
    <w:div w:id="1181357141">
      <w:bodyDiv w:val="1"/>
      <w:marLeft w:val="0"/>
      <w:marRight w:val="0"/>
      <w:marTop w:val="0"/>
      <w:marBottom w:val="0"/>
      <w:divBdr>
        <w:top w:val="none" w:sz="0" w:space="0" w:color="auto"/>
        <w:left w:val="none" w:sz="0" w:space="0" w:color="auto"/>
        <w:bottom w:val="none" w:sz="0" w:space="0" w:color="auto"/>
        <w:right w:val="none" w:sz="0" w:space="0" w:color="auto"/>
      </w:divBdr>
    </w:div>
    <w:div w:id="1206868136">
      <w:bodyDiv w:val="1"/>
      <w:marLeft w:val="0"/>
      <w:marRight w:val="0"/>
      <w:marTop w:val="0"/>
      <w:marBottom w:val="0"/>
      <w:divBdr>
        <w:top w:val="none" w:sz="0" w:space="0" w:color="auto"/>
        <w:left w:val="none" w:sz="0" w:space="0" w:color="auto"/>
        <w:bottom w:val="none" w:sz="0" w:space="0" w:color="auto"/>
        <w:right w:val="none" w:sz="0" w:space="0" w:color="auto"/>
      </w:divBdr>
    </w:div>
    <w:div w:id="1241257833">
      <w:bodyDiv w:val="1"/>
      <w:marLeft w:val="0"/>
      <w:marRight w:val="0"/>
      <w:marTop w:val="0"/>
      <w:marBottom w:val="0"/>
      <w:divBdr>
        <w:top w:val="none" w:sz="0" w:space="0" w:color="auto"/>
        <w:left w:val="none" w:sz="0" w:space="0" w:color="auto"/>
        <w:bottom w:val="none" w:sz="0" w:space="0" w:color="auto"/>
        <w:right w:val="none" w:sz="0" w:space="0" w:color="auto"/>
      </w:divBdr>
    </w:div>
    <w:div w:id="1251114197">
      <w:bodyDiv w:val="1"/>
      <w:marLeft w:val="0"/>
      <w:marRight w:val="0"/>
      <w:marTop w:val="0"/>
      <w:marBottom w:val="0"/>
      <w:divBdr>
        <w:top w:val="none" w:sz="0" w:space="0" w:color="auto"/>
        <w:left w:val="none" w:sz="0" w:space="0" w:color="auto"/>
        <w:bottom w:val="none" w:sz="0" w:space="0" w:color="auto"/>
        <w:right w:val="none" w:sz="0" w:space="0" w:color="auto"/>
      </w:divBdr>
    </w:div>
    <w:div w:id="1276982403">
      <w:bodyDiv w:val="1"/>
      <w:marLeft w:val="0"/>
      <w:marRight w:val="0"/>
      <w:marTop w:val="0"/>
      <w:marBottom w:val="0"/>
      <w:divBdr>
        <w:top w:val="none" w:sz="0" w:space="0" w:color="auto"/>
        <w:left w:val="none" w:sz="0" w:space="0" w:color="auto"/>
        <w:bottom w:val="none" w:sz="0" w:space="0" w:color="auto"/>
        <w:right w:val="none" w:sz="0" w:space="0" w:color="auto"/>
      </w:divBdr>
    </w:div>
    <w:div w:id="1295940185">
      <w:bodyDiv w:val="1"/>
      <w:marLeft w:val="0"/>
      <w:marRight w:val="0"/>
      <w:marTop w:val="0"/>
      <w:marBottom w:val="0"/>
      <w:divBdr>
        <w:top w:val="none" w:sz="0" w:space="0" w:color="auto"/>
        <w:left w:val="none" w:sz="0" w:space="0" w:color="auto"/>
        <w:bottom w:val="none" w:sz="0" w:space="0" w:color="auto"/>
        <w:right w:val="none" w:sz="0" w:space="0" w:color="auto"/>
      </w:divBdr>
    </w:div>
    <w:div w:id="1324623143">
      <w:bodyDiv w:val="1"/>
      <w:marLeft w:val="0"/>
      <w:marRight w:val="0"/>
      <w:marTop w:val="0"/>
      <w:marBottom w:val="0"/>
      <w:divBdr>
        <w:top w:val="none" w:sz="0" w:space="0" w:color="auto"/>
        <w:left w:val="none" w:sz="0" w:space="0" w:color="auto"/>
        <w:bottom w:val="none" w:sz="0" w:space="0" w:color="auto"/>
        <w:right w:val="none" w:sz="0" w:space="0" w:color="auto"/>
      </w:divBdr>
    </w:div>
    <w:div w:id="1332444475">
      <w:bodyDiv w:val="1"/>
      <w:marLeft w:val="0"/>
      <w:marRight w:val="0"/>
      <w:marTop w:val="0"/>
      <w:marBottom w:val="0"/>
      <w:divBdr>
        <w:top w:val="none" w:sz="0" w:space="0" w:color="auto"/>
        <w:left w:val="none" w:sz="0" w:space="0" w:color="auto"/>
        <w:bottom w:val="none" w:sz="0" w:space="0" w:color="auto"/>
        <w:right w:val="none" w:sz="0" w:space="0" w:color="auto"/>
      </w:divBdr>
    </w:div>
    <w:div w:id="1354262091">
      <w:bodyDiv w:val="1"/>
      <w:marLeft w:val="0"/>
      <w:marRight w:val="0"/>
      <w:marTop w:val="0"/>
      <w:marBottom w:val="0"/>
      <w:divBdr>
        <w:top w:val="none" w:sz="0" w:space="0" w:color="auto"/>
        <w:left w:val="none" w:sz="0" w:space="0" w:color="auto"/>
        <w:bottom w:val="none" w:sz="0" w:space="0" w:color="auto"/>
        <w:right w:val="none" w:sz="0" w:space="0" w:color="auto"/>
      </w:divBdr>
    </w:div>
    <w:div w:id="1383751375">
      <w:bodyDiv w:val="1"/>
      <w:marLeft w:val="0"/>
      <w:marRight w:val="0"/>
      <w:marTop w:val="0"/>
      <w:marBottom w:val="0"/>
      <w:divBdr>
        <w:top w:val="none" w:sz="0" w:space="0" w:color="auto"/>
        <w:left w:val="none" w:sz="0" w:space="0" w:color="auto"/>
        <w:bottom w:val="none" w:sz="0" w:space="0" w:color="auto"/>
        <w:right w:val="none" w:sz="0" w:space="0" w:color="auto"/>
      </w:divBdr>
    </w:div>
    <w:div w:id="1400178241">
      <w:bodyDiv w:val="1"/>
      <w:marLeft w:val="0"/>
      <w:marRight w:val="0"/>
      <w:marTop w:val="0"/>
      <w:marBottom w:val="0"/>
      <w:divBdr>
        <w:top w:val="none" w:sz="0" w:space="0" w:color="auto"/>
        <w:left w:val="none" w:sz="0" w:space="0" w:color="auto"/>
        <w:bottom w:val="none" w:sz="0" w:space="0" w:color="auto"/>
        <w:right w:val="none" w:sz="0" w:space="0" w:color="auto"/>
      </w:divBdr>
    </w:div>
    <w:div w:id="1458260305">
      <w:bodyDiv w:val="1"/>
      <w:marLeft w:val="0"/>
      <w:marRight w:val="0"/>
      <w:marTop w:val="0"/>
      <w:marBottom w:val="0"/>
      <w:divBdr>
        <w:top w:val="none" w:sz="0" w:space="0" w:color="auto"/>
        <w:left w:val="none" w:sz="0" w:space="0" w:color="auto"/>
        <w:bottom w:val="none" w:sz="0" w:space="0" w:color="auto"/>
        <w:right w:val="none" w:sz="0" w:space="0" w:color="auto"/>
      </w:divBdr>
    </w:div>
    <w:div w:id="1461873809">
      <w:bodyDiv w:val="1"/>
      <w:marLeft w:val="0"/>
      <w:marRight w:val="0"/>
      <w:marTop w:val="0"/>
      <w:marBottom w:val="0"/>
      <w:divBdr>
        <w:top w:val="none" w:sz="0" w:space="0" w:color="auto"/>
        <w:left w:val="none" w:sz="0" w:space="0" w:color="auto"/>
        <w:bottom w:val="none" w:sz="0" w:space="0" w:color="auto"/>
        <w:right w:val="none" w:sz="0" w:space="0" w:color="auto"/>
      </w:divBdr>
    </w:div>
    <w:div w:id="1477643865">
      <w:bodyDiv w:val="1"/>
      <w:marLeft w:val="0"/>
      <w:marRight w:val="0"/>
      <w:marTop w:val="0"/>
      <w:marBottom w:val="0"/>
      <w:divBdr>
        <w:top w:val="none" w:sz="0" w:space="0" w:color="auto"/>
        <w:left w:val="none" w:sz="0" w:space="0" w:color="auto"/>
        <w:bottom w:val="none" w:sz="0" w:space="0" w:color="auto"/>
        <w:right w:val="none" w:sz="0" w:space="0" w:color="auto"/>
      </w:divBdr>
    </w:div>
    <w:div w:id="1511992324">
      <w:bodyDiv w:val="1"/>
      <w:marLeft w:val="0"/>
      <w:marRight w:val="0"/>
      <w:marTop w:val="0"/>
      <w:marBottom w:val="0"/>
      <w:divBdr>
        <w:top w:val="none" w:sz="0" w:space="0" w:color="auto"/>
        <w:left w:val="none" w:sz="0" w:space="0" w:color="auto"/>
        <w:bottom w:val="none" w:sz="0" w:space="0" w:color="auto"/>
        <w:right w:val="none" w:sz="0" w:space="0" w:color="auto"/>
      </w:divBdr>
    </w:div>
    <w:div w:id="1519854987">
      <w:bodyDiv w:val="1"/>
      <w:marLeft w:val="0"/>
      <w:marRight w:val="0"/>
      <w:marTop w:val="0"/>
      <w:marBottom w:val="0"/>
      <w:divBdr>
        <w:top w:val="none" w:sz="0" w:space="0" w:color="auto"/>
        <w:left w:val="none" w:sz="0" w:space="0" w:color="auto"/>
        <w:bottom w:val="none" w:sz="0" w:space="0" w:color="auto"/>
        <w:right w:val="none" w:sz="0" w:space="0" w:color="auto"/>
      </w:divBdr>
    </w:div>
    <w:div w:id="1526603416">
      <w:bodyDiv w:val="1"/>
      <w:marLeft w:val="0"/>
      <w:marRight w:val="0"/>
      <w:marTop w:val="0"/>
      <w:marBottom w:val="0"/>
      <w:divBdr>
        <w:top w:val="none" w:sz="0" w:space="0" w:color="auto"/>
        <w:left w:val="none" w:sz="0" w:space="0" w:color="auto"/>
        <w:bottom w:val="none" w:sz="0" w:space="0" w:color="auto"/>
        <w:right w:val="none" w:sz="0" w:space="0" w:color="auto"/>
      </w:divBdr>
    </w:div>
    <w:div w:id="1533685675">
      <w:bodyDiv w:val="1"/>
      <w:marLeft w:val="0"/>
      <w:marRight w:val="0"/>
      <w:marTop w:val="0"/>
      <w:marBottom w:val="0"/>
      <w:divBdr>
        <w:top w:val="none" w:sz="0" w:space="0" w:color="auto"/>
        <w:left w:val="none" w:sz="0" w:space="0" w:color="auto"/>
        <w:bottom w:val="none" w:sz="0" w:space="0" w:color="auto"/>
        <w:right w:val="none" w:sz="0" w:space="0" w:color="auto"/>
      </w:divBdr>
    </w:div>
    <w:div w:id="1551650129">
      <w:bodyDiv w:val="1"/>
      <w:marLeft w:val="0"/>
      <w:marRight w:val="0"/>
      <w:marTop w:val="0"/>
      <w:marBottom w:val="0"/>
      <w:divBdr>
        <w:top w:val="none" w:sz="0" w:space="0" w:color="auto"/>
        <w:left w:val="none" w:sz="0" w:space="0" w:color="auto"/>
        <w:bottom w:val="none" w:sz="0" w:space="0" w:color="auto"/>
        <w:right w:val="none" w:sz="0" w:space="0" w:color="auto"/>
      </w:divBdr>
    </w:div>
    <w:div w:id="1626808761">
      <w:bodyDiv w:val="1"/>
      <w:marLeft w:val="0"/>
      <w:marRight w:val="0"/>
      <w:marTop w:val="0"/>
      <w:marBottom w:val="0"/>
      <w:divBdr>
        <w:top w:val="none" w:sz="0" w:space="0" w:color="auto"/>
        <w:left w:val="none" w:sz="0" w:space="0" w:color="auto"/>
        <w:bottom w:val="none" w:sz="0" w:space="0" w:color="auto"/>
        <w:right w:val="none" w:sz="0" w:space="0" w:color="auto"/>
      </w:divBdr>
    </w:div>
    <w:div w:id="1645043490">
      <w:bodyDiv w:val="1"/>
      <w:marLeft w:val="0"/>
      <w:marRight w:val="0"/>
      <w:marTop w:val="0"/>
      <w:marBottom w:val="0"/>
      <w:divBdr>
        <w:top w:val="none" w:sz="0" w:space="0" w:color="auto"/>
        <w:left w:val="none" w:sz="0" w:space="0" w:color="auto"/>
        <w:bottom w:val="none" w:sz="0" w:space="0" w:color="auto"/>
        <w:right w:val="none" w:sz="0" w:space="0" w:color="auto"/>
      </w:divBdr>
    </w:div>
    <w:div w:id="1649283960">
      <w:bodyDiv w:val="1"/>
      <w:marLeft w:val="0"/>
      <w:marRight w:val="0"/>
      <w:marTop w:val="0"/>
      <w:marBottom w:val="0"/>
      <w:divBdr>
        <w:top w:val="none" w:sz="0" w:space="0" w:color="auto"/>
        <w:left w:val="none" w:sz="0" w:space="0" w:color="auto"/>
        <w:bottom w:val="none" w:sz="0" w:space="0" w:color="auto"/>
        <w:right w:val="none" w:sz="0" w:space="0" w:color="auto"/>
      </w:divBdr>
    </w:div>
    <w:div w:id="1700274711">
      <w:bodyDiv w:val="1"/>
      <w:marLeft w:val="0"/>
      <w:marRight w:val="0"/>
      <w:marTop w:val="0"/>
      <w:marBottom w:val="0"/>
      <w:divBdr>
        <w:top w:val="none" w:sz="0" w:space="0" w:color="auto"/>
        <w:left w:val="none" w:sz="0" w:space="0" w:color="auto"/>
        <w:bottom w:val="none" w:sz="0" w:space="0" w:color="auto"/>
        <w:right w:val="none" w:sz="0" w:space="0" w:color="auto"/>
      </w:divBdr>
    </w:div>
    <w:div w:id="1717705613">
      <w:bodyDiv w:val="1"/>
      <w:marLeft w:val="0"/>
      <w:marRight w:val="0"/>
      <w:marTop w:val="0"/>
      <w:marBottom w:val="0"/>
      <w:divBdr>
        <w:top w:val="none" w:sz="0" w:space="0" w:color="auto"/>
        <w:left w:val="none" w:sz="0" w:space="0" w:color="auto"/>
        <w:bottom w:val="none" w:sz="0" w:space="0" w:color="auto"/>
        <w:right w:val="none" w:sz="0" w:space="0" w:color="auto"/>
      </w:divBdr>
    </w:div>
    <w:div w:id="1722635569">
      <w:bodyDiv w:val="1"/>
      <w:marLeft w:val="0"/>
      <w:marRight w:val="0"/>
      <w:marTop w:val="0"/>
      <w:marBottom w:val="0"/>
      <w:divBdr>
        <w:top w:val="none" w:sz="0" w:space="0" w:color="auto"/>
        <w:left w:val="none" w:sz="0" w:space="0" w:color="auto"/>
        <w:bottom w:val="none" w:sz="0" w:space="0" w:color="auto"/>
        <w:right w:val="none" w:sz="0" w:space="0" w:color="auto"/>
      </w:divBdr>
    </w:div>
    <w:div w:id="1757243224">
      <w:bodyDiv w:val="1"/>
      <w:marLeft w:val="0"/>
      <w:marRight w:val="0"/>
      <w:marTop w:val="0"/>
      <w:marBottom w:val="0"/>
      <w:divBdr>
        <w:top w:val="none" w:sz="0" w:space="0" w:color="auto"/>
        <w:left w:val="none" w:sz="0" w:space="0" w:color="auto"/>
        <w:bottom w:val="none" w:sz="0" w:space="0" w:color="auto"/>
        <w:right w:val="none" w:sz="0" w:space="0" w:color="auto"/>
      </w:divBdr>
    </w:div>
    <w:div w:id="1777211245">
      <w:bodyDiv w:val="1"/>
      <w:marLeft w:val="0"/>
      <w:marRight w:val="0"/>
      <w:marTop w:val="0"/>
      <w:marBottom w:val="0"/>
      <w:divBdr>
        <w:top w:val="none" w:sz="0" w:space="0" w:color="auto"/>
        <w:left w:val="none" w:sz="0" w:space="0" w:color="auto"/>
        <w:bottom w:val="none" w:sz="0" w:space="0" w:color="auto"/>
        <w:right w:val="none" w:sz="0" w:space="0" w:color="auto"/>
      </w:divBdr>
    </w:div>
    <w:div w:id="1780681944">
      <w:bodyDiv w:val="1"/>
      <w:marLeft w:val="0"/>
      <w:marRight w:val="0"/>
      <w:marTop w:val="0"/>
      <w:marBottom w:val="0"/>
      <w:divBdr>
        <w:top w:val="none" w:sz="0" w:space="0" w:color="auto"/>
        <w:left w:val="none" w:sz="0" w:space="0" w:color="auto"/>
        <w:bottom w:val="none" w:sz="0" w:space="0" w:color="auto"/>
        <w:right w:val="none" w:sz="0" w:space="0" w:color="auto"/>
      </w:divBdr>
    </w:div>
    <w:div w:id="1795783573">
      <w:bodyDiv w:val="1"/>
      <w:marLeft w:val="0"/>
      <w:marRight w:val="0"/>
      <w:marTop w:val="0"/>
      <w:marBottom w:val="0"/>
      <w:divBdr>
        <w:top w:val="none" w:sz="0" w:space="0" w:color="auto"/>
        <w:left w:val="none" w:sz="0" w:space="0" w:color="auto"/>
        <w:bottom w:val="none" w:sz="0" w:space="0" w:color="auto"/>
        <w:right w:val="none" w:sz="0" w:space="0" w:color="auto"/>
      </w:divBdr>
    </w:div>
    <w:div w:id="1814250331">
      <w:bodyDiv w:val="1"/>
      <w:marLeft w:val="0"/>
      <w:marRight w:val="0"/>
      <w:marTop w:val="0"/>
      <w:marBottom w:val="0"/>
      <w:divBdr>
        <w:top w:val="none" w:sz="0" w:space="0" w:color="auto"/>
        <w:left w:val="none" w:sz="0" w:space="0" w:color="auto"/>
        <w:bottom w:val="none" w:sz="0" w:space="0" w:color="auto"/>
        <w:right w:val="none" w:sz="0" w:space="0" w:color="auto"/>
      </w:divBdr>
    </w:div>
    <w:div w:id="1830629768">
      <w:bodyDiv w:val="1"/>
      <w:marLeft w:val="0"/>
      <w:marRight w:val="0"/>
      <w:marTop w:val="0"/>
      <w:marBottom w:val="0"/>
      <w:divBdr>
        <w:top w:val="none" w:sz="0" w:space="0" w:color="auto"/>
        <w:left w:val="none" w:sz="0" w:space="0" w:color="auto"/>
        <w:bottom w:val="none" w:sz="0" w:space="0" w:color="auto"/>
        <w:right w:val="none" w:sz="0" w:space="0" w:color="auto"/>
      </w:divBdr>
    </w:div>
    <w:div w:id="1831752964">
      <w:bodyDiv w:val="1"/>
      <w:marLeft w:val="0"/>
      <w:marRight w:val="0"/>
      <w:marTop w:val="0"/>
      <w:marBottom w:val="0"/>
      <w:divBdr>
        <w:top w:val="none" w:sz="0" w:space="0" w:color="auto"/>
        <w:left w:val="none" w:sz="0" w:space="0" w:color="auto"/>
        <w:bottom w:val="none" w:sz="0" w:space="0" w:color="auto"/>
        <w:right w:val="none" w:sz="0" w:space="0" w:color="auto"/>
      </w:divBdr>
    </w:div>
    <w:div w:id="1844320480">
      <w:bodyDiv w:val="1"/>
      <w:marLeft w:val="0"/>
      <w:marRight w:val="0"/>
      <w:marTop w:val="0"/>
      <w:marBottom w:val="0"/>
      <w:divBdr>
        <w:top w:val="none" w:sz="0" w:space="0" w:color="auto"/>
        <w:left w:val="none" w:sz="0" w:space="0" w:color="auto"/>
        <w:bottom w:val="none" w:sz="0" w:space="0" w:color="auto"/>
        <w:right w:val="none" w:sz="0" w:space="0" w:color="auto"/>
      </w:divBdr>
    </w:div>
    <w:div w:id="1850899957">
      <w:bodyDiv w:val="1"/>
      <w:marLeft w:val="0"/>
      <w:marRight w:val="0"/>
      <w:marTop w:val="0"/>
      <w:marBottom w:val="0"/>
      <w:divBdr>
        <w:top w:val="none" w:sz="0" w:space="0" w:color="auto"/>
        <w:left w:val="none" w:sz="0" w:space="0" w:color="auto"/>
        <w:bottom w:val="none" w:sz="0" w:space="0" w:color="auto"/>
        <w:right w:val="none" w:sz="0" w:space="0" w:color="auto"/>
      </w:divBdr>
    </w:div>
    <w:div w:id="1881671483">
      <w:bodyDiv w:val="1"/>
      <w:marLeft w:val="0"/>
      <w:marRight w:val="0"/>
      <w:marTop w:val="0"/>
      <w:marBottom w:val="0"/>
      <w:divBdr>
        <w:top w:val="none" w:sz="0" w:space="0" w:color="auto"/>
        <w:left w:val="none" w:sz="0" w:space="0" w:color="auto"/>
        <w:bottom w:val="none" w:sz="0" w:space="0" w:color="auto"/>
        <w:right w:val="none" w:sz="0" w:space="0" w:color="auto"/>
      </w:divBdr>
    </w:div>
    <w:div w:id="1920090710">
      <w:bodyDiv w:val="1"/>
      <w:marLeft w:val="0"/>
      <w:marRight w:val="0"/>
      <w:marTop w:val="0"/>
      <w:marBottom w:val="0"/>
      <w:divBdr>
        <w:top w:val="none" w:sz="0" w:space="0" w:color="auto"/>
        <w:left w:val="none" w:sz="0" w:space="0" w:color="auto"/>
        <w:bottom w:val="none" w:sz="0" w:space="0" w:color="auto"/>
        <w:right w:val="none" w:sz="0" w:space="0" w:color="auto"/>
      </w:divBdr>
    </w:div>
    <w:div w:id="1987078006">
      <w:bodyDiv w:val="1"/>
      <w:marLeft w:val="0"/>
      <w:marRight w:val="0"/>
      <w:marTop w:val="0"/>
      <w:marBottom w:val="0"/>
      <w:divBdr>
        <w:top w:val="none" w:sz="0" w:space="0" w:color="auto"/>
        <w:left w:val="none" w:sz="0" w:space="0" w:color="auto"/>
        <w:bottom w:val="none" w:sz="0" w:space="0" w:color="auto"/>
        <w:right w:val="none" w:sz="0" w:space="0" w:color="auto"/>
      </w:divBdr>
    </w:div>
    <w:div w:id="1991249912">
      <w:bodyDiv w:val="1"/>
      <w:marLeft w:val="0"/>
      <w:marRight w:val="0"/>
      <w:marTop w:val="0"/>
      <w:marBottom w:val="0"/>
      <w:divBdr>
        <w:top w:val="none" w:sz="0" w:space="0" w:color="auto"/>
        <w:left w:val="none" w:sz="0" w:space="0" w:color="auto"/>
        <w:bottom w:val="none" w:sz="0" w:space="0" w:color="auto"/>
        <w:right w:val="none" w:sz="0" w:space="0" w:color="auto"/>
      </w:divBdr>
    </w:div>
    <w:div w:id="1995526769">
      <w:bodyDiv w:val="1"/>
      <w:marLeft w:val="0"/>
      <w:marRight w:val="0"/>
      <w:marTop w:val="0"/>
      <w:marBottom w:val="0"/>
      <w:divBdr>
        <w:top w:val="none" w:sz="0" w:space="0" w:color="auto"/>
        <w:left w:val="none" w:sz="0" w:space="0" w:color="auto"/>
        <w:bottom w:val="none" w:sz="0" w:space="0" w:color="auto"/>
        <w:right w:val="none" w:sz="0" w:space="0" w:color="auto"/>
      </w:divBdr>
    </w:div>
    <w:div w:id="2018772772">
      <w:bodyDiv w:val="1"/>
      <w:marLeft w:val="0"/>
      <w:marRight w:val="0"/>
      <w:marTop w:val="0"/>
      <w:marBottom w:val="0"/>
      <w:divBdr>
        <w:top w:val="none" w:sz="0" w:space="0" w:color="auto"/>
        <w:left w:val="none" w:sz="0" w:space="0" w:color="auto"/>
        <w:bottom w:val="none" w:sz="0" w:space="0" w:color="auto"/>
        <w:right w:val="none" w:sz="0" w:space="0" w:color="auto"/>
      </w:divBdr>
    </w:div>
    <w:div w:id="2083482081">
      <w:bodyDiv w:val="1"/>
      <w:marLeft w:val="0"/>
      <w:marRight w:val="0"/>
      <w:marTop w:val="0"/>
      <w:marBottom w:val="0"/>
      <w:divBdr>
        <w:top w:val="none" w:sz="0" w:space="0" w:color="auto"/>
        <w:left w:val="none" w:sz="0" w:space="0" w:color="auto"/>
        <w:bottom w:val="none" w:sz="0" w:space="0" w:color="auto"/>
        <w:right w:val="none" w:sz="0" w:space="0" w:color="auto"/>
      </w:divBdr>
    </w:div>
    <w:div w:id="2086217885">
      <w:bodyDiv w:val="1"/>
      <w:marLeft w:val="0"/>
      <w:marRight w:val="0"/>
      <w:marTop w:val="0"/>
      <w:marBottom w:val="0"/>
      <w:divBdr>
        <w:top w:val="none" w:sz="0" w:space="0" w:color="auto"/>
        <w:left w:val="none" w:sz="0" w:space="0" w:color="auto"/>
        <w:bottom w:val="none" w:sz="0" w:space="0" w:color="auto"/>
        <w:right w:val="none" w:sz="0" w:space="0" w:color="auto"/>
      </w:divBdr>
    </w:div>
    <w:div w:id="2108427578">
      <w:bodyDiv w:val="1"/>
      <w:marLeft w:val="0"/>
      <w:marRight w:val="0"/>
      <w:marTop w:val="0"/>
      <w:marBottom w:val="0"/>
      <w:divBdr>
        <w:top w:val="none" w:sz="0" w:space="0" w:color="auto"/>
        <w:left w:val="none" w:sz="0" w:space="0" w:color="auto"/>
        <w:bottom w:val="none" w:sz="0" w:space="0" w:color="auto"/>
        <w:right w:val="none" w:sz="0" w:space="0" w:color="auto"/>
      </w:divBdr>
    </w:div>
    <w:div w:id="2110151451">
      <w:bodyDiv w:val="1"/>
      <w:marLeft w:val="0"/>
      <w:marRight w:val="0"/>
      <w:marTop w:val="0"/>
      <w:marBottom w:val="0"/>
      <w:divBdr>
        <w:top w:val="none" w:sz="0" w:space="0" w:color="auto"/>
        <w:left w:val="none" w:sz="0" w:space="0" w:color="auto"/>
        <w:bottom w:val="none" w:sz="0" w:space="0" w:color="auto"/>
        <w:right w:val="none" w:sz="0" w:space="0" w:color="auto"/>
      </w:divBdr>
    </w:div>
    <w:div w:id="2115394605">
      <w:bodyDiv w:val="1"/>
      <w:marLeft w:val="0"/>
      <w:marRight w:val="0"/>
      <w:marTop w:val="0"/>
      <w:marBottom w:val="0"/>
      <w:divBdr>
        <w:top w:val="none" w:sz="0" w:space="0" w:color="auto"/>
        <w:left w:val="none" w:sz="0" w:space="0" w:color="auto"/>
        <w:bottom w:val="none" w:sz="0" w:space="0" w:color="auto"/>
        <w:right w:val="none" w:sz="0" w:space="0" w:color="auto"/>
      </w:divBdr>
    </w:div>
    <w:div w:id="212849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E5152-6585-4ECA-828B-5167C70A2B20}">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FA046CD9-D2D9-4347-9D28-D010A71DA4C5}">
  <ds:schemaRefs>
    <ds:schemaRef ds:uri="http://schemas.microsoft.com/sharepoint/v3/contenttype/forms"/>
  </ds:schemaRefs>
</ds:datastoreItem>
</file>

<file path=customXml/itemProps3.xml><?xml version="1.0" encoding="utf-8"?>
<ds:datastoreItem xmlns:ds="http://schemas.openxmlformats.org/officeDocument/2006/customXml" ds:itemID="{2AFEE115-D092-4192-9182-2CE7FBD1E94C}">
  <ds:schemaRefs>
    <ds:schemaRef ds:uri="http://schemas.openxmlformats.org/officeDocument/2006/bibliography"/>
  </ds:schemaRefs>
</ds:datastoreItem>
</file>

<file path=customXml/itemProps4.xml><?xml version="1.0" encoding="utf-8"?>
<ds:datastoreItem xmlns:ds="http://schemas.openxmlformats.org/officeDocument/2006/customXml" ds:itemID="{7EC8F2FE-4D72-4FF7-BA80-2FB53E2DB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14892</Words>
  <Characters>80290</Characters>
  <Application>Microsoft Office Word</Application>
  <DocSecurity>0</DocSecurity>
  <Lines>2349</Lines>
  <Paragraphs>1390</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ECE/TRANS/WP.29/2022/41/Rev.1</vt:lpstr>
      <vt:lpstr>ECE/TRANS/WP.29/2022/41/Rev.1</vt:lpstr>
      <vt:lpstr>E/ECE/TRANS/505/Rev.3/Add.151</vt:lpstr>
    </vt:vector>
  </TitlesOfParts>
  <Company>CSD</Company>
  <LinksUpToDate>false</LinksUpToDate>
  <CharactersWithSpaces>94085</CharactersWithSpaces>
  <SharedDoc>false</SharedDoc>
  <HLinks>
    <vt:vector size="18" baseType="variant">
      <vt:variant>
        <vt:i4>1048606</vt:i4>
      </vt:variant>
      <vt:variant>
        <vt:i4>28</vt:i4>
      </vt:variant>
      <vt:variant>
        <vt:i4>0</vt:i4>
      </vt:variant>
      <vt:variant>
        <vt:i4>5</vt:i4>
      </vt:variant>
      <vt:variant>
        <vt:lpwstr>http://www.unece.org/trans/main/wp29/wp29wgs/wp29grpe/pmpFCP.html</vt:lpwstr>
      </vt:variant>
      <vt:variant>
        <vt:lpwstr/>
      </vt:variant>
      <vt:variant>
        <vt:i4>852060</vt:i4>
      </vt:variant>
      <vt:variant>
        <vt:i4>25</vt:i4>
      </vt:variant>
      <vt:variant>
        <vt:i4>0</vt:i4>
      </vt:variant>
      <vt:variant>
        <vt:i4>5</vt:i4>
      </vt:variant>
      <vt:variant>
        <vt:lpwstr>https://protect-eu.mimecast.com/s/xajYCY5XYIL4zNC0wtmM?domain=6.5.3.2</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ECE/TRANS/WP.29/2025/25</dc:title>
  <dc:subject>2424359</dc:subject>
  <dc:creator>Corinne</dc:creator>
  <cp:keywords/>
  <dc:description/>
  <cp:lastModifiedBy>Pauline Anne Escalante</cp:lastModifiedBy>
  <cp:revision>2</cp:revision>
  <cp:lastPrinted>2024-12-20T16:14:00Z</cp:lastPrinted>
  <dcterms:created xsi:type="dcterms:W3CDTF">2024-12-31T12:40:00Z</dcterms:created>
  <dcterms:modified xsi:type="dcterms:W3CDTF">2024-12-31T12:40:00Z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2447800</vt:r8>
  </property>
  <property fmtid="{D5CDD505-2E9C-101B-9397-08002B2CF9AE}" pid="4" name="Office_x0020_of_x0020_Origin">
    <vt:lpwstr/>
  </property>
  <property fmtid="{D5CDD505-2E9C-101B-9397-08002B2CF9AE}" pid="5" name="MediaServiceImageTags">
    <vt:lpwstr/>
  </property>
  <property fmtid="{D5CDD505-2E9C-101B-9397-08002B2CF9AE}" pid="6" name="gba66df640194346a5267c50f24d4797">
    <vt:lpwstr/>
  </property>
  <property fmtid="{D5CDD505-2E9C-101B-9397-08002B2CF9AE}" pid="7" name="Office of Origin">
    <vt:lpwstr/>
  </property>
</Properties>
</file>