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302669">
        <w:trPr>
          <w:cantSplit/>
          <w:trHeight w:hRule="exact" w:val="851"/>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471DBCFF" w:rsidR="009E6CB7" w:rsidRPr="00D47EEA" w:rsidRDefault="00DA4201" w:rsidP="00DA4201">
            <w:pPr>
              <w:jc w:val="right"/>
            </w:pPr>
            <w:r w:rsidRPr="00DA4201">
              <w:rPr>
                <w:sz w:val="40"/>
              </w:rPr>
              <w:t>ECE</w:t>
            </w:r>
            <w:r>
              <w:t>/TRANS/WP.29/</w:t>
            </w:r>
            <w:r w:rsidR="00C8320E">
              <w:t>GRVA/</w:t>
            </w:r>
            <w:r>
              <w:t>202</w:t>
            </w:r>
            <w:r w:rsidR="00A83E10">
              <w:t>5</w:t>
            </w:r>
            <w:r>
              <w:t>/</w:t>
            </w:r>
            <w:r w:rsidR="00477FED">
              <w:t>4</w:t>
            </w:r>
            <w:r w:rsidR="00CD2C3C">
              <w:t>6</w:t>
            </w:r>
            <w:r w:rsidR="006F3D0E">
              <w:t>/Rev.1</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47F87252" w:rsidR="00DA4201" w:rsidRDefault="0024449A" w:rsidP="00DA4201">
            <w:pPr>
              <w:spacing w:line="240" w:lineRule="exact"/>
            </w:pPr>
            <w:r>
              <w:t>1</w:t>
            </w:r>
            <w:r w:rsidR="00CD0ED5">
              <w:t>9</w:t>
            </w:r>
            <w:r w:rsidR="00AD68FB">
              <w:t xml:space="preserve"> </w:t>
            </w:r>
            <w:r>
              <w:t>September</w:t>
            </w:r>
            <w:r w:rsidR="00827502">
              <w:t xml:space="preserve"> </w:t>
            </w:r>
            <w:r w:rsidR="00DA4201">
              <w:t>202</w:t>
            </w:r>
            <w:r w:rsidR="00F26128">
              <w:t>5</w:t>
            </w:r>
          </w:p>
          <w:p w14:paraId="5D3E40A3" w14:textId="35C90745" w:rsidR="00DA4201" w:rsidRDefault="00D74CFA" w:rsidP="00DA4201">
            <w:pPr>
              <w:spacing w:line="240" w:lineRule="exact"/>
            </w:pPr>
            <w:r>
              <w:t>English</w:t>
            </w:r>
          </w:p>
          <w:p w14:paraId="6510296B" w14:textId="31EB993E" w:rsidR="00DA4201" w:rsidRDefault="00DA4201" w:rsidP="00DA4201">
            <w:pPr>
              <w:spacing w:line="240" w:lineRule="exact"/>
            </w:pPr>
            <w:r>
              <w:t xml:space="preserve">Original: </w:t>
            </w:r>
            <w:r w:rsidR="00D74CFA">
              <w:t xml:space="preserve">English, </w:t>
            </w:r>
            <w:r w:rsidR="00AA3CD5">
              <w:t>French</w:t>
            </w:r>
            <w:r w:rsidR="00D74CFA">
              <w:t xml:space="preserve"> and</w:t>
            </w:r>
            <w:r w:rsidR="00AA3CD5">
              <w:t xml:space="preserve"> Russian</w:t>
            </w:r>
          </w:p>
        </w:tc>
      </w:tr>
    </w:tbl>
    <w:p w14:paraId="1674B93C" w14:textId="77777777" w:rsidR="005B5427" w:rsidRDefault="005B5427" w:rsidP="00163752">
      <w:pPr>
        <w:tabs>
          <w:tab w:val="left" w:pos="9356"/>
        </w:tabs>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690475D6" w14:textId="77777777" w:rsidR="00C15E44" w:rsidRPr="00137DDD" w:rsidRDefault="00C15E44" w:rsidP="00C15E44">
      <w:pPr>
        <w:spacing w:before="120"/>
        <w:rPr>
          <w:b/>
        </w:rPr>
      </w:pPr>
      <w:bookmarkStart w:id="0" w:name="_Hlk518466992"/>
      <w:r w:rsidRPr="00137DDD">
        <w:rPr>
          <w:b/>
          <w:bCs/>
        </w:rPr>
        <w:t>Working Party on Automated/Autonomous and Connected Vehicl</w:t>
      </w:r>
      <w:bookmarkEnd w:id="0"/>
      <w:r w:rsidRPr="00137DDD">
        <w:rPr>
          <w:b/>
          <w:bCs/>
        </w:rPr>
        <w:t>es</w:t>
      </w:r>
    </w:p>
    <w:p w14:paraId="6B29927E" w14:textId="4A14F961" w:rsidR="00C15E44" w:rsidRPr="00137DDD" w:rsidRDefault="00C15E44" w:rsidP="00C15E44">
      <w:pPr>
        <w:spacing w:before="120"/>
        <w:rPr>
          <w:b/>
        </w:rPr>
      </w:pPr>
      <w:r w:rsidRPr="00137DDD">
        <w:rPr>
          <w:b/>
        </w:rPr>
        <w:t>Twenty-</w:t>
      </w:r>
      <w:r w:rsidR="00F174DF">
        <w:rPr>
          <w:b/>
        </w:rPr>
        <w:t>third</w:t>
      </w:r>
      <w:r w:rsidRPr="00137DDD">
        <w:rPr>
          <w:b/>
        </w:rPr>
        <w:t xml:space="preserve"> session</w:t>
      </w:r>
    </w:p>
    <w:p w14:paraId="77B038CA" w14:textId="041937E7" w:rsidR="005B5427" w:rsidRDefault="005B5427" w:rsidP="005B5427">
      <w:pPr>
        <w:tabs>
          <w:tab w:val="left" w:pos="5560"/>
        </w:tabs>
      </w:pPr>
      <w:r>
        <w:t xml:space="preserve">Geneva, </w:t>
      </w:r>
      <w:r w:rsidR="008546AE">
        <w:t>2</w:t>
      </w:r>
      <w:r w:rsidR="00F174DF">
        <w:t>2</w:t>
      </w:r>
      <w:r w:rsidR="00F174DF" w:rsidRPr="00F174DF">
        <w:t>–25</w:t>
      </w:r>
      <w:r>
        <w:t xml:space="preserve"> </w:t>
      </w:r>
      <w:r w:rsidR="00F174DF">
        <w:t>September</w:t>
      </w:r>
      <w:r w:rsidR="0020574F">
        <w:t xml:space="preserve"> </w:t>
      </w:r>
      <w:r>
        <w:t>202</w:t>
      </w:r>
      <w:r w:rsidR="0020574F">
        <w:t>5</w:t>
      </w:r>
    </w:p>
    <w:p w14:paraId="45F5FA6E" w14:textId="77777777" w:rsidR="006F3D0E" w:rsidRPr="006F3D0E" w:rsidRDefault="006F3D0E" w:rsidP="006F3D0E">
      <w:r w:rsidRPr="006F3D0E">
        <w:t>Item 8(c) of the provisional agenda</w:t>
      </w:r>
    </w:p>
    <w:p w14:paraId="09978B39" w14:textId="22AC368C" w:rsidR="005B5427" w:rsidRDefault="006F3D0E" w:rsidP="006F3D0E">
      <w:pPr>
        <w:rPr>
          <w:b/>
          <w:bCs/>
        </w:rPr>
      </w:pPr>
      <w:r w:rsidRPr="006F3D0E">
        <w:rPr>
          <w:b/>
          <w:bCs/>
        </w:rPr>
        <w:t>UN Regulations Nos. 13, 13-H, 139, 140 and UN GTR No. 8:</w:t>
      </w:r>
      <w:r w:rsidRPr="006F3D0E">
        <w:rPr>
          <w:b/>
          <w:bCs/>
        </w:rPr>
        <w:br/>
        <w:t>Clarifications</w:t>
      </w:r>
    </w:p>
    <w:p w14:paraId="15C4C008" w14:textId="61EFD2BB" w:rsidR="005B5427" w:rsidRDefault="008D2CC0" w:rsidP="00AE28BB">
      <w:pPr>
        <w:pStyle w:val="HChG"/>
        <w:ind w:left="1124" w:right="1138" w:firstLine="0"/>
      </w:pPr>
      <w:r>
        <w:rPr>
          <w:lang w:eastAsia="en-GB"/>
        </w:rPr>
        <w:t>Revised p</w:t>
      </w:r>
      <w:r w:rsidR="001A5919">
        <w:rPr>
          <w:lang w:eastAsia="en-GB"/>
        </w:rPr>
        <w:t>roposal for amendments to UN Regulation No. 13 (</w:t>
      </w:r>
      <w:r w:rsidR="006F3D0E" w:rsidRPr="006F3D0E">
        <w:rPr>
          <w:lang w:eastAsia="en-GB"/>
        </w:rPr>
        <w:t>Heavy Vehicle Braking)</w:t>
      </w:r>
    </w:p>
    <w:p w14:paraId="3807C0D5" w14:textId="7191040B" w:rsidR="005B5427" w:rsidRDefault="005B5427" w:rsidP="005B5427">
      <w:pPr>
        <w:pStyle w:val="H1G"/>
        <w:rPr>
          <w:szCs w:val="24"/>
        </w:rPr>
      </w:pPr>
      <w:r>
        <w:tab/>
      </w:r>
      <w:r>
        <w:tab/>
      </w:r>
      <w:r w:rsidR="009B1B92" w:rsidRPr="00507444">
        <w:t xml:space="preserve">Submitted by </w:t>
      </w:r>
      <w:r w:rsidR="00500DF4">
        <w:t xml:space="preserve">experts from </w:t>
      </w:r>
      <w:r w:rsidR="001A5919">
        <w:t>the International Organization of Motor Vehicle Manufacturers</w:t>
      </w:r>
      <w:r>
        <w:footnoteReference w:customMarkFollows="1" w:id="2"/>
        <w:t>*</w:t>
      </w:r>
    </w:p>
    <w:p w14:paraId="2E9405CA" w14:textId="37909894" w:rsidR="00E5181F" w:rsidRPr="00E3546F" w:rsidRDefault="005B5427" w:rsidP="00C33820">
      <w:pPr>
        <w:pStyle w:val="SingleTxtG"/>
      </w:pPr>
      <w:r>
        <w:rPr>
          <w:lang w:val="en-US"/>
        </w:rPr>
        <w:tab/>
      </w:r>
      <w:r w:rsidR="00CF6398" w:rsidRPr="00507444">
        <w:t>The text reproduced below</w:t>
      </w:r>
      <w:r w:rsidR="002131D0">
        <w:t xml:space="preserve"> was prepared by the experts from </w:t>
      </w:r>
      <w:r w:rsidR="001A5919">
        <w:t>the International Organization of Motor Vehicle Manufacturers (OICA)</w:t>
      </w:r>
      <w:r w:rsidR="00B36ED0" w:rsidRPr="00E561D4">
        <w:t>.</w:t>
      </w:r>
      <w:r w:rsidR="00E5181F">
        <w:t xml:space="preserve"> </w:t>
      </w:r>
      <w:r w:rsidR="009C6289">
        <w:t xml:space="preserve">It is aimed </w:t>
      </w:r>
      <w:r w:rsidR="009C6289" w:rsidRPr="001A4FE4">
        <w:t xml:space="preserve">to </w:t>
      </w:r>
      <w:r w:rsidR="00631C87" w:rsidRPr="004D61DC">
        <w:t>clarify that the use of any braking system control</w:t>
      </w:r>
      <w:r w:rsidR="00631C87">
        <w:t>,</w:t>
      </w:r>
      <w:r w:rsidR="00631C87" w:rsidRPr="004D61DC">
        <w:t xml:space="preserve"> for testing the effectiveness of the secondary braking system in failure conditions</w:t>
      </w:r>
      <w:r w:rsidR="00631C87">
        <w:t>,</w:t>
      </w:r>
      <w:r w:rsidR="00631C87" w:rsidRPr="004D61DC">
        <w:t xml:space="preserve"> is allowed</w:t>
      </w:r>
      <w:r w:rsidR="00D54AA3">
        <w:t xml:space="preserve">. </w:t>
      </w:r>
      <w:r w:rsidR="00C33820" w:rsidRPr="00C33820">
        <w:t>The modifications to the existing text of the Regulation are marked in bold for new characters and in bold strikethrough for deleted characters.</w:t>
      </w:r>
    </w:p>
    <w:p w14:paraId="58270941" w14:textId="57FAA36F" w:rsidR="005A0727" w:rsidRDefault="005A0727">
      <w:r>
        <w:br w:type="page"/>
      </w:r>
    </w:p>
    <w:p w14:paraId="41953EBE" w14:textId="3159886E" w:rsidR="007333E0" w:rsidRDefault="007333E0" w:rsidP="007333E0">
      <w:pPr>
        <w:pStyle w:val="HChG"/>
        <w:ind w:right="522"/>
      </w:pPr>
      <w:r>
        <w:lastRenderedPageBreak/>
        <w:tab/>
      </w:r>
      <w:r w:rsidRPr="004E6CD9">
        <w:t>I.</w:t>
      </w:r>
      <w:r w:rsidRPr="004E6CD9">
        <w:tab/>
        <w:t>Proposal</w:t>
      </w:r>
    </w:p>
    <w:p w14:paraId="6AF57980" w14:textId="77777777" w:rsidR="001F2C2C" w:rsidRPr="001F2C2C" w:rsidRDefault="001F2C2C" w:rsidP="001F2C2C">
      <w:pPr>
        <w:pStyle w:val="SingleTxtG"/>
      </w:pPr>
      <w:r w:rsidRPr="001F2C2C">
        <w:rPr>
          <w:i/>
          <w:iCs/>
        </w:rPr>
        <w:t xml:space="preserve">Annex 4, insert a new paragraph 2.2.7., </w:t>
      </w:r>
      <w:r w:rsidRPr="001F2C2C">
        <w:t>to read:</w:t>
      </w:r>
    </w:p>
    <w:p w14:paraId="06235173" w14:textId="6DC91155" w:rsidR="004F1AE5" w:rsidRPr="007517FA" w:rsidRDefault="001F2C2C" w:rsidP="007517FA">
      <w:pPr>
        <w:pStyle w:val="SingleTxtG"/>
        <w:tabs>
          <w:tab w:val="clear" w:pos="1701"/>
          <w:tab w:val="clear" w:pos="2268"/>
          <w:tab w:val="clear" w:pos="2835"/>
        </w:tabs>
        <w:ind w:left="2268" w:hanging="1134"/>
        <w:rPr>
          <w:b/>
          <w:bCs/>
        </w:rPr>
      </w:pPr>
      <w:r w:rsidRPr="001F2C2C">
        <w:rPr>
          <w:b/>
          <w:bCs/>
        </w:rPr>
        <w:t>“2.2.7.</w:t>
      </w:r>
      <w:r w:rsidRPr="001F2C2C">
        <w:rPr>
          <w:b/>
          <w:bCs/>
        </w:rPr>
        <w:tab/>
        <w:t>For each test condition of the secondary braking effectiveness, under the conditions described in paragraph 2.2.5., only one braking control shall be used (e.g. the service braking control, the parking brake control). This requirement does not preclude the use of a different braking control in the unladen and the fully laden condition, as described by the vehicle manufacturer in the relevant section of Annex 2.</w:t>
      </w:r>
      <w:r w:rsidR="007517FA">
        <w:rPr>
          <w:b/>
          <w:bCs/>
        </w:rPr>
        <w:t>”</w:t>
      </w:r>
    </w:p>
    <w:p w14:paraId="13F86300" w14:textId="77777777" w:rsidR="004F1AE5" w:rsidRPr="004F1AE5" w:rsidRDefault="004F1AE5" w:rsidP="004F1AE5">
      <w:pPr>
        <w:pStyle w:val="HChG"/>
        <w:ind w:right="522"/>
      </w:pPr>
      <w:r w:rsidRPr="004F1AE5">
        <w:tab/>
        <w:t>II.</w:t>
      </w:r>
      <w:r w:rsidRPr="004F1AE5">
        <w:tab/>
        <w:t>Justification</w:t>
      </w:r>
    </w:p>
    <w:p w14:paraId="1D73D286" w14:textId="77777777" w:rsidR="004D61DC" w:rsidRPr="004D61DC" w:rsidRDefault="00C30727" w:rsidP="004D61DC">
      <w:pPr>
        <w:pStyle w:val="SingleTxtG"/>
      </w:pPr>
      <w:r>
        <w:t>1.</w:t>
      </w:r>
      <w:r>
        <w:tab/>
      </w:r>
      <w:r w:rsidR="004D61DC" w:rsidRPr="004D61DC">
        <w:t>The proposal aims to clarify that the use of any braking system control for testing the effectiveness of the secondary braking system in failure conditions is allowed. The issue is that different interpretation exists, leading some Technical Services to request the usage of the same braking system control in both laden and unladen test conditions.</w:t>
      </w:r>
    </w:p>
    <w:p w14:paraId="7F6016B9" w14:textId="5C1BA947" w:rsidR="004D61DC" w:rsidRPr="004D61DC" w:rsidRDefault="004D61DC" w:rsidP="004D61DC">
      <w:pPr>
        <w:pStyle w:val="SingleTxtG"/>
      </w:pPr>
      <w:r>
        <w:t>2.</w:t>
      </w:r>
      <w:r>
        <w:tab/>
      </w:r>
      <w:r w:rsidRPr="004D61DC">
        <w:t xml:space="preserve">Using the parking braking system control to pass secondary braking performance in unladen condition is a challenge for both </w:t>
      </w:r>
      <w:r w:rsidR="00F85C40">
        <w:t xml:space="preserve">the </w:t>
      </w:r>
      <w:r w:rsidRPr="004D61DC">
        <w:t xml:space="preserve">Technical Service and </w:t>
      </w:r>
      <w:r w:rsidR="00F85C40">
        <w:t xml:space="preserve">the vehicle </w:t>
      </w:r>
      <w:r w:rsidRPr="004D61DC">
        <w:t xml:space="preserve">manufacturer. Achieving the secondary braking performance (i.e. both </w:t>
      </w:r>
      <w:r w:rsidR="00717339" w:rsidRPr="00717339">
        <w:t>Mean fully developed deceleration (MFDD)</w:t>
      </w:r>
      <w:r w:rsidRPr="004D61DC">
        <w:t xml:space="preserve"> and braking distance in the same test run), especially when the vehicle is equipped with very strong parking brake chambers (due to high G</w:t>
      </w:r>
      <w:r w:rsidR="00754955">
        <w:t xml:space="preserve">ross </w:t>
      </w:r>
      <w:r w:rsidRPr="004D61DC">
        <w:t>V</w:t>
      </w:r>
      <w:r w:rsidR="00754955">
        <w:t xml:space="preserve">ehicle </w:t>
      </w:r>
      <w:r w:rsidRPr="004D61DC">
        <w:t>W</w:t>
      </w:r>
      <w:r w:rsidR="00754955">
        <w:t>eight</w:t>
      </w:r>
      <w:r w:rsidRPr="004D61DC">
        <w:t xml:space="preserve">), is sometime leading to an extensive test program with </w:t>
      </w:r>
      <w:proofErr w:type="gramStart"/>
      <w:r w:rsidRPr="004D61DC">
        <w:t>a number of</w:t>
      </w:r>
      <w:proofErr w:type="gramEnd"/>
      <w:r w:rsidRPr="004D61DC">
        <w:t xml:space="preserve"> repetitions, due to very short wheel locking.</w:t>
      </w:r>
    </w:p>
    <w:p w14:paraId="2454B251" w14:textId="1BF156A9" w:rsidR="004D61DC" w:rsidRPr="004D61DC" w:rsidRDefault="004D61DC" w:rsidP="004D61DC">
      <w:pPr>
        <w:pStyle w:val="SingleTxtG"/>
      </w:pPr>
      <w:r>
        <w:t>3.</w:t>
      </w:r>
      <w:r>
        <w:tab/>
      </w:r>
      <w:r w:rsidRPr="004D61DC">
        <w:t>Due to non-acceptance of very short wheel locking by some Technical Services (because only stated in a footnote to paragraph 1.2.7. of Annex 4, without any time value), the test must be unnecessarily repeated, without any benefit, although the vehicle under test is always stable.</w:t>
      </w:r>
    </w:p>
    <w:p w14:paraId="604991AF" w14:textId="50C2C08A" w:rsidR="004D61DC" w:rsidRPr="004D61DC" w:rsidRDefault="004D61DC" w:rsidP="004D61DC">
      <w:pPr>
        <w:pStyle w:val="SingleTxtG"/>
      </w:pPr>
      <w:r>
        <w:t>4.</w:t>
      </w:r>
      <w:r>
        <w:tab/>
      </w:r>
      <w:r w:rsidRPr="004D61DC">
        <w:t xml:space="preserve">The terms “different braking controls” used in the proposal are </w:t>
      </w:r>
      <w:r w:rsidRPr="004D61DC">
        <w:rPr>
          <w:u w:val="single"/>
        </w:rPr>
        <w:t>not</w:t>
      </w:r>
      <w:r w:rsidRPr="004D61DC">
        <w:t xml:space="preserve"> intended to permit the use of service and parking braking control in parallel during a given test run, but </w:t>
      </w:r>
      <w:r w:rsidRPr="004D61DC">
        <w:rPr>
          <w:u w:val="single"/>
        </w:rPr>
        <w:t>only</w:t>
      </w:r>
      <w:r w:rsidRPr="004D61DC">
        <w:t xml:space="preserve"> the use of one single braking control at one load condition (e.g. unladen) while another single braking control at the other load condition (e.g. fully laden) provided the secondary braking system is described accordingly in the relevant section of Annex 2.</w:t>
      </w:r>
    </w:p>
    <w:p w14:paraId="3AFAAFA5" w14:textId="7521B944" w:rsidR="00CD2C3C" w:rsidRDefault="004D61DC" w:rsidP="004D61DC">
      <w:pPr>
        <w:pStyle w:val="SingleTxtG"/>
      </w:pPr>
      <w:r>
        <w:t>5.</w:t>
      </w:r>
      <w:r>
        <w:tab/>
      </w:r>
      <w:r w:rsidRPr="004D61DC">
        <w:t>The proposal is to insert a new paragraph 2.2.7</w:t>
      </w:r>
      <w:r w:rsidR="00CD0ED5">
        <w:t>.</w:t>
      </w:r>
      <w:r w:rsidRPr="004D61DC">
        <w:t>, is allowing the selection of a different braking control depending on the vehicle load condition. Neither the content nor the performance requirements are changing, but only the test duration and the efforts needed to check complex vehicle designs (e.g. heavy 6x4 tractor with 4 x 30” parking brake chambers) are optimized.</w:t>
      </w:r>
    </w:p>
    <w:p w14:paraId="6E0B30E7" w14:textId="3E5FF000" w:rsidR="00CD0ED5" w:rsidRPr="00CD0ED5" w:rsidRDefault="00CD0ED5" w:rsidP="00CD0ED5">
      <w:pPr>
        <w:spacing w:before="240"/>
        <w:jc w:val="center"/>
        <w:rPr>
          <w:u w:val="single"/>
        </w:rPr>
      </w:pPr>
      <w:r>
        <w:rPr>
          <w:u w:val="single"/>
        </w:rPr>
        <w:tab/>
      </w:r>
      <w:r>
        <w:rPr>
          <w:u w:val="single"/>
        </w:rPr>
        <w:tab/>
      </w:r>
      <w:r>
        <w:rPr>
          <w:u w:val="single"/>
        </w:rPr>
        <w:tab/>
      </w:r>
    </w:p>
    <w:p w14:paraId="0081031F" w14:textId="345426DB" w:rsidR="004F1AE5" w:rsidRPr="004F1AE5" w:rsidRDefault="004F1AE5" w:rsidP="004F1AE5">
      <w:pPr>
        <w:pStyle w:val="SingleTxtG"/>
      </w:pPr>
      <w:r w:rsidRPr="004F1AE5">
        <w:t>.</w:t>
      </w:r>
    </w:p>
    <w:p w14:paraId="34D98FD2" w14:textId="29CD6AB4" w:rsidR="00A53D88" w:rsidRPr="00F23425" w:rsidRDefault="00A53D88" w:rsidP="00F23425">
      <w:pPr>
        <w:spacing w:before="240"/>
        <w:jc w:val="center"/>
        <w:rPr>
          <w:u w:val="single"/>
        </w:rPr>
      </w:pPr>
    </w:p>
    <w:sectPr w:rsidR="00A53D88" w:rsidRPr="00F23425" w:rsidSect="00DA4201">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38AE" w14:textId="77777777" w:rsidR="00382C83" w:rsidRDefault="00382C83"/>
  </w:endnote>
  <w:endnote w:type="continuationSeparator" w:id="0">
    <w:p w14:paraId="13C1A4B7" w14:textId="77777777" w:rsidR="00382C83" w:rsidRDefault="00382C83"/>
  </w:endnote>
  <w:endnote w:type="continuationNotice" w:id="1">
    <w:p w14:paraId="433D2703" w14:textId="77777777" w:rsidR="00382C83" w:rsidRDefault="00382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6942A1D2"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3C46E4EF"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6D0A" w14:textId="5384B3D9" w:rsidR="00294357" w:rsidRDefault="00294357" w:rsidP="00294357">
    <w:pPr>
      <w:pStyle w:val="Footer"/>
    </w:pPr>
    <w:r w:rsidRPr="0027112F">
      <w:rPr>
        <w:noProof/>
        <w:lang w:val="en-US"/>
      </w:rPr>
      <w:drawing>
        <wp:anchor distT="0" distB="0" distL="114300" distR="114300" simplePos="0" relativeHeight="251659264" behindDoc="0" locked="1" layoutInCell="1" allowOverlap="1" wp14:anchorId="24F46047" wp14:editId="4E1E527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DAF095C" w14:textId="3F50C687" w:rsidR="00294357" w:rsidRPr="00294357" w:rsidRDefault="00294357" w:rsidP="00294357">
    <w:pPr>
      <w:pStyle w:val="Footer"/>
      <w:ind w:right="1134"/>
      <w:rPr>
        <w:sz w:val="20"/>
      </w:rPr>
    </w:pPr>
    <w:r>
      <w:rPr>
        <w:sz w:val="20"/>
      </w:rPr>
      <w:t>GE.25-15040  (E)</w:t>
    </w:r>
    <w:r>
      <w:rPr>
        <w:noProof/>
        <w:sz w:val="20"/>
      </w:rPr>
      <w:drawing>
        <wp:anchor distT="0" distB="0" distL="114300" distR="114300" simplePos="0" relativeHeight="251660288" behindDoc="0" locked="0" layoutInCell="1" allowOverlap="1" wp14:anchorId="239828E5" wp14:editId="48B91EE6">
          <wp:simplePos x="0" y="0"/>
          <wp:positionH relativeFrom="margin">
            <wp:posOffset>5583555</wp:posOffset>
          </wp:positionH>
          <wp:positionV relativeFrom="margin">
            <wp:posOffset>8981440</wp:posOffset>
          </wp:positionV>
          <wp:extent cx="571500" cy="571500"/>
          <wp:effectExtent l="0" t="0" r="0" b="0"/>
          <wp:wrapNone/>
          <wp:docPr id="1020681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BC87" w14:textId="77777777" w:rsidR="00382C83" w:rsidRPr="000B175B" w:rsidRDefault="00382C83" w:rsidP="000B175B">
      <w:pPr>
        <w:tabs>
          <w:tab w:val="right" w:pos="2155"/>
        </w:tabs>
        <w:spacing w:after="80"/>
        <w:ind w:left="680"/>
        <w:rPr>
          <w:u w:val="single"/>
        </w:rPr>
      </w:pPr>
      <w:r>
        <w:rPr>
          <w:u w:val="single"/>
        </w:rPr>
        <w:tab/>
      </w:r>
    </w:p>
  </w:footnote>
  <w:footnote w:type="continuationSeparator" w:id="0">
    <w:p w14:paraId="157A3CD7" w14:textId="77777777" w:rsidR="00382C83" w:rsidRPr="00FC68B7" w:rsidRDefault="00382C83" w:rsidP="00FC68B7">
      <w:pPr>
        <w:tabs>
          <w:tab w:val="left" w:pos="2155"/>
        </w:tabs>
        <w:spacing w:after="80"/>
        <w:ind w:left="680"/>
        <w:rPr>
          <w:u w:val="single"/>
        </w:rPr>
      </w:pPr>
      <w:r>
        <w:rPr>
          <w:u w:val="single"/>
        </w:rPr>
        <w:tab/>
      </w:r>
    </w:p>
  </w:footnote>
  <w:footnote w:type="continuationNotice" w:id="1">
    <w:p w14:paraId="03AD0B8A" w14:textId="77777777" w:rsidR="00382C83" w:rsidRDefault="00382C83"/>
  </w:footnote>
  <w:footnote w:id="2">
    <w:p w14:paraId="2F50A318" w14:textId="2729C647" w:rsidR="005B5427" w:rsidRPr="00DF407D" w:rsidRDefault="005B5427" w:rsidP="005B5427">
      <w:pPr>
        <w:pStyle w:val="FootnoteText"/>
        <w:jc w:val="both"/>
      </w:pPr>
      <w:r>
        <w:tab/>
      </w:r>
      <w:r w:rsidRPr="00DF407D">
        <w:rPr>
          <w:rStyle w:val="FootnoteReference"/>
          <w:sz w:val="20"/>
        </w:rPr>
        <w:t>*</w:t>
      </w:r>
      <w:r w:rsidRPr="00DF407D">
        <w:rPr>
          <w:sz w:val="20"/>
        </w:rPr>
        <w:tab/>
      </w:r>
      <w:r w:rsidRPr="00DF407D">
        <w:rPr>
          <w:szCs w:val="18"/>
        </w:rPr>
        <w:t xml:space="preserve">In accordance with the programme of work of the Inland Transport Committee for </w:t>
      </w:r>
      <w:r w:rsidRPr="00DF407D">
        <w:t>202</w:t>
      </w:r>
      <w:r w:rsidR="00190062" w:rsidRPr="00DF407D">
        <w:t>5</w:t>
      </w:r>
      <w:r w:rsidRPr="00DF407D">
        <w:t xml:space="preserve"> as outlined in proposed programme budget for </w:t>
      </w:r>
      <w:r w:rsidRPr="00DF407D">
        <w:rPr>
          <w:szCs w:val="18"/>
        </w:rPr>
        <w:t>202</w:t>
      </w:r>
      <w:r w:rsidR="00190062" w:rsidRPr="00DF407D">
        <w:rPr>
          <w:szCs w:val="18"/>
        </w:rPr>
        <w:t>5</w:t>
      </w:r>
      <w:r w:rsidRPr="00DF407D">
        <w:rPr>
          <w:szCs w:val="18"/>
        </w:rPr>
        <w:t xml:space="preserve"> </w:t>
      </w:r>
      <w:r w:rsidR="00190062" w:rsidRPr="00DF407D">
        <w:rPr>
          <w:szCs w:val="18"/>
        </w:rPr>
        <w:t>(</w:t>
      </w:r>
      <w:r w:rsidR="008E6CDE" w:rsidRPr="00DF407D">
        <w:rPr>
          <w:szCs w:val="18"/>
        </w:rPr>
        <w:t>A/79/6 (Sect. 20), table 20.6</w:t>
      </w:r>
      <w:r w:rsidR="00190062" w:rsidRPr="00DF407D">
        <w:rPr>
          <w:szCs w:val="18"/>
        </w:rPr>
        <w:t>)</w:t>
      </w:r>
      <w:r w:rsidRPr="00DF407D">
        <w:rPr>
          <w:szCs w:val="18"/>
        </w:rPr>
        <w:t xml:space="preserve">, the World Forum will develop, harmonize and update UN Regulations </w:t>
      </w:r>
      <w:proofErr w:type="gramStart"/>
      <w:r w:rsidRPr="00DF407D">
        <w:rPr>
          <w:szCs w:val="18"/>
        </w:rPr>
        <w:t>in order to</w:t>
      </w:r>
      <w:proofErr w:type="gramEnd"/>
      <w:r w:rsidRPr="00DF407D">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24974FA5" w:rsidR="00DA4201" w:rsidRPr="00DA4201" w:rsidRDefault="00DA4201">
    <w:pPr>
      <w:pStyle w:val="Header"/>
    </w:pPr>
    <w:r>
      <w:t>ECE/TRANS/WP.29/</w:t>
    </w:r>
    <w:r w:rsidR="00C60C2F">
      <w:t>GRVA/</w:t>
    </w:r>
    <w:r>
      <w:t>202</w:t>
    </w:r>
    <w:r w:rsidR="007B605E">
      <w:t>5</w:t>
    </w:r>
    <w:r>
      <w:t>/</w:t>
    </w:r>
    <w:r w:rsidR="0054432D">
      <w:t>4</w:t>
    </w:r>
    <w:r w:rsidR="00CD2C3C">
      <w:t>6</w:t>
    </w:r>
    <w:r w:rsidR="006F3D0E">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514F324D" w:rsidR="00DA4201" w:rsidRPr="00DA4201" w:rsidRDefault="00DA4201" w:rsidP="00DA4201">
    <w:pPr>
      <w:pStyle w:val="Header"/>
      <w:jc w:val="right"/>
    </w:pPr>
    <w:r>
      <w:t>ECE/TRANS/WP.29/</w:t>
    </w:r>
    <w:r w:rsidR="00B050D0">
      <w:t>GRVA/</w:t>
    </w:r>
    <w:r>
      <w:t>202</w:t>
    </w:r>
    <w:r w:rsidR="00FE44BF">
      <w:t>5</w:t>
    </w:r>
    <w:r>
      <w:t>/</w:t>
    </w:r>
    <w:r w:rsidR="00822726">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1C04D2D"/>
    <w:multiLevelType w:val="hybridMultilevel"/>
    <w:tmpl w:val="E75E8B0E"/>
    <w:lvl w:ilvl="0" w:tplc="CB66ACE4">
      <w:start w:val="1"/>
      <w:numFmt w:val="bullet"/>
      <w:lvlText w:val=""/>
      <w:lvlJc w:val="left"/>
      <w:pPr>
        <w:ind w:left="3195" w:hanging="360"/>
      </w:pPr>
      <w:rPr>
        <w:rFonts w:ascii="Symbol" w:hAnsi="Symbol" w:hint="default"/>
        <w:b/>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3" w15:restartNumberingAfterBreak="0">
    <w:nsid w:val="043F1736"/>
    <w:multiLevelType w:val="hybridMultilevel"/>
    <w:tmpl w:val="21620DDE"/>
    <w:lvl w:ilvl="0" w:tplc="4D1A5B96">
      <w:start w:val="1"/>
      <w:numFmt w:val="upperLetter"/>
      <w:lvlText w:val="%1."/>
      <w:lvlJc w:val="left"/>
      <w:pPr>
        <w:ind w:left="1215" w:hanging="8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87087D"/>
    <w:multiLevelType w:val="hybridMultilevel"/>
    <w:tmpl w:val="B2644CDC"/>
    <w:lvl w:ilvl="0" w:tplc="CB66ACE4">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22"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3" w15:restartNumberingAfterBreak="0">
    <w:nsid w:val="603C3505"/>
    <w:multiLevelType w:val="hybridMultilevel"/>
    <w:tmpl w:val="D9344B0C"/>
    <w:lvl w:ilvl="0" w:tplc="79A2E13A">
      <w:start w:val="1"/>
      <w:numFmt w:val="decimal"/>
      <w:lvlText w:val="%1."/>
      <w:lvlJc w:val="left"/>
      <w:pPr>
        <w:ind w:left="1689" w:hanging="555"/>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4" w15:restartNumberingAfterBreak="0">
    <w:nsid w:val="629C5731"/>
    <w:multiLevelType w:val="hybridMultilevel"/>
    <w:tmpl w:val="0E68FE5C"/>
    <w:lvl w:ilvl="0" w:tplc="32E00B18">
      <w:start w:val="1"/>
      <w:numFmt w:val="lowerLetter"/>
      <w:lvlText w:val="(%1)"/>
      <w:lvlJc w:val="left"/>
      <w:pPr>
        <w:ind w:left="2628" w:hanging="36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54560"/>
    <w:multiLevelType w:val="hybridMultilevel"/>
    <w:tmpl w:val="37BA5586"/>
    <w:lvl w:ilvl="0" w:tplc="D8E434BA">
      <w:start w:val="1"/>
      <w:numFmt w:val="upperLetter"/>
      <w:lvlText w:val="%1."/>
      <w:lvlJc w:val="left"/>
      <w:pPr>
        <w:ind w:left="1494" w:hanging="360"/>
      </w:pPr>
      <w:rPr>
        <w:rFonts w:eastAsia="Times New Roman" w:hint="default"/>
        <w:b w:val="0"/>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8" w15:restartNumberingAfterBreak="0">
    <w:nsid w:val="7372306F"/>
    <w:multiLevelType w:val="hybridMultilevel"/>
    <w:tmpl w:val="391430A0"/>
    <w:lvl w:ilvl="0" w:tplc="0BB45D7E">
      <w:start w:val="1"/>
      <w:numFmt w:val="decimal"/>
      <w:lvlText w:val="%1."/>
      <w:lvlJc w:val="left"/>
      <w:pPr>
        <w:ind w:left="1494" w:hanging="360"/>
      </w:p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start w:val="1"/>
      <w:numFmt w:val="decimal"/>
      <w:lvlText w:val="%4."/>
      <w:lvlJc w:val="left"/>
      <w:pPr>
        <w:ind w:left="3654" w:hanging="360"/>
      </w:pPr>
    </w:lvl>
    <w:lvl w:ilvl="4" w:tplc="04070019">
      <w:start w:val="1"/>
      <w:numFmt w:val="lowerLetter"/>
      <w:lvlText w:val="%5."/>
      <w:lvlJc w:val="left"/>
      <w:pPr>
        <w:ind w:left="4374" w:hanging="360"/>
      </w:pPr>
    </w:lvl>
    <w:lvl w:ilvl="5" w:tplc="0407001B">
      <w:start w:val="1"/>
      <w:numFmt w:val="lowerRoman"/>
      <w:lvlText w:val="%6."/>
      <w:lvlJc w:val="right"/>
      <w:pPr>
        <w:ind w:left="5094" w:hanging="180"/>
      </w:pPr>
    </w:lvl>
    <w:lvl w:ilvl="6" w:tplc="0407000F">
      <w:start w:val="1"/>
      <w:numFmt w:val="decimal"/>
      <w:lvlText w:val="%7."/>
      <w:lvlJc w:val="left"/>
      <w:pPr>
        <w:ind w:left="5814" w:hanging="360"/>
      </w:pPr>
    </w:lvl>
    <w:lvl w:ilvl="7" w:tplc="04070019">
      <w:start w:val="1"/>
      <w:numFmt w:val="lowerLetter"/>
      <w:lvlText w:val="%8."/>
      <w:lvlJc w:val="left"/>
      <w:pPr>
        <w:ind w:left="6534" w:hanging="360"/>
      </w:pPr>
    </w:lvl>
    <w:lvl w:ilvl="8" w:tplc="0407001B">
      <w:start w:val="1"/>
      <w:numFmt w:val="lowerRoman"/>
      <w:lvlText w:val="%9."/>
      <w:lvlJc w:val="right"/>
      <w:pPr>
        <w:ind w:left="7254" w:hanging="180"/>
      </w:pPr>
    </w:lvl>
  </w:abstractNum>
  <w:abstractNum w:abstractNumId="29"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36094"/>
    <w:multiLevelType w:val="hybridMultilevel"/>
    <w:tmpl w:val="5762DB44"/>
    <w:lvl w:ilvl="0" w:tplc="FFFFFFFF">
      <w:start w:val="1"/>
      <w:numFmt w:val="lowerLetter"/>
      <w:lvlText w:val="(%1)"/>
      <w:lvlJc w:val="left"/>
      <w:pPr>
        <w:ind w:left="2628" w:hanging="360"/>
      </w:pPr>
    </w:lvl>
    <w:lvl w:ilvl="1" w:tplc="7B2253D2">
      <w:start w:val="1"/>
      <w:numFmt w:val="lowerRoman"/>
      <w:lvlText w:val="(%2)"/>
      <w:lvlJc w:val="left"/>
      <w:pPr>
        <w:ind w:left="3348" w:hanging="360"/>
      </w:pPr>
      <w:rPr>
        <w:rFonts w:ascii="Times New Roman" w:eastAsia="Times New Roman" w:hAnsi="Times New Roman" w:cs="Times New Roman"/>
        <w:b/>
        <w:bCs/>
        <w:color w:val="auto"/>
      </w:rPr>
    </w:lvl>
    <w:lvl w:ilvl="2" w:tplc="FFFFFFFF">
      <w:start w:val="1"/>
      <w:numFmt w:val="lowerRoman"/>
      <w:lvlText w:val="%3."/>
      <w:lvlJc w:val="right"/>
      <w:pPr>
        <w:ind w:left="4068" w:hanging="180"/>
      </w:pPr>
    </w:lvl>
    <w:lvl w:ilvl="3" w:tplc="FFFFFFFF">
      <w:start w:val="1"/>
      <w:numFmt w:val="decimal"/>
      <w:lvlText w:val="%4."/>
      <w:lvlJc w:val="left"/>
      <w:pPr>
        <w:ind w:left="4788" w:hanging="360"/>
      </w:pPr>
    </w:lvl>
    <w:lvl w:ilvl="4" w:tplc="FFFFFFFF">
      <w:start w:val="1"/>
      <w:numFmt w:val="lowerLetter"/>
      <w:lvlText w:val="%5."/>
      <w:lvlJc w:val="left"/>
      <w:pPr>
        <w:ind w:left="5508" w:hanging="360"/>
      </w:pPr>
    </w:lvl>
    <w:lvl w:ilvl="5" w:tplc="FFFFFFFF">
      <w:start w:val="1"/>
      <w:numFmt w:val="lowerRoman"/>
      <w:lvlText w:val="%6."/>
      <w:lvlJc w:val="right"/>
      <w:pPr>
        <w:ind w:left="6228" w:hanging="180"/>
      </w:pPr>
    </w:lvl>
    <w:lvl w:ilvl="6" w:tplc="FFFFFFFF">
      <w:start w:val="1"/>
      <w:numFmt w:val="decimal"/>
      <w:lvlText w:val="%7."/>
      <w:lvlJc w:val="left"/>
      <w:pPr>
        <w:ind w:left="6948" w:hanging="360"/>
      </w:pPr>
    </w:lvl>
    <w:lvl w:ilvl="7" w:tplc="FFFFFFFF">
      <w:start w:val="1"/>
      <w:numFmt w:val="lowerLetter"/>
      <w:lvlText w:val="%8."/>
      <w:lvlJc w:val="left"/>
      <w:pPr>
        <w:ind w:left="7668" w:hanging="360"/>
      </w:pPr>
    </w:lvl>
    <w:lvl w:ilvl="8" w:tplc="FFFFFFFF">
      <w:start w:val="1"/>
      <w:numFmt w:val="lowerRoman"/>
      <w:lvlText w:val="%9."/>
      <w:lvlJc w:val="right"/>
      <w:pPr>
        <w:ind w:left="8388" w:hanging="180"/>
      </w:pPr>
    </w:lvl>
  </w:abstractNum>
  <w:num w:numId="1" w16cid:durableId="1277370688">
    <w:abstractNumId w:val="1"/>
  </w:num>
  <w:num w:numId="2" w16cid:durableId="1162161258">
    <w:abstractNumId w:val="0"/>
  </w:num>
  <w:num w:numId="3" w16cid:durableId="813256139">
    <w:abstractNumId w:val="2"/>
  </w:num>
  <w:num w:numId="4" w16cid:durableId="838083203">
    <w:abstractNumId w:val="3"/>
  </w:num>
  <w:num w:numId="5" w16cid:durableId="1792286587">
    <w:abstractNumId w:val="8"/>
  </w:num>
  <w:num w:numId="6" w16cid:durableId="310450622">
    <w:abstractNumId w:val="9"/>
  </w:num>
  <w:num w:numId="7" w16cid:durableId="756294454">
    <w:abstractNumId w:val="7"/>
  </w:num>
  <w:num w:numId="8" w16cid:durableId="1464155648">
    <w:abstractNumId w:val="6"/>
  </w:num>
  <w:num w:numId="9" w16cid:durableId="860389327">
    <w:abstractNumId w:val="5"/>
  </w:num>
  <w:num w:numId="10" w16cid:durableId="827093613">
    <w:abstractNumId w:val="4"/>
  </w:num>
  <w:num w:numId="11" w16cid:durableId="1933276517">
    <w:abstractNumId w:val="19"/>
  </w:num>
  <w:num w:numId="12" w16cid:durableId="259261597">
    <w:abstractNumId w:val="18"/>
  </w:num>
  <w:num w:numId="13" w16cid:durableId="1889678816">
    <w:abstractNumId w:val="10"/>
  </w:num>
  <w:num w:numId="14" w16cid:durableId="1906336155">
    <w:abstractNumId w:val="16"/>
  </w:num>
  <w:num w:numId="15" w16cid:durableId="884609500">
    <w:abstractNumId w:val="20"/>
  </w:num>
  <w:num w:numId="16" w16cid:durableId="783843079">
    <w:abstractNumId w:val="17"/>
  </w:num>
  <w:num w:numId="17" w16cid:durableId="439682773">
    <w:abstractNumId w:val="26"/>
  </w:num>
  <w:num w:numId="18" w16cid:durableId="346253164">
    <w:abstractNumId w:val="30"/>
  </w:num>
  <w:num w:numId="19" w16cid:durableId="308286664">
    <w:abstractNumId w:val="15"/>
  </w:num>
  <w:num w:numId="20" w16cid:durableId="1744568680">
    <w:abstractNumId w:val="14"/>
  </w:num>
  <w:num w:numId="21" w16cid:durableId="1322661153">
    <w:abstractNumId w:val="11"/>
  </w:num>
  <w:num w:numId="22" w16cid:durableId="2127306518">
    <w:abstractNumId w:val="29"/>
  </w:num>
  <w:num w:numId="23" w16cid:durableId="397167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299392">
    <w:abstractNumId w:val="31"/>
  </w:num>
  <w:num w:numId="25" w16cid:durableId="1807161370">
    <w:abstractNumId w:val="21"/>
  </w:num>
  <w:num w:numId="26" w16cid:durableId="329187722">
    <w:abstractNumId w:val="27"/>
  </w:num>
  <w:num w:numId="27" w16cid:durableId="1151675414">
    <w:abstractNumId w:val="13"/>
  </w:num>
  <w:num w:numId="28" w16cid:durableId="613907631">
    <w:abstractNumId w:val="22"/>
  </w:num>
  <w:num w:numId="29" w16cid:durableId="1959027185">
    <w:abstractNumId w:val="25"/>
  </w:num>
  <w:num w:numId="30" w16cid:durableId="1958297724">
    <w:abstractNumId w:val="12"/>
  </w:num>
  <w:num w:numId="31" w16cid:durableId="17243286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141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1152"/>
    <w:rsid w:val="00002A7D"/>
    <w:rsid w:val="000038A8"/>
    <w:rsid w:val="00004AC2"/>
    <w:rsid w:val="00005DF3"/>
    <w:rsid w:val="00006790"/>
    <w:rsid w:val="00007715"/>
    <w:rsid w:val="0001027C"/>
    <w:rsid w:val="0002196A"/>
    <w:rsid w:val="00027624"/>
    <w:rsid w:val="000321F5"/>
    <w:rsid w:val="00032722"/>
    <w:rsid w:val="0003460A"/>
    <w:rsid w:val="00042DE2"/>
    <w:rsid w:val="00046DC3"/>
    <w:rsid w:val="00050F6B"/>
    <w:rsid w:val="00053C7A"/>
    <w:rsid w:val="00055DAE"/>
    <w:rsid w:val="000571BA"/>
    <w:rsid w:val="000678CD"/>
    <w:rsid w:val="00067DE1"/>
    <w:rsid w:val="00072C8C"/>
    <w:rsid w:val="00081CE0"/>
    <w:rsid w:val="00084D30"/>
    <w:rsid w:val="00090320"/>
    <w:rsid w:val="00091134"/>
    <w:rsid w:val="000931C0"/>
    <w:rsid w:val="00094B17"/>
    <w:rsid w:val="00097003"/>
    <w:rsid w:val="000A2392"/>
    <w:rsid w:val="000A2E09"/>
    <w:rsid w:val="000A79A1"/>
    <w:rsid w:val="000B175B"/>
    <w:rsid w:val="000B3A0F"/>
    <w:rsid w:val="000C2502"/>
    <w:rsid w:val="000D5714"/>
    <w:rsid w:val="000E0415"/>
    <w:rsid w:val="000F6D5B"/>
    <w:rsid w:val="000F7715"/>
    <w:rsid w:val="0011264B"/>
    <w:rsid w:val="00117CD3"/>
    <w:rsid w:val="00122FEE"/>
    <w:rsid w:val="00124811"/>
    <w:rsid w:val="00125786"/>
    <w:rsid w:val="00125E5B"/>
    <w:rsid w:val="001479AD"/>
    <w:rsid w:val="00150BD4"/>
    <w:rsid w:val="00156B99"/>
    <w:rsid w:val="00163752"/>
    <w:rsid w:val="00163E62"/>
    <w:rsid w:val="00163E86"/>
    <w:rsid w:val="00166124"/>
    <w:rsid w:val="001711AD"/>
    <w:rsid w:val="00184DDA"/>
    <w:rsid w:val="00190062"/>
    <w:rsid w:val="001900CD"/>
    <w:rsid w:val="00191BFD"/>
    <w:rsid w:val="00197D37"/>
    <w:rsid w:val="001A0452"/>
    <w:rsid w:val="001A0F11"/>
    <w:rsid w:val="001A4F4F"/>
    <w:rsid w:val="001A5919"/>
    <w:rsid w:val="001A6B67"/>
    <w:rsid w:val="001B4B04"/>
    <w:rsid w:val="001B5875"/>
    <w:rsid w:val="001B7461"/>
    <w:rsid w:val="001C1B1F"/>
    <w:rsid w:val="001C2241"/>
    <w:rsid w:val="001C4B9C"/>
    <w:rsid w:val="001C6663"/>
    <w:rsid w:val="001C7895"/>
    <w:rsid w:val="001D26DF"/>
    <w:rsid w:val="001F02D2"/>
    <w:rsid w:val="001F1599"/>
    <w:rsid w:val="001F19C4"/>
    <w:rsid w:val="001F2B0F"/>
    <w:rsid w:val="001F2C2C"/>
    <w:rsid w:val="001F39A4"/>
    <w:rsid w:val="001F7D68"/>
    <w:rsid w:val="002043F0"/>
    <w:rsid w:val="0020574F"/>
    <w:rsid w:val="00211E0B"/>
    <w:rsid w:val="002131D0"/>
    <w:rsid w:val="0021329E"/>
    <w:rsid w:val="00214D43"/>
    <w:rsid w:val="00221750"/>
    <w:rsid w:val="00226968"/>
    <w:rsid w:val="00232575"/>
    <w:rsid w:val="00232FC5"/>
    <w:rsid w:val="00240D2D"/>
    <w:rsid w:val="00241C1D"/>
    <w:rsid w:val="00244033"/>
    <w:rsid w:val="0024449A"/>
    <w:rsid w:val="00245FDC"/>
    <w:rsid w:val="00247258"/>
    <w:rsid w:val="0025425D"/>
    <w:rsid w:val="00257CAC"/>
    <w:rsid w:val="002623CD"/>
    <w:rsid w:val="0026297C"/>
    <w:rsid w:val="00263056"/>
    <w:rsid w:val="00263346"/>
    <w:rsid w:val="00265E6C"/>
    <w:rsid w:val="00270B47"/>
    <w:rsid w:val="0027237A"/>
    <w:rsid w:val="0028212E"/>
    <w:rsid w:val="00285DD0"/>
    <w:rsid w:val="002927BC"/>
    <w:rsid w:val="00294357"/>
    <w:rsid w:val="002974E9"/>
    <w:rsid w:val="00297AFC"/>
    <w:rsid w:val="00297D15"/>
    <w:rsid w:val="002A306B"/>
    <w:rsid w:val="002A4BA6"/>
    <w:rsid w:val="002A7C6A"/>
    <w:rsid w:val="002A7F94"/>
    <w:rsid w:val="002B109A"/>
    <w:rsid w:val="002B4585"/>
    <w:rsid w:val="002B5E4E"/>
    <w:rsid w:val="002C4B29"/>
    <w:rsid w:val="002C6D45"/>
    <w:rsid w:val="002D218E"/>
    <w:rsid w:val="002D6E53"/>
    <w:rsid w:val="002E1733"/>
    <w:rsid w:val="002F046D"/>
    <w:rsid w:val="002F1CC3"/>
    <w:rsid w:val="002F3023"/>
    <w:rsid w:val="002F3D83"/>
    <w:rsid w:val="00301764"/>
    <w:rsid w:val="00302669"/>
    <w:rsid w:val="00302A4D"/>
    <w:rsid w:val="003078E2"/>
    <w:rsid w:val="00307AA1"/>
    <w:rsid w:val="00314C52"/>
    <w:rsid w:val="00315535"/>
    <w:rsid w:val="00316EB3"/>
    <w:rsid w:val="003229D8"/>
    <w:rsid w:val="00332D23"/>
    <w:rsid w:val="00335083"/>
    <w:rsid w:val="00336C97"/>
    <w:rsid w:val="00337F88"/>
    <w:rsid w:val="0034076F"/>
    <w:rsid w:val="00342432"/>
    <w:rsid w:val="0035223F"/>
    <w:rsid w:val="00352D4B"/>
    <w:rsid w:val="0035638C"/>
    <w:rsid w:val="00356E3F"/>
    <w:rsid w:val="003609C5"/>
    <w:rsid w:val="00362BC7"/>
    <w:rsid w:val="003712BD"/>
    <w:rsid w:val="00374C3F"/>
    <w:rsid w:val="00380EC9"/>
    <w:rsid w:val="00382C83"/>
    <w:rsid w:val="003942E9"/>
    <w:rsid w:val="003A46BB"/>
    <w:rsid w:val="003A4EC7"/>
    <w:rsid w:val="003A7295"/>
    <w:rsid w:val="003B1F60"/>
    <w:rsid w:val="003B2523"/>
    <w:rsid w:val="003B4AB5"/>
    <w:rsid w:val="003C15F6"/>
    <w:rsid w:val="003C1D41"/>
    <w:rsid w:val="003C2CC4"/>
    <w:rsid w:val="003C7C32"/>
    <w:rsid w:val="003D353B"/>
    <w:rsid w:val="003D4731"/>
    <w:rsid w:val="003D4B23"/>
    <w:rsid w:val="003D6F04"/>
    <w:rsid w:val="003D7076"/>
    <w:rsid w:val="003E0F11"/>
    <w:rsid w:val="003E1E15"/>
    <w:rsid w:val="003E278A"/>
    <w:rsid w:val="003E4AC9"/>
    <w:rsid w:val="003F490A"/>
    <w:rsid w:val="003F4C24"/>
    <w:rsid w:val="00401519"/>
    <w:rsid w:val="00404DDD"/>
    <w:rsid w:val="004061B1"/>
    <w:rsid w:val="00412A88"/>
    <w:rsid w:val="00413520"/>
    <w:rsid w:val="004200F6"/>
    <w:rsid w:val="00424538"/>
    <w:rsid w:val="0042505B"/>
    <w:rsid w:val="004325CB"/>
    <w:rsid w:val="0043730F"/>
    <w:rsid w:val="00440A07"/>
    <w:rsid w:val="00445CC9"/>
    <w:rsid w:val="004466CB"/>
    <w:rsid w:val="00462880"/>
    <w:rsid w:val="00466027"/>
    <w:rsid w:val="00467936"/>
    <w:rsid w:val="00476F24"/>
    <w:rsid w:val="00477FED"/>
    <w:rsid w:val="004A394F"/>
    <w:rsid w:val="004A5D33"/>
    <w:rsid w:val="004B0BE2"/>
    <w:rsid w:val="004B131D"/>
    <w:rsid w:val="004B59B1"/>
    <w:rsid w:val="004C429E"/>
    <w:rsid w:val="004C55B0"/>
    <w:rsid w:val="004C634F"/>
    <w:rsid w:val="004D027A"/>
    <w:rsid w:val="004D1F38"/>
    <w:rsid w:val="004D6037"/>
    <w:rsid w:val="004D61DC"/>
    <w:rsid w:val="004E22EC"/>
    <w:rsid w:val="004E5236"/>
    <w:rsid w:val="004F1AE5"/>
    <w:rsid w:val="004F5056"/>
    <w:rsid w:val="004F6BA0"/>
    <w:rsid w:val="00500DF4"/>
    <w:rsid w:val="00503BEA"/>
    <w:rsid w:val="005159CC"/>
    <w:rsid w:val="00522A8D"/>
    <w:rsid w:val="0052311B"/>
    <w:rsid w:val="00525473"/>
    <w:rsid w:val="00526BCE"/>
    <w:rsid w:val="00532D19"/>
    <w:rsid w:val="00533616"/>
    <w:rsid w:val="00535ABA"/>
    <w:rsid w:val="0053631D"/>
    <w:rsid w:val="0053768B"/>
    <w:rsid w:val="00540897"/>
    <w:rsid w:val="005420F2"/>
    <w:rsid w:val="0054285C"/>
    <w:rsid w:val="0054432D"/>
    <w:rsid w:val="00545A60"/>
    <w:rsid w:val="00555D3D"/>
    <w:rsid w:val="00560EA8"/>
    <w:rsid w:val="0056147D"/>
    <w:rsid w:val="0056327D"/>
    <w:rsid w:val="00567F11"/>
    <w:rsid w:val="00570C4A"/>
    <w:rsid w:val="00571D01"/>
    <w:rsid w:val="00574D08"/>
    <w:rsid w:val="00584173"/>
    <w:rsid w:val="00595520"/>
    <w:rsid w:val="00595A38"/>
    <w:rsid w:val="005A0727"/>
    <w:rsid w:val="005A44B9"/>
    <w:rsid w:val="005A7F9E"/>
    <w:rsid w:val="005B1BA0"/>
    <w:rsid w:val="005B345E"/>
    <w:rsid w:val="005B3DB3"/>
    <w:rsid w:val="005B5427"/>
    <w:rsid w:val="005C0268"/>
    <w:rsid w:val="005C1641"/>
    <w:rsid w:val="005C768B"/>
    <w:rsid w:val="005D15CA"/>
    <w:rsid w:val="005E0979"/>
    <w:rsid w:val="005E0E41"/>
    <w:rsid w:val="005E53E7"/>
    <w:rsid w:val="005F08DF"/>
    <w:rsid w:val="005F3066"/>
    <w:rsid w:val="005F377E"/>
    <w:rsid w:val="005F3E61"/>
    <w:rsid w:val="00603C2D"/>
    <w:rsid w:val="00604DDD"/>
    <w:rsid w:val="006063F1"/>
    <w:rsid w:val="006107D6"/>
    <w:rsid w:val="006115CC"/>
    <w:rsid w:val="00611FC4"/>
    <w:rsid w:val="0061585C"/>
    <w:rsid w:val="006176FB"/>
    <w:rsid w:val="006238B7"/>
    <w:rsid w:val="00630FCB"/>
    <w:rsid w:val="00631A6D"/>
    <w:rsid w:val="00631C87"/>
    <w:rsid w:val="0063224C"/>
    <w:rsid w:val="00636948"/>
    <w:rsid w:val="006369C0"/>
    <w:rsid w:val="00640B26"/>
    <w:rsid w:val="00642DD9"/>
    <w:rsid w:val="00650445"/>
    <w:rsid w:val="0065766B"/>
    <w:rsid w:val="006606E4"/>
    <w:rsid w:val="00660B25"/>
    <w:rsid w:val="0066135B"/>
    <w:rsid w:val="006770B2"/>
    <w:rsid w:val="00686A48"/>
    <w:rsid w:val="0068763C"/>
    <w:rsid w:val="006940E1"/>
    <w:rsid w:val="006A3C72"/>
    <w:rsid w:val="006A4F48"/>
    <w:rsid w:val="006A7392"/>
    <w:rsid w:val="006B03A1"/>
    <w:rsid w:val="006B67D9"/>
    <w:rsid w:val="006C49CA"/>
    <w:rsid w:val="006C5535"/>
    <w:rsid w:val="006C5C1F"/>
    <w:rsid w:val="006D0589"/>
    <w:rsid w:val="006D06CB"/>
    <w:rsid w:val="006D3907"/>
    <w:rsid w:val="006E431D"/>
    <w:rsid w:val="006E564B"/>
    <w:rsid w:val="006E636E"/>
    <w:rsid w:val="006E7154"/>
    <w:rsid w:val="006F36D9"/>
    <w:rsid w:val="006F3D0E"/>
    <w:rsid w:val="006F4819"/>
    <w:rsid w:val="007003CD"/>
    <w:rsid w:val="007033D5"/>
    <w:rsid w:val="0070621E"/>
    <w:rsid w:val="0070701E"/>
    <w:rsid w:val="007073EE"/>
    <w:rsid w:val="007167D3"/>
    <w:rsid w:val="00717339"/>
    <w:rsid w:val="0072632A"/>
    <w:rsid w:val="007333E0"/>
    <w:rsid w:val="007358E8"/>
    <w:rsid w:val="00736ECE"/>
    <w:rsid w:val="0074533B"/>
    <w:rsid w:val="00746710"/>
    <w:rsid w:val="007517FA"/>
    <w:rsid w:val="0075470F"/>
    <w:rsid w:val="00754955"/>
    <w:rsid w:val="007643BC"/>
    <w:rsid w:val="00775418"/>
    <w:rsid w:val="00776C46"/>
    <w:rsid w:val="00780C68"/>
    <w:rsid w:val="00781FEA"/>
    <w:rsid w:val="007959FE"/>
    <w:rsid w:val="0079639F"/>
    <w:rsid w:val="007A0144"/>
    <w:rsid w:val="007A0CF1"/>
    <w:rsid w:val="007A30E0"/>
    <w:rsid w:val="007A7AA0"/>
    <w:rsid w:val="007B605E"/>
    <w:rsid w:val="007B6BA5"/>
    <w:rsid w:val="007C0B09"/>
    <w:rsid w:val="007C238D"/>
    <w:rsid w:val="007C3390"/>
    <w:rsid w:val="007C42D8"/>
    <w:rsid w:val="007C4F4B"/>
    <w:rsid w:val="007C7172"/>
    <w:rsid w:val="007D033E"/>
    <w:rsid w:val="007D6F65"/>
    <w:rsid w:val="007D7362"/>
    <w:rsid w:val="007E5050"/>
    <w:rsid w:val="007E6D2A"/>
    <w:rsid w:val="007F44CF"/>
    <w:rsid w:val="007F5CE2"/>
    <w:rsid w:val="007F6611"/>
    <w:rsid w:val="007F6EE7"/>
    <w:rsid w:val="008064AF"/>
    <w:rsid w:val="00807B4B"/>
    <w:rsid w:val="00810BAC"/>
    <w:rsid w:val="00812654"/>
    <w:rsid w:val="00814C29"/>
    <w:rsid w:val="008175E9"/>
    <w:rsid w:val="00821F8A"/>
    <w:rsid w:val="00822726"/>
    <w:rsid w:val="008242D7"/>
    <w:rsid w:val="0082577B"/>
    <w:rsid w:val="00825CB5"/>
    <w:rsid w:val="00827502"/>
    <w:rsid w:val="008326AC"/>
    <w:rsid w:val="00837954"/>
    <w:rsid w:val="00842992"/>
    <w:rsid w:val="00844B3C"/>
    <w:rsid w:val="0084530C"/>
    <w:rsid w:val="00847EB7"/>
    <w:rsid w:val="008514D5"/>
    <w:rsid w:val="008546AE"/>
    <w:rsid w:val="00860866"/>
    <w:rsid w:val="00866893"/>
    <w:rsid w:val="00866F02"/>
    <w:rsid w:val="00867D18"/>
    <w:rsid w:val="00871F9A"/>
    <w:rsid w:val="00871FD5"/>
    <w:rsid w:val="00872FA3"/>
    <w:rsid w:val="008761CE"/>
    <w:rsid w:val="0088172E"/>
    <w:rsid w:val="00881EFA"/>
    <w:rsid w:val="008879CB"/>
    <w:rsid w:val="00887A29"/>
    <w:rsid w:val="008979B1"/>
    <w:rsid w:val="008A6B25"/>
    <w:rsid w:val="008A6C4F"/>
    <w:rsid w:val="008A72A3"/>
    <w:rsid w:val="008B389E"/>
    <w:rsid w:val="008B455F"/>
    <w:rsid w:val="008C2D83"/>
    <w:rsid w:val="008D045E"/>
    <w:rsid w:val="008D2CC0"/>
    <w:rsid w:val="008D3F25"/>
    <w:rsid w:val="008D4D82"/>
    <w:rsid w:val="008E0E46"/>
    <w:rsid w:val="008E6CDE"/>
    <w:rsid w:val="008E7116"/>
    <w:rsid w:val="008F143B"/>
    <w:rsid w:val="008F3882"/>
    <w:rsid w:val="008F4B7C"/>
    <w:rsid w:val="008F6C58"/>
    <w:rsid w:val="009047E5"/>
    <w:rsid w:val="0090694B"/>
    <w:rsid w:val="0091218D"/>
    <w:rsid w:val="00912398"/>
    <w:rsid w:val="00913520"/>
    <w:rsid w:val="00914C66"/>
    <w:rsid w:val="00916861"/>
    <w:rsid w:val="009226F4"/>
    <w:rsid w:val="0092556A"/>
    <w:rsid w:val="00926E47"/>
    <w:rsid w:val="00947162"/>
    <w:rsid w:val="009610D0"/>
    <w:rsid w:val="0096375C"/>
    <w:rsid w:val="009662E6"/>
    <w:rsid w:val="0097095E"/>
    <w:rsid w:val="00974A31"/>
    <w:rsid w:val="00981D5F"/>
    <w:rsid w:val="0098592B"/>
    <w:rsid w:val="00985FC4"/>
    <w:rsid w:val="00990029"/>
    <w:rsid w:val="00990766"/>
    <w:rsid w:val="00991261"/>
    <w:rsid w:val="009964C4"/>
    <w:rsid w:val="009A7B81"/>
    <w:rsid w:val="009B011B"/>
    <w:rsid w:val="009B1B92"/>
    <w:rsid w:val="009B5071"/>
    <w:rsid w:val="009B7DA4"/>
    <w:rsid w:val="009B7EB7"/>
    <w:rsid w:val="009C6289"/>
    <w:rsid w:val="009C6FDE"/>
    <w:rsid w:val="009D01C0"/>
    <w:rsid w:val="009D04B1"/>
    <w:rsid w:val="009D3639"/>
    <w:rsid w:val="009D6A08"/>
    <w:rsid w:val="009E0A16"/>
    <w:rsid w:val="009E2CF2"/>
    <w:rsid w:val="009E3546"/>
    <w:rsid w:val="009E6CB7"/>
    <w:rsid w:val="009E7970"/>
    <w:rsid w:val="009F2EAC"/>
    <w:rsid w:val="009F57E3"/>
    <w:rsid w:val="00A0031F"/>
    <w:rsid w:val="00A01116"/>
    <w:rsid w:val="00A037A2"/>
    <w:rsid w:val="00A077A2"/>
    <w:rsid w:val="00A1088F"/>
    <w:rsid w:val="00A10F4F"/>
    <w:rsid w:val="00A11067"/>
    <w:rsid w:val="00A126E4"/>
    <w:rsid w:val="00A13D4C"/>
    <w:rsid w:val="00A1622B"/>
    <w:rsid w:val="00A1704A"/>
    <w:rsid w:val="00A17DE6"/>
    <w:rsid w:val="00A224A6"/>
    <w:rsid w:val="00A25897"/>
    <w:rsid w:val="00A332B2"/>
    <w:rsid w:val="00A353AD"/>
    <w:rsid w:val="00A36AC2"/>
    <w:rsid w:val="00A4135A"/>
    <w:rsid w:val="00A425EB"/>
    <w:rsid w:val="00A53D88"/>
    <w:rsid w:val="00A55EC9"/>
    <w:rsid w:val="00A57655"/>
    <w:rsid w:val="00A65651"/>
    <w:rsid w:val="00A7299E"/>
    <w:rsid w:val="00A72F22"/>
    <w:rsid w:val="00A733BC"/>
    <w:rsid w:val="00A748A6"/>
    <w:rsid w:val="00A762CC"/>
    <w:rsid w:val="00A76A69"/>
    <w:rsid w:val="00A8357C"/>
    <w:rsid w:val="00A83E10"/>
    <w:rsid w:val="00A879A4"/>
    <w:rsid w:val="00A92B39"/>
    <w:rsid w:val="00AA0FF8"/>
    <w:rsid w:val="00AA3CD5"/>
    <w:rsid w:val="00AA70AC"/>
    <w:rsid w:val="00AA7BCD"/>
    <w:rsid w:val="00AB65D0"/>
    <w:rsid w:val="00AB6FE8"/>
    <w:rsid w:val="00AB7431"/>
    <w:rsid w:val="00AC0F2C"/>
    <w:rsid w:val="00AC1906"/>
    <w:rsid w:val="00AC39C7"/>
    <w:rsid w:val="00AC502A"/>
    <w:rsid w:val="00AD68FB"/>
    <w:rsid w:val="00AE1E26"/>
    <w:rsid w:val="00AE28BB"/>
    <w:rsid w:val="00AF2925"/>
    <w:rsid w:val="00AF58C1"/>
    <w:rsid w:val="00AF68C6"/>
    <w:rsid w:val="00AF79AC"/>
    <w:rsid w:val="00B04A3F"/>
    <w:rsid w:val="00B050D0"/>
    <w:rsid w:val="00B06643"/>
    <w:rsid w:val="00B146E4"/>
    <w:rsid w:val="00B14C6C"/>
    <w:rsid w:val="00B15055"/>
    <w:rsid w:val="00B20551"/>
    <w:rsid w:val="00B30179"/>
    <w:rsid w:val="00B30370"/>
    <w:rsid w:val="00B31E0B"/>
    <w:rsid w:val="00B33FC7"/>
    <w:rsid w:val="00B35A75"/>
    <w:rsid w:val="00B36ED0"/>
    <w:rsid w:val="00B373E6"/>
    <w:rsid w:val="00B37B15"/>
    <w:rsid w:val="00B4162A"/>
    <w:rsid w:val="00B41D3D"/>
    <w:rsid w:val="00B43F13"/>
    <w:rsid w:val="00B45C02"/>
    <w:rsid w:val="00B50804"/>
    <w:rsid w:val="00B51608"/>
    <w:rsid w:val="00B527C7"/>
    <w:rsid w:val="00B60C26"/>
    <w:rsid w:val="00B70B63"/>
    <w:rsid w:val="00B72A1E"/>
    <w:rsid w:val="00B77C0C"/>
    <w:rsid w:val="00B802CB"/>
    <w:rsid w:val="00B81E12"/>
    <w:rsid w:val="00B90771"/>
    <w:rsid w:val="00B956A8"/>
    <w:rsid w:val="00B96983"/>
    <w:rsid w:val="00BA339B"/>
    <w:rsid w:val="00BB23CC"/>
    <w:rsid w:val="00BC05D8"/>
    <w:rsid w:val="00BC1E7E"/>
    <w:rsid w:val="00BC3C5D"/>
    <w:rsid w:val="00BC6EB3"/>
    <w:rsid w:val="00BC74E9"/>
    <w:rsid w:val="00BD25D7"/>
    <w:rsid w:val="00BE0D63"/>
    <w:rsid w:val="00BE36A9"/>
    <w:rsid w:val="00BE5ECE"/>
    <w:rsid w:val="00BE618E"/>
    <w:rsid w:val="00BE7BEC"/>
    <w:rsid w:val="00BF0A5A"/>
    <w:rsid w:val="00BF0E63"/>
    <w:rsid w:val="00BF12A3"/>
    <w:rsid w:val="00BF16D7"/>
    <w:rsid w:val="00BF1F86"/>
    <w:rsid w:val="00BF2373"/>
    <w:rsid w:val="00BF279B"/>
    <w:rsid w:val="00BF50E4"/>
    <w:rsid w:val="00BF64CD"/>
    <w:rsid w:val="00C029A3"/>
    <w:rsid w:val="00C044E2"/>
    <w:rsid w:val="00C048CB"/>
    <w:rsid w:val="00C04E86"/>
    <w:rsid w:val="00C066F3"/>
    <w:rsid w:val="00C0769B"/>
    <w:rsid w:val="00C101A8"/>
    <w:rsid w:val="00C13F9D"/>
    <w:rsid w:val="00C15E44"/>
    <w:rsid w:val="00C17AF1"/>
    <w:rsid w:val="00C262E0"/>
    <w:rsid w:val="00C30727"/>
    <w:rsid w:val="00C326B3"/>
    <w:rsid w:val="00C33820"/>
    <w:rsid w:val="00C43D3E"/>
    <w:rsid w:val="00C45831"/>
    <w:rsid w:val="00C461BF"/>
    <w:rsid w:val="00C463DD"/>
    <w:rsid w:val="00C60C2F"/>
    <w:rsid w:val="00C6171D"/>
    <w:rsid w:val="00C7033A"/>
    <w:rsid w:val="00C73994"/>
    <w:rsid w:val="00C745C3"/>
    <w:rsid w:val="00C76116"/>
    <w:rsid w:val="00C8320E"/>
    <w:rsid w:val="00C850BC"/>
    <w:rsid w:val="00C978F5"/>
    <w:rsid w:val="00CA01E6"/>
    <w:rsid w:val="00CA0DBE"/>
    <w:rsid w:val="00CA1BD0"/>
    <w:rsid w:val="00CA24A4"/>
    <w:rsid w:val="00CB348D"/>
    <w:rsid w:val="00CC07F9"/>
    <w:rsid w:val="00CC161B"/>
    <w:rsid w:val="00CC21CD"/>
    <w:rsid w:val="00CC251F"/>
    <w:rsid w:val="00CC5E67"/>
    <w:rsid w:val="00CC7198"/>
    <w:rsid w:val="00CD0ED5"/>
    <w:rsid w:val="00CD2C3C"/>
    <w:rsid w:val="00CD2E9E"/>
    <w:rsid w:val="00CD46F5"/>
    <w:rsid w:val="00CD4DFD"/>
    <w:rsid w:val="00CD5015"/>
    <w:rsid w:val="00CD55E9"/>
    <w:rsid w:val="00CD59C1"/>
    <w:rsid w:val="00CE4A8F"/>
    <w:rsid w:val="00CF071D"/>
    <w:rsid w:val="00CF6398"/>
    <w:rsid w:val="00CF6DFB"/>
    <w:rsid w:val="00D0123D"/>
    <w:rsid w:val="00D06692"/>
    <w:rsid w:val="00D15B04"/>
    <w:rsid w:val="00D2031B"/>
    <w:rsid w:val="00D20F91"/>
    <w:rsid w:val="00D21633"/>
    <w:rsid w:val="00D25FE2"/>
    <w:rsid w:val="00D35180"/>
    <w:rsid w:val="00D3732E"/>
    <w:rsid w:val="00D37DA9"/>
    <w:rsid w:val="00D406A7"/>
    <w:rsid w:val="00D41AE9"/>
    <w:rsid w:val="00D425DF"/>
    <w:rsid w:val="00D43252"/>
    <w:rsid w:val="00D44D86"/>
    <w:rsid w:val="00D4681B"/>
    <w:rsid w:val="00D46933"/>
    <w:rsid w:val="00D50B7D"/>
    <w:rsid w:val="00D52012"/>
    <w:rsid w:val="00D5202F"/>
    <w:rsid w:val="00D54AA3"/>
    <w:rsid w:val="00D617BF"/>
    <w:rsid w:val="00D704E5"/>
    <w:rsid w:val="00D72727"/>
    <w:rsid w:val="00D74CFA"/>
    <w:rsid w:val="00D83B71"/>
    <w:rsid w:val="00D92396"/>
    <w:rsid w:val="00D94274"/>
    <w:rsid w:val="00D9427A"/>
    <w:rsid w:val="00D946C2"/>
    <w:rsid w:val="00D951F6"/>
    <w:rsid w:val="00D978C6"/>
    <w:rsid w:val="00DA0956"/>
    <w:rsid w:val="00DA357F"/>
    <w:rsid w:val="00DA3E12"/>
    <w:rsid w:val="00DA4201"/>
    <w:rsid w:val="00DA7DE6"/>
    <w:rsid w:val="00DB24BD"/>
    <w:rsid w:val="00DC18AD"/>
    <w:rsid w:val="00DC3986"/>
    <w:rsid w:val="00DD4516"/>
    <w:rsid w:val="00DE039E"/>
    <w:rsid w:val="00DE7C29"/>
    <w:rsid w:val="00DF407D"/>
    <w:rsid w:val="00DF6D76"/>
    <w:rsid w:val="00DF7CAE"/>
    <w:rsid w:val="00E02582"/>
    <w:rsid w:val="00E04010"/>
    <w:rsid w:val="00E163F7"/>
    <w:rsid w:val="00E17538"/>
    <w:rsid w:val="00E31BDD"/>
    <w:rsid w:val="00E3546F"/>
    <w:rsid w:val="00E35CEB"/>
    <w:rsid w:val="00E423C0"/>
    <w:rsid w:val="00E44BCE"/>
    <w:rsid w:val="00E5181F"/>
    <w:rsid w:val="00E56C64"/>
    <w:rsid w:val="00E6414C"/>
    <w:rsid w:val="00E66155"/>
    <w:rsid w:val="00E70596"/>
    <w:rsid w:val="00E7260F"/>
    <w:rsid w:val="00E80200"/>
    <w:rsid w:val="00E82F3E"/>
    <w:rsid w:val="00E8702D"/>
    <w:rsid w:val="00E879E8"/>
    <w:rsid w:val="00E905F4"/>
    <w:rsid w:val="00E916A9"/>
    <w:rsid w:val="00E916DE"/>
    <w:rsid w:val="00E925AD"/>
    <w:rsid w:val="00E96630"/>
    <w:rsid w:val="00EA08D2"/>
    <w:rsid w:val="00EB0DD2"/>
    <w:rsid w:val="00EB0F5A"/>
    <w:rsid w:val="00EB2F8B"/>
    <w:rsid w:val="00EB4F0E"/>
    <w:rsid w:val="00EB50E0"/>
    <w:rsid w:val="00ED18DC"/>
    <w:rsid w:val="00ED2C7F"/>
    <w:rsid w:val="00ED4862"/>
    <w:rsid w:val="00ED6201"/>
    <w:rsid w:val="00ED7A2A"/>
    <w:rsid w:val="00EE0121"/>
    <w:rsid w:val="00EE08F1"/>
    <w:rsid w:val="00EE31F8"/>
    <w:rsid w:val="00EF0E5F"/>
    <w:rsid w:val="00EF17E8"/>
    <w:rsid w:val="00EF1D7F"/>
    <w:rsid w:val="00EF4203"/>
    <w:rsid w:val="00F0137E"/>
    <w:rsid w:val="00F04E44"/>
    <w:rsid w:val="00F1177D"/>
    <w:rsid w:val="00F174DF"/>
    <w:rsid w:val="00F21786"/>
    <w:rsid w:val="00F23425"/>
    <w:rsid w:val="00F25D06"/>
    <w:rsid w:val="00F26128"/>
    <w:rsid w:val="00F31CD7"/>
    <w:rsid w:val="00F31CFF"/>
    <w:rsid w:val="00F3742B"/>
    <w:rsid w:val="00F37528"/>
    <w:rsid w:val="00F40C3C"/>
    <w:rsid w:val="00F41FDB"/>
    <w:rsid w:val="00F50597"/>
    <w:rsid w:val="00F56D63"/>
    <w:rsid w:val="00F609A9"/>
    <w:rsid w:val="00F60F83"/>
    <w:rsid w:val="00F6206D"/>
    <w:rsid w:val="00F66B06"/>
    <w:rsid w:val="00F80C99"/>
    <w:rsid w:val="00F84DD3"/>
    <w:rsid w:val="00F85C40"/>
    <w:rsid w:val="00F867EC"/>
    <w:rsid w:val="00F86A99"/>
    <w:rsid w:val="00F903D7"/>
    <w:rsid w:val="00F90900"/>
    <w:rsid w:val="00F91B2B"/>
    <w:rsid w:val="00FB3BC5"/>
    <w:rsid w:val="00FC03CD"/>
    <w:rsid w:val="00FC0646"/>
    <w:rsid w:val="00FC2B46"/>
    <w:rsid w:val="00FC68B7"/>
    <w:rsid w:val="00FD185C"/>
    <w:rsid w:val="00FD3517"/>
    <w:rsid w:val="00FE44BF"/>
    <w:rsid w:val="00FE4E40"/>
    <w:rsid w:val="00FE6985"/>
    <w:rsid w:val="00FF11EA"/>
    <w:rsid w:val="00FF35D7"/>
    <w:rsid w:val="00FF65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6B6CF0A7-DEFC-4BB3-9311-1C52F502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paragraph" w:styleId="BodyText3">
    <w:name w:val="Body Text 3"/>
    <w:basedOn w:val="Normal"/>
    <w:link w:val="BodyText3Char"/>
    <w:uiPriority w:val="99"/>
    <w:semiHidden/>
    <w:unhideWhenUsed/>
    <w:rsid w:val="00EF17E8"/>
    <w:pPr>
      <w:suppressAutoHyphens/>
      <w:spacing w:after="120"/>
    </w:pPr>
    <w:rPr>
      <w:rFonts w:eastAsia="MS Mincho"/>
      <w:sz w:val="16"/>
      <w:szCs w:val="16"/>
      <w:lang w:eastAsia="en-US"/>
    </w:rPr>
  </w:style>
  <w:style w:type="character" w:customStyle="1" w:styleId="BodyText3Char">
    <w:name w:val="Body Text 3 Char"/>
    <w:basedOn w:val="DefaultParagraphFont"/>
    <w:link w:val="BodyText3"/>
    <w:uiPriority w:val="99"/>
    <w:semiHidden/>
    <w:rsid w:val="00EF17E8"/>
    <w:rPr>
      <w:rFonts w:eastAsia="MS Mincho"/>
      <w:sz w:val="16"/>
      <w:szCs w:val="16"/>
      <w:lang w:val="en-GB" w:eastAsia="en-US"/>
    </w:rPr>
  </w:style>
  <w:style w:type="paragraph" w:styleId="BodyTextIndent">
    <w:name w:val="Body Text Indent"/>
    <w:basedOn w:val="Normal"/>
    <w:link w:val="BodyTextIndentChar"/>
    <w:semiHidden/>
    <w:unhideWhenUsed/>
    <w:rsid w:val="001B7461"/>
    <w:pPr>
      <w:spacing w:after="120"/>
      <w:ind w:left="283"/>
    </w:pPr>
  </w:style>
  <w:style w:type="character" w:customStyle="1" w:styleId="BodyTextIndentChar">
    <w:name w:val="Body Text Indent Char"/>
    <w:basedOn w:val="DefaultParagraphFont"/>
    <w:link w:val="BodyTextIndent"/>
    <w:semiHidden/>
    <w:rsid w:val="001B7461"/>
    <w:rPr>
      <w:lang w:val="en-GB"/>
    </w:rPr>
  </w:style>
  <w:style w:type="paragraph" w:styleId="BodyTextFirstIndent2">
    <w:name w:val="Body Text First Indent 2"/>
    <w:basedOn w:val="BodyTextIndent"/>
    <w:link w:val="BodyTextFirstIndent2Char"/>
    <w:semiHidden/>
    <w:unhideWhenUsed/>
    <w:rsid w:val="001B7461"/>
    <w:pPr>
      <w:spacing w:after="0"/>
      <w:ind w:left="360" w:firstLine="360"/>
    </w:pPr>
  </w:style>
  <w:style w:type="character" w:customStyle="1" w:styleId="BodyTextFirstIndent2Char">
    <w:name w:val="Body Text First Indent 2 Char"/>
    <w:basedOn w:val="BodyTextIndentChar"/>
    <w:link w:val="BodyTextFirstIndent2"/>
    <w:semiHidden/>
    <w:rsid w:val="001B7461"/>
    <w:rPr>
      <w:lang w:val="en-GB"/>
    </w:rPr>
  </w:style>
  <w:style w:type="character" w:styleId="CommentReference">
    <w:name w:val="annotation reference"/>
    <w:basedOn w:val="DefaultParagraphFont"/>
    <w:semiHidden/>
    <w:unhideWhenUsed/>
    <w:rsid w:val="00BC3C5D"/>
    <w:rPr>
      <w:sz w:val="16"/>
      <w:szCs w:val="16"/>
    </w:rPr>
  </w:style>
  <w:style w:type="paragraph" w:styleId="CommentText">
    <w:name w:val="annotation text"/>
    <w:basedOn w:val="Normal"/>
    <w:link w:val="CommentTextChar"/>
    <w:unhideWhenUsed/>
    <w:rsid w:val="00BC3C5D"/>
    <w:pPr>
      <w:spacing w:line="240" w:lineRule="auto"/>
    </w:pPr>
  </w:style>
  <w:style w:type="character" w:customStyle="1" w:styleId="CommentTextChar">
    <w:name w:val="Comment Text Char"/>
    <w:basedOn w:val="DefaultParagraphFont"/>
    <w:link w:val="CommentText"/>
    <w:rsid w:val="00BC3C5D"/>
    <w:rPr>
      <w:lang w:val="en-GB"/>
    </w:rPr>
  </w:style>
  <w:style w:type="paragraph" w:styleId="CommentSubject">
    <w:name w:val="annotation subject"/>
    <w:basedOn w:val="CommentText"/>
    <w:next w:val="CommentText"/>
    <w:link w:val="CommentSubjectChar"/>
    <w:semiHidden/>
    <w:unhideWhenUsed/>
    <w:rsid w:val="00BC3C5D"/>
    <w:rPr>
      <w:b/>
      <w:bCs/>
    </w:rPr>
  </w:style>
  <w:style w:type="character" w:customStyle="1" w:styleId="CommentSubjectChar">
    <w:name w:val="Comment Subject Char"/>
    <w:basedOn w:val="CommentTextChar"/>
    <w:link w:val="CommentSubject"/>
    <w:semiHidden/>
    <w:rsid w:val="00BC3C5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1759">
      <w:bodyDiv w:val="1"/>
      <w:marLeft w:val="0"/>
      <w:marRight w:val="0"/>
      <w:marTop w:val="0"/>
      <w:marBottom w:val="0"/>
      <w:divBdr>
        <w:top w:val="none" w:sz="0" w:space="0" w:color="auto"/>
        <w:left w:val="none" w:sz="0" w:space="0" w:color="auto"/>
        <w:bottom w:val="none" w:sz="0" w:space="0" w:color="auto"/>
        <w:right w:val="none" w:sz="0" w:space="0" w:color="auto"/>
      </w:divBdr>
    </w:div>
    <w:div w:id="289828840">
      <w:bodyDiv w:val="1"/>
      <w:marLeft w:val="0"/>
      <w:marRight w:val="0"/>
      <w:marTop w:val="0"/>
      <w:marBottom w:val="0"/>
      <w:divBdr>
        <w:top w:val="none" w:sz="0" w:space="0" w:color="auto"/>
        <w:left w:val="none" w:sz="0" w:space="0" w:color="auto"/>
        <w:bottom w:val="none" w:sz="0" w:space="0" w:color="auto"/>
        <w:right w:val="none" w:sz="0" w:space="0" w:color="auto"/>
      </w:divBdr>
    </w:div>
    <w:div w:id="410271526">
      <w:bodyDiv w:val="1"/>
      <w:marLeft w:val="0"/>
      <w:marRight w:val="0"/>
      <w:marTop w:val="0"/>
      <w:marBottom w:val="0"/>
      <w:divBdr>
        <w:top w:val="none" w:sz="0" w:space="0" w:color="auto"/>
        <w:left w:val="none" w:sz="0" w:space="0" w:color="auto"/>
        <w:bottom w:val="none" w:sz="0" w:space="0" w:color="auto"/>
        <w:right w:val="none" w:sz="0" w:space="0" w:color="auto"/>
      </w:divBdr>
    </w:div>
    <w:div w:id="436288853">
      <w:bodyDiv w:val="1"/>
      <w:marLeft w:val="0"/>
      <w:marRight w:val="0"/>
      <w:marTop w:val="0"/>
      <w:marBottom w:val="0"/>
      <w:divBdr>
        <w:top w:val="none" w:sz="0" w:space="0" w:color="auto"/>
        <w:left w:val="none" w:sz="0" w:space="0" w:color="auto"/>
        <w:bottom w:val="none" w:sz="0" w:space="0" w:color="auto"/>
        <w:right w:val="none" w:sz="0" w:space="0" w:color="auto"/>
      </w:divBdr>
    </w:div>
    <w:div w:id="463429004">
      <w:bodyDiv w:val="1"/>
      <w:marLeft w:val="0"/>
      <w:marRight w:val="0"/>
      <w:marTop w:val="0"/>
      <w:marBottom w:val="0"/>
      <w:divBdr>
        <w:top w:val="none" w:sz="0" w:space="0" w:color="auto"/>
        <w:left w:val="none" w:sz="0" w:space="0" w:color="auto"/>
        <w:bottom w:val="none" w:sz="0" w:space="0" w:color="auto"/>
        <w:right w:val="none" w:sz="0" w:space="0" w:color="auto"/>
      </w:divBdr>
    </w:div>
    <w:div w:id="482816877">
      <w:bodyDiv w:val="1"/>
      <w:marLeft w:val="0"/>
      <w:marRight w:val="0"/>
      <w:marTop w:val="0"/>
      <w:marBottom w:val="0"/>
      <w:divBdr>
        <w:top w:val="none" w:sz="0" w:space="0" w:color="auto"/>
        <w:left w:val="none" w:sz="0" w:space="0" w:color="auto"/>
        <w:bottom w:val="none" w:sz="0" w:space="0" w:color="auto"/>
        <w:right w:val="none" w:sz="0" w:space="0" w:color="auto"/>
      </w:divBdr>
    </w:div>
    <w:div w:id="546069202">
      <w:bodyDiv w:val="1"/>
      <w:marLeft w:val="0"/>
      <w:marRight w:val="0"/>
      <w:marTop w:val="0"/>
      <w:marBottom w:val="0"/>
      <w:divBdr>
        <w:top w:val="none" w:sz="0" w:space="0" w:color="auto"/>
        <w:left w:val="none" w:sz="0" w:space="0" w:color="auto"/>
        <w:bottom w:val="none" w:sz="0" w:space="0" w:color="auto"/>
        <w:right w:val="none" w:sz="0" w:space="0" w:color="auto"/>
      </w:divBdr>
    </w:div>
    <w:div w:id="557862657">
      <w:bodyDiv w:val="1"/>
      <w:marLeft w:val="0"/>
      <w:marRight w:val="0"/>
      <w:marTop w:val="0"/>
      <w:marBottom w:val="0"/>
      <w:divBdr>
        <w:top w:val="none" w:sz="0" w:space="0" w:color="auto"/>
        <w:left w:val="none" w:sz="0" w:space="0" w:color="auto"/>
        <w:bottom w:val="none" w:sz="0" w:space="0" w:color="auto"/>
        <w:right w:val="none" w:sz="0" w:space="0" w:color="auto"/>
      </w:divBdr>
    </w:div>
    <w:div w:id="608125701">
      <w:bodyDiv w:val="1"/>
      <w:marLeft w:val="0"/>
      <w:marRight w:val="0"/>
      <w:marTop w:val="0"/>
      <w:marBottom w:val="0"/>
      <w:divBdr>
        <w:top w:val="none" w:sz="0" w:space="0" w:color="auto"/>
        <w:left w:val="none" w:sz="0" w:space="0" w:color="auto"/>
        <w:bottom w:val="none" w:sz="0" w:space="0" w:color="auto"/>
        <w:right w:val="none" w:sz="0" w:space="0" w:color="auto"/>
      </w:divBdr>
    </w:div>
    <w:div w:id="718549254">
      <w:bodyDiv w:val="1"/>
      <w:marLeft w:val="0"/>
      <w:marRight w:val="0"/>
      <w:marTop w:val="0"/>
      <w:marBottom w:val="0"/>
      <w:divBdr>
        <w:top w:val="none" w:sz="0" w:space="0" w:color="auto"/>
        <w:left w:val="none" w:sz="0" w:space="0" w:color="auto"/>
        <w:bottom w:val="none" w:sz="0" w:space="0" w:color="auto"/>
        <w:right w:val="none" w:sz="0" w:space="0" w:color="auto"/>
      </w:divBdr>
    </w:div>
    <w:div w:id="768699712">
      <w:bodyDiv w:val="1"/>
      <w:marLeft w:val="0"/>
      <w:marRight w:val="0"/>
      <w:marTop w:val="0"/>
      <w:marBottom w:val="0"/>
      <w:divBdr>
        <w:top w:val="none" w:sz="0" w:space="0" w:color="auto"/>
        <w:left w:val="none" w:sz="0" w:space="0" w:color="auto"/>
        <w:bottom w:val="none" w:sz="0" w:space="0" w:color="auto"/>
        <w:right w:val="none" w:sz="0" w:space="0" w:color="auto"/>
      </w:divBdr>
    </w:div>
    <w:div w:id="788356212">
      <w:bodyDiv w:val="1"/>
      <w:marLeft w:val="0"/>
      <w:marRight w:val="0"/>
      <w:marTop w:val="0"/>
      <w:marBottom w:val="0"/>
      <w:divBdr>
        <w:top w:val="none" w:sz="0" w:space="0" w:color="auto"/>
        <w:left w:val="none" w:sz="0" w:space="0" w:color="auto"/>
        <w:bottom w:val="none" w:sz="0" w:space="0" w:color="auto"/>
        <w:right w:val="none" w:sz="0" w:space="0" w:color="auto"/>
      </w:divBdr>
    </w:div>
    <w:div w:id="886723094">
      <w:bodyDiv w:val="1"/>
      <w:marLeft w:val="0"/>
      <w:marRight w:val="0"/>
      <w:marTop w:val="0"/>
      <w:marBottom w:val="0"/>
      <w:divBdr>
        <w:top w:val="none" w:sz="0" w:space="0" w:color="auto"/>
        <w:left w:val="none" w:sz="0" w:space="0" w:color="auto"/>
        <w:bottom w:val="none" w:sz="0" w:space="0" w:color="auto"/>
        <w:right w:val="none" w:sz="0" w:space="0" w:color="auto"/>
      </w:divBdr>
    </w:div>
    <w:div w:id="972252838">
      <w:bodyDiv w:val="1"/>
      <w:marLeft w:val="0"/>
      <w:marRight w:val="0"/>
      <w:marTop w:val="0"/>
      <w:marBottom w:val="0"/>
      <w:divBdr>
        <w:top w:val="none" w:sz="0" w:space="0" w:color="auto"/>
        <w:left w:val="none" w:sz="0" w:space="0" w:color="auto"/>
        <w:bottom w:val="none" w:sz="0" w:space="0" w:color="auto"/>
        <w:right w:val="none" w:sz="0" w:space="0" w:color="auto"/>
      </w:divBdr>
    </w:div>
    <w:div w:id="1112867408">
      <w:bodyDiv w:val="1"/>
      <w:marLeft w:val="0"/>
      <w:marRight w:val="0"/>
      <w:marTop w:val="0"/>
      <w:marBottom w:val="0"/>
      <w:divBdr>
        <w:top w:val="none" w:sz="0" w:space="0" w:color="auto"/>
        <w:left w:val="none" w:sz="0" w:space="0" w:color="auto"/>
        <w:bottom w:val="none" w:sz="0" w:space="0" w:color="auto"/>
        <w:right w:val="none" w:sz="0" w:space="0" w:color="auto"/>
      </w:divBdr>
    </w:div>
    <w:div w:id="1176773403">
      <w:bodyDiv w:val="1"/>
      <w:marLeft w:val="0"/>
      <w:marRight w:val="0"/>
      <w:marTop w:val="0"/>
      <w:marBottom w:val="0"/>
      <w:divBdr>
        <w:top w:val="none" w:sz="0" w:space="0" w:color="auto"/>
        <w:left w:val="none" w:sz="0" w:space="0" w:color="auto"/>
        <w:bottom w:val="none" w:sz="0" w:space="0" w:color="auto"/>
        <w:right w:val="none" w:sz="0" w:space="0" w:color="auto"/>
      </w:divBdr>
    </w:div>
    <w:div w:id="1384058721">
      <w:bodyDiv w:val="1"/>
      <w:marLeft w:val="0"/>
      <w:marRight w:val="0"/>
      <w:marTop w:val="0"/>
      <w:marBottom w:val="0"/>
      <w:divBdr>
        <w:top w:val="none" w:sz="0" w:space="0" w:color="auto"/>
        <w:left w:val="none" w:sz="0" w:space="0" w:color="auto"/>
        <w:bottom w:val="none" w:sz="0" w:space="0" w:color="auto"/>
        <w:right w:val="none" w:sz="0" w:space="0" w:color="auto"/>
      </w:divBdr>
    </w:div>
    <w:div w:id="1421871587">
      <w:bodyDiv w:val="1"/>
      <w:marLeft w:val="0"/>
      <w:marRight w:val="0"/>
      <w:marTop w:val="0"/>
      <w:marBottom w:val="0"/>
      <w:divBdr>
        <w:top w:val="none" w:sz="0" w:space="0" w:color="auto"/>
        <w:left w:val="none" w:sz="0" w:space="0" w:color="auto"/>
        <w:bottom w:val="none" w:sz="0" w:space="0" w:color="auto"/>
        <w:right w:val="none" w:sz="0" w:space="0" w:color="auto"/>
      </w:divBdr>
    </w:div>
    <w:div w:id="1669098061">
      <w:bodyDiv w:val="1"/>
      <w:marLeft w:val="0"/>
      <w:marRight w:val="0"/>
      <w:marTop w:val="0"/>
      <w:marBottom w:val="0"/>
      <w:divBdr>
        <w:top w:val="none" w:sz="0" w:space="0" w:color="auto"/>
        <w:left w:val="none" w:sz="0" w:space="0" w:color="auto"/>
        <w:bottom w:val="none" w:sz="0" w:space="0" w:color="auto"/>
        <w:right w:val="none" w:sz="0" w:space="0" w:color="auto"/>
      </w:divBdr>
    </w:div>
    <w:div w:id="1684744706">
      <w:bodyDiv w:val="1"/>
      <w:marLeft w:val="0"/>
      <w:marRight w:val="0"/>
      <w:marTop w:val="0"/>
      <w:marBottom w:val="0"/>
      <w:divBdr>
        <w:top w:val="none" w:sz="0" w:space="0" w:color="auto"/>
        <w:left w:val="none" w:sz="0" w:space="0" w:color="auto"/>
        <w:bottom w:val="none" w:sz="0" w:space="0" w:color="auto"/>
        <w:right w:val="none" w:sz="0" w:space="0" w:color="auto"/>
      </w:divBdr>
    </w:div>
    <w:div w:id="1688944131">
      <w:bodyDiv w:val="1"/>
      <w:marLeft w:val="0"/>
      <w:marRight w:val="0"/>
      <w:marTop w:val="0"/>
      <w:marBottom w:val="0"/>
      <w:divBdr>
        <w:top w:val="none" w:sz="0" w:space="0" w:color="auto"/>
        <w:left w:val="none" w:sz="0" w:space="0" w:color="auto"/>
        <w:bottom w:val="none" w:sz="0" w:space="0" w:color="auto"/>
        <w:right w:val="none" w:sz="0" w:space="0" w:color="auto"/>
      </w:divBdr>
    </w:div>
    <w:div w:id="1775784703">
      <w:bodyDiv w:val="1"/>
      <w:marLeft w:val="0"/>
      <w:marRight w:val="0"/>
      <w:marTop w:val="0"/>
      <w:marBottom w:val="0"/>
      <w:divBdr>
        <w:top w:val="none" w:sz="0" w:space="0" w:color="auto"/>
        <w:left w:val="none" w:sz="0" w:space="0" w:color="auto"/>
        <w:bottom w:val="none" w:sz="0" w:space="0" w:color="auto"/>
        <w:right w:val="none" w:sz="0" w:space="0" w:color="auto"/>
      </w:divBdr>
    </w:div>
    <w:div w:id="1880319926">
      <w:bodyDiv w:val="1"/>
      <w:marLeft w:val="0"/>
      <w:marRight w:val="0"/>
      <w:marTop w:val="0"/>
      <w:marBottom w:val="0"/>
      <w:divBdr>
        <w:top w:val="none" w:sz="0" w:space="0" w:color="auto"/>
        <w:left w:val="none" w:sz="0" w:space="0" w:color="auto"/>
        <w:bottom w:val="none" w:sz="0" w:space="0" w:color="auto"/>
        <w:right w:val="none" w:sz="0" w:space="0" w:color="auto"/>
      </w:divBdr>
    </w:div>
    <w:div w:id="2077781054">
      <w:bodyDiv w:val="1"/>
      <w:marLeft w:val="0"/>
      <w:marRight w:val="0"/>
      <w:marTop w:val="0"/>
      <w:marBottom w:val="0"/>
      <w:divBdr>
        <w:top w:val="none" w:sz="0" w:space="0" w:color="auto"/>
        <w:left w:val="none" w:sz="0" w:space="0" w:color="auto"/>
        <w:bottom w:val="none" w:sz="0" w:space="0" w:color="auto"/>
        <w:right w:val="none" w:sz="0" w:space="0" w:color="auto"/>
      </w:divBdr>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76DD765E-C306-4A61-9D1D-90D8D9ED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3047</Characters>
  <Application>Microsoft Office Word</Application>
  <DocSecurity>0</DocSecurity>
  <Lines>65</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ECE/TRANS/WP.29/GRVA/2025/XX</vt:lpstr>
      <vt:lpstr>ECE/TRANS/WP.29/2025/13</vt:lpstr>
    </vt:vector>
  </TitlesOfParts>
  <Company>CSD</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ECE/TRANS/WP.29/GRVA/2025/46/Rev.1</dc:title>
  <dc:subject>2515040</dc:subject>
  <dc:creator>PESSIA Romain</dc:creator>
  <cp:keywords/>
  <dc:description/>
  <cp:lastModifiedBy>Don Canete Martin</cp:lastModifiedBy>
  <cp:revision>2</cp:revision>
  <cp:lastPrinted>2009-02-18T09:36:00Z</cp:lastPrinted>
  <dcterms:created xsi:type="dcterms:W3CDTF">2025-09-19T14:23:00Z</dcterms:created>
  <dcterms:modified xsi:type="dcterms:W3CDTF">2025-09-19T14:23:00Z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7e70559,4bcd9ee0,5d875381</vt:lpwstr>
  </property>
  <property fmtid="{D5CDD505-2E9C-101B-9397-08002B2CF9AE}" pid="8" name="ClassificationContentMarkingFooterFontProps">
    <vt:lpwstr>#000000,10,Calibri</vt:lpwstr>
  </property>
  <property fmtid="{D5CDD505-2E9C-101B-9397-08002B2CF9AE}" pid="9" name="ClassificationContentMarkingFooterText">
    <vt:lpwstr>GUARDED</vt:lpwstr>
  </property>
  <property fmtid="{D5CDD505-2E9C-101B-9397-08002B2CF9AE}" pid="10" name="MSIP_Label_7a545e4c-6cab-4d5b-a87e-611e0335e3da_Enabled">
    <vt:lpwstr>true</vt:lpwstr>
  </property>
  <property fmtid="{D5CDD505-2E9C-101B-9397-08002B2CF9AE}" pid="11" name="MSIP_Label_7a545e4c-6cab-4d5b-a87e-611e0335e3da_SetDate">
    <vt:lpwstr>2025-06-16T09:18:53Z</vt:lpwstr>
  </property>
  <property fmtid="{D5CDD505-2E9C-101B-9397-08002B2CF9AE}" pid="12" name="MSIP_Label_7a545e4c-6cab-4d5b-a87e-611e0335e3da_Method">
    <vt:lpwstr>Privileged</vt:lpwstr>
  </property>
  <property fmtid="{D5CDD505-2E9C-101B-9397-08002B2CF9AE}" pid="13" name="MSIP_Label_7a545e4c-6cab-4d5b-a87e-611e0335e3da_Name">
    <vt:lpwstr>Internal - Guarded</vt:lpwstr>
  </property>
  <property fmtid="{D5CDD505-2E9C-101B-9397-08002B2CF9AE}" pid="14" name="MSIP_Label_7a545e4c-6cab-4d5b-a87e-611e0335e3da_SiteId">
    <vt:lpwstr>fbc4aea1-9238-4677-8c87-8255c83d2573</vt:lpwstr>
  </property>
  <property fmtid="{D5CDD505-2E9C-101B-9397-08002B2CF9AE}" pid="15" name="MSIP_Label_7a545e4c-6cab-4d5b-a87e-611e0335e3da_ActionId">
    <vt:lpwstr>a2df6b3c-3480-46ba-a6e7-e18d66e1269f</vt:lpwstr>
  </property>
  <property fmtid="{D5CDD505-2E9C-101B-9397-08002B2CF9AE}" pid="16" name="MSIP_Label_7a545e4c-6cab-4d5b-a87e-611e0335e3da_ContentBits">
    <vt:lpwstr>2</vt:lpwstr>
  </property>
  <property fmtid="{D5CDD505-2E9C-101B-9397-08002B2CF9AE}" pid="17" name="MSIP_Label_7a545e4c-6cab-4d5b-a87e-611e0335e3da_Tag">
    <vt:lpwstr>10, 0, 1, 1</vt:lpwstr>
  </property>
</Properties>
</file>