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7009F5" w:rsidRPr="000C4DF1" w14:paraId="18775065" w14:textId="77777777" w:rsidTr="00332506">
        <w:trPr>
          <w:cantSplit/>
          <w:trHeight w:hRule="exact" w:val="568"/>
        </w:trPr>
        <w:tc>
          <w:tcPr>
            <w:tcW w:w="1276" w:type="dxa"/>
            <w:tcBorders>
              <w:bottom w:val="single" w:sz="4" w:space="0" w:color="auto"/>
            </w:tcBorders>
            <w:shd w:val="clear" w:color="auto" w:fill="auto"/>
            <w:vAlign w:val="bottom"/>
          </w:tcPr>
          <w:p w14:paraId="110C9657" w14:textId="77777777" w:rsidR="007009F5" w:rsidRPr="000C4DF1" w:rsidRDefault="007009F5" w:rsidP="007009F5">
            <w:pPr>
              <w:spacing w:after="80"/>
            </w:pPr>
          </w:p>
        </w:tc>
        <w:tc>
          <w:tcPr>
            <w:tcW w:w="2268" w:type="dxa"/>
            <w:tcBorders>
              <w:bottom w:val="single" w:sz="4" w:space="0" w:color="auto"/>
            </w:tcBorders>
            <w:shd w:val="clear" w:color="auto" w:fill="auto"/>
            <w:vAlign w:val="bottom"/>
          </w:tcPr>
          <w:p w14:paraId="2AF04413" w14:textId="0082CCBC" w:rsidR="007009F5" w:rsidRPr="000C4DF1" w:rsidRDefault="007009F5" w:rsidP="007009F5">
            <w:pPr>
              <w:spacing w:after="80" w:line="300" w:lineRule="exact"/>
              <w:rPr>
                <w:b/>
                <w:sz w:val="24"/>
                <w:szCs w:val="24"/>
              </w:rPr>
            </w:pPr>
            <w:r w:rsidRPr="000C4DF1">
              <w:rPr>
                <w:sz w:val="28"/>
                <w:szCs w:val="28"/>
              </w:rPr>
              <w:t>United Nations</w:t>
            </w:r>
          </w:p>
        </w:tc>
        <w:tc>
          <w:tcPr>
            <w:tcW w:w="6095" w:type="dxa"/>
            <w:gridSpan w:val="2"/>
            <w:tcBorders>
              <w:bottom w:val="single" w:sz="4" w:space="0" w:color="auto"/>
            </w:tcBorders>
            <w:shd w:val="clear" w:color="auto" w:fill="auto"/>
            <w:vAlign w:val="bottom"/>
          </w:tcPr>
          <w:p w14:paraId="5E706248" w14:textId="107BEF65" w:rsidR="007009F5" w:rsidRPr="000C4DF1" w:rsidRDefault="007009F5" w:rsidP="007009F5">
            <w:pPr>
              <w:jc w:val="right"/>
            </w:pPr>
            <w:r w:rsidRPr="000C4DF1">
              <w:rPr>
                <w:sz w:val="40"/>
              </w:rPr>
              <w:t>ECE</w:t>
            </w:r>
            <w:r w:rsidRPr="000C4DF1">
              <w:t>/TRANS/WP.29/GRBP/202</w:t>
            </w:r>
            <w:r>
              <w:t>5</w:t>
            </w:r>
            <w:r w:rsidRPr="000C4DF1">
              <w:t>/</w:t>
            </w:r>
            <w:r w:rsidR="0017276B">
              <w:t>4</w:t>
            </w:r>
          </w:p>
        </w:tc>
      </w:tr>
      <w:tr w:rsidR="0069536E" w:rsidRPr="000C4DF1" w14:paraId="776CA905" w14:textId="77777777" w:rsidTr="00D5792F">
        <w:trPr>
          <w:cantSplit/>
          <w:trHeight w:hRule="exact" w:val="2835"/>
        </w:trPr>
        <w:tc>
          <w:tcPr>
            <w:tcW w:w="1276" w:type="dxa"/>
            <w:tcBorders>
              <w:top w:val="single" w:sz="4" w:space="0" w:color="auto"/>
              <w:bottom w:val="single" w:sz="12" w:space="0" w:color="auto"/>
            </w:tcBorders>
            <w:shd w:val="clear" w:color="auto" w:fill="auto"/>
          </w:tcPr>
          <w:p w14:paraId="3453E199" w14:textId="1459184B" w:rsidR="0069536E" w:rsidRPr="000C4DF1" w:rsidRDefault="00725D43" w:rsidP="0069536E">
            <w:pPr>
              <w:spacing w:before="120"/>
            </w:pPr>
            <w:r w:rsidRPr="00A17B2B">
              <w:rPr>
                <w:noProof/>
                <w:lang w:val="de-DE" w:eastAsia="de-DE"/>
              </w:rPr>
              <w:drawing>
                <wp:inline distT="0" distB="0" distL="0" distR="0" wp14:anchorId="3905BD41" wp14:editId="2C3A2F72">
                  <wp:extent cx="715010" cy="591820"/>
                  <wp:effectExtent l="0" t="0" r="889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5010" cy="59182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1102792F" w14:textId="34216268" w:rsidR="0069536E" w:rsidRPr="000C4DF1" w:rsidRDefault="0069536E" w:rsidP="0069536E">
            <w:pPr>
              <w:spacing w:before="120" w:line="420" w:lineRule="exact"/>
              <w:rPr>
                <w:sz w:val="40"/>
                <w:szCs w:val="40"/>
              </w:rPr>
            </w:pPr>
            <w:r w:rsidRPr="00A17B2B">
              <w:rPr>
                <w:b/>
                <w:sz w:val="40"/>
                <w:szCs w:val="40"/>
              </w:rPr>
              <w:t>Economic and Social Council</w:t>
            </w:r>
          </w:p>
        </w:tc>
        <w:tc>
          <w:tcPr>
            <w:tcW w:w="2835" w:type="dxa"/>
            <w:tcBorders>
              <w:top w:val="single" w:sz="4" w:space="0" w:color="auto"/>
              <w:bottom w:val="single" w:sz="12" w:space="0" w:color="auto"/>
            </w:tcBorders>
            <w:shd w:val="clear" w:color="auto" w:fill="auto"/>
          </w:tcPr>
          <w:p w14:paraId="5BFC2788" w14:textId="77777777" w:rsidR="0069536E" w:rsidRPr="000C4DF1" w:rsidRDefault="0069536E" w:rsidP="0069536E">
            <w:pPr>
              <w:spacing w:before="240" w:line="240" w:lineRule="exact"/>
            </w:pPr>
            <w:r w:rsidRPr="000C4DF1">
              <w:t>Distr.: General</w:t>
            </w:r>
          </w:p>
          <w:p w14:paraId="73856C63" w14:textId="74CA5731" w:rsidR="0069536E" w:rsidRPr="000C4DF1" w:rsidRDefault="00540543" w:rsidP="0069536E">
            <w:pPr>
              <w:spacing w:line="240" w:lineRule="exact"/>
            </w:pPr>
            <w:r>
              <w:t xml:space="preserve">2 </w:t>
            </w:r>
            <w:r w:rsidR="0017276B">
              <w:t xml:space="preserve">December </w:t>
            </w:r>
            <w:r w:rsidR="0069536E">
              <w:t>2024</w:t>
            </w:r>
          </w:p>
          <w:p w14:paraId="609C05F4" w14:textId="77777777" w:rsidR="0069536E" w:rsidRPr="000C4DF1" w:rsidRDefault="0069536E" w:rsidP="0069536E">
            <w:pPr>
              <w:spacing w:line="240" w:lineRule="exact"/>
            </w:pPr>
          </w:p>
          <w:p w14:paraId="07EBAD86" w14:textId="5C9D425F" w:rsidR="0069536E" w:rsidRPr="000C4DF1" w:rsidRDefault="0069536E" w:rsidP="0069536E">
            <w:pPr>
              <w:spacing w:line="240" w:lineRule="exact"/>
            </w:pPr>
            <w:r w:rsidRPr="000C4DF1">
              <w:t>Original: English</w:t>
            </w:r>
          </w:p>
        </w:tc>
      </w:tr>
    </w:tbl>
    <w:p w14:paraId="1E9D1FA0" w14:textId="77777777" w:rsidR="00442A83" w:rsidRPr="000C4DF1" w:rsidRDefault="00C96DF2" w:rsidP="00CA03AF">
      <w:pPr>
        <w:spacing w:before="120"/>
        <w:rPr>
          <w:b/>
          <w:sz w:val="28"/>
          <w:szCs w:val="28"/>
        </w:rPr>
      </w:pPr>
      <w:r w:rsidRPr="000C4DF1">
        <w:rPr>
          <w:b/>
          <w:sz w:val="28"/>
          <w:szCs w:val="28"/>
        </w:rPr>
        <w:t>Economic Commission for Europe</w:t>
      </w:r>
    </w:p>
    <w:p w14:paraId="0CD30BE1" w14:textId="77777777" w:rsidR="00C96DF2" w:rsidRPr="000C4DF1" w:rsidRDefault="008F31D2" w:rsidP="00CA03AF">
      <w:pPr>
        <w:spacing w:before="120"/>
        <w:rPr>
          <w:sz w:val="28"/>
          <w:szCs w:val="28"/>
        </w:rPr>
      </w:pPr>
      <w:r w:rsidRPr="000C4DF1">
        <w:rPr>
          <w:sz w:val="28"/>
          <w:szCs w:val="28"/>
        </w:rPr>
        <w:t>Inland Transport Committee</w:t>
      </w:r>
    </w:p>
    <w:p w14:paraId="177B668C" w14:textId="77777777" w:rsidR="00EA2A77" w:rsidRPr="000C4DF1" w:rsidRDefault="00EA2A77" w:rsidP="00CA03AF">
      <w:pPr>
        <w:spacing w:before="120"/>
        <w:rPr>
          <w:b/>
          <w:sz w:val="24"/>
          <w:szCs w:val="24"/>
        </w:rPr>
      </w:pPr>
      <w:r w:rsidRPr="000C4DF1">
        <w:rPr>
          <w:b/>
          <w:sz w:val="24"/>
          <w:szCs w:val="24"/>
        </w:rPr>
        <w:t xml:space="preserve">World Forum for Harmonization of Vehicle </w:t>
      </w:r>
      <w:r w:rsidR="00D26E07" w:rsidRPr="000C4DF1">
        <w:rPr>
          <w:b/>
          <w:sz w:val="24"/>
          <w:szCs w:val="24"/>
        </w:rPr>
        <w:t>Regulation</w:t>
      </w:r>
      <w:r w:rsidRPr="000C4DF1">
        <w:rPr>
          <w:b/>
          <w:sz w:val="24"/>
          <w:szCs w:val="24"/>
        </w:rPr>
        <w:t>s</w:t>
      </w:r>
    </w:p>
    <w:p w14:paraId="7419B7FD" w14:textId="51B5D573" w:rsidR="00951A82" w:rsidRPr="000C4DF1" w:rsidRDefault="00951A82" w:rsidP="00CA03AF">
      <w:pPr>
        <w:spacing w:before="120"/>
        <w:rPr>
          <w:b/>
        </w:rPr>
      </w:pPr>
      <w:r w:rsidRPr="000C4DF1">
        <w:rPr>
          <w:b/>
        </w:rPr>
        <w:t>Working Party on Noise</w:t>
      </w:r>
      <w:r w:rsidR="007405EB">
        <w:rPr>
          <w:b/>
        </w:rPr>
        <w:t xml:space="preserve"> and Tyres</w:t>
      </w:r>
    </w:p>
    <w:p w14:paraId="19B4486B" w14:textId="0CD3B9AC" w:rsidR="0054033E" w:rsidRPr="000C4DF1" w:rsidRDefault="006D4E1D" w:rsidP="00CA03AF">
      <w:pPr>
        <w:spacing w:before="120"/>
        <w:rPr>
          <w:rFonts w:eastAsia="Times New Roman"/>
          <w:b/>
        </w:rPr>
      </w:pPr>
      <w:r>
        <w:rPr>
          <w:rFonts w:eastAsia="Times New Roman"/>
          <w:b/>
        </w:rPr>
        <w:t>Eigh</w:t>
      </w:r>
      <w:r w:rsidR="008C649C">
        <w:rPr>
          <w:rFonts w:eastAsia="Times New Roman"/>
          <w:b/>
        </w:rPr>
        <w:t>t</w:t>
      </w:r>
      <w:r w:rsidR="00EA0F9F">
        <w:rPr>
          <w:rFonts w:eastAsia="Times New Roman"/>
          <w:b/>
        </w:rPr>
        <w:t xml:space="preserve">y-first </w:t>
      </w:r>
      <w:r w:rsidR="0054033E" w:rsidRPr="000C4DF1">
        <w:rPr>
          <w:rFonts w:eastAsia="Times New Roman"/>
          <w:b/>
        </w:rPr>
        <w:t>session</w:t>
      </w:r>
    </w:p>
    <w:p w14:paraId="344AECBD" w14:textId="01801BE8" w:rsidR="0054033E" w:rsidRPr="000C4DF1" w:rsidRDefault="0054033E" w:rsidP="00CA03AF">
      <w:pPr>
        <w:rPr>
          <w:bCs/>
        </w:rPr>
      </w:pPr>
      <w:r w:rsidRPr="000C4DF1">
        <w:t>Geneva</w:t>
      </w:r>
      <w:r w:rsidR="006E04E4" w:rsidRPr="000C4DF1">
        <w:rPr>
          <w:bCs/>
        </w:rPr>
        <w:t xml:space="preserve">, </w:t>
      </w:r>
      <w:r w:rsidR="00332506">
        <w:rPr>
          <w:bCs/>
        </w:rPr>
        <w:t>18</w:t>
      </w:r>
      <w:r w:rsidR="0085141C">
        <w:rPr>
          <w:bCs/>
        </w:rPr>
        <w:t>–</w:t>
      </w:r>
      <w:r w:rsidR="00332506">
        <w:rPr>
          <w:bCs/>
        </w:rPr>
        <w:t>21</w:t>
      </w:r>
      <w:r w:rsidR="0085141C">
        <w:rPr>
          <w:bCs/>
        </w:rPr>
        <w:t xml:space="preserve"> </w:t>
      </w:r>
      <w:r w:rsidR="00384308">
        <w:rPr>
          <w:bCs/>
        </w:rPr>
        <w:t xml:space="preserve">February </w:t>
      </w:r>
      <w:r w:rsidRPr="000C4DF1">
        <w:rPr>
          <w:bCs/>
        </w:rPr>
        <w:t>20</w:t>
      </w:r>
      <w:r w:rsidR="00387172" w:rsidRPr="000C4DF1">
        <w:rPr>
          <w:bCs/>
        </w:rPr>
        <w:t>2</w:t>
      </w:r>
      <w:r w:rsidR="00384308">
        <w:rPr>
          <w:bCs/>
        </w:rPr>
        <w:t>5</w:t>
      </w:r>
    </w:p>
    <w:p w14:paraId="3968ED85" w14:textId="37573555" w:rsidR="0054033E" w:rsidRPr="000C4DF1" w:rsidRDefault="0054033E" w:rsidP="00CA03AF">
      <w:pPr>
        <w:ind w:right="1134"/>
        <w:rPr>
          <w:bCs/>
        </w:rPr>
      </w:pPr>
      <w:r w:rsidRPr="000C4DF1">
        <w:rPr>
          <w:bCs/>
        </w:rPr>
        <w:t xml:space="preserve">Item </w:t>
      </w:r>
      <w:r w:rsidR="00324EF4">
        <w:rPr>
          <w:bCs/>
        </w:rPr>
        <w:t xml:space="preserve">3 </w:t>
      </w:r>
      <w:r w:rsidRPr="000C4DF1">
        <w:rPr>
          <w:bCs/>
        </w:rPr>
        <w:t>of the provisional agenda</w:t>
      </w:r>
    </w:p>
    <w:p w14:paraId="096CDF83" w14:textId="1685D09B" w:rsidR="0054033E" w:rsidRPr="000C4DF1" w:rsidRDefault="002A3CE6" w:rsidP="00CA03AF">
      <w:r w:rsidRPr="000C4DF1">
        <w:rPr>
          <w:b/>
        </w:rPr>
        <w:t xml:space="preserve">UN </w:t>
      </w:r>
      <w:r w:rsidR="007F19F0" w:rsidRPr="000C4DF1">
        <w:rPr>
          <w:b/>
        </w:rPr>
        <w:t xml:space="preserve">Regulation No. </w:t>
      </w:r>
      <w:r w:rsidR="00387172" w:rsidRPr="000C4DF1">
        <w:rPr>
          <w:b/>
        </w:rPr>
        <w:t>41</w:t>
      </w:r>
      <w:r w:rsidR="007F19F0" w:rsidRPr="000C4DF1">
        <w:rPr>
          <w:b/>
        </w:rPr>
        <w:t xml:space="preserve"> </w:t>
      </w:r>
      <w:r w:rsidR="00D47B43" w:rsidRPr="000C4DF1">
        <w:rPr>
          <w:b/>
        </w:rPr>
        <w:t xml:space="preserve">(Noise Emissions of </w:t>
      </w:r>
      <w:r w:rsidR="0017276B">
        <w:rPr>
          <w:b/>
        </w:rPr>
        <w:t>M</w:t>
      </w:r>
      <w:r w:rsidR="00D47B43" w:rsidRPr="000C4DF1">
        <w:rPr>
          <w:b/>
        </w:rPr>
        <w:t>otorcycles)</w:t>
      </w:r>
      <w:r w:rsidR="00573F4C" w:rsidRPr="000C4DF1">
        <w:rPr>
          <w:b/>
        </w:rPr>
        <w:t xml:space="preserve"> </w:t>
      </w:r>
    </w:p>
    <w:p w14:paraId="30C7500D" w14:textId="20ABC3AE" w:rsidR="007F19F0" w:rsidRPr="000C4DF1" w:rsidRDefault="004124C8" w:rsidP="00CA03AF">
      <w:pPr>
        <w:pStyle w:val="HChG"/>
        <w:rPr>
          <w:rFonts w:eastAsia="Times New Roman"/>
        </w:rPr>
      </w:pPr>
      <w:r w:rsidRPr="000C4DF1">
        <w:rPr>
          <w:rFonts w:eastAsia="Times New Roman"/>
        </w:rPr>
        <w:tab/>
      </w:r>
      <w:r w:rsidRPr="000C4DF1">
        <w:rPr>
          <w:rFonts w:eastAsia="Times New Roman"/>
        </w:rPr>
        <w:tab/>
      </w:r>
      <w:r w:rsidR="00E11E7B" w:rsidRPr="000C4DF1">
        <w:rPr>
          <w:rFonts w:eastAsia="Times New Roman"/>
        </w:rPr>
        <w:t xml:space="preserve">Proposal for </w:t>
      </w:r>
      <w:r w:rsidR="006D55AE" w:rsidRPr="000C4DF1">
        <w:rPr>
          <w:rFonts w:eastAsia="Times New Roman"/>
        </w:rPr>
        <w:t xml:space="preserve">a </w:t>
      </w:r>
      <w:r w:rsidR="002A2A47">
        <w:rPr>
          <w:rFonts w:eastAsia="Times New Roman"/>
        </w:rPr>
        <w:t>S</w:t>
      </w:r>
      <w:r w:rsidR="004621A9">
        <w:rPr>
          <w:rFonts w:eastAsia="Times New Roman"/>
        </w:rPr>
        <w:t xml:space="preserve">upplement to the </w:t>
      </w:r>
      <w:r w:rsidR="00387172" w:rsidRPr="000C4DF1">
        <w:rPr>
          <w:rFonts w:eastAsia="Times New Roman"/>
        </w:rPr>
        <w:t>0</w:t>
      </w:r>
      <w:r w:rsidR="004621A9">
        <w:rPr>
          <w:rFonts w:eastAsia="Times New Roman"/>
        </w:rPr>
        <w:t>5</w:t>
      </w:r>
      <w:r w:rsidR="00573F4C" w:rsidRPr="000C4DF1">
        <w:rPr>
          <w:rFonts w:eastAsia="Times New Roman"/>
        </w:rPr>
        <w:t xml:space="preserve"> series of amendments to UN Regulation No. </w:t>
      </w:r>
      <w:r w:rsidR="00387172" w:rsidRPr="000C4DF1">
        <w:rPr>
          <w:rFonts w:eastAsia="Times New Roman"/>
        </w:rPr>
        <w:t>41</w:t>
      </w:r>
      <w:r w:rsidR="006D55AE" w:rsidRPr="000C4DF1">
        <w:rPr>
          <w:rFonts w:eastAsia="Times New Roman"/>
        </w:rPr>
        <w:t xml:space="preserve"> </w:t>
      </w:r>
      <w:r w:rsidR="00E11E7B" w:rsidRPr="000C4DF1">
        <w:rPr>
          <w:rFonts w:eastAsia="Times New Roman"/>
        </w:rPr>
        <w:t xml:space="preserve"> </w:t>
      </w:r>
    </w:p>
    <w:p w14:paraId="6956C3AF" w14:textId="34D12A44" w:rsidR="0054033E" w:rsidRPr="000C4DF1" w:rsidRDefault="0054033E" w:rsidP="00CA03AF">
      <w:pPr>
        <w:pStyle w:val="H1G"/>
        <w:ind w:right="1467" w:firstLine="0"/>
      </w:pPr>
      <w:r w:rsidRPr="000C4DF1">
        <w:t xml:space="preserve">Submitted by the </w:t>
      </w:r>
      <w:r w:rsidR="006D55AE" w:rsidRPr="000C4DF1">
        <w:t>expert</w:t>
      </w:r>
      <w:r w:rsidR="008A5983" w:rsidRPr="000C4DF1">
        <w:t>s</w:t>
      </w:r>
      <w:r w:rsidR="006D55AE" w:rsidRPr="000C4DF1">
        <w:t xml:space="preserve"> from the </w:t>
      </w:r>
      <w:r w:rsidR="00324EF4" w:rsidRPr="00324EF4">
        <w:t>Informal Working Group on Real Driving - Additional Sound Emission Provisions</w:t>
      </w:r>
      <w:r w:rsidR="00110B00" w:rsidRPr="005531D9">
        <w:footnoteReference w:customMarkFollows="1" w:id="2"/>
        <w:t>*</w:t>
      </w:r>
    </w:p>
    <w:p w14:paraId="409DFCEC" w14:textId="41F7C9D2" w:rsidR="0054033E" w:rsidRPr="000C4DF1" w:rsidRDefault="006D55AE" w:rsidP="00110B00">
      <w:pPr>
        <w:pStyle w:val="SingleTxtG"/>
        <w:ind w:firstLine="567"/>
      </w:pPr>
      <w:r w:rsidRPr="000C4DF1">
        <w:t>The text reproduced below was prepared by the expert</w:t>
      </w:r>
      <w:r w:rsidR="008A5983" w:rsidRPr="000C4DF1">
        <w:t>s</w:t>
      </w:r>
      <w:r w:rsidRPr="000C4DF1">
        <w:t xml:space="preserve"> from </w:t>
      </w:r>
      <w:r w:rsidR="008A5983" w:rsidRPr="000C4DF1">
        <w:t>the</w:t>
      </w:r>
      <w:r w:rsidR="003F14F1">
        <w:t xml:space="preserve"> </w:t>
      </w:r>
      <w:r w:rsidR="00C0343F" w:rsidRPr="00C0343F">
        <w:t xml:space="preserve">Informal Working Group on Real Driving - Additional Sound Emission Provisions </w:t>
      </w:r>
      <w:r w:rsidR="00C0343F">
        <w:t>(</w:t>
      </w:r>
      <w:r w:rsidR="003F14F1">
        <w:t>IWG RD-</w:t>
      </w:r>
      <w:r w:rsidR="008A5983" w:rsidRPr="000C4DF1">
        <w:t>ASEP</w:t>
      </w:r>
      <w:r w:rsidR="00C0343F">
        <w:t>)</w:t>
      </w:r>
      <w:r w:rsidR="008A5983" w:rsidRPr="000C4DF1">
        <w:t xml:space="preserve"> </w:t>
      </w:r>
      <w:proofErr w:type="gramStart"/>
      <w:r w:rsidR="00B24DB7" w:rsidRPr="000C4DF1">
        <w:t>in order to</w:t>
      </w:r>
      <w:proofErr w:type="gramEnd"/>
      <w:r w:rsidR="00B24DB7" w:rsidRPr="000C4DF1">
        <w:t xml:space="preserve"> </w:t>
      </w:r>
      <w:r w:rsidR="004621A9">
        <w:t xml:space="preserve">clarify the application of </w:t>
      </w:r>
      <w:r w:rsidR="00B24DB7" w:rsidRPr="000C4DF1">
        <w:t xml:space="preserve">the </w:t>
      </w:r>
      <w:r w:rsidR="004621A9">
        <w:t xml:space="preserve">Annex 7 </w:t>
      </w:r>
      <w:r w:rsidR="00B24DB7" w:rsidRPr="000C4DF1">
        <w:t xml:space="preserve">ASEP testing conditions of motorcycles. </w:t>
      </w:r>
      <w:r w:rsidR="006A2893" w:rsidRPr="000C4DF1">
        <w:t xml:space="preserve">It is based </w:t>
      </w:r>
      <w:r w:rsidR="00193057" w:rsidRPr="000C4DF1">
        <w:t>upon</w:t>
      </w:r>
      <w:r w:rsidR="002D7E3F">
        <w:t xml:space="preserve"> the 05 </w:t>
      </w:r>
      <w:r w:rsidR="00B44BED">
        <w:t>s</w:t>
      </w:r>
      <w:r w:rsidR="002D7E3F">
        <w:t xml:space="preserve">eries of </w:t>
      </w:r>
      <w:r w:rsidR="00B44BED">
        <w:t>a</w:t>
      </w:r>
      <w:r w:rsidR="002D7E3F">
        <w:t>mendments to</w:t>
      </w:r>
      <w:r w:rsidR="006A2893" w:rsidRPr="000C4DF1">
        <w:t xml:space="preserve"> </w:t>
      </w:r>
      <w:r w:rsidR="00B24DB7" w:rsidRPr="000C4DF1">
        <w:t>UN Regulation No. 41</w:t>
      </w:r>
      <w:r w:rsidR="002D7E3F">
        <w:t>,</w:t>
      </w:r>
      <w:r w:rsidR="00B24DB7" w:rsidRPr="000C4DF1">
        <w:t xml:space="preserve"> up to Supplement </w:t>
      </w:r>
      <w:r w:rsidR="002D7E3F">
        <w:t>3</w:t>
      </w:r>
      <w:r w:rsidR="00720B8D" w:rsidRPr="000C4DF1">
        <w:t xml:space="preserve">. </w:t>
      </w:r>
      <w:r w:rsidR="00952603" w:rsidRPr="000C4DF1">
        <w:t xml:space="preserve">The modifications </w:t>
      </w:r>
      <w:r w:rsidR="00B44BED">
        <w:t xml:space="preserve">to the UN </w:t>
      </w:r>
      <w:r w:rsidR="00B24DB7" w:rsidRPr="000C4DF1">
        <w:t xml:space="preserve">Regulation </w:t>
      </w:r>
      <w:r w:rsidR="00952603" w:rsidRPr="000C4DF1">
        <w:t>are marked in bold for new or strikethrough for deleted characters.</w:t>
      </w:r>
    </w:p>
    <w:p w14:paraId="3921020E" w14:textId="3CFC222B" w:rsidR="00B24DB7" w:rsidRPr="000C4DF1" w:rsidRDefault="00B24DB7" w:rsidP="00CA03AF">
      <w:pPr>
        <w:suppressAutoHyphens w:val="0"/>
        <w:spacing w:line="240" w:lineRule="auto"/>
      </w:pPr>
      <w:r w:rsidRPr="000C4DF1">
        <w:br w:type="page"/>
      </w:r>
    </w:p>
    <w:p w14:paraId="5CB88B3F" w14:textId="17918E00" w:rsidR="00B24DB7" w:rsidRPr="000C4DF1" w:rsidRDefault="00E4416B" w:rsidP="00E4416B">
      <w:pPr>
        <w:pStyle w:val="HChG"/>
        <w:ind w:left="567" w:firstLine="0"/>
      </w:pPr>
      <w:r>
        <w:lastRenderedPageBreak/>
        <w:tab/>
        <w:t>I.</w:t>
      </w:r>
      <w:r>
        <w:tab/>
      </w:r>
      <w:r w:rsidR="00B24DB7" w:rsidRPr="000C4DF1">
        <w:t>Proposal</w:t>
      </w:r>
    </w:p>
    <w:p w14:paraId="4A10A3BC" w14:textId="4E5D9F52" w:rsidR="00B24DB7" w:rsidRPr="00F86515" w:rsidRDefault="00C17950" w:rsidP="00841957">
      <w:pPr>
        <w:spacing w:after="120"/>
        <w:ind w:left="567" w:right="850" w:firstLine="567"/>
        <w:rPr>
          <w:rFonts w:eastAsia="MS PGothic"/>
          <w:i/>
          <w:iCs/>
        </w:rPr>
      </w:pPr>
      <w:r w:rsidRPr="00F86515">
        <w:rPr>
          <w:rFonts w:eastAsia="MS PGothic"/>
          <w:i/>
          <w:iCs/>
        </w:rPr>
        <w:t xml:space="preserve">Annex 3, </w:t>
      </w:r>
      <w:r w:rsidR="0089104C" w:rsidRPr="00F86515">
        <w:rPr>
          <w:rFonts w:eastAsia="MS PGothic"/>
          <w:i/>
          <w:iCs/>
        </w:rPr>
        <w:t>insert a new p</w:t>
      </w:r>
      <w:r w:rsidR="00B24DB7" w:rsidRPr="00F86515">
        <w:rPr>
          <w:rFonts w:eastAsia="MS PGothic"/>
          <w:i/>
          <w:iCs/>
        </w:rPr>
        <w:t xml:space="preserve">aragraph </w:t>
      </w:r>
      <w:r w:rsidR="0089104C" w:rsidRPr="00F86515">
        <w:rPr>
          <w:rFonts w:eastAsia="MS PGothic"/>
          <w:i/>
          <w:iCs/>
        </w:rPr>
        <w:t>1.3.3.1.3</w:t>
      </w:r>
      <w:r w:rsidR="00DE6306" w:rsidRPr="00F86515">
        <w:rPr>
          <w:rFonts w:eastAsia="MS PGothic"/>
          <w:i/>
          <w:iCs/>
        </w:rPr>
        <w:t>.</w:t>
      </w:r>
      <w:r w:rsidR="008A5983" w:rsidRPr="00F86515">
        <w:rPr>
          <w:rFonts w:eastAsia="MS PGothic"/>
          <w:i/>
          <w:iCs/>
        </w:rPr>
        <w:t xml:space="preserve"> </w:t>
      </w:r>
      <w:r w:rsidR="008A5983" w:rsidRPr="00F86515">
        <w:rPr>
          <w:rFonts w:eastAsia="MS PGothic"/>
          <w:bCs/>
        </w:rPr>
        <w:t>to read</w:t>
      </w:r>
      <w:r w:rsidR="00B24DB7" w:rsidRPr="00F86515">
        <w:rPr>
          <w:rFonts w:eastAsia="MS PGothic"/>
          <w:i/>
          <w:iCs/>
        </w:rPr>
        <w:t>:</w:t>
      </w:r>
    </w:p>
    <w:p w14:paraId="79F950E9" w14:textId="5FE08654" w:rsidR="004E447A" w:rsidRPr="00F86515" w:rsidRDefault="004819B4" w:rsidP="004819B4">
      <w:pPr>
        <w:pStyle w:val="SingleTxtG"/>
        <w:ind w:left="2268" w:hanging="1134"/>
      </w:pPr>
      <w:r>
        <w:rPr>
          <w:b/>
          <w:bCs/>
        </w:rPr>
        <w:t>“</w:t>
      </w:r>
      <w:r w:rsidRPr="004819B4">
        <w:rPr>
          <w:b/>
          <w:bCs/>
        </w:rPr>
        <w:t>1.3.3.1.3</w:t>
      </w:r>
      <w:r>
        <w:rPr>
          <w:b/>
          <w:bCs/>
        </w:rPr>
        <w:t>.</w:t>
      </w:r>
      <w:r>
        <w:rPr>
          <w:b/>
          <w:bCs/>
        </w:rPr>
        <w:tab/>
      </w:r>
      <w:r w:rsidR="0025270B" w:rsidRPr="00F86515">
        <w:rPr>
          <w:b/>
          <w:bCs/>
        </w:rPr>
        <w:t xml:space="preserve">If the vehicle has user selectable software programs or modes, the test shall be conducted in a mode which does not restrict the vehicle’s power performance and which produces the highest </w:t>
      </w:r>
      <w:proofErr w:type="spellStart"/>
      <w:r w:rsidR="0025270B" w:rsidRPr="00F86515">
        <w:rPr>
          <w:b/>
          <w:bCs/>
        </w:rPr>
        <w:t>L</w:t>
      </w:r>
      <w:r w:rsidR="0025270B" w:rsidRPr="00F86515">
        <w:rPr>
          <w:b/>
          <w:bCs/>
          <w:vertAlign w:val="subscript"/>
        </w:rPr>
        <w:t>wot</w:t>
      </w:r>
      <w:proofErr w:type="spellEnd"/>
      <w:r w:rsidR="0025270B" w:rsidRPr="00F86515">
        <w:rPr>
          <w:b/>
          <w:bCs/>
          <w:vertAlign w:val="subscript"/>
        </w:rPr>
        <w:t>(</w:t>
      </w:r>
      <w:proofErr w:type="spellStart"/>
      <w:r w:rsidR="0025270B" w:rsidRPr="00F86515">
        <w:rPr>
          <w:b/>
          <w:bCs/>
          <w:vertAlign w:val="subscript"/>
        </w:rPr>
        <w:t>i</w:t>
      </w:r>
      <w:proofErr w:type="spellEnd"/>
      <w:r w:rsidR="0025270B" w:rsidRPr="00F86515">
        <w:rPr>
          <w:b/>
          <w:bCs/>
          <w:vertAlign w:val="subscript"/>
        </w:rPr>
        <w:t>)</w:t>
      </w:r>
      <w:r w:rsidR="0025270B" w:rsidRPr="00F86515">
        <w:rPr>
          <w:b/>
          <w:bCs/>
        </w:rPr>
        <w:t xml:space="preserve">. </w:t>
      </w:r>
      <w:r w:rsidR="00C04A9A" w:rsidRPr="00F86515">
        <w:rPr>
          <w:b/>
          <w:bCs/>
        </w:rPr>
        <w:t>Manufacturer documentation is provided to the technical service responsible for conducting approval tests. Based on this documentation, the technical service selects the software program or mode to be tested</w:t>
      </w:r>
      <w:r w:rsidR="007A72A7" w:rsidRPr="00F86515">
        <w:rPr>
          <w:b/>
          <w:bCs/>
        </w:rPr>
        <w:t>.</w:t>
      </w:r>
      <w:r>
        <w:rPr>
          <w:b/>
          <w:bCs/>
        </w:rPr>
        <w:t>”</w:t>
      </w:r>
    </w:p>
    <w:p w14:paraId="230FAE1E" w14:textId="77777777" w:rsidR="003C28B8" w:rsidRDefault="00C04E37" w:rsidP="004819B4">
      <w:pPr>
        <w:spacing w:after="120"/>
        <w:ind w:left="1134" w:right="1134"/>
        <w:rPr>
          <w:rFonts w:eastAsia="MS PGothic"/>
          <w:i/>
          <w:iCs/>
        </w:rPr>
      </w:pPr>
      <w:r w:rsidRPr="00F86515">
        <w:rPr>
          <w:rFonts w:eastAsia="MS PGothic"/>
          <w:i/>
          <w:iCs/>
        </w:rPr>
        <w:t xml:space="preserve">Annex </w:t>
      </w:r>
      <w:r w:rsidR="00ED7E4F" w:rsidRPr="00F86515">
        <w:rPr>
          <w:rFonts w:eastAsia="MS PGothic"/>
          <w:i/>
          <w:iCs/>
        </w:rPr>
        <w:t>7</w:t>
      </w:r>
      <w:r w:rsidRPr="00F86515">
        <w:rPr>
          <w:rFonts w:eastAsia="MS PGothic"/>
          <w:i/>
          <w:iCs/>
        </w:rPr>
        <w:t xml:space="preserve">, </w:t>
      </w:r>
    </w:p>
    <w:p w14:paraId="1662E08C" w14:textId="7DCABBED" w:rsidR="00C04E37" w:rsidRPr="00F86515" w:rsidRDefault="003C28B8" w:rsidP="004819B4">
      <w:pPr>
        <w:spacing w:after="120"/>
        <w:ind w:left="1134" w:right="1134"/>
        <w:rPr>
          <w:rFonts w:eastAsia="MS PGothic"/>
          <w:i/>
          <w:iCs/>
        </w:rPr>
      </w:pPr>
      <w:r>
        <w:rPr>
          <w:rFonts w:eastAsia="MS PGothic"/>
          <w:i/>
          <w:iCs/>
        </w:rPr>
        <w:t>P</w:t>
      </w:r>
      <w:r w:rsidR="00C04E37" w:rsidRPr="00F86515">
        <w:rPr>
          <w:rFonts w:eastAsia="MS PGothic"/>
          <w:i/>
          <w:iCs/>
        </w:rPr>
        <w:t xml:space="preserve">aragraph </w:t>
      </w:r>
      <w:r w:rsidR="00ED7E4F" w:rsidRPr="00F86515">
        <w:rPr>
          <w:rFonts w:eastAsia="MS PGothic"/>
          <w:i/>
          <w:iCs/>
        </w:rPr>
        <w:t>2.5.</w:t>
      </w:r>
      <w:r w:rsidR="004819B4">
        <w:rPr>
          <w:rFonts w:eastAsia="MS PGothic"/>
          <w:i/>
          <w:iCs/>
        </w:rPr>
        <w:t xml:space="preserve">, </w:t>
      </w:r>
      <w:r w:rsidR="004819B4">
        <w:rPr>
          <w:rFonts w:eastAsia="MS PGothic"/>
        </w:rPr>
        <w:t>amend</w:t>
      </w:r>
      <w:r w:rsidR="00ED7E4F" w:rsidRPr="00F86515">
        <w:rPr>
          <w:rFonts w:eastAsia="MS PGothic"/>
          <w:i/>
          <w:iCs/>
        </w:rPr>
        <w:t xml:space="preserve"> </w:t>
      </w:r>
      <w:r w:rsidR="00C04E37" w:rsidRPr="00F86515">
        <w:rPr>
          <w:rFonts w:eastAsia="MS PGothic"/>
          <w:bCs/>
        </w:rPr>
        <w:t>to read</w:t>
      </w:r>
      <w:r w:rsidR="00C04E37" w:rsidRPr="00F86515">
        <w:rPr>
          <w:rFonts w:eastAsia="MS PGothic"/>
          <w:i/>
          <w:iCs/>
        </w:rPr>
        <w:t>:</w:t>
      </w:r>
    </w:p>
    <w:p w14:paraId="509BC050" w14:textId="49FF454C" w:rsidR="0029138F" w:rsidRPr="00B03A56" w:rsidRDefault="00A01B87" w:rsidP="00B03A56">
      <w:pPr>
        <w:pStyle w:val="ListParagraph"/>
        <w:widowControl w:val="0"/>
        <w:autoSpaceDE w:val="0"/>
        <w:autoSpaceDN w:val="0"/>
        <w:spacing w:after="120" w:line="240" w:lineRule="atLeast"/>
        <w:ind w:left="2268" w:right="1134" w:hanging="1134"/>
        <w:contextualSpacing w:val="0"/>
        <w:jc w:val="both"/>
        <w:rPr>
          <w:sz w:val="20"/>
          <w:szCs w:val="20"/>
        </w:rPr>
      </w:pPr>
      <w:r>
        <w:rPr>
          <w:sz w:val="20"/>
          <w:szCs w:val="20"/>
        </w:rPr>
        <w:t>“</w:t>
      </w:r>
      <w:r w:rsidR="006A05E8" w:rsidRPr="00B03A56">
        <w:rPr>
          <w:sz w:val="20"/>
          <w:szCs w:val="20"/>
        </w:rPr>
        <w:t>2.5.</w:t>
      </w:r>
      <w:r w:rsidR="006A05E8" w:rsidRPr="00B03A56">
        <w:rPr>
          <w:sz w:val="20"/>
          <w:szCs w:val="20"/>
        </w:rPr>
        <w:tab/>
      </w:r>
      <w:r w:rsidR="0029138F" w:rsidRPr="00B03A56">
        <w:rPr>
          <w:sz w:val="20"/>
          <w:szCs w:val="20"/>
        </w:rPr>
        <w:t>ASEP control range</w:t>
      </w:r>
    </w:p>
    <w:p w14:paraId="022D9375" w14:textId="77777777" w:rsidR="0029138F" w:rsidRPr="00B03A56" w:rsidRDefault="0029138F" w:rsidP="00A01B87">
      <w:pPr>
        <w:pStyle w:val="BodyText"/>
        <w:spacing w:after="120"/>
        <w:ind w:left="2268" w:right="1134"/>
        <w:jc w:val="both"/>
      </w:pPr>
      <w:r w:rsidRPr="00B03A56">
        <w:t>The requirements of this annex apply to any vehicle operation with the following restrictions:</w:t>
      </w:r>
    </w:p>
    <w:p w14:paraId="297EB38A" w14:textId="23F281B1" w:rsidR="0029138F" w:rsidRPr="00A06B04" w:rsidRDefault="00A27DFE" w:rsidP="00A01B87">
      <w:pPr>
        <w:widowControl w:val="0"/>
        <w:tabs>
          <w:tab w:val="left" w:pos="1099"/>
        </w:tabs>
        <w:autoSpaceDE w:val="0"/>
        <w:autoSpaceDN w:val="0"/>
        <w:spacing w:after="120"/>
        <w:ind w:left="2268" w:right="1134"/>
        <w:jc w:val="both"/>
      </w:pPr>
      <w:r>
        <w:tab/>
        <w:t>(a)</w:t>
      </w:r>
      <w:r>
        <w:tab/>
      </w:r>
      <w:proofErr w:type="spellStart"/>
      <w:r w:rsidR="0029138F" w:rsidRPr="00A06B04">
        <w:t>v</w:t>
      </w:r>
      <w:r w:rsidR="0029138F" w:rsidRPr="00A06B04">
        <w:rPr>
          <w:vertAlign w:val="subscript"/>
        </w:rPr>
        <w:t>AA</w:t>
      </w:r>
      <w:proofErr w:type="spellEnd"/>
      <w:r w:rsidR="0029138F" w:rsidRPr="00A06B04">
        <w:rPr>
          <w:vertAlign w:val="subscript"/>
        </w:rPr>
        <w:t>'</w:t>
      </w:r>
      <w:r w:rsidR="0029138F" w:rsidRPr="00A06B04">
        <w:t xml:space="preserve"> shall be at least 10 km/h</w:t>
      </w:r>
    </w:p>
    <w:p w14:paraId="3822D0E2" w14:textId="2966258A" w:rsidR="00C01C46" w:rsidRPr="00A06B04" w:rsidRDefault="00A27DFE" w:rsidP="00A01B87">
      <w:pPr>
        <w:widowControl w:val="0"/>
        <w:tabs>
          <w:tab w:val="left" w:pos="1097"/>
          <w:tab w:val="left" w:pos="1099"/>
        </w:tabs>
        <w:autoSpaceDE w:val="0"/>
        <w:autoSpaceDN w:val="0"/>
        <w:spacing w:after="120"/>
        <w:ind w:left="2268" w:right="1134"/>
        <w:jc w:val="both"/>
      </w:pPr>
      <w:r>
        <w:tab/>
        <w:t>(b)</w:t>
      </w:r>
      <w:r>
        <w:tab/>
      </w:r>
      <w:proofErr w:type="spellStart"/>
      <w:r w:rsidR="0029138F" w:rsidRPr="00A06B04">
        <w:t>v</w:t>
      </w:r>
      <w:r w:rsidR="0029138F" w:rsidRPr="00A06B04">
        <w:rPr>
          <w:vertAlign w:val="subscript"/>
        </w:rPr>
        <w:t>BB</w:t>
      </w:r>
      <w:proofErr w:type="spellEnd"/>
      <w:r w:rsidR="0029138F" w:rsidRPr="00A06B04">
        <w:rPr>
          <w:vertAlign w:val="subscript"/>
        </w:rPr>
        <w:t>'</w:t>
      </w:r>
      <w:r w:rsidR="0029138F" w:rsidRPr="00A06B04">
        <w:t xml:space="preserve"> shall not exceed 80 km/h for</w:t>
      </w:r>
      <w:r w:rsidR="00542315" w:rsidRPr="00A06B04">
        <w:t xml:space="preserve"> v</w:t>
      </w:r>
      <w:r w:rsidR="0029138F" w:rsidRPr="00A06B04">
        <w:t xml:space="preserve">ehicles with PMR≤150 </w:t>
      </w:r>
    </w:p>
    <w:p w14:paraId="7CBA8C46" w14:textId="62B9E8E4" w:rsidR="0029138F" w:rsidRPr="00B03A56" w:rsidRDefault="00C01C46" w:rsidP="00A01B87">
      <w:pPr>
        <w:pStyle w:val="ListParagraph"/>
        <w:widowControl w:val="0"/>
        <w:tabs>
          <w:tab w:val="left" w:pos="1097"/>
          <w:tab w:val="left" w:pos="1099"/>
        </w:tabs>
        <w:autoSpaceDE w:val="0"/>
        <w:autoSpaceDN w:val="0"/>
        <w:spacing w:after="120" w:line="240" w:lineRule="atLeast"/>
        <w:ind w:left="2268" w:right="1134"/>
        <w:contextualSpacing w:val="0"/>
        <w:jc w:val="both"/>
        <w:rPr>
          <w:sz w:val="20"/>
          <w:szCs w:val="20"/>
        </w:rPr>
      </w:pPr>
      <w:r w:rsidRPr="00B03A56">
        <w:rPr>
          <w:sz w:val="20"/>
          <w:szCs w:val="20"/>
        </w:rPr>
        <w:tab/>
      </w:r>
      <w:r w:rsidRPr="00B03A56">
        <w:rPr>
          <w:sz w:val="20"/>
          <w:szCs w:val="20"/>
        </w:rPr>
        <w:tab/>
      </w:r>
      <w:proofErr w:type="spellStart"/>
      <w:r w:rsidR="0029138F" w:rsidRPr="00B03A56">
        <w:rPr>
          <w:sz w:val="20"/>
          <w:szCs w:val="20"/>
        </w:rPr>
        <w:t>v</w:t>
      </w:r>
      <w:r w:rsidR="0029138F" w:rsidRPr="00B03A56">
        <w:rPr>
          <w:sz w:val="20"/>
          <w:szCs w:val="20"/>
          <w:vertAlign w:val="subscript"/>
        </w:rPr>
        <w:t>BB</w:t>
      </w:r>
      <w:proofErr w:type="spellEnd"/>
      <w:r w:rsidR="0029138F" w:rsidRPr="00B03A56">
        <w:rPr>
          <w:sz w:val="20"/>
          <w:szCs w:val="20"/>
          <w:vertAlign w:val="subscript"/>
        </w:rPr>
        <w:t>’</w:t>
      </w:r>
      <w:r w:rsidR="0029138F" w:rsidRPr="00B03A56">
        <w:rPr>
          <w:sz w:val="20"/>
          <w:szCs w:val="20"/>
        </w:rPr>
        <w:t xml:space="preserve"> shall not exceed 100 km/h for vehicles with PMR&gt;150</w:t>
      </w:r>
    </w:p>
    <w:p w14:paraId="1BA453CA" w14:textId="4EBAE87D" w:rsidR="0029138F" w:rsidRPr="00A06B04" w:rsidRDefault="00A27DFE" w:rsidP="00A01B87">
      <w:pPr>
        <w:widowControl w:val="0"/>
        <w:tabs>
          <w:tab w:val="left" w:pos="1098"/>
        </w:tabs>
        <w:autoSpaceDE w:val="0"/>
        <w:autoSpaceDN w:val="0"/>
        <w:spacing w:after="120"/>
        <w:ind w:left="2268" w:right="1134"/>
        <w:jc w:val="both"/>
      </w:pPr>
      <w:r>
        <w:tab/>
        <w:t>(c)</w:t>
      </w:r>
      <w:r>
        <w:tab/>
      </w:r>
      <w:proofErr w:type="spellStart"/>
      <w:r w:rsidR="0029138F" w:rsidRPr="00A06B04">
        <w:t>n</w:t>
      </w:r>
      <w:r w:rsidR="0029138F" w:rsidRPr="00A06B04">
        <w:rPr>
          <w:vertAlign w:val="subscript"/>
        </w:rPr>
        <w:t>AA</w:t>
      </w:r>
      <w:proofErr w:type="spellEnd"/>
      <w:r w:rsidR="0029138F" w:rsidRPr="00A06B04">
        <w:rPr>
          <w:vertAlign w:val="subscript"/>
        </w:rPr>
        <w:t>'</w:t>
      </w:r>
      <w:r w:rsidR="0029138F" w:rsidRPr="00A06B04">
        <w:t xml:space="preserve"> shall be at least 0,1 * (S – </w:t>
      </w:r>
      <w:proofErr w:type="spellStart"/>
      <w:r w:rsidR="0029138F" w:rsidRPr="00A06B04">
        <w:t>n</w:t>
      </w:r>
      <w:r w:rsidR="0029138F" w:rsidRPr="00A06B04">
        <w:rPr>
          <w:vertAlign w:val="subscript"/>
        </w:rPr>
        <w:t>idle</w:t>
      </w:r>
      <w:proofErr w:type="spellEnd"/>
      <w:r w:rsidR="0029138F" w:rsidRPr="00A06B04">
        <w:t xml:space="preserve">) + </w:t>
      </w:r>
      <w:proofErr w:type="spellStart"/>
      <w:r w:rsidR="0029138F" w:rsidRPr="00A06B04">
        <w:t>n</w:t>
      </w:r>
      <w:r w:rsidR="0029138F" w:rsidRPr="00A06B04">
        <w:rPr>
          <w:vertAlign w:val="subscript"/>
        </w:rPr>
        <w:t>idle</w:t>
      </w:r>
      <w:proofErr w:type="spellEnd"/>
    </w:p>
    <w:p w14:paraId="0A2F37B0" w14:textId="7375D694" w:rsidR="0029138F" w:rsidRPr="00A27DFE" w:rsidRDefault="00A27DFE" w:rsidP="00A01B87">
      <w:pPr>
        <w:widowControl w:val="0"/>
        <w:tabs>
          <w:tab w:val="left" w:pos="1099"/>
        </w:tabs>
        <w:autoSpaceDE w:val="0"/>
        <w:autoSpaceDN w:val="0"/>
        <w:spacing w:after="120"/>
        <w:ind w:left="2268" w:right="1134"/>
        <w:jc w:val="both"/>
      </w:pPr>
      <w:r>
        <w:tab/>
        <w:t>(d)</w:t>
      </w:r>
      <w:r>
        <w:tab/>
      </w:r>
      <w:proofErr w:type="spellStart"/>
      <w:r w:rsidR="0029138F" w:rsidRPr="00A27DFE">
        <w:t>n</w:t>
      </w:r>
      <w:r w:rsidR="0029138F" w:rsidRPr="00A27DFE">
        <w:rPr>
          <w:vertAlign w:val="subscript"/>
        </w:rPr>
        <w:t>BB</w:t>
      </w:r>
      <w:proofErr w:type="spellEnd"/>
      <w:r w:rsidR="0029138F" w:rsidRPr="00A27DFE">
        <w:rPr>
          <w:vertAlign w:val="subscript"/>
        </w:rPr>
        <w:t>'</w:t>
      </w:r>
      <w:r w:rsidR="0029138F" w:rsidRPr="00A27DFE">
        <w:t xml:space="preserve"> shall not exceed 0,8 × S</w:t>
      </w:r>
    </w:p>
    <w:p w14:paraId="4E71ED2B" w14:textId="1B23B996" w:rsidR="00A7306C" w:rsidRPr="00B03A56" w:rsidRDefault="0029138F" w:rsidP="00A01B87">
      <w:pPr>
        <w:pStyle w:val="BodyText"/>
        <w:spacing w:after="120"/>
        <w:ind w:left="2268" w:right="1134"/>
        <w:jc w:val="both"/>
        <w:rPr>
          <w:b/>
          <w:bCs/>
          <w:color w:val="000000" w:themeColor="text1"/>
        </w:rPr>
      </w:pPr>
      <w:r w:rsidRPr="00B03A56">
        <w:t xml:space="preserve">The values for the RD-ASEP control range shall be seen as absolute values and shall not be increased or lowered by addition or subtraction of the tolerance </w:t>
      </w:r>
      <w:r w:rsidRPr="00B03A56">
        <w:rPr>
          <w:strike/>
        </w:rPr>
        <w:t xml:space="preserve">for </w:t>
      </w:r>
      <w:proofErr w:type="spellStart"/>
      <w:r w:rsidRPr="00B03A56">
        <w:rPr>
          <w:strike/>
        </w:rPr>
        <w:t>v</w:t>
      </w:r>
      <w:r w:rsidRPr="00B03A56">
        <w:rPr>
          <w:strike/>
          <w:vertAlign w:val="subscript"/>
        </w:rPr>
        <w:t>test</w:t>
      </w:r>
      <w:proofErr w:type="spellEnd"/>
      <w:r w:rsidRPr="00B03A56">
        <w:t xml:space="preserve"> as indicated in paragraph </w:t>
      </w:r>
      <w:r w:rsidRPr="00B03A56">
        <w:rPr>
          <w:strike/>
        </w:rPr>
        <w:t>3.3.1</w:t>
      </w:r>
      <w:r w:rsidRPr="00B03A56">
        <w:rPr>
          <w:b/>
          <w:bCs/>
        </w:rPr>
        <w:t>2.8. of this Annex.</w:t>
      </w:r>
      <w:r w:rsidR="00A01B87">
        <w:rPr>
          <w:b/>
          <w:bCs/>
        </w:rPr>
        <w:t>”</w:t>
      </w:r>
      <w:r w:rsidRPr="00B03A56">
        <w:rPr>
          <w:b/>
          <w:bCs/>
          <w:strike/>
        </w:rPr>
        <w:t xml:space="preserve"> </w:t>
      </w:r>
    </w:p>
    <w:p w14:paraId="4534B8C6" w14:textId="43704615" w:rsidR="00DC48A3" w:rsidRPr="004B5B36" w:rsidRDefault="003C28B8" w:rsidP="00234354">
      <w:pPr>
        <w:spacing w:after="120"/>
        <w:ind w:left="1134" w:right="851"/>
        <w:rPr>
          <w:rFonts w:eastAsia="MS PGothic"/>
        </w:rPr>
      </w:pPr>
      <w:r>
        <w:rPr>
          <w:rFonts w:eastAsia="MS PGothic"/>
          <w:i/>
          <w:iCs/>
        </w:rPr>
        <w:t>P</w:t>
      </w:r>
      <w:r w:rsidR="00DC48A3" w:rsidRPr="004B5B36">
        <w:rPr>
          <w:rFonts w:eastAsia="MS PGothic"/>
          <w:i/>
          <w:iCs/>
        </w:rPr>
        <w:t>aragraph 2.6.</w:t>
      </w:r>
      <w:r w:rsidR="00234354">
        <w:rPr>
          <w:rFonts w:eastAsia="MS PGothic"/>
          <w:i/>
          <w:iCs/>
        </w:rPr>
        <w:t xml:space="preserve">, </w:t>
      </w:r>
      <w:r w:rsidR="00234354">
        <w:rPr>
          <w:rFonts w:eastAsia="MS PGothic"/>
        </w:rPr>
        <w:t>amend</w:t>
      </w:r>
      <w:r w:rsidR="00DC48A3" w:rsidRPr="004B5B36">
        <w:rPr>
          <w:rFonts w:eastAsia="MS PGothic"/>
          <w:i/>
          <w:iCs/>
        </w:rPr>
        <w:t xml:space="preserve"> </w:t>
      </w:r>
      <w:r w:rsidR="00DC48A3" w:rsidRPr="004B5B36">
        <w:rPr>
          <w:rFonts w:eastAsia="MS PGothic"/>
          <w:bCs/>
        </w:rPr>
        <w:t>to read</w:t>
      </w:r>
      <w:r w:rsidR="00DC48A3" w:rsidRPr="004B5B36">
        <w:rPr>
          <w:rFonts w:eastAsia="MS PGothic"/>
          <w:i/>
          <w:iCs/>
        </w:rPr>
        <w:t>:</w:t>
      </w:r>
    </w:p>
    <w:p w14:paraId="0264879A" w14:textId="6F7B7F57" w:rsidR="004B5B36" w:rsidRPr="006A05E8" w:rsidRDefault="00F06155" w:rsidP="00D276FA">
      <w:pPr>
        <w:widowControl w:val="0"/>
        <w:autoSpaceDE w:val="0"/>
        <w:autoSpaceDN w:val="0"/>
        <w:spacing w:after="120"/>
        <w:ind w:left="1134" w:right="1134"/>
        <w:jc w:val="both"/>
      </w:pPr>
      <w:r>
        <w:rPr>
          <w:spacing w:val="-6"/>
        </w:rPr>
        <w:t>“</w:t>
      </w:r>
      <w:r w:rsidR="006A05E8">
        <w:rPr>
          <w:spacing w:val="-6"/>
        </w:rPr>
        <w:t xml:space="preserve">2.6. </w:t>
      </w:r>
      <w:r w:rsidR="00DC48A3" w:rsidRPr="006A05E8">
        <w:rPr>
          <w:spacing w:val="-6"/>
        </w:rPr>
        <w:t xml:space="preserve"> </w:t>
      </w:r>
      <w:r>
        <w:rPr>
          <w:spacing w:val="-6"/>
        </w:rPr>
        <w:tab/>
      </w:r>
      <w:r>
        <w:rPr>
          <w:spacing w:val="-6"/>
        </w:rPr>
        <w:tab/>
      </w:r>
      <w:r w:rsidR="00DC48A3" w:rsidRPr="006A05E8">
        <w:rPr>
          <w:spacing w:val="-6"/>
        </w:rPr>
        <w:t>RD-ASEP</w:t>
      </w:r>
      <w:r w:rsidR="00DC48A3" w:rsidRPr="006A05E8">
        <w:rPr>
          <w:spacing w:val="6"/>
        </w:rPr>
        <w:t xml:space="preserve"> limits </w:t>
      </w:r>
    </w:p>
    <w:p w14:paraId="344C0372" w14:textId="6D564678" w:rsidR="007A2E5A" w:rsidRPr="000771F0" w:rsidRDefault="004B5B36" w:rsidP="00D276FA">
      <w:pPr>
        <w:pStyle w:val="ListParagraph"/>
        <w:widowControl w:val="0"/>
        <w:autoSpaceDE w:val="0"/>
        <w:autoSpaceDN w:val="0"/>
        <w:spacing w:after="120" w:line="240" w:lineRule="atLeast"/>
        <w:ind w:left="2268" w:right="1134"/>
        <w:contextualSpacing w:val="0"/>
        <w:jc w:val="both"/>
        <w:rPr>
          <w:sz w:val="20"/>
          <w:szCs w:val="20"/>
        </w:rPr>
      </w:pPr>
      <w:r w:rsidRPr="004B5B36">
        <w:rPr>
          <w:sz w:val="20"/>
          <w:szCs w:val="20"/>
          <w:lang w:val="en-US"/>
        </w:rPr>
        <w:t>T</w:t>
      </w:r>
      <w:r w:rsidR="007A2E5A" w:rsidRPr="004B5B36">
        <w:rPr>
          <w:sz w:val="20"/>
          <w:szCs w:val="20"/>
          <w:lang w:val="en-US"/>
        </w:rPr>
        <w:t>he maximum noise level recorded during the passage of the motorcycle through the test</w:t>
      </w:r>
      <w:r w:rsidR="000771F0">
        <w:rPr>
          <w:sz w:val="20"/>
          <w:szCs w:val="20"/>
          <w:lang w:val="en-US"/>
        </w:rPr>
        <w:t xml:space="preserve"> </w:t>
      </w:r>
      <w:r w:rsidR="007A2E5A" w:rsidRPr="004B5B36">
        <w:rPr>
          <w:sz w:val="20"/>
          <w:szCs w:val="20"/>
          <w:lang w:val="en-US"/>
        </w:rPr>
        <w:t>track shall not exceed:</w:t>
      </w:r>
    </w:p>
    <w:p w14:paraId="502ACABC" w14:textId="25E212CF" w:rsidR="007A2E5A" w:rsidRPr="004D2C78" w:rsidRDefault="007A2E5A" w:rsidP="00D276FA">
      <w:pPr>
        <w:spacing w:after="120"/>
        <w:ind w:left="2268" w:right="1134"/>
        <w:jc w:val="both"/>
        <w:rPr>
          <w:lang w:val="en-US"/>
        </w:rPr>
      </w:pPr>
      <w:proofErr w:type="spellStart"/>
      <w:proofErr w:type="gramStart"/>
      <w:r w:rsidRPr="004D2C78">
        <w:rPr>
          <w:lang w:val="en-US"/>
        </w:rPr>
        <w:t>L</w:t>
      </w:r>
      <w:r w:rsidRPr="004D2C78">
        <w:rPr>
          <w:vertAlign w:val="subscript"/>
          <w:lang w:val="en-US"/>
        </w:rPr>
        <w:t>wot</w:t>
      </w:r>
      <w:proofErr w:type="spellEnd"/>
      <w:r w:rsidRPr="004D2C78">
        <w:rPr>
          <w:vertAlign w:val="subscript"/>
          <w:lang w:val="en-US"/>
        </w:rPr>
        <w:t>,(</w:t>
      </w:r>
      <w:proofErr w:type="spellStart"/>
      <w:proofErr w:type="gramEnd"/>
      <w:r w:rsidRPr="004D2C78">
        <w:rPr>
          <w:vertAlign w:val="subscript"/>
          <w:lang w:val="en-US"/>
        </w:rPr>
        <w:t>i</w:t>
      </w:r>
      <w:proofErr w:type="spellEnd"/>
      <w:r w:rsidRPr="004D2C78">
        <w:rPr>
          <w:vertAlign w:val="subscript"/>
          <w:lang w:val="en-US"/>
        </w:rPr>
        <w:t>)</w:t>
      </w:r>
      <w:r w:rsidRPr="004D2C78">
        <w:rPr>
          <w:lang w:val="en-US"/>
        </w:rPr>
        <w:t xml:space="preserve"> + (1 * (</w:t>
      </w:r>
      <w:proofErr w:type="spellStart"/>
      <w:r w:rsidRPr="004D2C78">
        <w:rPr>
          <w:lang w:val="en-US"/>
        </w:rPr>
        <w:t>n</w:t>
      </w:r>
      <w:r w:rsidRPr="004D2C78">
        <w:rPr>
          <w:vertAlign w:val="subscript"/>
          <w:lang w:val="en-US"/>
        </w:rPr>
        <w:t>PP</w:t>
      </w:r>
      <w:proofErr w:type="spellEnd"/>
      <w:r w:rsidRPr="004D2C78">
        <w:rPr>
          <w:vertAlign w:val="subscript"/>
          <w:lang w:val="en-US"/>
        </w:rPr>
        <w:t>'</w:t>
      </w:r>
      <w:r w:rsidRPr="004D2C78">
        <w:rPr>
          <w:lang w:val="en-US"/>
        </w:rPr>
        <w:t xml:space="preserve"> – </w:t>
      </w:r>
      <w:proofErr w:type="spellStart"/>
      <w:r w:rsidRPr="004D2C78">
        <w:rPr>
          <w:lang w:val="en-US"/>
        </w:rPr>
        <w:t>n</w:t>
      </w:r>
      <w:r w:rsidRPr="004D2C78">
        <w:rPr>
          <w:vertAlign w:val="subscript"/>
          <w:lang w:val="en-US"/>
        </w:rPr>
        <w:t>wot</w:t>
      </w:r>
      <w:proofErr w:type="spellEnd"/>
      <w:r w:rsidRPr="004D2C78">
        <w:rPr>
          <w:vertAlign w:val="subscript"/>
          <w:lang w:val="en-US"/>
        </w:rPr>
        <w:t>,(</w:t>
      </w:r>
      <w:proofErr w:type="spellStart"/>
      <w:r w:rsidRPr="004D2C78">
        <w:rPr>
          <w:vertAlign w:val="subscript"/>
          <w:lang w:val="en-US"/>
        </w:rPr>
        <w:t>i</w:t>
      </w:r>
      <w:proofErr w:type="spellEnd"/>
      <w:r w:rsidRPr="004D2C78">
        <w:rPr>
          <w:vertAlign w:val="subscript"/>
          <w:lang w:val="en-US"/>
        </w:rPr>
        <w:t xml:space="preserve">)) </w:t>
      </w:r>
      <w:r w:rsidRPr="004D2C78">
        <w:rPr>
          <w:lang w:val="en-US"/>
        </w:rPr>
        <w:t xml:space="preserve">/ 1,000) + 3 </w:t>
      </w:r>
      <w:r w:rsidR="000771F0" w:rsidRPr="004D2C78">
        <w:rPr>
          <w:lang w:val="en-US"/>
        </w:rPr>
        <w:t xml:space="preserve"> </w:t>
      </w:r>
      <w:r w:rsidR="009A5550" w:rsidRPr="004D2C78">
        <w:rPr>
          <w:lang w:val="en-US"/>
        </w:rPr>
        <w:tab/>
      </w:r>
      <w:r w:rsidRPr="004D2C78">
        <w:rPr>
          <w:lang w:val="en-US"/>
        </w:rPr>
        <w:t xml:space="preserve">for </w:t>
      </w:r>
      <w:proofErr w:type="spellStart"/>
      <w:r w:rsidRPr="004D2C78">
        <w:rPr>
          <w:lang w:val="en-US"/>
        </w:rPr>
        <w:t>n</w:t>
      </w:r>
      <w:r w:rsidRPr="004D2C78">
        <w:rPr>
          <w:vertAlign w:val="subscript"/>
          <w:lang w:val="en-US"/>
        </w:rPr>
        <w:t>PP</w:t>
      </w:r>
      <w:proofErr w:type="spellEnd"/>
      <w:r w:rsidRPr="004D2C78">
        <w:rPr>
          <w:vertAlign w:val="subscript"/>
          <w:lang w:val="en-US"/>
        </w:rPr>
        <w:t>'</w:t>
      </w:r>
      <w:r w:rsidRPr="004D2C78">
        <w:rPr>
          <w:lang w:val="en-US"/>
        </w:rPr>
        <w:t xml:space="preserve"> &lt; </w:t>
      </w:r>
      <w:proofErr w:type="spellStart"/>
      <w:r w:rsidRPr="004D2C78">
        <w:rPr>
          <w:lang w:val="en-US"/>
        </w:rPr>
        <w:t>n</w:t>
      </w:r>
      <w:r w:rsidRPr="004D2C78">
        <w:rPr>
          <w:vertAlign w:val="subscript"/>
          <w:lang w:val="en-US"/>
        </w:rPr>
        <w:t>wot</w:t>
      </w:r>
      <w:proofErr w:type="spellEnd"/>
      <w:r w:rsidRPr="004D2C78">
        <w:rPr>
          <w:vertAlign w:val="subscript"/>
          <w:lang w:val="en-US"/>
        </w:rPr>
        <w:t>,(</w:t>
      </w:r>
      <w:proofErr w:type="spellStart"/>
      <w:r w:rsidRPr="004D2C78">
        <w:rPr>
          <w:vertAlign w:val="subscript"/>
          <w:lang w:val="en-US"/>
        </w:rPr>
        <w:t>i</w:t>
      </w:r>
      <w:proofErr w:type="spellEnd"/>
      <w:r w:rsidRPr="004D2C78">
        <w:rPr>
          <w:vertAlign w:val="subscript"/>
          <w:lang w:val="en-US"/>
        </w:rPr>
        <w:t xml:space="preserve">) </w:t>
      </w:r>
      <w:r w:rsidR="004D2C78" w:rsidRPr="004D2C78">
        <w:rPr>
          <w:vertAlign w:val="subscript"/>
          <w:lang w:val="en-US"/>
        </w:rPr>
        <w:t xml:space="preserve"> </w:t>
      </w:r>
      <w:r w:rsidRPr="004D2C78">
        <w:rPr>
          <w:lang w:val="en-US"/>
        </w:rPr>
        <w:t>and</w:t>
      </w:r>
    </w:p>
    <w:p w14:paraId="4F838DC8" w14:textId="6F388009" w:rsidR="007A2E5A" w:rsidRPr="004D2C78" w:rsidRDefault="007A2E5A" w:rsidP="00D276FA">
      <w:pPr>
        <w:spacing w:after="120"/>
        <w:ind w:left="2268" w:right="1134"/>
        <w:jc w:val="both"/>
        <w:rPr>
          <w:lang w:val="en-US"/>
        </w:rPr>
      </w:pPr>
      <w:proofErr w:type="spellStart"/>
      <w:proofErr w:type="gramStart"/>
      <w:r w:rsidRPr="004D2C78">
        <w:rPr>
          <w:lang w:val="en-US"/>
        </w:rPr>
        <w:t>L</w:t>
      </w:r>
      <w:r w:rsidRPr="004D2C78">
        <w:rPr>
          <w:vertAlign w:val="subscript"/>
          <w:lang w:val="en-US"/>
        </w:rPr>
        <w:t>wot</w:t>
      </w:r>
      <w:proofErr w:type="spellEnd"/>
      <w:r w:rsidRPr="004D2C78">
        <w:rPr>
          <w:vertAlign w:val="subscript"/>
          <w:lang w:val="en-US"/>
        </w:rPr>
        <w:t>,(</w:t>
      </w:r>
      <w:proofErr w:type="spellStart"/>
      <w:proofErr w:type="gramEnd"/>
      <w:r w:rsidRPr="004D2C78">
        <w:rPr>
          <w:vertAlign w:val="subscript"/>
          <w:lang w:val="en-US"/>
        </w:rPr>
        <w:t>i</w:t>
      </w:r>
      <w:proofErr w:type="spellEnd"/>
      <w:r w:rsidRPr="004D2C78">
        <w:rPr>
          <w:vertAlign w:val="subscript"/>
          <w:lang w:val="en-US"/>
        </w:rPr>
        <w:t xml:space="preserve">) </w:t>
      </w:r>
      <w:r w:rsidRPr="004D2C78">
        <w:rPr>
          <w:lang w:val="en-US"/>
        </w:rPr>
        <w:t>+ (5 * (</w:t>
      </w:r>
      <w:proofErr w:type="spellStart"/>
      <w:r w:rsidRPr="004D2C78">
        <w:rPr>
          <w:lang w:val="en-US"/>
        </w:rPr>
        <w:t>n</w:t>
      </w:r>
      <w:r w:rsidRPr="004D2C78">
        <w:rPr>
          <w:vertAlign w:val="subscript"/>
          <w:lang w:val="en-US"/>
        </w:rPr>
        <w:t>PP</w:t>
      </w:r>
      <w:proofErr w:type="spellEnd"/>
      <w:r w:rsidRPr="004D2C78">
        <w:rPr>
          <w:vertAlign w:val="subscript"/>
          <w:lang w:val="en-US"/>
        </w:rPr>
        <w:t>'</w:t>
      </w:r>
      <w:r w:rsidRPr="004D2C78">
        <w:rPr>
          <w:lang w:val="en-US"/>
        </w:rPr>
        <w:t xml:space="preserve"> </w:t>
      </w:r>
      <w:r w:rsidRPr="004D2C78">
        <w:rPr>
          <w:lang w:val="en-US" w:eastAsia="ko-KR"/>
        </w:rPr>
        <w:t>–</w:t>
      </w:r>
      <w:r w:rsidRPr="004D2C78">
        <w:rPr>
          <w:lang w:val="en-US"/>
        </w:rPr>
        <w:t xml:space="preserve"> </w:t>
      </w:r>
      <w:proofErr w:type="spellStart"/>
      <w:r w:rsidRPr="004D2C78">
        <w:rPr>
          <w:lang w:val="en-US"/>
        </w:rPr>
        <w:t>n</w:t>
      </w:r>
      <w:r w:rsidRPr="004D2C78">
        <w:rPr>
          <w:vertAlign w:val="subscript"/>
          <w:lang w:val="en-US"/>
        </w:rPr>
        <w:t>wot</w:t>
      </w:r>
      <w:proofErr w:type="spellEnd"/>
      <w:r w:rsidRPr="004D2C78">
        <w:rPr>
          <w:vertAlign w:val="subscript"/>
          <w:lang w:val="en-US"/>
        </w:rPr>
        <w:t>,(</w:t>
      </w:r>
      <w:proofErr w:type="spellStart"/>
      <w:r w:rsidRPr="004D2C78">
        <w:rPr>
          <w:vertAlign w:val="subscript"/>
          <w:lang w:val="en-US"/>
        </w:rPr>
        <w:t>i</w:t>
      </w:r>
      <w:proofErr w:type="spellEnd"/>
      <w:r w:rsidRPr="004D2C78">
        <w:rPr>
          <w:vertAlign w:val="subscript"/>
          <w:lang w:val="en-US"/>
        </w:rPr>
        <w:t xml:space="preserve">)) </w:t>
      </w:r>
      <w:r w:rsidRPr="004D2C78">
        <w:rPr>
          <w:lang w:val="en-US"/>
        </w:rPr>
        <w:t>/ 1,000) + 3</w:t>
      </w:r>
      <w:r w:rsidR="00735AF7" w:rsidRPr="004D2C78">
        <w:rPr>
          <w:lang w:val="en-US"/>
        </w:rPr>
        <w:tab/>
      </w:r>
      <w:r w:rsidRPr="004D2C78">
        <w:rPr>
          <w:lang w:val="en-US"/>
        </w:rPr>
        <w:t xml:space="preserve"> for </w:t>
      </w:r>
      <w:proofErr w:type="spellStart"/>
      <w:r w:rsidRPr="004D2C78">
        <w:rPr>
          <w:lang w:val="en-US"/>
        </w:rPr>
        <w:t>n</w:t>
      </w:r>
      <w:r w:rsidRPr="004D2C78">
        <w:rPr>
          <w:vertAlign w:val="subscript"/>
          <w:lang w:val="en-US"/>
        </w:rPr>
        <w:t>PP</w:t>
      </w:r>
      <w:proofErr w:type="spellEnd"/>
      <w:r w:rsidRPr="004D2C78">
        <w:rPr>
          <w:lang w:val="en-US"/>
        </w:rPr>
        <w:t xml:space="preserve">' </w:t>
      </w:r>
      <w:r w:rsidRPr="004D2C78">
        <w:rPr>
          <w:lang w:val="en-US" w:eastAsia="ko-KR"/>
        </w:rPr>
        <w:t>≥</w:t>
      </w:r>
      <w:r w:rsidRPr="004D2C78">
        <w:rPr>
          <w:lang w:val="en-US"/>
        </w:rPr>
        <w:t xml:space="preserve"> </w:t>
      </w:r>
      <w:proofErr w:type="spellStart"/>
      <w:r w:rsidRPr="004D2C78">
        <w:rPr>
          <w:lang w:val="en-US"/>
        </w:rPr>
        <w:t>n</w:t>
      </w:r>
      <w:r w:rsidRPr="004D2C78">
        <w:rPr>
          <w:vertAlign w:val="subscript"/>
          <w:lang w:val="en-US"/>
        </w:rPr>
        <w:t>wot</w:t>
      </w:r>
      <w:proofErr w:type="spellEnd"/>
      <w:r w:rsidRPr="004D2C78">
        <w:rPr>
          <w:vertAlign w:val="subscript"/>
          <w:lang w:val="en-US"/>
        </w:rPr>
        <w:t>,(</w:t>
      </w:r>
      <w:proofErr w:type="spellStart"/>
      <w:r w:rsidRPr="004D2C78">
        <w:rPr>
          <w:vertAlign w:val="subscript"/>
          <w:lang w:val="en-US"/>
        </w:rPr>
        <w:t>i</w:t>
      </w:r>
      <w:proofErr w:type="spellEnd"/>
      <w:r w:rsidRPr="004D2C78">
        <w:rPr>
          <w:vertAlign w:val="subscript"/>
          <w:lang w:val="en-US"/>
        </w:rPr>
        <w:t>)</w:t>
      </w:r>
    </w:p>
    <w:p w14:paraId="7BA46487" w14:textId="23DF67C6" w:rsidR="007A2E5A" w:rsidRPr="004B5B36" w:rsidRDefault="007A2E5A" w:rsidP="00D276FA">
      <w:pPr>
        <w:spacing w:after="120"/>
        <w:ind w:left="2268" w:right="1134"/>
        <w:jc w:val="both"/>
        <w:rPr>
          <w:lang w:val="en-US"/>
        </w:rPr>
      </w:pPr>
      <w:r w:rsidRPr="004B5B36">
        <w:rPr>
          <w:lang w:val="en-US"/>
        </w:rPr>
        <w:t xml:space="preserve">Where </w:t>
      </w:r>
      <w:proofErr w:type="spellStart"/>
      <w:proofErr w:type="gramStart"/>
      <w:r w:rsidRPr="004B5B36">
        <w:rPr>
          <w:lang w:val="en-US"/>
        </w:rPr>
        <w:t>L</w:t>
      </w:r>
      <w:r w:rsidRPr="00F04156">
        <w:rPr>
          <w:vertAlign w:val="subscript"/>
          <w:lang w:val="en-US"/>
        </w:rPr>
        <w:t>wot</w:t>
      </w:r>
      <w:proofErr w:type="spellEnd"/>
      <w:r w:rsidRPr="00F04156">
        <w:rPr>
          <w:vertAlign w:val="subscript"/>
          <w:lang w:val="en-US"/>
        </w:rPr>
        <w:t>,(</w:t>
      </w:r>
      <w:proofErr w:type="spellStart"/>
      <w:proofErr w:type="gramEnd"/>
      <w:r w:rsidRPr="00F04156">
        <w:rPr>
          <w:vertAlign w:val="subscript"/>
          <w:lang w:val="en-US"/>
        </w:rPr>
        <w:t>i</w:t>
      </w:r>
      <w:proofErr w:type="spellEnd"/>
      <w:r w:rsidRPr="00F04156">
        <w:rPr>
          <w:vertAlign w:val="subscript"/>
          <w:lang w:val="en-US"/>
        </w:rPr>
        <w:t>)</w:t>
      </w:r>
      <w:r w:rsidRPr="004B5B36">
        <w:rPr>
          <w:lang w:val="en-US"/>
        </w:rPr>
        <w:t xml:space="preserve"> and </w:t>
      </w:r>
      <w:proofErr w:type="spellStart"/>
      <w:r w:rsidRPr="004B5B36">
        <w:rPr>
          <w:lang w:val="en-US"/>
        </w:rPr>
        <w:t>n</w:t>
      </w:r>
      <w:r w:rsidRPr="00F04156">
        <w:rPr>
          <w:vertAlign w:val="subscript"/>
          <w:lang w:val="en-US"/>
        </w:rPr>
        <w:t>PP</w:t>
      </w:r>
      <w:proofErr w:type="spellEnd"/>
      <w:r w:rsidRPr="00F04156">
        <w:rPr>
          <w:vertAlign w:val="subscript"/>
          <w:lang w:val="en-US"/>
        </w:rPr>
        <w:t>'</w:t>
      </w:r>
      <w:r w:rsidRPr="004B5B36">
        <w:rPr>
          <w:lang w:val="en-US"/>
        </w:rPr>
        <w:t xml:space="preserve"> have the same meaning as in Paragraph 1. of Annex 3 and </w:t>
      </w:r>
      <w:proofErr w:type="spellStart"/>
      <w:proofErr w:type="gramStart"/>
      <w:r w:rsidRPr="004B5B36">
        <w:rPr>
          <w:lang w:val="en-US"/>
        </w:rPr>
        <w:t>n</w:t>
      </w:r>
      <w:r w:rsidRPr="00F04156">
        <w:rPr>
          <w:vertAlign w:val="subscript"/>
          <w:lang w:val="en-US"/>
        </w:rPr>
        <w:t>wot</w:t>
      </w:r>
      <w:proofErr w:type="spellEnd"/>
      <w:r w:rsidRPr="00F04156">
        <w:rPr>
          <w:vertAlign w:val="subscript"/>
          <w:lang w:val="en-US"/>
        </w:rPr>
        <w:t>,(</w:t>
      </w:r>
      <w:proofErr w:type="spellStart"/>
      <w:proofErr w:type="gramEnd"/>
      <w:r w:rsidRPr="00F04156">
        <w:rPr>
          <w:vertAlign w:val="subscript"/>
          <w:lang w:val="en-US"/>
        </w:rPr>
        <w:t>i</w:t>
      </w:r>
      <w:proofErr w:type="spellEnd"/>
      <w:r w:rsidRPr="00F04156">
        <w:rPr>
          <w:vertAlign w:val="subscript"/>
          <w:lang w:val="en-US"/>
        </w:rPr>
        <w:t>)</w:t>
      </w:r>
      <w:r w:rsidR="006B42CE">
        <w:rPr>
          <w:lang w:val="en-US"/>
        </w:rPr>
        <w:t xml:space="preserve"> </w:t>
      </w:r>
      <w:r w:rsidRPr="004B5B36">
        <w:rPr>
          <w:lang w:val="en-US"/>
        </w:rPr>
        <w:t>refers to the corresponding engine speed when the front of the vehicle passes the Line PP'.</w:t>
      </w:r>
    </w:p>
    <w:p w14:paraId="316DFD00" w14:textId="41DFC9F7" w:rsidR="007A2E5A" w:rsidRPr="004B5B36" w:rsidRDefault="007A2E5A" w:rsidP="00D276FA">
      <w:pPr>
        <w:spacing w:after="120"/>
        <w:ind w:left="2268" w:right="1134"/>
        <w:jc w:val="both"/>
        <w:rPr>
          <w:lang w:val="en-US"/>
        </w:rPr>
      </w:pPr>
      <w:r w:rsidRPr="004B5B36">
        <w:rPr>
          <w:lang w:val="en-US"/>
        </w:rPr>
        <w:t>If the tests according to Annex 3 of this UN Regulation and the RD-ASEP tests are</w:t>
      </w:r>
      <w:r w:rsidR="006B42CE">
        <w:rPr>
          <w:lang w:val="en-US"/>
        </w:rPr>
        <w:t xml:space="preserve"> </w:t>
      </w:r>
      <w:r w:rsidRPr="004B5B36">
        <w:rPr>
          <w:lang w:val="en-US"/>
        </w:rPr>
        <w:t xml:space="preserve">performed with the same vehicle in immediate sequence, the values for </w:t>
      </w:r>
      <w:proofErr w:type="spellStart"/>
      <w:r w:rsidRPr="004B5B36">
        <w:rPr>
          <w:lang w:val="en-US"/>
        </w:rPr>
        <w:t>L</w:t>
      </w:r>
      <w:r w:rsidRPr="0028302C">
        <w:rPr>
          <w:vertAlign w:val="subscript"/>
          <w:lang w:val="en-US"/>
        </w:rPr>
        <w:t>wot</w:t>
      </w:r>
      <w:proofErr w:type="spellEnd"/>
      <w:r w:rsidRPr="0028302C">
        <w:rPr>
          <w:vertAlign w:val="subscript"/>
          <w:lang w:val="en-US"/>
        </w:rPr>
        <w:t>(</w:t>
      </w:r>
      <w:proofErr w:type="spellStart"/>
      <w:r w:rsidRPr="0028302C">
        <w:rPr>
          <w:vertAlign w:val="subscript"/>
          <w:lang w:val="en-US"/>
        </w:rPr>
        <w:t>i</w:t>
      </w:r>
      <w:proofErr w:type="spellEnd"/>
      <w:r w:rsidRPr="0028302C">
        <w:rPr>
          <w:vertAlign w:val="subscript"/>
          <w:lang w:val="en-US"/>
        </w:rPr>
        <w:t xml:space="preserve">) </w:t>
      </w:r>
      <w:r w:rsidRPr="004B5B36">
        <w:rPr>
          <w:lang w:val="en-US"/>
        </w:rPr>
        <w:t xml:space="preserve">and </w:t>
      </w:r>
      <w:proofErr w:type="spellStart"/>
      <w:r w:rsidRPr="004B5B36">
        <w:rPr>
          <w:lang w:val="en-US"/>
        </w:rPr>
        <w:t>n</w:t>
      </w:r>
      <w:r w:rsidRPr="0028302C">
        <w:rPr>
          <w:vertAlign w:val="subscript"/>
          <w:lang w:val="en-US"/>
        </w:rPr>
        <w:t>wot</w:t>
      </w:r>
      <w:proofErr w:type="spellEnd"/>
      <w:r w:rsidRPr="0028302C">
        <w:rPr>
          <w:vertAlign w:val="subscript"/>
          <w:lang w:val="en-US"/>
        </w:rPr>
        <w:t>(</w:t>
      </w:r>
      <w:proofErr w:type="spellStart"/>
      <w:r w:rsidRPr="0028302C">
        <w:rPr>
          <w:vertAlign w:val="subscript"/>
          <w:lang w:val="en-US"/>
        </w:rPr>
        <w:t>i</w:t>
      </w:r>
      <w:proofErr w:type="spellEnd"/>
      <w:r w:rsidRPr="0028302C">
        <w:rPr>
          <w:vertAlign w:val="subscript"/>
          <w:lang w:val="en-US"/>
        </w:rPr>
        <w:t xml:space="preserve">) </w:t>
      </w:r>
      <w:r w:rsidRPr="004B5B36">
        <w:rPr>
          <w:lang w:val="en-US"/>
        </w:rPr>
        <w:t>from</w:t>
      </w:r>
      <w:r w:rsidR="006B42CE">
        <w:rPr>
          <w:lang w:val="en-US"/>
        </w:rPr>
        <w:t xml:space="preserve"> </w:t>
      </w:r>
      <w:r w:rsidRPr="004B5B36">
        <w:rPr>
          <w:lang w:val="en-US"/>
        </w:rPr>
        <w:t xml:space="preserve">the Annex 3 test may be used, if agreed by the </w:t>
      </w:r>
      <w:proofErr w:type="gramStart"/>
      <w:r w:rsidRPr="004B5B36">
        <w:rPr>
          <w:lang w:val="en-US"/>
        </w:rPr>
        <w:t>type</w:t>
      </w:r>
      <w:proofErr w:type="gramEnd"/>
      <w:r w:rsidRPr="004B5B36">
        <w:rPr>
          <w:lang w:val="en-US"/>
        </w:rPr>
        <w:t xml:space="preserve"> approval authority. Otherwise, when</w:t>
      </w:r>
      <w:r w:rsidR="006B42CE">
        <w:rPr>
          <w:lang w:val="en-US"/>
        </w:rPr>
        <w:t xml:space="preserve"> </w:t>
      </w:r>
      <w:r w:rsidRPr="004B5B36">
        <w:rPr>
          <w:lang w:val="en-US"/>
        </w:rPr>
        <w:t xml:space="preserve">compliance with these limits is checked, values for </w:t>
      </w:r>
      <w:proofErr w:type="spellStart"/>
      <w:r w:rsidRPr="004B5B36">
        <w:rPr>
          <w:lang w:val="en-US"/>
        </w:rPr>
        <w:t>L</w:t>
      </w:r>
      <w:r w:rsidRPr="00F04156">
        <w:rPr>
          <w:vertAlign w:val="subscript"/>
          <w:lang w:val="en-US"/>
        </w:rPr>
        <w:t>wot</w:t>
      </w:r>
      <w:proofErr w:type="spellEnd"/>
      <w:r w:rsidRPr="00F04156">
        <w:rPr>
          <w:vertAlign w:val="subscript"/>
          <w:lang w:val="en-US"/>
        </w:rPr>
        <w:t>(</w:t>
      </w:r>
      <w:proofErr w:type="spellStart"/>
      <w:r w:rsidRPr="00F04156">
        <w:rPr>
          <w:vertAlign w:val="subscript"/>
          <w:lang w:val="en-US"/>
        </w:rPr>
        <w:t>i</w:t>
      </w:r>
      <w:proofErr w:type="spellEnd"/>
      <w:r w:rsidRPr="00F04156">
        <w:rPr>
          <w:vertAlign w:val="subscript"/>
          <w:lang w:val="en-US"/>
        </w:rPr>
        <w:t>)</w:t>
      </w:r>
      <w:r w:rsidRPr="004B5B36">
        <w:rPr>
          <w:lang w:val="en-US"/>
        </w:rPr>
        <w:t xml:space="preserve"> and </w:t>
      </w:r>
      <w:proofErr w:type="spellStart"/>
      <w:r w:rsidRPr="004B5B36">
        <w:rPr>
          <w:lang w:val="en-US"/>
        </w:rPr>
        <w:t>n</w:t>
      </w:r>
      <w:r w:rsidRPr="00F04156">
        <w:rPr>
          <w:vertAlign w:val="subscript"/>
          <w:lang w:val="en-US"/>
        </w:rPr>
        <w:t>wot</w:t>
      </w:r>
      <w:proofErr w:type="spellEnd"/>
      <w:r w:rsidRPr="00F04156">
        <w:rPr>
          <w:vertAlign w:val="subscript"/>
          <w:lang w:val="en-US"/>
        </w:rPr>
        <w:t>(</w:t>
      </w:r>
      <w:proofErr w:type="spellStart"/>
      <w:r w:rsidRPr="00F04156">
        <w:rPr>
          <w:vertAlign w:val="subscript"/>
          <w:lang w:val="en-US"/>
        </w:rPr>
        <w:t>i</w:t>
      </w:r>
      <w:proofErr w:type="spellEnd"/>
      <w:r w:rsidRPr="00F04156">
        <w:rPr>
          <w:vertAlign w:val="subscript"/>
          <w:lang w:val="en-US"/>
        </w:rPr>
        <w:t>)</w:t>
      </w:r>
      <w:r w:rsidRPr="004B5B36">
        <w:rPr>
          <w:lang w:val="en-US"/>
        </w:rPr>
        <w:t xml:space="preserve"> shall be newly</w:t>
      </w:r>
      <w:r w:rsidR="006B42CE">
        <w:rPr>
          <w:lang w:val="en-US"/>
        </w:rPr>
        <w:t xml:space="preserve"> </w:t>
      </w:r>
      <w:r w:rsidRPr="004B5B36">
        <w:rPr>
          <w:lang w:val="en-US"/>
        </w:rPr>
        <w:t>determined by measurements as defined in Paragraph 1. of Annex 3, however using the</w:t>
      </w:r>
      <w:r w:rsidR="006B42CE">
        <w:rPr>
          <w:lang w:val="en-US"/>
        </w:rPr>
        <w:t xml:space="preserve"> </w:t>
      </w:r>
      <w:r w:rsidRPr="004B5B36">
        <w:rPr>
          <w:lang w:val="en-US"/>
        </w:rPr>
        <w:t>same gear (</w:t>
      </w:r>
      <w:proofErr w:type="spellStart"/>
      <w:r w:rsidRPr="004B5B36">
        <w:rPr>
          <w:lang w:val="en-US"/>
        </w:rPr>
        <w:t>i</w:t>
      </w:r>
      <w:proofErr w:type="spellEnd"/>
      <w:r w:rsidRPr="004B5B36">
        <w:rPr>
          <w:lang w:val="en-US"/>
        </w:rPr>
        <w:t>)</w:t>
      </w:r>
      <w:r w:rsidRPr="004B5B36">
        <w:rPr>
          <w:b/>
          <w:bCs/>
          <w:lang w:val="en-US"/>
        </w:rPr>
        <w:t xml:space="preserve">, the same </w:t>
      </w:r>
      <w:r w:rsidR="001A558A">
        <w:rPr>
          <w:b/>
          <w:bCs/>
          <w:lang w:val="en-US"/>
        </w:rPr>
        <w:t xml:space="preserve">user selectable </w:t>
      </w:r>
      <w:r w:rsidRPr="004B5B36">
        <w:rPr>
          <w:b/>
          <w:bCs/>
          <w:lang w:val="en-US"/>
        </w:rPr>
        <w:t xml:space="preserve">drive mode </w:t>
      </w:r>
      <w:r w:rsidRPr="004B5B36">
        <w:rPr>
          <w:lang w:val="en-US"/>
        </w:rPr>
        <w:t>and the same pre-acceleration distance as during type approval.</w:t>
      </w:r>
      <w:r w:rsidR="00B11094">
        <w:rPr>
          <w:lang w:val="en-US"/>
        </w:rPr>
        <w:t>”</w:t>
      </w:r>
    </w:p>
    <w:p w14:paraId="08F9E471" w14:textId="04D5435D" w:rsidR="00DE6306" w:rsidRPr="00E90ACD" w:rsidRDefault="00D276FA" w:rsidP="00D276FA">
      <w:pPr>
        <w:spacing w:after="120"/>
        <w:ind w:left="567" w:right="850" w:firstLine="567"/>
        <w:rPr>
          <w:rFonts w:eastAsia="MS PGothic"/>
          <w:i/>
          <w:iCs/>
        </w:rPr>
      </w:pPr>
      <w:r>
        <w:rPr>
          <w:rFonts w:eastAsia="MS PGothic"/>
          <w:i/>
          <w:iCs/>
        </w:rPr>
        <w:t>I</w:t>
      </w:r>
      <w:r w:rsidR="00DE6306" w:rsidRPr="00E90ACD">
        <w:rPr>
          <w:rFonts w:eastAsia="MS PGothic"/>
          <w:i/>
          <w:iCs/>
        </w:rPr>
        <w:t xml:space="preserve">nsert a new paragraph 2.8. </w:t>
      </w:r>
      <w:r w:rsidR="00DE6306" w:rsidRPr="00E90ACD">
        <w:rPr>
          <w:rFonts w:eastAsia="MS PGothic"/>
          <w:bCs/>
        </w:rPr>
        <w:t>to read</w:t>
      </w:r>
      <w:r w:rsidR="00DE6306" w:rsidRPr="00E90ACD">
        <w:rPr>
          <w:rFonts w:eastAsia="MS PGothic"/>
          <w:i/>
          <w:iCs/>
        </w:rPr>
        <w:t>:</w:t>
      </w:r>
    </w:p>
    <w:p w14:paraId="18B80BCB" w14:textId="2773FC45" w:rsidR="00503DAF" w:rsidRPr="005A50B7" w:rsidRDefault="005A50B7" w:rsidP="00B11094">
      <w:pPr>
        <w:widowControl w:val="0"/>
        <w:autoSpaceDE w:val="0"/>
        <w:autoSpaceDN w:val="0"/>
        <w:spacing w:after="120"/>
        <w:ind w:left="1134" w:right="1134"/>
        <w:jc w:val="both"/>
        <w:rPr>
          <w:b/>
          <w:bCs/>
        </w:rPr>
      </w:pPr>
      <w:r>
        <w:rPr>
          <w:b/>
          <w:bCs/>
          <w:spacing w:val="-2"/>
          <w:w w:val="95"/>
        </w:rPr>
        <w:t>“2.8.</w:t>
      </w:r>
      <w:r>
        <w:rPr>
          <w:b/>
          <w:bCs/>
          <w:spacing w:val="-2"/>
          <w:w w:val="95"/>
        </w:rPr>
        <w:tab/>
      </w:r>
      <w:r w:rsidR="00B11094">
        <w:rPr>
          <w:b/>
          <w:bCs/>
          <w:spacing w:val="-2"/>
          <w:w w:val="95"/>
        </w:rPr>
        <w:tab/>
      </w:r>
      <w:r w:rsidR="00F83141" w:rsidRPr="005A50B7">
        <w:rPr>
          <w:b/>
          <w:bCs/>
          <w:spacing w:val="-2"/>
          <w:w w:val="95"/>
        </w:rPr>
        <w:t>Tolerances</w:t>
      </w:r>
    </w:p>
    <w:p w14:paraId="6FBDF564" w14:textId="44C0F2F7" w:rsidR="00410DE8" w:rsidRPr="00F86515" w:rsidRDefault="00F83141" w:rsidP="00C43D8C">
      <w:pPr>
        <w:pStyle w:val="ListParagraph"/>
        <w:widowControl w:val="0"/>
        <w:tabs>
          <w:tab w:val="left" w:pos="2410"/>
        </w:tabs>
        <w:autoSpaceDE w:val="0"/>
        <w:autoSpaceDN w:val="0"/>
        <w:spacing w:after="120" w:line="240" w:lineRule="atLeast"/>
        <w:ind w:left="2268" w:right="1134"/>
        <w:contextualSpacing w:val="0"/>
        <w:jc w:val="both"/>
        <w:rPr>
          <w:b/>
          <w:bCs/>
          <w:sz w:val="20"/>
          <w:szCs w:val="20"/>
        </w:rPr>
      </w:pPr>
      <w:r w:rsidRPr="00F86515">
        <w:rPr>
          <w:b/>
          <w:bCs/>
          <w:spacing w:val="-4"/>
          <w:sz w:val="20"/>
          <w:szCs w:val="20"/>
        </w:rPr>
        <w:t>For tests according to paragraphs 3.2.2. (b) and 3.3. of this Annex, a tolerance of</w:t>
      </w:r>
      <w:r w:rsidR="006744BD" w:rsidRPr="00F86515">
        <w:rPr>
          <w:b/>
          <w:bCs/>
          <w:spacing w:val="-4"/>
          <w:sz w:val="20"/>
          <w:szCs w:val="20"/>
        </w:rPr>
        <w:t xml:space="preserve"> </w:t>
      </w:r>
      <w:r w:rsidRPr="00F86515">
        <w:rPr>
          <w:b/>
          <w:bCs/>
          <w:spacing w:val="-4"/>
          <w:sz w:val="20"/>
          <w:szCs w:val="20"/>
        </w:rPr>
        <w:t>+</w:t>
      </w:r>
      <w:r w:rsidR="00C91DF5" w:rsidRPr="00F86515">
        <w:rPr>
          <w:b/>
          <w:bCs/>
          <w:spacing w:val="-4"/>
          <w:sz w:val="20"/>
          <w:szCs w:val="20"/>
        </w:rPr>
        <w:t>/</w:t>
      </w:r>
      <w:r w:rsidR="009C005B" w:rsidRPr="00F86515">
        <w:rPr>
          <w:b/>
          <w:bCs/>
          <w:spacing w:val="-4"/>
          <w:sz w:val="20"/>
          <w:szCs w:val="20"/>
        </w:rPr>
        <w:t xml:space="preserve">- </w:t>
      </w:r>
      <w:r w:rsidRPr="00F86515">
        <w:rPr>
          <w:b/>
          <w:bCs/>
          <w:spacing w:val="-4"/>
          <w:sz w:val="20"/>
          <w:szCs w:val="20"/>
        </w:rPr>
        <w:t>5km/h</w:t>
      </w:r>
      <w:r w:rsidR="006744BD" w:rsidRPr="00F86515">
        <w:rPr>
          <w:b/>
          <w:bCs/>
          <w:spacing w:val="-4"/>
          <w:sz w:val="20"/>
          <w:szCs w:val="20"/>
        </w:rPr>
        <w:t xml:space="preserve"> </w:t>
      </w:r>
      <w:r w:rsidRPr="00F86515">
        <w:rPr>
          <w:b/>
          <w:bCs/>
          <w:spacing w:val="-4"/>
          <w:sz w:val="20"/>
          <w:szCs w:val="20"/>
        </w:rPr>
        <w:t>shall apply</w:t>
      </w:r>
      <w:r w:rsidR="00F3693A" w:rsidRPr="00F86515">
        <w:rPr>
          <w:b/>
          <w:bCs/>
          <w:spacing w:val="-4"/>
          <w:sz w:val="20"/>
          <w:szCs w:val="20"/>
        </w:rPr>
        <w:t xml:space="preserve">, </w:t>
      </w:r>
      <w:r w:rsidR="00551C1E" w:rsidRPr="00F86515">
        <w:rPr>
          <w:b/>
          <w:bCs/>
          <w:sz w:val="20"/>
          <w:szCs w:val="20"/>
        </w:rPr>
        <w:t xml:space="preserve">while still respecting the boundaries of </w:t>
      </w:r>
      <w:r w:rsidR="007966D5" w:rsidRPr="00F86515">
        <w:rPr>
          <w:b/>
          <w:bCs/>
          <w:sz w:val="20"/>
          <w:szCs w:val="20"/>
        </w:rPr>
        <w:t xml:space="preserve">the RD-ASEP control range </w:t>
      </w:r>
      <w:r w:rsidR="00CB0122" w:rsidRPr="00F86515">
        <w:rPr>
          <w:b/>
          <w:bCs/>
          <w:sz w:val="20"/>
          <w:szCs w:val="20"/>
        </w:rPr>
        <w:t xml:space="preserve">defined in paragraph 2.5 </w:t>
      </w:r>
      <w:r w:rsidR="00D076C2" w:rsidRPr="00F86515">
        <w:rPr>
          <w:b/>
          <w:bCs/>
          <w:sz w:val="20"/>
          <w:szCs w:val="20"/>
        </w:rPr>
        <w:t>o</w:t>
      </w:r>
      <w:r w:rsidR="00CB0122" w:rsidRPr="00F86515">
        <w:rPr>
          <w:b/>
          <w:bCs/>
          <w:sz w:val="20"/>
          <w:szCs w:val="20"/>
        </w:rPr>
        <w:t xml:space="preserve">f this Annex. </w:t>
      </w:r>
    </w:p>
    <w:p w14:paraId="6B845158" w14:textId="6BE60876" w:rsidR="00252B6E" w:rsidRPr="00F86515" w:rsidRDefault="00252B6E" w:rsidP="00C43D8C">
      <w:pPr>
        <w:pStyle w:val="BodyText"/>
        <w:spacing w:after="120"/>
        <w:ind w:left="2268" w:right="1134"/>
        <w:jc w:val="both"/>
        <w:rPr>
          <w:b/>
          <w:bCs/>
        </w:rPr>
      </w:pPr>
      <w:r w:rsidRPr="00F86515">
        <w:rPr>
          <w:b/>
          <w:bCs/>
          <w:spacing w:val="-2"/>
        </w:rPr>
        <w:t>Examples</w:t>
      </w:r>
      <w:r w:rsidR="00ED469A" w:rsidRPr="00F86515">
        <w:rPr>
          <w:b/>
          <w:bCs/>
          <w:spacing w:val="-2"/>
        </w:rPr>
        <w:t xml:space="preserve"> for paragraph 3.2.2. (b)</w:t>
      </w:r>
      <w:r w:rsidR="00EA6CD8" w:rsidRPr="00F86515">
        <w:rPr>
          <w:b/>
          <w:bCs/>
          <w:spacing w:val="-2"/>
        </w:rPr>
        <w:t xml:space="preserve"> of this Annex</w:t>
      </w:r>
      <w:r w:rsidR="00ED469A" w:rsidRPr="00F86515">
        <w:rPr>
          <w:b/>
          <w:bCs/>
          <w:spacing w:val="-2"/>
        </w:rPr>
        <w:t>:</w:t>
      </w:r>
    </w:p>
    <w:p w14:paraId="7E3962AF" w14:textId="1C493220" w:rsidR="00ED469A" w:rsidRPr="00F86515" w:rsidRDefault="00ED469A" w:rsidP="00C43D8C">
      <w:pPr>
        <w:pStyle w:val="BodyText"/>
        <w:numPr>
          <w:ilvl w:val="0"/>
          <w:numId w:val="31"/>
        </w:numPr>
        <w:spacing w:after="120"/>
        <w:ind w:right="1134"/>
        <w:jc w:val="both"/>
        <w:rPr>
          <w:b/>
          <w:bCs/>
        </w:rPr>
      </w:pPr>
      <w:r w:rsidRPr="00F86515">
        <w:rPr>
          <w:b/>
          <w:bCs/>
          <w:spacing w:val="-6"/>
        </w:rPr>
        <w:t>requested</w:t>
      </w:r>
      <w:r w:rsidRPr="00F86515">
        <w:rPr>
          <w:b/>
          <w:bCs/>
          <w:spacing w:val="4"/>
        </w:rPr>
        <w:t xml:space="preserve"> </w:t>
      </w:r>
      <w:proofErr w:type="spellStart"/>
      <w:r w:rsidRPr="00F86515">
        <w:rPr>
          <w:b/>
          <w:bCs/>
          <w:spacing w:val="-6"/>
        </w:rPr>
        <w:t>v</w:t>
      </w:r>
      <w:r w:rsidRPr="00F86515">
        <w:rPr>
          <w:b/>
          <w:bCs/>
          <w:spacing w:val="-6"/>
          <w:vertAlign w:val="subscript"/>
        </w:rPr>
        <w:t>BB</w:t>
      </w:r>
      <w:proofErr w:type="spellEnd"/>
      <w:r w:rsidRPr="00F86515">
        <w:rPr>
          <w:b/>
          <w:bCs/>
          <w:spacing w:val="-6"/>
          <w:vertAlign w:val="subscript"/>
        </w:rPr>
        <w:t>’</w:t>
      </w:r>
      <w:r w:rsidRPr="00F86515">
        <w:rPr>
          <w:b/>
          <w:bCs/>
          <w:spacing w:val="-6"/>
        </w:rPr>
        <w:t>=</w:t>
      </w:r>
      <w:r w:rsidR="00210340" w:rsidRPr="00F86515">
        <w:rPr>
          <w:b/>
          <w:bCs/>
          <w:spacing w:val="-6"/>
        </w:rPr>
        <w:t>95</w:t>
      </w:r>
      <w:r w:rsidRPr="00F86515">
        <w:rPr>
          <w:b/>
          <w:bCs/>
          <w:spacing w:val="4"/>
        </w:rPr>
        <w:t xml:space="preserve"> </w:t>
      </w:r>
      <w:r w:rsidRPr="00F86515">
        <w:rPr>
          <w:b/>
          <w:bCs/>
          <w:spacing w:val="-6"/>
        </w:rPr>
        <w:t>km/h</w:t>
      </w:r>
      <w:r w:rsidRPr="00F86515">
        <w:rPr>
          <w:b/>
          <w:bCs/>
          <w:spacing w:val="4"/>
        </w:rPr>
        <w:t xml:space="preserve"> </w:t>
      </w:r>
      <w:r w:rsidRPr="00F86515">
        <w:rPr>
          <w:b/>
          <w:bCs/>
          <w:spacing w:val="-6"/>
        </w:rPr>
        <w:t>→</w:t>
      </w:r>
      <w:r w:rsidRPr="00F86515">
        <w:rPr>
          <w:b/>
          <w:bCs/>
          <w:spacing w:val="3"/>
        </w:rPr>
        <w:t xml:space="preserve"> </w:t>
      </w:r>
      <w:r w:rsidRPr="00F86515">
        <w:rPr>
          <w:b/>
          <w:bCs/>
          <w:spacing w:val="-6"/>
        </w:rPr>
        <w:t>valid</w:t>
      </w:r>
      <w:r w:rsidRPr="00F86515">
        <w:rPr>
          <w:b/>
          <w:bCs/>
          <w:spacing w:val="5"/>
        </w:rPr>
        <w:t xml:space="preserve"> </w:t>
      </w:r>
      <w:proofErr w:type="spellStart"/>
      <w:r w:rsidRPr="00F86515">
        <w:rPr>
          <w:b/>
          <w:bCs/>
          <w:spacing w:val="-6"/>
        </w:rPr>
        <w:t>v</w:t>
      </w:r>
      <w:r w:rsidRPr="00F86515">
        <w:rPr>
          <w:b/>
          <w:bCs/>
          <w:spacing w:val="-6"/>
          <w:vertAlign w:val="subscript"/>
        </w:rPr>
        <w:t>BB</w:t>
      </w:r>
      <w:proofErr w:type="spellEnd"/>
      <w:r w:rsidRPr="00F86515">
        <w:rPr>
          <w:b/>
          <w:bCs/>
          <w:spacing w:val="-6"/>
          <w:vertAlign w:val="subscript"/>
        </w:rPr>
        <w:t>’</w:t>
      </w:r>
      <w:r w:rsidRPr="00F86515">
        <w:rPr>
          <w:b/>
          <w:bCs/>
          <w:spacing w:val="-6"/>
        </w:rPr>
        <w:t>=</w:t>
      </w:r>
      <w:r w:rsidR="00210340" w:rsidRPr="00F86515">
        <w:rPr>
          <w:b/>
          <w:bCs/>
          <w:spacing w:val="-6"/>
        </w:rPr>
        <w:t xml:space="preserve"> </w:t>
      </w:r>
      <w:r w:rsidRPr="00F86515">
        <w:rPr>
          <w:b/>
          <w:bCs/>
          <w:spacing w:val="-6"/>
        </w:rPr>
        <w:t>9</w:t>
      </w:r>
      <w:r w:rsidR="00210340" w:rsidRPr="00F86515">
        <w:rPr>
          <w:b/>
          <w:bCs/>
          <w:spacing w:val="-6"/>
        </w:rPr>
        <w:t>0</w:t>
      </w:r>
      <w:r w:rsidRPr="00F86515">
        <w:rPr>
          <w:b/>
          <w:bCs/>
          <w:spacing w:val="-6"/>
        </w:rPr>
        <w:t>-100</w:t>
      </w:r>
      <w:r w:rsidRPr="00F86515">
        <w:rPr>
          <w:b/>
          <w:bCs/>
          <w:spacing w:val="4"/>
        </w:rPr>
        <w:t xml:space="preserve"> </w:t>
      </w:r>
      <w:r w:rsidRPr="00F86515">
        <w:rPr>
          <w:b/>
          <w:bCs/>
          <w:spacing w:val="-14"/>
        </w:rPr>
        <w:t>km/h</w:t>
      </w:r>
    </w:p>
    <w:p w14:paraId="0178C24F" w14:textId="060F840A" w:rsidR="00ED469A" w:rsidRPr="00F86515" w:rsidRDefault="00ED469A" w:rsidP="00C43D8C">
      <w:pPr>
        <w:pStyle w:val="BodyText"/>
        <w:numPr>
          <w:ilvl w:val="0"/>
          <w:numId w:val="31"/>
        </w:numPr>
        <w:spacing w:after="120"/>
        <w:ind w:right="1134"/>
        <w:jc w:val="both"/>
        <w:rPr>
          <w:b/>
          <w:bCs/>
        </w:rPr>
      </w:pPr>
      <w:r w:rsidRPr="00F86515">
        <w:rPr>
          <w:b/>
          <w:bCs/>
          <w:spacing w:val="-6"/>
        </w:rPr>
        <w:t>requested</w:t>
      </w:r>
      <w:r w:rsidRPr="00F86515">
        <w:rPr>
          <w:b/>
          <w:bCs/>
          <w:spacing w:val="4"/>
        </w:rPr>
        <w:t xml:space="preserve"> </w:t>
      </w:r>
      <w:proofErr w:type="spellStart"/>
      <w:r w:rsidRPr="00F86515">
        <w:rPr>
          <w:b/>
          <w:bCs/>
          <w:spacing w:val="-6"/>
        </w:rPr>
        <w:t>v</w:t>
      </w:r>
      <w:r w:rsidRPr="00F86515">
        <w:rPr>
          <w:b/>
          <w:bCs/>
          <w:spacing w:val="-6"/>
          <w:vertAlign w:val="subscript"/>
        </w:rPr>
        <w:t>BB</w:t>
      </w:r>
      <w:proofErr w:type="spellEnd"/>
      <w:r w:rsidRPr="00F86515">
        <w:rPr>
          <w:b/>
          <w:bCs/>
          <w:spacing w:val="-6"/>
          <w:vertAlign w:val="subscript"/>
        </w:rPr>
        <w:t>’</w:t>
      </w:r>
      <w:r w:rsidRPr="00F86515">
        <w:rPr>
          <w:b/>
          <w:bCs/>
          <w:spacing w:val="-6"/>
        </w:rPr>
        <w:t>=100</w:t>
      </w:r>
      <w:r w:rsidRPr="00F86515">
        <w:rPr>
          <w:b/>
          <w:bCs/>
          <w:spacing w:val="4"/>
        </w:rPr>
        <w:t xml:space="preserve"> </w:t>
      </w:r>
      <w:r w:rsidRPr="00F86515">
        <w:rPr>
          <w:b/>
          <w:bCs/>
          <w:spacing w:val="-6"/>
        </w:rPr>
        <w:t>km/h</w:t>
      </w:r>
      <w:r w:rsidRPr="00F86515">
        <w:rPr>
          <w:b/>
          <w:bCs/>
          <w:spacing w:val="4"/>
        </w:rPr>
        <w:t xml:space="preserve"> </w:t>
      </w:r>
      <w:r w:rsidRPr="00F86515">
        <w:rPr>
          <w:b/>
          <w:bCs/>
          <w:spacing w:val="-6"/>
        </w:rPr>
        <w:t>→</w:t>
      </w:r>
      <w:r w:rsidRPr="00F86515">
        <w:rPr>
          <w:b/>
          <w:bCs/>
          <w:spacing w:val="3"/>
        </w:rPr>
        <w:t xml:space="preserve"> </w:t>
      </w:r>
      <w:r w:rsidRPr="00F86515">
        <w:rPr>
          <w:b/>
          <w:bCs/>
          <w:spacing w:val="-6"/>
        </w:rPr>
        <w:t>valid</w:t>
      </w:r>
      <w:r w:rsidRPr="00F86515">
        <w:rPr>
          <w:b/>
          <w:bCs/>
          <w:spacing w:val="5"/>
        </w:rPr>
        <w:t xml:space="preserve"> </w:t>
      </w:r>
      <w:proofErr w:type="spellStart"/>
      <w:r w:rsidRPr="00F86515">
        <w:rPr>
          <w:b/>
          <w:bCs/>
          <w:spacing w:val="-6"/>
        </w:rPr>
        <w:t>v</w:t>
      </w:r>
      <w:r w:rsidRPr="00F86515">
        <w:rPr>
          <w:b/>
          <w:bCs/>
          <w:spacing w:val="-6"/>
          <w:vertAlign w:val="subscript"/>
        </w:rPr>
        <w:t>BB</w:t>
      </w:r>
      <w:proofErr w:type="spellEnd"/>
      <w:r w:rsidRPr="00F86515">
        <w:rPr>
          <w:b/>
          <w:bCs/>
          <w:spacing w:val="-6"/>
          <w:vertAlign w:val="subscript"/>
        </w:rPr>
        <w:t>’</w:t>
      </w:r>
      <w:r w:rsidRPr="00F86515">
        <w:rPr>
          <w:b/>
          <w:bCs/>
          <w:spacing w:val="-6"/>
        </w:rPr>
        <w:t>=</w:t>
      </w:r>
      <w:r w:rsidR="00210340" w:rsidRPr="00F86515">
        <w:rPr>
          <w:b/>
          <w:bCs/>
          <w:spacing w:val="-6"/>
        </w:rPr>
        <w:t xml:space="preserve"> </w:t>
      </w:r>
      <w:r w:rsidRPr="00F86515">
        <w:rPr>
          <w:b/>
          <w:bCs/>
          <w:spacing w:val="-6"/>
        </w:rPr>
        <w:t>95-100</w:t>
      </w:r>
      <w:r w:rsidRPr="00F86515">
        <w:rPr>
          <w:b/>
          <w:bCs/>
          <w:spacing w:val="4"/>
        </w:rPr>
        <w:t xml:space="preserve"> </w:t>
      </w:r>
      <w:r w:rsidRPr="00F86515">
        <w:rPr>
          <w:b/>
          <w:bCs/>
          <w:spacing w:val="-14"/>
        </w:rPr>
        <w:t>km/h</w:t>
      </w:r>
    </w:p>
    <w:p w14:paraId="10C2F950" w14:textId="77777777" w:rsidR="00ED469A" w:rsidRPr="00F86515" w:rsidRDefault="00ED469A" w:rsidP="00C43D8C">
      <w:pPr>
        <w:ind w:right="1134"/>
        <w:jc w:val="both"/>
      </w:pPr>
    </w:p>
    <w:p w14:paraId="02CA7E5F" w14:textId="6EAF33F5" w:rsidR="00ED469A" w:rsidRPr="00F86515" w:rsidRDefault="00ED469A" w:rsidP="00C43D8C">
      <w:pPr>
        <w:pStyle w:val="BodyText"/>
        <w:spacing w:after="120"/>
        <w:ind w:left="2268" w:right="1134"/>
        <w:jc w:val="both"/>
        <w:rPr>
          <w:b/>
          <w:bCs/>
        </w:rPr>
      </w:pPr>
      <w:r w:rsidRPr="00F86515">
        <w:rPr>
          <w:b/>
          <w:bCs/>
          <w:spacing w:val="-2"/>
        </w:rPr>
        <w:t>Examples for paragraph 3.</w:t>
      </w:r>
      <w:r w:rsidR="00604A9E" w:rsidRPr="00F86515">
        <w:rPr>
          <w:b/>
          <w:bCs/>
          <w:spacing w:val="-2"/>
        </w:rPr>
        <w:t>3</w:t>
      </w:r>
      <w:r w:rsidR="00540543">
        <w:rPr>
          <w:b/>
          <w:bCs/>
          <w:spacing w:val="-2"/>
        </w:rPr>
        <w:t>.</w:t>
      </w:r>
      <w:r w:rsidR="00EA6CD8" w:rsidRPr="00F86515">
        <w:rPr>
          <w:b/>
          <w:bCs/>
          <w:spacing w:val="-2"/>
        </w:rPr>
        <w:t xml:space="preserve"> of this Annex</w:t>
      </w:r>
      <w:r w:rsidRPr="00F86515">
        <w:rPr>
          <w:b/>
          <w:bCs/>
          <w:spacing w:val="-2"/>
        </w:rPr>
        <w:t>:</w:t>
      </w:r>
    </w:p>
    <w:p w14:paraId="7F16A04C" w14:textId="3F14BBD5" w:rsidR="00ED469A" w:rsidRPr="00F86515" w:rsidRDefault="00252B6E" w:rsidP="00C43D8C">
      <w:pPr>
        <w:pStyle w:val="BodyText"/>
        <w:numPr>
          <w:ilvl w:val="0"/>
          <w:numId w:val="31"/>
        </w:numPr>
        <w:spacing w:after="120"/>
        <w:ind w:right="1134"/>
        <w:jc w:val="both"/>
        <w:rPr>
          <w:b/>
          <w:bCs/>
        </w:rPr>
      </w:pPr>
      <w:r w:rsidRPr="00F86515">
        <w:rPr>
          <w:b/>
          <w:bCs/>
        </w:rPr>
        <w:t>requested</w:t>
      </w:r>
      <w:r w:rsidRPr="00F86515">
        <w:rPr>
          <w:b/>
          <w:bCs/>
          <w:spacing w:val="-11"/>
        </w:rPr>
        <w:t xml:space="preserve"> </w:t>
      </w:r>
      <w:proofErr w:type="spellStart"/>
      <w:r w:rsidRPr="00F86515">
        <w:rPr>
          <w:b/>
          <w:bCs/>
        </w:rPr>
        <w:t>v</w:t>
      </w:r>
      <w:r w:rsidRPr="00F86515">
        <w:rPr>
          <w:b/>
          <w:bCs/>
          <w:vertAlign w:val="subscript"/>
        </w:rPr>
        <w:t>test</w:t>
      </w:r>
      <w:proofErr w:type="spellEnd"/>
      <w:r w:rsidRPr="00F86515">
        <w:rPr>
          <w:b/>
          <w:bCs/>
        </w:rPr>
        <w:t>=10</w:t>
      </w:r>
      <w:r w:rsidRPr="00F86515">
        <w:rPr>
          <w:b/>
          <w:bCs/>
          <w:spacing w:val="-10"/>
        </w:rPr>
        <w:t xml:space="preserve"> </w:t>
      </w:r>
      <w:r w:rsidRPr="00F86515">
        <w:rPr>
          <w:b/>
          <w:bCs/>
        </w:rPr>
        <w:t>km/h</w:t>
      </w:r>
      <w:r w:rsidRPr="00F86515">
        <w:rPr>
          <w:b/>
          <w:bCs/>
          <w:spacing w:val="-11"/>
        </w:rPr>
        <w:t xml:space="preserve"> </w:t>
      </w:r>
      <w:r w:rsidRPr="00F86515">
        <w:rPr>
          <w:b/>
          <w:bCs/>
        </w:rPr>
        <w:t>→</w:t>
      </w:r>
      <w:r w:rsidRPr="00F86515">
        <w:rPr>
          <w:b/>
          <w:bCs/>
          <w:spacing w:val="-10"/>
        </w:rPr>
        <w:t xml:space="preserve"> </w:t>
      </w:r>
      <w:r w:rsidRPr="00F86515">
        <w:rPr>
          <w:b/>
          <w:bCs/>
        </w:rPr>
        <w:t>valid</w:t>
      </w:r>
      <w:r w:rsidRPr="00F86515">
        <w:rPr>
          <w:b/>
          <w:bCs/>
          <w:spacing w:val="-11"/>
        </w:rPr>
        <w:t xml:space="preserve"> </w:t>
      </w:r>
      <w:proofErr w:type="spellStart"/>
      <w:r w:rsidRPr="00F86515">
        <w:rPr>
          <w:b/>
          <w:bCs/>
        </w:rPr>
        <w:t>v</w:t>
      </w:r>
      <w:r w:rsidRPr="00F86515">
        <w:rPr>
          <w:b/>
          <w:bCs/>
          <w:vertAlign w:val="subscript"/>
        </w:rPr>
        <w:t>AA</w:t>
      </w:r>
      <w:proofErr w:type="spellEnd"/>
      <w:r w:rsidRPr="00F86515">
        <w:rPr>
          <w:b/>
          <w:bCs/>
          <w:vertAlign w:val="subscript"/>
        </w:rPr>
        <w:t>’</w:t>
      </w:r>
      <w:r w:rsidRPr="00F86515">
        <w:rPr>
          <w:b/>
          <w:bCs/>
        </w:rPr>
        <w:t>=</w:t>
      </w:r>
      <w:r w:rsidR="00210340" w:rsidRPr="00F86515">
        <w:rPr>
          <w:b/>
          <w:bCs/>
        </w:rPr>
        <w:t xml:space="preserve"> </w:t>
      </w:r>
      <w:r w:rsidRPr="00F86515">
        <w:rPr>
          <w:b/>
          <w:bCs/>
        </w:rPr>
        <w:t>10-15</w:t>
      </w:r>
      <w:r w:rsidRPr="00F86515">
        <w:rPr>
          <w:b/>
          <w:bCs/>
          <w:spacing w:val="-10"/>
        </w:rPr>
        <w:t xml:space="preserve"> </w:t>
      </w:r>
      <w:r w:rsidRPr="00F86515">
        <w:rPr>
          <w:b/>
          <w:bCs/>
        </w:rPr>
        <w:t xml:space="preserve">km/h </w:t>
      </w:r>
    </w:p>
    <w:p w14:paraId="5679128B" w14:textId="1976BBCA" w:rsidR="00ED469A" w:rsidRPr="00F86515" w:rsidRDefault="00252B6E" w:rsidP="00C43D8C">
      <w:pPr>
        <w:pStyle w:val="BodyText"/>
        <w:numPr>
          <w:ilvl w:val="0"/>
          <w:numId w:val="31"/>
        </w:numPr>
        <w:spacing w:after="120"/>
        <w:ind w:right="1134"/>
        <w:jc w:val="both"/>
        <w:rPr>
          <w:b/>
          <w:bCs/>
        </w:rPr>
      </w:pPr>
      <w:r w:rsidRPr="00F86515">
        <w:rPr>
          <w:b/>
          <w:bCs/>
        </w:rPr>
        <w:t>requested</w:t>
      </w:r>
      <w:r w:rsidRPr="00F86515">
        <w:rPr>
          <w:b/>
          <w:bCs/>
          <w:spacing w:val="-11"/>
        </w:rPr>
        <w:t xml:space="preserve"> </w:t>
      </w:r>
      <w:proofErr w:type="spellStart"/>
      <w:r w:rsidRPr="00F86515">
        <w:rPr>
          <w:b/>
          <w:bCs/>
        </w:rPr>
        <w:t>v</w:t>
      </w:r>
      <w:r w:rsidRPr="00F86515">
        <w:rPr>
          <w:b/>
          <w:bCs/>
          <w:vertAlign w:val="subscript"/>
        </w:rPr>
        <w:t>test</w:t>
      </w:r>
      <w:proofErr w:type="spellEnd"/>
      <w:r w:rsidRPr="00F86515">
        <w:rPr>
          <w:b/>
          <w:bCs/>
        </w:rPr>
        <w:t>=15</w:t>
      </w:r>
      <w:r w:rsidRPr="00F86515">
        <w:rPr>
          <w:b/>
          <w:bCs/>
          <w:spacing w:val="-10"/>
        </w:rPr>
        <w:t xml:space="preserve"> </w:t>
      </w:r>
      <w:r w:rsidRPr="00F86515">
        <w:rPr>
          <w:b/>
          <w:bCs/>
        </w:rPr>
        <w:t>km/h</w:t>
      </w:r>
      <w:r w:rsidRPr="00F86515">
        <w:rPr>
          <w:b/>
          <w:bCs/>
          <w:spacing w:val="-11"/>
        </w:rPr>
        <w:t xml:space="preserve"> </w:t>
      </w:r>
      <w:r w:rsidRPr="00F86515">
        <w:rPr>
          <w:b/>
          <w:bCs/>
        </w:rPr>
        <w:t>→</w:t>
      </w:r>
      <w:r w:rsidRPr="00F86515">
        <w:rPr>
          <w:b/>
          <w:bCs/>
          <w:spacing w:val="-10"/>
        </w:rPr>
        <w:t xml:space="preserve"> </w:t>
      </w:r>
      <w:r w:rsidRPr="00F86515">
        <w:rPr>
          <w:b/>
          <w:bCs/>
        </w:rPr>
        <w:t>valid</w:t>
      </w:r>
      <w:r w:rsidRPr="00F86515">
        <w:rPr>
          <w:b/>
          <w:bCs/>
          <w:spacing w:val="-11"/>
        </w:rPr>
        <w:t xml:space="preserve"> </w:t>
      </w:r>
      <w:proofErr w:type="spellStart"/>
      <w:r w:rsidRPr="00F86515">
        <w:rPr>
          <w:b/>
          <w:bCs/>
        </w:rPr>
        <w:t>v</w:t>
      </w:r>
      <w:r w:rsidRPr="00F86515">
        <w:rPr>
          <w:b/>
          <w:bCs/>
          <w:vertAlign w:val="subscript"/>
        </w:rPr>
        <w:t>AA</w:t>
      </w:r>
      <w:proofErr w:type="spellEnd"/>
      <w:r w:rsidRPr="00F86515">
        <w:rPr>
          <w:b/>
          <w:bCs/>
          <w:vertAlign w:val="subscript"/>
        </w:rPr>
        <w:t>’</w:t>
      </w:r>
      <w:r w:rsidRPr="00F86515">
        <w:rPr>
          <w:b/>
          <w:bCs/>
        </w:rPr>
        <w:t>=</w:t>
      </w:r>
      <w:r w:rsidR="00210340" w:rsidRPr="00F86515">
        <w:rPr>
          <w:b/>
          <w:bCs/>
        </w:rPr>
        <w:t xml:space="preserve"> </w:t>
      </w:r>
      <w:r w:rsidRPr="00F86515">
        <w:rPr>
          <w:b/>
          <w:bCs/>
        </w:rPr>
        <w:t>10-20</w:t>
      </w:r>
      <w:r w:rsidRPr="00F86515">
        <w:rPr>
          <w:b/>
          <w:bCs/>
          <w:spacing w:val="-10"/>
        </w:rPr>
        <w:t xml:space="preserve"> </w:t>
      </w:r>
      <w:r w:rsidRPr="00F86515">
        <w:rPr>
          <w:b/>
          <w:bCs/>
        </w:rPr>
        <w:t xml:space="preserve">km/h </w:t>
      </w:r>
    </w:p>
    <w:p w14:paraId="5102B1C3" w14:textId="7B0EECF3" w:rsidR="00ED469A" w:rsidRPr="00F86515" w:rsidRDefault="00252B6E" w:rsidP="00C43D8C">
      <w:pPr>
        <w:pStyle w:val="BodyText"/>
        <w:numPr>
          <w:ilvl w:val="0"/>
          <w:numId w:val="31"/>
        </w:numPr>
        <w:spacing w:after="120"/>
        <w:ind w:right="1134"/>
        <w:jc w:val="both"/>
        <w:rPr>
          <w:b/>
          <w:bCs/>
        </w:rPr>
      </w:pPr>
      <w:r w:rsidRPr="00F86515">
        <w:rPr>
          <w:b/>
          <w:bCs/>
        </w:rPr>
        <w:t>requested</w:t>
      </w:r>
      <w:r w:rsidRPr="00F86515">
        <w:rPr>
          <w:b/>
          <w:bCs/>
          <w:spacing w:val="-11"/>
        </w:rPr>
        <w:t xml:space="preserve"> </w:t>
      </w:r>
      <w:proofErr w:type="spellStart"/>
      <w:r w:rsidRPr="00F86515">
        <w:rPr>
          <w:b/>
          <w:bCs/>
        </w:rPr>
        <w:t>v</w:t>
      </w:r>
      <w:r w:rsidRPr="00F86515">
        <w:rPr>
          <w:b/>
          <w:bCs/>
          <w:vertAlign w:val="subscript"/>
        </w:rPr>
        <w:t>test</w:t>
      </w:r>
      <w:proofErr w:type="spellEnd"/>
      <w:r w:rsidRPr="00F86515">
        <w:rPr>
          <w:b/>
          <w:bCs/>
        </w:rPr>
        <w:t>=75</w:t>
      </w:r>
      <w:r w:rsidRPr="00F86515">
        <w:rPr>
          <w:b/>
          <w:bCs/>
          <w:spacing w:val="-10"/>
        </w:rPr>
        <w:t xml:space="preserve"> </w:t>
      </w:r>
      <w:r w:rsidRPr="00F86515">
        <w:rPr>
          <w:b/>
          <w:bCs/>
        </w:rPr>
        <w:t>km/h</w:t>
      </w:r>
      <w:r w:rsidRPr="00F86515">
        <w:rPr>
          <w:b/>
          <w:bCs/>
          <w:spacing w:val="-11"/>
        </w:rPr>
        <w:t xml:space="preserve"> </w:t>
      </w:r>
      <w:r w:rsidRPr="00F86515">
        <w:rPr>
          <w:b/>
          <w:bCs/>
        </w:rPr>
        <w:t>→</w:t>
      </w:r>
      <w:r w:rsidRPr="00F86515">
        <w:rPr>
          <w:b/>
          <w:bCs/>
          <w:spacing w:val="-10"/>
        </w:rPr>
        <w:t xml:space="preserve"> </w:t>
      </w:r>
      <w:r w:rsidRPr="00F86515">
        <w:rPr>
          <w:b/>
          <w:bCs/>
        </w:rPr>
        <w:t>valid</w:t>
      </w:r>
      <w:r w:rsidRPr="00F86515">
        <w:rPr>
          <w:b/>
          <w:bCs/>
          <w:spacing w:val="-11"/>
        </w:rPr>
        <w:t xml:space="preserve"> </w:t>
      </w:r>
      <w:proofErr w:type="spellStart"/>
      <w:r w:rsidRPr="00F86515">
        <w:rPr>
          <w:b/>
          <w:bCs/>
        </w:rPr>
        <w:t>v</w:t>
      </w:r>
      <w:r w:rsidRPr="00F86515">
        <w:rPr>
          <w:b/>
          <w:bCs/>
          <w:vertAlign w:val="subscript"/>
        </w:rPr>
        <w:t>AA</w:t>
      </w:r>
      <w:proofErr w:type="spellEnd"/>
      <w:r w:rsidRPr="00F86515">
        <w:rPr>
          <w:b/>
          <w:bCs/>
          <w:vertAlign w:val="subscript"/>
        </w:rPr>
        <w:t>’</w:t>
      </w:r>
      <w:r w:rsidRPr="00F86515">
        <w:rPr>
          <w:b/>
          <w:bCs/>
        </w:rPr>
        <w:t>=</w:t>
      </w:r>
      <w:r w:rsidR="00210340" w:rsidRPr="00F86515">
        <w:rPr>
          <w:b/>
          <w:bCs/>
        </w:rPr>
        <w:t xml:space="preserve"> </w:t>
      </w:r>
      <w:r w:rsidRPr="00F86515">
        <w:rPr>
          <w:b/>
          <w:bCs/>
        </w:rPr>
        <w:t>70-80</w:t>
      </w:r>
      <w:r w:rsidRPr="00F86515">
        <w:rPr>
          <w:b/>
          <w:bCs/>
          <w:spacing w:val="-10"/>
        </w:rPr>
        <w:t xml:space="preserve"> </w:t>
      </w:r>
      <w:r w:rsidRPr="00F86515">
        <w:rPr>
          <w:b/>
          <w:bCs/>
        </w:rPr>
        <w:t xml:space="preserve">km/h </w:t>
      </w:r>
    </w:p>
    <w:p w14:paraId="241F378E" w14:textId="06A52BCE" w:rsidR="00ED469A" w:rsidRPr="00F86515" w:rsidRDefault="00252B6E" w:rsidP="00C43D8C">
      <w:pPr>
        <w:pStyle w:val="BodyText"/>
        <w:numPr>
          <w:ilvl w:val="0"/>
          <w:numId w:val="31"/>
        </w:numPr>
        <w:spacing w:after="120"/>
        <w:ind w:right="1134"/>
        <w:jc w:val="both"/>
        <w:rPr>
          <w:b/>
          <w:bCs/>
        </w:rPr>
      </w:pPr>
      <w:r w:rsidRPr="00F86515">
        <w:rPr>
          <w:b/>
          <w:bCs/>
          <w:spacing w:val="-4"/>
        </w:rPr>
        <w:t xml:space="preserve">requested </w:t>
      </w:r>
      <w:proofErr w:type="spellStart"/>
      <w:r w:rsidRPr="00F86515">
        <w:rPr>
          <w:b/>
          <w:bCs/>
          <w:spacing w:val="-4"/>
        </w:rPr>
        <w:t>v</w:t>
      </w:r>
      <w:r w:rsidRPr="00F86515">
        <w:rPr>
          <w:b/>
          <w:bCs/>
          <w:spacing w:val="-4"/>
          <w:vertAlign w:val="subscript"/>
        </w:rPr>
        <w:t>test</w:t>
      </w:r>
      <w:proofErr w:type="spellEnd"/>
      <w:r w:rsidRPr="00F86515">
        <w:rPr>
          <w:b/>
          <w:bCs/>
          <w:spacing w:val="-4"/>
        </w:rPr>
        <w:t xml:space="preserve">=95 km/h → valid </w:t>
      </w:r>
      <w:proofErr w:type="spellStart"/>
      <w:r w:rsidRPr="00F86515">
        <w:rPr>
          <w:b/>
          <w:bCs/>
          <w:spacing w:val="-4"/>
        </w:rPr>
        <w:t>v</w:t>
      </w:r>
      <w:r w:rsidRPr="00F86515">
        <w:rPr>
          <w:b/>
          <w:bCs/>
          <w:spacing w:val="-4"/>
          <w:vertAlign w:val="subscript"/>
        </w:rPr>
        <w:t>AA</w:t>
      </w:r>
      <w:proofErr w:type="spellEnd"/>
      <w:r w:rsidRPr="00F86515">
        <w:rPr>
          <w:b/>
          <w:bCs/>
          <w:spacing w:val="-4"/>
          <w:vertAlign w:val="subscript"/>
        </w:rPr>
        <w:t>’</w:t>
      </w:r>
      <w:r w:rsidRPr="00F86515">
        <w:rPr>
          <w:b/>
          <w:bCs/>
          <w:spacing w:val="-4"/>
        </w:rPr>
        <w:t>=</w:t>
      </w:r>
      <w:r w:rsidR="00210340" w:rsidRPr="00F86515">
        <w:rPr>
          <w:b/>
          <w:bCs/>
          <w:spacing w:val="-4"/>
        </w:rPr>
        <w:t xml:space="preserve"> </w:t>
      </w:r>
      <w:r w:rsidRPr="00F86515">
        <w:rPr>
          <w:b/>
          <w:bCs/>
          <w:spacing w:val="-4"/>
        </w:rPr>
        <w:t>90-100 km/h</w:t>
      </w:r>
      <w:r w:rsidRPr="00F86515">
        <w:rPr>
          <w:b/>
          <w:bCs/>
        </w:rPr>
        <w:t xml:space="preserve"> </w:t>
      </w:r>
    </w:p>
    <w:p w14:paraId="46DD050A" w14:textId="6C07B9E6" w:rsidR="00252B6E" w:rsidRPr="00F86515" w:rsidRDefault="00252B6E" w:rsidP="00C43D8C">
      <w:pPr>
        <w:pStyle w:val="BodyText"/>
        <w:numPr>
          <w:ilvl w:val="0"/>
          <w:numId w:val="31"/>
        </w:numPr>
        <w:spacing w:after="120"/>
        <w:ind w:right="1134"/>
        <w:jc w:val="both"/>
        <w:rPr>
          <w:b/>
          <w:bCs/>
        </w:rPr>
      </w:pPr>
      <w:r w:rsidRPr="00F86515">
        <w:rPr>
          <w:b/>
          <w:bCs/>
          <w:spacing w:val="-6"/>
        </w:rPr>
        <w:t>requested</w:t>
      </w:r>
      <w:r w:rsidRPr="00F86515">
        <w:rPr>
          <w:b/>
          <w:bCs/>
          <w:spacing w:val="4"/>
        </w:rPr>
        <w:t xml:space="preserve"> </w:t>
      </w:r>
      <w:proofErr w:type="spellStart"/>
      <w:r w:rsidRPr="00F86515">
        <w:rPr>
          <w:b/>
          <w:bCs/>
          <w:spacing w:val="-6"/>
        </w:rPr>
        <w:t>v</w:t>
      </w:r>
      <w:r w:rsidRPr="00F86515">
        <w:rPr>
          <w:b/>
          <w:bCs/>
          <w:spacing w:val="-6"/>
          <w:vertAlign w:val="subscript"/>
        </w:rPr>
        <w:t>test</w:t>
      </w:r>
      <w:proofErr w:type="spellEnd"/>
      <w:r w:rsidRPr="00F86515">
        <w:rPr>
          <w:b/>
          <w:bCs/>
          <w:spacing w:val="-6"/>
        </w:rPr>
        <w:t>=100</w:t>
      </w:r>
      <w:r w:rsidRPr="00F86515">
        <w:rPr>
          <w:b/>
          <w:bCs/>
          <w:spacing w:val="4"/>
        </w:rPr>
        <w:t xml:space="preserve"> </w:t>
      </w:r>
      <w:r w:rsidRPr="00F86515">
        <w:rPr>
          <w:b/>
          <w:bCs/>
          <w:spacing w:val="-6"/>
        </w:rPr>
        <w:t>km/h</w:t>
      </w:r>
      <w:r w:rsidRPr="00F86515">
        <w:rPr>
          <w:b/>
          <w:bCs/>
          <w:spacing w:val="4"/>
        </w:rPr>
        <w:t xml:space="preserve"> </w:t>
      </w:r>
      <w:r w:rsidRPr="00F86515">
        <w:rPr>
          <w:b/>
          <w:bCs/>
          <w:spacing w:val="-6"/>
        </w:rPr>
        <w:t>→</w:t>
      </w:r>
      <w:r w:rsidRPr="00F86515">
        <w:rPr>
          <w:b/>
          <w:bCs/>
          <w:spacing w:val="3"/>
        </w:rPr>
        <w:t xml:space="preserve"> </w:t>
      </w:r>
      <w:r w:rsidRPr="00F86515">
        <w:rPr>
          <w:b/>
          <w:bCs/>
          <w:spacing w:val="-6"/>
        </w:rPr>
        <w:t>valid</w:t>
      </w:r>
      <w:r w:rsidRPr="00F86515">
        <w:rPr>
          <w:b/>
          <w:bCs/>
          <w:spacing w:val="5"/>
        </w:rPr>
        <w:t xml:space="preserve"> </w:t>
      </w:r>
      <w:proofErr w:type="spellStart"/>
      <w:r w:rsidRPr="00F86515">
        <w:rPr>
          <w:b/>
          <w:bCs/>
          <w:spacing w:val="-6"/>
        </w:rPr>
        <w:t>v</w:t>
      </w:r>
      <w:r w:rsidRPr="00F86515">
        <w:rPr>
          <w:b/>
          <w:bCs/>
          <w:spacing w:val="-6"/>
          <w:vertAlign w:val="subscript"/>
        </w:rPr>
        <w:t>AA</w:t>
      </w:r>
      <w:proofErr w:type="spellEnd"/>
      <w:r w:rsidRPr="00F86515">
        <w:rPr>
          <w:b/>
          <w:bCs/>
          <w:spacing w:val="-6"/>
          <w:vertAlign w:val="subscript"/>
        </w:rPr>
        <w:t>’</w:t>
      </w:r>
      <w:r w:rsidRPr="00F86515">
        <w:rPr>
          <w:b/>
          <w:bCs/>
          <w:spacing w:val="-6"/>
        </w:rPr>
        <w:t>=</w:t>
      </w:r>
      <w:r w:rsidR="00210340" w:rsidRPr="00F86515">
        <w:rPr>
          <w:b/>
          <w:bCs/>
          <w:spacing w:val="-6"/>
        </w:rPr>
        <w:t xml:space="preserve"> </w:t>
      </w:r>
      <w:r w:rsidRPr="00F86515">
        <w:rPr>
          <w:b/>
          <w:bCs/>
          <w:spacing w:val="-6"/>
        </w:rPr>
        <w:t>95-100</w:t>
      </w:r>
      <w:r w:rsidRPr="00F86515">
        <w:rPr>
          <w:b/>
          <w:bCs/>
          <w:spacing w:val="4"/>
        </w:rPr>
        <w:t xml:space="preserve"> </w:t>
      </w:r>
      <w:r w:rsidRPr="00F86515">
        <w:rPr>
          <w:b/>
          <w:bCs/>
          <w:spacing w:val="-14"/>
        </w:rPr>
        <w:t>km/h</w:t>
      </w:r>
      <w:r w:rsidR="005A50B7">
        <w:rPr>
          <w:b/>
          <w:bCs/>
          <w:spacing w:val="-14"/>
        </w:rPr>
        <w:t>”</w:t>
      </w:r>
    </w:p>
    <w:p w14:paraId="1A8AFB45" w14:textId="4A03BB94" w:rsidR="00185189" w:rsidRPr="005162A2" w:rsidRDefault="00C43D8C" w:rsidP="005A50B7">
      <w:pPr>
        <w:spacing w:after="120"/>
        <w:ind w:left="1134" w:right="850"/>
        <w:rPr>
          <w:rFonts w:eastAsia="MS PGothic"/>
          <w:i/>
          <w:iCs/>
        </w:rPr>
      </w:pPr>
      <w:r>
        <w:rPr>
          <w:rFonts w:eastAsia="MS PGothic"/>
          <w:i/>
          <w:iCs/>
        </w:rPr>
        <w:t>P</w:t>
      </w:r>
      <w:r w:rsidR="00185189" w:rsidRPr="005162A2">
        <w:rPr>
          <w:rFonts w:eastAsia="MS PGothic"/>
          <w:i/>
          <w:iCs/>
        </w:rPr>
        <w:t>aragraph 3.1.</w:t>
      </w:r>
      <w:r>
        <w:rPr>
          <w:rFonts w:eastAsia="MS PGothic"/>
          <w:i/>
          <w:iCs/>
        </w:rPr>
        <w:t>,</w:t>
      </w:r>
      <w:r w:rsidR="00185189" w:rsidRPr="005162A2">
        <w:rPr>
          <w:rFonts w:eastAsia="MS PGothic"/>
          <w:i/>
          <w:iCs/>
        </w:rPr>
        <w:t xml:space="preserve"> </w:t>
      </w:r>
      <w:r w:rsidRPr="005A50B7">
        <w:rPr>
          <w:rFonts w:eastAsia="MS PGothic"/>
        </w:rPr>
        <w:t>amen</w:t>
      </w:r>
      <w:r w:rsidR="005A50B7" w:rsidRPr="005A50B7">
        <w:rPr>
          <w:rFonts w:eastAsia="MS PGothic"/>
        </w:rPr>
        <w:t>d</w:t>
      </w:r>
      <w:r w:rsidRPr="005A50B7">
        <w:rPr>
          <w:rFonts w:eastAsia="MS PGothic"/>
        </w:rPr>
        <w:t xml:space="preserve"> </w:t>
      </w:r>
      <w:r w:rsidR="00185189" w:rsidRPr="005A50B7">
        <w:rPr>
          <w:rFonts w:eastAsia="MS PGothic"/>
        </w:rPr>
        <w:t>to read:</w:t>
      </w:r>
    </w:p>
    <w:p w14:paraId="002496D9" w14:textId="12FC7DEF" w:rsidR="00CA23E2" w:rsidRPr="00B11094" w:rsidRDefault="00B11094" w:rsidP="00B11094">
      <w:pPr>
        <w:widowControl w:val="0"/>
        <w:tabs>
          <w:tab w:val="left" w:pos="789"/>
        </w:tabs>
        <w:autoSpaceDE w:val="0"/>
        <w:autoSpaceDN w:val="0"/>
        <w:spacing w:after="120"/>
        <w:ind w:left="1134" w:right="1134"/>
      </w:pPr>
      <w:r>
        <w:rPr>
          <w:spacing w:val="-2"/>
        </w:rPr>
        <w:t>“3.1.</w:t>
      </w:r>
      <w:r>
        <w:rPr>
          <w:spacing w:val="-2"/>
        </w:rPr>
        <w:tab/>
      </w:r>
      <w:r>
        <w:rPr>
          <w:spacing w:val="-2"/>
        </w:rPr>
        <w:tab/>
      </w:r>
      <w:r w:rsidR="00CA23E2" w:rsidRPr="00B11094">
        <w:rPr>
          <w:spacing w:val="-2"/>
        </w:rPr>
        <w:t>General</w:t>
      </w:r>
    </w:p>
    <w:p w14:paraId="16BBC2E6" w14:textId="526936B6" w:rsidR="00CA23E2" w:rsidRPr="00F86515" w:rsidRDefault="00CA23E2" w:rsidP="005A50B7">
      <w:pPr>
        <w:pStyle w:val="BodyText"/>
        <w:spacing w:after="120"/>
        <w:ind w:left="2268" w:right="1134"/>
        <w:jc w:val="both"/>
      </w:pPr>
      <w:r w:rsidRPr="00F86515">
        <w:rPr>
          <w:spacing w:val="-4"/>
        </w:rPr>
        <w:t>The Type Approval</w:t>
      </w:r>
      <w:r w:rsidRPr="00F86515">
        <w:rPr>
          <w:spacing w:val="-5"/>
        </w:rPr>
        <w:t xml:space="preserve"> </w:t>
      </w:r>
      <w:r w:rsidRPr="00F86515">
        <w:rPr>
          <w:spacing w:val="-4"/>
        </w:rPr>
        <w:t>Authority as well as the technical service shall request tests to check</w:t>
      </w:r>
      <w:r w:rsidRPr="00F86515">
        <w:rPr>
          <w:spacing w:val="-5"/>
        </w:rPr>
        <w:t xml:space="preserve"> </w:t>
      </w:r>
      <w:r w:rsidRPr="00F86515">
        <w:rPr>
          <w:spacing w:val="-4"/>
        </w:rPr>
        <w:t>the compliance of the</w:t>
      </w:r>
      <w:r w:rsidRPr="00F86515">
        <w:t xml:space="preserve"> </w:t>
      </w:r>
      <w:r w:rsidRPr="00F86515">
        <w:rPr>
          <w:spacing w:val="-4"/>
        </w:rPr>
        <w:t>motorcycle with the requirements of paragraph 2</w:t>
      </w:r>
      <w:r w:rsidRPr="00F86515">
        <w:rPr>
          <w:strike/>
          <w:spacing w:val="-4"/>
        </w:rPr>
        <w:t xml:space="preserve"> above</w:t>
      </w:r>
      <w:r w:rsidR="00E91885" w:rsidRPr="00F86515">
        <w:rPr>
          <w:b/>
          <w:bCs/>
          <w:spacing w:val="-4"/>
        </w:rPr>
        <w:t xml:space="preserve"> of this Annex</w:t>
      </w:r>
      <w:r w:rsidRPr="00F86515">
        <w:rPr>
          <w:spacing w:val="-4"/>
        </w:rPr>
        <w:t>. To avoid undue workload, testing is restricted to the</w:t>
      </w:r>
      <w:r w:rsidRPr="00F86515">
        <w:t xml:space="preserve"> reference points defined in paragraph 3.2</w:t>
      </w:r>
      <w:r w:rsidRPr="00F86515">
        <w:rPr>
          <w:strike/>
        </w:rPr>
        <w:t xml:space="preserve"> below</w:t>
      </w:r>
      <w:r w:rsidRPr="00F86515">
        <w:rPr>
          <w:b/>
          <w:bCs/>
        </w:rPr>
        <w:t xml:space="preserve"> </w:t>
      </w:r>
      <w:r w:rsidR="00E91885" w:rsidRPr="00F86515">
        <w:rPr>
          <w:b/>
          <w:bCs/>
        </w:rPr>
        <w:t>of this</w:t>
      </w:r>
      <w:r w:rsidR="0048776B" w:rsidRPr="00F86515">
        <w:rPr>
          <w:b/>
          <w:bCs/>
        </w:rPr>
        <w:t xml:space="preserve"> Annex</w:t>
      </w:r>
      <w:r w:rsidR="0048776B" w:rsidRPr="00F86515">
        <w:t xml:space="preserve"> </w:t>
      </w:r>
      <w:r w:rsidRPr="00F86515">
        <w:t xml:space="preserve">and </w:t>
      </w:r>
      <w:r w:rsidRPr="00F86515">
        <w:rPr>
          <w:strike/>
        </w:rPr>
        <w:t>three</w:t>
      </w:r>
      <w:r w:rsidRPr="00F86515">
        <w:t xml:space="preserve"> </w:t>
      </w:r>
      <w:r w:rsidRPr="00F86515">
        <w:rPr>
          <w:b/>
          <w:bCs/>
        </w:rPr>
        <w:t>the</w:t>
      </w:r>
      <w:r w:rsidRPr="00F86515">
        <w:t xml:space="preserve"> additional operating conditions as defined in paragraph 3.3</w:t>
      </w:r>
      <w:r w:rsidR="00540543">
        <w:t>.</w:t>
      </w:r>
      <w:r w:rsidRPr="00F86515">
        <w:t xml:space="preserve"> of this Annex</w:t>
      </w:r>
      <w:r w:rsidRPr="00F86515">
        <w:rPr>
          <w:strike/>
        </w:rPr>
        <w:t xml:space="preserve"> per gear</w:t>
      </w:r>
      <w:r w:rsidRPr="00F86515">
        <w:t xml:space="preserve">. </w:t>
      </w:r>
    </w:p>
    <w:p w14:paraId="3C30B0A5" w14:textId="2964D5EF" w:rsidR="00CA23E2" w:rsidRPr="00F86515" w:rsidRDefault="00CA23E2" w:rsidP="005A50B7">
      <w:pPr>
        <w:pStyle w:val="BodyText"/>
        <w:spacing w:after="120"/>
        <w:ind w:left="2268" w:right="1134"/>
        <w:jc w:val="both"/>
      </w:pPr>
      <w:r w:rsidRPr="00540543">
        <w:rPr>
          <w:b/>
          <w:bCs/>
        </w:rPr>
        <w:t>For vehicles with manual transmissions,</w:t>
      </w:r>
      <w:r w:rsidRPr="00540543">
        <w:t xml:space="preserve"> </w:t>
      </w:r>
      <w:r w:rsidRPr="00540543">
        <w:rPr>
          <w:strike/>
        </w:rPr>
        <w:t>The</w:t>
      </w:r>
      <w:r w:rsidRPr="00540543">
        <w:t xml:space="preserve"> </w:t>
      </w:r>
      <w:proofErr w:type="spellStart"/>
      <w:r w:rsidRPr="00540543">
        <w:rPr>
          <w:b/>
          <w:bCs/>
        </w:rPr>
        <w:t>the</w:t>
      </w:r>
      <w:proofErr w:type="spellEnd"/>
      <w:r w:rsidRPr="00540543">
        <w:t xml:space="preserve"> total number of operating conditions to be tested according to </w:t>
      </w:r>
      <w:r w:rsidRPr="00540543">
        <w:rPr>
          <w:spacing w:val="-6"/>
        </w:rPr>
        <w:t>paragraph</w:t>
      </w:r>
      <w:r w:rsidRPr="00540543">
        <w:rPr>
          <w:spacing w:val="-3"/>
        </w:rPr>
        <w:t xml:space="preserve"> </w:t>
      </w:r>
      <w:r w:rsidRPr="00540543">
        <w:rPr>
          <w:spacing w:val="-6"/>
        </w:rPr>
        <w:t>3.3</w:t>
      </w:r>
      <w:r w:rsidR="00540543" w:rsidRPr="00540543">
        <w:rPr>
          <w:spacing w:val="-6"/>
        </w:rPr>
        <w:t>.</w:t>
      </w:r>
      <w:r w:rsidRPr="00540543">
        <w:rPr>
          <w:spacing w:val="-2"/>
        </w:rPr>
        <w:t xml:space="preserve"> </w:t>
      </w:r>
      <w:r w:rsidRPr="00540543">
        <w:rPr>
          <w:spacing w:val="-6"/>
        </w:rPr>
        <w:t>of</w:t>
      </w:r>
      <w:r w:rsidRPr="00540543">
        <w:t xml:space="preserve"> </w:t>
      </w:r>
      <w:r w:rsidRPr="00540543">
        <w:rPr>
          <w:spacing w:val="-6"/>
        </w:rPr>
        <w:t>this</w:t>
      </w:r>
      <w:r w:rsidRPr="00540543">
        <w:rPr>
          <w:spacing w:val="-2"/>
        </w:rPr>
        <w:t xml:space="preserve"> </w:t>
      </w:r>
      <w:r w:rsidRPr="00540543">
        <w:rPr>
          <w:spacing w:val="-6"/>
        </w:rPr>
        <w:t xml:space="preserve">Annex </w:t>
      </w:r>
      <w:r w:rsidRPr="00540543">
        <w:rPr>
          <w:b/>
          <w:bCs/>
          <w:spacing w:val="-6"/>
        </w:rPr>
        <w:t>is defined by the number of gears of the vehicle multiplied by 3, and</w:t>
      </w:r>
      <w:r w:rsidRPr="00540543">
        <w:rPr>
          <w:spacing w:val="-3"/>
        </w:rPr>
        <w:t xml:space="preserve"> </w:t>
      </w:r>
      <w:r w:rsidRPr="00540543">
        <w:rPr>
          <w:strike/>
          <w:spacing w:val="-6"/>
        </w:rPr>
        <w:t>shall</w:t>
      </w:r>
      <w:r w:rsidRPr="00540543">
        <w:rPr>
          <w:strike/>
          <w:spacing w:val="-2"/>
        </w:rPr>
        <w:t xml:space="preserve"> </w:t>
      </w:r>
      <w:r w:rsidRPr="00540543">
        <w:rPr>
          <w:strike/>
          <w:spacing w:val="-6"/>
        </w:rPr>
        <w:t>be</w:t>
      </w:r>
      <w:r w:rsidRPr="00540543">
        <w:rPr>
          <w:spacing w:val="-3"/>
        </w:rPr>
        <w:t xml:space="preserve"> </w:t>
      </w:r>
      <w:r w:rsidRPr="00540543">
        <w:rPr>
          <w:spacing w:val="-6"/>
        </w:rPr>
        <w:t>reduced</w:t>
      </w:r>
      <w:r w:rsidRPr="00540543">
        <w:rPr>
          <w:spacing w:val="-2"/>
        </w:rPr>
        <w:t xml:space="preserve"> </w:t>
      </w:r>
      <w:r w:rsidRPr="00540543">
        <w:rPr>
          <w:spacing w:val="-6"/>
        </w:rPr>
        <w:t>by</w:t>
      </w:r>
      <w:r w:rsidRPr="00540543">
        <w:rPr>
          <w:b/>
          <w:bCs/>
          <w:spacing w:val="-4"/>
        </w:rPr>
        <w:t xml:space="preserve"> </w:t>
      </w:r>
      <w:r w:rsidRPr="00540543">
        <w:rPr>
          <w:b/>
          <w:bCs/>
          <w:spacing w:val="-6"/>
        </w:rPr>
        <w:t>the</w:t>
      </w:r>
      <w:r w:rsidR="00761697" w:rsidRPr="00540543">
        <w:rPr>
          <w:b/>
          <w:bCs/>
          <w:spacing w:val="-6"/>
        </w:rPr>
        <w:t xml:space="preserve"> number of</w:t>
      </w:r>
      <w:r w:rsidRPr="00540543">
        <w:rPr>
          <w:b/>
          <w:bCs/>
          <w:spacing w:val="-4"/>
        </w:rPr>
        <w:t xml:space="preserve"> </w:t>
      </w:r>
      <w:r w:rsidRPr="00540543">
        <w:rPr>
          <w:spacing w:val="-6"/>
        </w:rPr>
        <w:t>operating</w:t>
      </w:r>
      <w:r w:rsidRPr="00540543">
        <w:rPr>
          <w:spacing w:val="-3"/>
        </w:rPr>
        <w:t xml:space="preserve"> </w:t>
      </w:r>
      <w:r w:rsidRPr="00540543">
        <w:rPr>
          <w:spacing w:val="-6"/>
        </w:rPr>
        <w:t>conditions</w:t>
      </w:r>
      <w:r w:rsidRPr="00540543">
        <w:rPr>
          <w:spacing w:val="-2"/>
        </w:rPr>
        <w:t xml:space="preserve"> </w:t>
      </w:r>
      <w:r w:rsidRPr="00540543">
        <w:rPr>
          <w:spacing w:val="-6"/>
        </w:rPr>
        <w:t>which</w:t>
      </w:r>
      <w:r w:rsidRPr="00540543">
        <w:rPr>
          <w:spacing w:val="-4"/>
        </w:rPr>
        <w:t xml:space="preserve"> </w:t>
      </w:r>
      <w:r w:rsidRPr="00540543">
        <w:rPr>
          <w:spacing w:val="-6"/>
        </w:rPr>
        <w:t>were</w:t>
      </w:r>
      <w:r w:rsidRPr="00540543">
        <w:rPr>
          <w:spacing w:val="-2"/>
        </w:rPr>
        <w:t xml:space="preserve"> </w:t>
      </w:r>
      <w:r w:rsidRPr="00540543">
        <w:rPr>
          <w:spacing w:val="-6"/>
        </w:rPr>
        <w:t>applied</w:t>
      </w:r>
      <w:r w:rsidRPr="00540543">
        <w:rPr>
          <w:spacing w:val="-3"/>
        </w:rPr>
        <w:t xml:space="preserve"> </w:t>
      </w:r>
      <w:r w:rsidRPr="00540543">
        <w:rPr>
          <w:spacing w:val="-6"/>
        </w:rPr>
        <w:t>for</w:t>
      </w:r>
      <w:r w:rsidRPr="00540543">
        <w:t xml:space="preserve"> </w:t>
      </w:r>
      <w:r w:rsidRPr="00540543">
        <w:rPr>
          <w:spacing w:val="-6"/>
        </w:rPr>
        <w:t>tests</w:t>
      </w:r>
      <w:r w:rsidRPr="00540543">
        <w:rPr>
          <w:spacing w:val="-4"/>
        </w:rPr>
        <w:t xml:space="preserve"> </w:t>
      </w:r>
      <w:r w:rsidRPr="00540543">
        <w:rPr>
          <w:spacing w:val="-6"/>
        </w:rPr>
        <w:t>according</w:t>
      </w:r>
      <w:r w:rsidRPr="00540543">
        <w:t xml:space="preserve"> </w:t>
      </w:r>
      <w:r w:rsidRPr="00540543">
        <w:rPr>
          <w:spacing w:val="-2"/>
        </w:rPr>
        <w:t>to</w:t>
      </w:r>
      <w:r w:rsidRPr="00540543">
        <w:rPr>
          <w:spacing w:val="-8"/>
        </w:rPr>
        <w:t xml:space="preserve"> </w:t>
      </w:r>
      <w:r w:rsidRPr="00540543">
        <w:rPr>
          <w:spacing w:val="-2"/>
        </w:rPr>
        <w:t>paragraph</w:t>
      </w:r>
      <w:r w:rsidRPr="00540543">
        <w:rPr>
          <w:spacing w:val="-7"/>
        </w:rPr>
        <w:t xml:space="preserve"> </w:t>
      </w:r>
      <w:r w:rsidRPr="00540543">
        <w:rPr>
          <w:spacing w:val="-2"/>
        </w:rPr>
        <w:t>3.2</w:t>
      </w:r>
      <w:r w:rsidRPr="00540543">
        <w:rPr>
          <w:spacing w:val="-6"/>
        </w:rPr>
        <w:t xml:space="preserve"> </w:t>
      </w:r>
      <w:r w:rsidRPr="00540543">
        <w:rPr>
          <w:spacing w:val="-2"/>
        </w:rPr>
        <w:t>of</w:t>
      </w:r>
      <w:r w:rsidRPr="00540543">
        <w:rPr>
          <w:spacing w:val="-4"/>
        </w:rPr>
        <w:t xml:space="preserve"> </w:t>
      </w:r>
      <w:r w:rsidRPr="00540543">
        <w:rPr>
          <w:spacing w:val="-2"/>
        </w:rPr>
        <w:t>this</w:t>
      </w:r>
      <w:r w:rsidRPr="00540543">
        <w:rPr>
          <w:spacing w:val="-6"/>
        </w:rPr>
        <w:t xml:space="preserve"> </w:t>
      </w:r>
      <w:r w:rsidRPr="00540543">
        <w:rPr>
          <w:spacing w:val="-2"/>
        </w:rPr>
        <w:t>Annex</w:t>
      </w:r>
      <w:r w:rsidRPr="00540543">
        <w:rPr>
          <w:spacing w:val="-6"/>
        </w:rPr>
        <w:t xml:space="preserve"> </w:t>
      </w:r>
      <w:r w:rsidRPr="00540543">
        <w:rPr>
          <w:spacing w:val="-2"/>
        </w:rPr>
        <w:t>and</w:t>
      </w:r>
      <w:r w:rsidRPr="00540543">
        <w:rPr>
          <w:spacing w:val="-7"/>
        </w:rPr>
        <w:t xml:space="preserve"> </w:t>
      </w:r>
      <w:r w:rsidRPr="00540543">
        <w:rPr>
          <w:spacing w:val="-2"/>
        </w:rPr>
        <w:t>for the</w:t>
      </w:r>
      <w:r w:rsidRPr="00540543">
        <w:rPr>
          <w:spacing w:val="-6"/>
        </w:rPr>
        <w:t xml:space="preserve"> </w:t>
      </w:r>
      <w:r w:rsidRPr="00540543">
        <w:rPr>
          <w:spacing w:val="-2"/>
        </w:rPr>
        <w:t>determination</w:t>
      </w:r>
      <w:r w:rsidRPr="00540543">
        <w:rPr>
          <w:spacing w:val="-6"/>
        </w:rPr>
        <w:t xml:space="preserve"> </w:t>
      </w:r>
      <w:r w:rsidRPr="00540543">
        <w:rPr>
          <w:spacing w:val="-2"/>
        </w:rPr>
        <w:t>of</w:t>
      </w:r>
      <w:r w:rsidRPr="00540543">
        <w:rPr>
          <w:spacing w:val="-6"/>
        </w:rPr>
        <w:t xml:space="preserve"> </w:t>
      </w:r>
      <w:proofErr w:type="spellStart"/>
      <w:r w:rsidRPr="00540543">
        <w:rPr>
          <w:spacing w:val="-2"/>
        </w:rPr>
        <w:t>L</w:t>
      </w:r>
      <w:r w:rsidRPr="00540543">
        <w:rPr>
          <w:spacing w:val="-2"/>
          <w:vertAlign w:val="subscript"/>
        </w:rPr>
        <w:t>urb</w:t>
      </w:r>
      <w:proofErr w:type="spellEnd"/>
      <w:r w:rsidRPr="00540543">
        <w:rPr>
          <w:spacing w:val="-6"/>
        </w:rPr>
        <w:t xml:space="preserve"> </w:t>
      </w:r>
      <w:r w:rsidRPr="00540543">
        <w:rPr>
          <w:spacing w:val="-2"/>
        </w:rPr>
        <w:t>according</w:t>
      </w:r>
      <w:r w:rsidRPr="00540543">
        <w:rPr>
          <w:spacing w:val="-5"/>
        </w:rPr>
        <w:t xml:space="preserve"> </w:t>
      </w:r>
      <w:r w:rsidRPr="00540543">
        <w:rPr>
          <w:spacing w:val="-2"/>
        </w:rPr>
        <w:t>to</w:t>
      </w:r>
      <w:r w:rsidRPr="00540543">
        <w:rPr>
          <w:spacing w:val="-8"/>
        </w:rPr>
        <w:t xml:space="preserve"> </w:t>
      </w:r>
      <w:r w:rsidRPr="00540543">
        <w:rPr>
          <w:spacing w:val="-2"/>
        </w:rPr>
        <w:t>Annex</w:t>
      </w:r>
      <w:r w:rsidRPr="00F86515">
        <w:rPr>
          <w:spacing w:val="-7"/>
        </w:rPr>
        <w:t xml:space="preserve"> </w:t>
      </w:r>
      <w:r w:rsidRPr="00F86515">
        <w:rPr>
          <w:spacing w:val="-2"/>
        </w:rPr>
        <w:t>3.</w:t>
      </w:r>
    </w:p>
    <w:p w14:paraId="32F58FE7" w14:textId="07471393" w:rsidR="00CA23E2" w:rsidRPr="00F86515" w:rsidRDefault="00CA23E2" w:rsidP="005A50B7">
      <w:pPr>
        <w:pStyle w:val="BodyText"/>
        <w:spacing w:after="120"/>
        <w:ind w:left="2268" w:right="1134"/>
        <w:jc w:val="both"/>
        <w:rPr>
          <w:strike/>
          <w:spacing w:val="-4"/>
        </w:rPr>
      </w:pPr>
      <w:r w:rsidRPr="00F86515">
        <w:rPr>
          <w:spacing w:val="-4"/>
        </w:rPr>
        <w:t xml:space="preserve">For vehicles with variable gear ratios or automatic transmission with non-lockable gear ratios </w:t>
      </w:r>
      <w:r w:rsidRPr="00F86515">
        <w:rPr>
          <w:strike/>
          <w:spacing w:val="-4"/>
        </w:rPr>
        <w:t>testing shall be</w:t>
      </w:r>
      <w:r w:rsidRPr="00F86515">
        <w:rPr>
          <w:strike/>
        </w:rPr>
        <w:t xml:space="preserve"> </w:t>
      </w:r>
      <w:r w:rsidRPr="00F86515">
        <w:rPr>
          <w:strike/>
          <w:spacing w:val="-2"/>
        </w:rPr>
        <w:t>limited</w:t>
      </w:r>
      <w:r w:rsidRPr="00F86515">
        <w:rPr>
          <w:strike/>
          <w:spacing w:val="-4"/>
        </w:rPr>
        <w:t xml:space="preserve"> </w:t>
      </w:r>
      <w:r w:rsidRPr="00F86515">
        <w:rPr>
          <w:strike/>
          <w:spacing w:val="-2"/>
        </w:rPr>
        <w:t>to</w:t>
      </w:r>
      <w:r w:rsidRPr="00F86515">
        <w:rPr>
          <w:strike/>
          <w:spacing w:val="-6"/>
        </w:rPr>
        <w:t xml:space="preserve"> </w:t>
      </w:r>
      <w:r w:rsidRPr="00F86515">
        <w:rPr>
          <w:strike/>
          <w:spacing w:val="-2"/>
        </w:rPr>
        <w:t>6</w:t>
      </w:r>
      <w:r w:rsidRPr="00F86515">
        <w:rPr>
          <w:strike/>
          <w:spacing w:val="-4"/>
        </w:rPr>
        <w:t xml:space="preserve"> </w:t>
      </w:r>
      <w:r w:rsidRPr="00F86515">
        <w:rPr>
          <w:strike/>
          <w:spacing w:val="-2"/>
        </w:rPr>
        <w:t>operating</w:t>
      </w:r>
      <w:r w:rsidRPr="00F86515">
        <w:rPr>
          <w:strike/>
          <w:spacing w:val="-5"/>
        </w:rPr>
        <w:t xml:space="preserve"> </w:t>
      </w:r>
      <w:r w:rsidRPr="00F86515">
        <w:rPr>
          <w:strike/>
          <w:spacing w:val="-2"/>
        </w:rPr>
        <w:t>conditions</w:t>
      </w:r>
      <w:r w:rsidRPr="00F86515">
        <w:rPr>
          <w:strike/>
          <w:spacing w:val="-4"/>
        </w:rPr>
        <w:t xml:space="preserve"> </w:t>
      </w:r>
      <w:r w:rsidRPr="00F86515">
        <w:rPr>
          <w:strike/>
          <w:spacing w:val="-2"/>
        </w:rPr>
        <w:t>as</w:t>
      </w:r>
      <w:r w:rsidRPr="00F86515">
        <w:rPr>
          <w:strike/>
          <w:spacing w:val="-5"/>
        </w:rPr>
        <w:t xml:space="preserve"> </w:t>
      </w:r>
      <w:r w:rsidRPr="00F86515">
        <w:rPr>
          <w:strike/>
          <w:spacing w:val="-2"/>
        </w:rPr>
        <w:t>defined</w:t>
      </w:r>
      <w:r w:rsidRPr="00F86515">
        <w:rPr>
          <w:strike/>
          <w:spacing w:val="-4"/>
        </w:rPr>
        <w:t xml:space="preserve"> </w:t>
      </w:r>
      <w:r w:rsidRPr="00F86515">
        <w:rPr>
          <w:strike/>
          <w:spacing w:val="-2"/>
        </w:rPr>
        <w:t>in</w:t>
      </w:r>
      <w:r w:rsidRPr="00F86515">
        <w:rPr>
          <w:strike/>
          <w:spacing w:val="-6"/>
        </w:rPr>
        <w:t xml:space="preserve"> </w:t>
      </w:r>
      <w:r w:rsidRPr="00F86515">
        <w:rPr>
          <w:strike/>
          <w:spacing w:val="-2"/>
        </w:rPr>
        <w:t>paragraph</w:t>
      </w:r>
      <w:r w:rsidRPr="00F86515">
        <w:rPr>
          <w:strike/>
          <w:spacing w:val="-5"/>
        </w:rPr>
        <w:t xml:space="preserve"> </w:t>
      </w:r>
      <w:r w:rsidRPr="00F86515">
        <w:rPr>
          <w:strike/>
          <w:spacing w:val="-2"/>
        </w:rPr>
        <w:t>3.3</w:t>
      </w:r>
      <w:r w:rsidRPr="00F86515">
        <w:rPr>
          <w:strike/>
          <w:spacing w:val="-4"/>
        </w:rPr>
        <w:t xml:space="preserve"> </w:t>
      </w:r>
      <w:r w:rsidRPr="00F86515">
        <w:rPr>
          <w:strike/>
          <w:spacing w:val="-2"/>
        </w:rPr>
        <w:t>of this</w:t>
      </w:r>
      <w:r w:rsidRPr="00F86515">
        <w:rPr>
          <w:strike/>
          <w:spacing w:val="-4"/>
        </w:rPr>
        <w:t xml:space="preserve"> </w:t>
      </w:r>
      <w:r w:rsidRPr="00F86515">
        <w:rPr>
          <w:strike/>
          <w:spacing w:val="-2"/>
        </w:rPr>
        <w:t>Annex,</w:t>
      </w:r>
      <w:r w:rsidRPr="00F86515">
        <w:rPr>
          <w:strike/>
          <w:spacing w:val="-5"/>
        </w:rPr>
        <w:t xml:space="preserve"> </w:t>
      </w:r>
      <w:r w:rsidRPr="00F86515">
        <w:rPr>
          <w:strike/>
          <w:spacing w:val="-2"/>
        </w:rPr>
        <w:t>and</w:t>
      </w:r>
      <w:r w:rsidRPr="00F86515">
        <w:rPr>
          <w:strike/>
          <w:spacing w:val="-4"/>
        </w:rPr>
        <w:t xml:space="preserve"> </w:t>
      </w:r>
      <w:r w:rsidRPr="00F86515">
        <w:rPr>
          <w:strike/>
          <w:spacing w:val="-2"/>
        </w:rPr>
        <w:t>different</w:t>
      </w:r>
      <w:r w:rsidRPr="00F86515">
        <w:rPr>
          <w:strike/>
          <w:spacing w:val="-4"/>
        </w:rPr>
        <w:t xml:space="preserve"> </w:t>
      </w:r>
      <w:r w:rsidRPr="00F86515">
        <w:rPr>
          <w:strike/>
          <w:spacing w:val="-2"/>
        </w:rPr>
        <w:t>from</w:t>
      </w:r>
      <w:r w:rsidRPr="00F86515">
        <w:rPr>
          <w:strike/>
          <w:spacing w:val="-4"/>
        </w:rPr>
        <w:t xml:space="preserve"> </w:t>
      </w:r>
      <w:r w:rsidRPr="00F86515">
        <w:rPr>
          <w:strike/>
          <w:spacing w:val="-2"/>
        </w:rPr>
        <w:t>the</w:t>
      </w:r>
      <w:r w:rsidRPr="00F86515">
        <w:rPr>
          <w:strike/>
          <w:spacing w:val="-4"/>
        </w:rPr>
        <w:t xml:space="preserve"> </w:t>
      </w:r>
      <w:r w:rsidRPr="00F86515">
        <w:rPr>
          <w:strike/>
          <w:spacing w:val="-2"/>
        </w:rPr>
        <w:t>operating</w:t>
      </w:r>
      <w:r w:rsidRPr="00F86515">
        <w:rPr>
          <w:strike/>
        </w:rPr>
        <w:t xml:space="preserve"> </w:t>
      </w:r>
      <w:r w:rsidRPr="00F86515">
        <w:rPr>
          <w:strike/>
          <w:spacing w:val="-4"/>
        </w:rPr>
        <w:t>conditions which were applied for</w:t>
      </w:r>
      <w:r w:rsidRPr="00F86515">
        <w:rPr>
          <w:strike/>
        </w:rPr>
        <w:t xml:space="preserve"> </w:t>
      </w:r>
      <w:r w:rsidRPr="00F86515">
        <w:rPr>
          <w:strike/>
          <w:spacing w:val="-4"/>
        </w:rPr>
        <w:t xml:space="preserve">the determination of </w:t>
      </w:r>
      <w:proofErr w:type="spellStart"/>
      <w:r w:rsidRPr="00F86515">
        <w:rPr>
          <w:strike/>
          <w:spacing w:val="-4"/>
        </w:rPr>
        <w:t>L</w:t>
      </w:r>
      <w:r w:rsidRPr="00F86515">
        <w:rPr>
          <w:strike/>
          <w:spacing w:val="-4"/>
          <w:vertAlign w:val="subscript"/>
        </w:rPr>
        <w:t>urb</w:t>
      </w:r>
      <w:proofErr w:type="spellEnd"/>
      <w:r w:rsidRPr="00F86515">
        <w:rPr>
          <w:strike/>
          <w:spacing w:val="-4"/>
        </w:rPr>
        <w:t xml:space="preserve"> according to Annex 3. </w:t>
      </w:r>
      <w:r w:rsidRPr="00F86515">
        <w:rPr>
          <w:b/>
          <w:bCs/>
        </w:rPr>
        <w:t xml:space="preserve">the total number of operating conditions to be tested according to </w:t>
      </w:r>
      <w:r w:rsidRPr="00F86515">
        <w:rPr>
          <w:b/>
          <w:bCs/>
          <w:spacing w:val="-6"/>
        </w:rPr>
        <w:t>paragraph</w:t>
      </w:r>
      <w:r w:rsidRPr="00F86515">
        <w:rPr>
          <w:b/>
          <w:bCs/>
          <w:spacing w:val="-3"/>
        </w:rPr>
        <w:t xml:space="preserve"> </w:t>
      </w:r>
      <w:r w:rsidRPr="00F86515">
        <w:rPr>
          <w:b/>
          <w:bCs/>
          <w:spacing w:val="-6"/>
        </w:rPr>
        <w:t>3.3</w:t>
      </w:r>
      <w:r w:rsidR="00540543">
        <w:rPr>
          <w:b/>
          <w:bCs/>
          <w:spacing w:val="-6"/>
        </w:rPr>
        <w:t>.</w:t>
      </w:r>
      <w:r w:rsidRPr="00F86515">
        <w:rPr>
          <w:b/>
          <w:bCs/>
          <w:spacing w:val="-2"/>
        </w:rPr>
        <w:t xml:space="preserve"> </w:t>
      </w:r>
      <w:r w:rsidRPr="00F86515">
        <w:rPr>
          <w:b/>
          <w:bCs/>
          <w:spacing w:val="-6"/>
        </w:rPr>
        <w:t>of</w:t>
      </w:r>
      <w:r w:rsidRPr="00F86515">
        <w:rPr>
          <w:b/>
          <w:bCs/>
        </w:rPr>
        <w:t xml:space="preserve"> </w:t>
      </w:r>
      <w:r w:rsidRPr="00F86515">
        <w:rPr>
          <w:b/>
          <w:bCs/>
          <w:spacing w:val="-6"/>
        </w:rPr>
        <w:t>this</w:t>
      </w:r>
      <w:r w:rsidRPr="00F86515">
        <w:rPr>
          <w:b/>
          <w:bCs/>
          <w:spacing w:val="-2"/>
        </w:rPr>
        <w:t xml:space="preserve"> </w:t>
      </w:r>
      <w:r w:rsidRPr="00F86515">
        <w:rPr>
          <w:b/>
          <w:bCs/>
          <w:spacing w:val="-6"/>
        </w:rPr>
        <w:t>Annex is defined as 6, and</w:t>
      </w:r>
      <w:r w:rsidRPr="00F86515">
        <w:rPr>
          <w:spacing w:val="-3"/>
        </w:rPr>
        <w:t xml:space="preserve"> </w:t>
      </w:r>
      <w:r w:rsidRPr="00F86515">
        <w:rPr>
          <w:b/>
          <w:bCs/>
          <w:spacing w:val="-6"/>
        </w:rPr>
        <w:t>reduced</w:t>
      </w:r>
      <w:r w:rsidRPr="00F86515">
        <w:rPr>
          <w:b/>
          <w:bCs/>
          <w:spacing w:val="-2"/>
        </w:rPr>
        <w:t xml:space="preserve"> </w:t>
      </w:r>
      <w:r w:rsidRPr="00F86515">
        <w:rPr>
          <w:b/>
          <w:bCs/>
          <w:spacing w:val="-6"/>
        </w:rPr>
        <w:t>by</w:t>
      </w:r>
      <w:r w:rsidRPr="00F86515">
        <w:rPr>
          <w:b/>
          <w:bCs/>
          <w:spacing w:val="-4"/>
        </w:rPr>
        <w:t xml:space="preserve"> </w:t>
      </w:r>
      <w:r w:rsidRPr="00F86515">
        <w:rPr>
          <w:b/>
          <w:bCs/>
          <w:spacing w:val="-6"/>
        </w:rPr>
        <w:t>the</w:t>
      </w:r>
      <w:r w:rsidRPr="00F86515">
        <w:rPr>
          <w:b/>
          <w:bCs/>
          <w:spacing w:val="-4"/>
        </w:rPr>
        <w:t xml:space="preserve"> </w:t>
      </w:r>
      <w:r w:rsidR="00761697" w:rsidRPr="00F86515">
        <w:rPr>
          <w:b/>
          <w:bCs/>
          <w:spacing w:val="-4"/>
        </w:rPr>
        <w:t xml:space="preserve">number of </w:t>
      </w:r>
      <w:r w:rsidRPr="00F86515">
        <w:rPr>
          <w:b/>
          <w:bCs/>
          <w:spacing w:val="-6"/>
        </w:rPr>
        <w:t>operating</w:t>
      </w:r>
      <w:r w:rsidRPr="00F86515">
        <w:rPr>
          <w:b/>
          <w:bCs/>
          <w:spacing w:val="-3"/>
        </w:rPr>
        <w:t xml:space="preserve"> </w:t>
      </w:r>
      <w:r w:rsidRPr="00F86515">
        <w:rPr>
          <w:b/>
          <w:bCs/>
          <w:spacing w:val="-6"/>
        </w:rPr>
        <w:t>conditions</w:t>
      </w:r>
      <w:r w:rsidRPr="00F86515">
        <w:rPr>
          <w:b/>
          <w:bCs/>
          <w:spacing w:val="-2"/>
        </w:rPr>
        <w:t xml:space="preserve"> </w:t>
      </w:r>
      <w:r w:rsidRPr="00F86515">
        <w:rPr>
          <w:b/>
          <w:bCs/>
          <w:spacing w:val="-6"/>
        </w:rPr>
        <w:t>which</w:t>
      </w:r>
      <w:r w:rsidRPr="00F86515">
        <w:rPr>
          <w:b/>
          <w:bCs/>
          <w:spacing w:val="-4"/>
        </w:rPr>
        <w:t xml:space="preserve"> </w:t>
      </w:r>
      <w:r w:rsidRPr="00F86515">
        <w:rPr>
          <w:b/>
          <w:bCs/>
          <w:spacing w:val="-6"/>
        </w:rPr>
        <w:t>were</w:t>
      </w:r>
      <w:r w:rsidRPr="00F86515">
        <w:rPr>
          <w:b/>
          <w:bCs/>
          <w:spacing w:val="-2"/>
        </w:rPr>
        <w:t xml:space="preserve"> </w:t>
      </w:r>
      <w:r w:rsidRPr="00F86515">
        <w:rPr>
          <w:b/>
          <w:bCs/>
          <w:spacing w:val="-6"/>
        </w:rPr>
        <w:t>applied</w:t>
      </w:r>
      <w:r w:rsidRPr="00F86515">
        <w:rPr>
          <w:b/>
          <w:bCs/>
          <w:spacing w:val="-3"/>
        </w:rPr>
        <w:t xml:space="preserve"> </w:t>
      </w:r>
      <w:r w:rsidRPr="00F86515">
        <w:rPr>
          <w:b/>
          <w:bCs/>
          <w:spacing w:val="-6"/>
        </w:rPr>
        <w:t>for</w:t>
      </w:r>
      <w:r w:rsidRPr="00F86515">
        <w:rPr>
          <w:b/>
          <w:bCs/>
        </w:rPr>
        <w:t xml:space="preserve"> </w:t>
      </w:r>
      <w:r w:rsidRPr="00F86515">
        <w:rPr>
          <w:b/>
          <w:bCs/>
          <w:spacing w:val="-6"/>
        </w:rPr>
        <w:t>tests</w:t>
      </w:r>
      <w:r w:rsidRPr="00F86515">
        <w:rPr>
          <w:b/>
          <w:bCs/>
          <w:spacing w:val="-4"/>
        </w:rPr>
        <w:t xml:space="preserve"> </w:t>
      </w:r>
      <w:r w:rsidRPr="00F86515">
        <w:rPr>
          <w:b/>
          <w:bCs/>
          <w:spacing w:val="-6"/>
        </w:rPr>
        <w:t>according</w:t>
      </w:r>
      <w:r w:rsidRPr="00F86515">
        <w:rPr>
          <w:b/>
          <w:bCs/>
        </w:rPr>
        <w:t xml:space="preserve"> </w:t>
      </w:r>
      <w:r w:rsidRPr="00F86515">
        <w:rPr>
          <w:b/>
          <w:bCs/>
          <w:spacing w:val="-2"/>
        </w:rPr>
        <w:t>to</w:t>
      </w:r>
      <w:r w:rsidRPr="00F86515">
        <w:rPr>
          <w:b/>
          <w:bCs/>
          <w:spacing w:val="-8"/>
        </w:rPr>
        <w:t xml:space="preserve"> </w:t>
      </w:r>
      <w:r w:rsidRPr="00F86515">
        <w:rPr>
          <w:b/>
          <w:bCs/>
          <w:spacing w:val="-2"/>
        </w:rPr>
        <w:t>paragraph</w:t>
      </w:r>
      <w:r w:rsidRPr="00F86515">
        <w:rPr>
          <w:b/>
          <w:bCs/>
          <w:spacing w:val="-7"/>
        </w:rPr>
        <w:t xml:space="preserve"> </w:t>
      </w:r>
      <w:r w:rsidRPr="00F86515">
        <w:rPr>
          <w:b/>
          <w:bCs/>
          <w:spacing w:val="-2"/>
        </w:rPr>
        <w:t>3.2</w:t>
      </w:r>
      <w:r w:rsidRPr="00F86515">
        <w:rPr>
          <w:b/>
          <w:bCs/>
          <w:spacing w:val="-6"/>
        </w:rPr>
        <w:t xml:space="preserve"> </w:t>
      </w:r>
      <w:r w:rsidRPr="00F86515">
        <w:rPr>
          <w:b/>
          <w:bCs/>
          <w:spacing w:val="-2"/>
        </w:rPr>
        <w:t>of</w:t>
      </w:r>
      <w:r w:rsidRPr="00F86515">
        <w:rPr>
          <w:b/>
          <w:bCs/>
          <w:spacing w:val="-4"/>
        </w:rPr>
        <w:t xml:space="preserve"> </w:t>
      </w:r>
      <w:r w:rsidRPr="00F86515">
        <w:rPr>
          <w:b/>
          <w:bCs/>
          <w:spacing w:val="-2"/>
        </w:rPr>
        <w:t>this</w:t>
      </w:r>
      <w:r w:rsidRPr="00F86515">
        <w:rPr>
          <w:b/>
          <w:bCs/>
          <w:spacing w:val="-6"/>
        </w:rPr>
        <w:t xml:space="preserve"> </w:t>
      </w:r>
      <w:r w:rsidRPr="00F86515">
        <w:rPr>
          <w:b/>
          <w:bCs/>
          <w:spacing w:val="-2"/>
        </w:rPr>
        <w:t>Annex</w:t>
      </w:r>
      <w:r w:rsidRPr="00F86515">
        <w:rPr>
          <w:b/>
          <w:bCs/>
          <w:spacing w:val="-6"/>
        </w:rPr>
        <w:t xml:space="preserve"> </w:t>
      </w:r>
      <w:r w:rsidRPr="00F86515">
        <w:rPr>
          <w:b/>
          <w:bCs/>
          <w:spacing w:val="-2"/>
        </w:rPr>
        <w:t>and</w:t>
      </w:r>
      <w:r w:rsidRPr="00F86515">
        <w:rPr>
          <w:b/>
          <w:bCs/>
          <w:spacing w:val="-7"/>
        </w:rPr>
        <w:t xml:space="preserve"> </w:t>
      </w:r>
      <w:r w:rsidRPr="00F86515">
        <w:rPr>
          <w:b/>
          <w:bCs/>
          <w:spacing w:val="-2"/>
        </w:rPr>
        <w:t>for the</w:t>
      </w:r>
      <w:r w:rsidRPr="00F86515">
        <w:rPr>
          <w:b/>
          <w:bCs/>
          <w:spacing w:val="-6"/>
        </w:rPr>
        <w:t xml:space="preserve"> </w:t>
      </w:r>
      <w:r w:rsidRPr="00F86515">
        <w:rPr>
          <w:b/>
          <w:bCs/>
          <w:spacing w:val="-2"/>
        </w:rPr>
        <w:t>determination</w:t>
      </w:r>
      <w:r w:rsidRPr="00F86515">
        <w:rPr>
          <w:b/>
          <w:bCs/>
          <w:spacing w:val="-6"/>
        </w:rPr>
        <w:t xml:space="preserve"> </w:t>
      </w:r>
      <w:r w:rsidRPr="00F86515">
        <w:rPr>
          <w:b/>
          <w:bCs/>
          <w:spacing w:val="-2"/>
        </w:rPr>
        <w:t>of</w:t>
      </w:r>
      <w:r w:rsidRPr="00F86515">
        <w:rPr>
          <w:b/>
          <w:bCs/>
          <w:spacing w:val="-6"/>
        </w:rPr>
        <w:t xml:space="preserve"> </w:t>
      </w:r>
      <w:proofErr w:type="spellStart"/>
      <w:r w:rsidRPr="00F86515">
        <w:rPr>
          <w:b/>
          <w:bCs/>
          <w:spacing w:val="-2"/>
        </w:rPr>
        <w:t>L</w:t>
      </w:r>
      <w:r w:rsidRPr="00F86515">
        <w:rPr>
          <w:b/>
          <w:bCs/>
          <w:spacing w:val="-2"/>
          <w:vertAlign w:val="subscript"/>
        </w:rPr>
        <w:t>urb</w:t>
      </w:r>
      <w:proofErr w:type="spellEnd"/>
      <w:r w:rsidRPr="00F86515">
        <w:rPr>
          <w:b/>
          <w:bCs/>
          <w:spacing w:val="-6"/>
        </w:rPr>
        <w:t xml:space="preserve"> </w:t>
      </w:r>
      <w:r w:rsidRPr="00F86515">
        <w:rPr>
          <w:b/>
          <w:bCs/>
          <w:spacing w:val="-2"/>
        </w:rPr>
        <w:t>according</w:t>
      </w:r>
      <w:r w:rsidRPr="00F86515">
        <w:rPr>
          <w:b/>
          <w:bCs/>
          <w:spacing w:val="-5"/>
        </w:rPr>
        <w:t xml:space="preserve"> </w:t>
      </w:r>
      <w:r w:rsidRPr="00F86515">
        <w:rPr>
          <w:b/>
          <w:bCs/>
          <w:spacing w:val="-2"/>
        </w:rPr>
        <w:t>to</w:t>
      </w:r>
      <w:r w:rsidRPr="00F86515">
        <w:rPr>
          <w:b/>
          <w:bCs/>
          <w:spacing w:val="-8"/>
        </w:rPr>
        <w:t xml:space="preserve"> </w:t>
      </w:r>
      <w:r w:rsidRPr="00F86515">
        <w:rPr>
          <w:b/>
          <w:bCs/>
          <w:spacing w:val="-2"/>
        </w:rPr>
        <w:t>Annex</w:t>
      </w:r>
      <w:r w:rsidRPr="00F86515">
        <w:rPr>
          <w:b/>
          <w:bCs/>
          <w:spacing w:val="-7"/>
        </w:rPr>
        <w:t xml:space="preserve"> </w:t>
      </w:r>
      <w:r w:rsidRPr="00F86515">
        <w:rPr>
          <w:b/>
          <w:bCs/>
          <w:spacing w:val="-2"/>
        </w:rPr>
        <w:t>3.</w:t>
      </w:r>
    </w:p>
    <w:p w14:paraId="471CF5A6" w14:textId="4CC695E4" w:rsidR="00F83141" w:rsidRPr="00F86515" w:rsidRDefault="003D691A" w:rsidP="005A50B7">
      <w:pPr>
        <w:pStyle w:val="BodyText"/>
        <w:spacing w:after="120"/>
        <w:ind w:left="2268" w:right="1134"/>
        <w:jc w:val="both"/>
        <w:rPr>
          <w:b/>
          <w:bCs/>
          <w:spacing w:val="-4"/>
        </w:rPr>
      </w:pPr>
      <w:r w:rsidRPr="00F86515">
        <w:rPr>
          <w:b/>
          <w:bCs/>
          <w:spacing w:val="-4"/>
        </w:rPr>
        <w:t>Notwithstanding the above</w:t>
      </w:r>
      <w:r w:rsidR="007C0E24" w:rsidRPr="00F86515">
        <w:rPr>
          <w:b/>
          <w:bCs/>
          <w:spacing w:val="-4"/>
        </w:rPr>
        <w:t xml:space="preserve">, a minimum of 3 </w:t>
      </w:r>
      <w:r w:rsidR="005C1913" w:rsidRPr="00F86515">
        <w:rPr>
          <w:b/>
          <w:bCs/>
          <w:spacing w:val="-4"/>
        </w:rPr>
        <w:t>opera</w:t>
      </w:r>
      <w:r w:rsidR="002C19C5" w:rsidRPr="00F86515">
        <w:rPr>
          <w:b/>
          <w:bCs/>
          <w:spacing w:val="-4"/>
        </w:rPr>
        <w:t>t</w:t>
      </w:r>
      <w:r w:rsidR="005C1913" w:rsidRPr="00F86515">
        <w:rPr>
          <w:b/>
          <w:bCs/>
          <w:spacing w:val="-4"/>
        </w:rPr>
        <w:t xml:space="preserve">ing conditions </w:t>
      </w:r>
      <w:r w:rsidR="00AD3E73" w:rsidRPr="00F86515">
        <w:rPr>
          <w:b/>
          <w:bCs/>
          <w:spacing w:val="-4"/>
        </w:rPr>
        <w:t>shall be</w:t>
      </w:r>
      <w:r w:rsidR="005C1913" w:rsidRPr="00F86515">
        <w:rPr>
          <w:b/>
          <w:bCs/>
          <w:spacing w:val="-4"/>
        </w:rPr>
        <w:t xml:space="preserve"> tested according to paragraph 3.3</w:t>
      </w:r>
      <w:r w:rsidR="00540543">
        <w:rPr>
          <w:b/>
          <w:bCs/>
          <w:spacing w:val="-4"/>
        </w:rPr>
        <w:t>.</w:t>
      </w:r>
      <w:r w:rsidR="005C1913" w:rsidRPr="00F86515">
        <w:rPr>
          <w:b/>
          <w:bCs/>
          <w:spacing w:val="-4"/>
        </w:rPr>
        <w:t xml:space="preserve"> of this Annex</w:t>
      </w:r>
      <w:r w:rsidR="00AD3E73" w:rsidRPr="00F86515">
        <w:rPr>
          <w:b/>
          <w:bCs/>
          <w:spacing w:val="-4"/>
        </w:rPr>
        <w:t>.</w:t>
      </w:r>
    </w:p>
    <w:p w14:paraId="178762EE" w14:textId="25C11C4F" w:rsidR="00F86455" w:rsidRPr="005A50B7" w:rsidRDefault="005A50B7" w:rsidP="005A50B7">
      <w:pPr>
        <w:spacing w:after="120"/>
        <w:ind w:left="1134" w:right="850"/>
        <w:rPr>
          <w:rFonts w:eastAsia="MS PGothic"/>
        </w:rPr>
      </w:pPr>
      <w:r>
        <w:rPr>
          <w:rFonts w:eastAsia="MS PGothic"/>
          <w:i/>
          <w:iCs/>
        </w:rPr>
        <w:t>P</w:t>
      </w:r>
      <w:r w:rsidR="00F86455" w:rsidRPr="005162A2">
        <w:rPr>
          <w:rFonts w:eastAsia="MS PGothic"/>
          <w:i/>
          <w:iCs/>
        </w:rPr>
        <w:t>aragraph 3.</w:t>
      </w:r>
      <w:r w:rsidR="00675E5D" w:rsidRPr="005162A2">
        <w:rPr>
          <w:rFonts w:eastAsia="MS PGothic"/>
          <w:i/>
          <w:iCs/>
        </w:rPr>
        <w:t>3.</w:t>
      </w:r>
      <w:r w:rsidR="00F86455" w:rsidRPr="005162A2">
        <w:rPr>
          <w:rFonts w:eastAsia="MS PGothic"/>
          <w:i/>
          <w:iCs/>
        </w:rPr>
        <w:t>1.</w:t>
      </w:r>
      <w:r>
        <w:rPr>
          <w:rFonts w:eastAsia="MS PGothic"/>
          <w:i/>
          <w:iCs/>
        </w:rPr>
        <w:t xml:space="preserve">, </w:t>
      </w:r>
      <w:r w:rsidRPr="005A50B7">
        <w:rPr>
          <w:rFonts w:eastAsia="MS PGothic"/>
        </w:rPr>
        <w:t>amend</w:t>
      </w:r>
      <w:r w:rsidR="00F86455" w:rsidRPr="005A50B7">
        <w:rPr>
          <w:rFonts w:eastAsia="MS PGothic"/>
        </w:rPr>
        <w:t xml:space="preserve"> to read:</w:t>
      </w:r>
    </w:p>
    <w:p w14:paraId="26CB6BE8" w14:textId="42492DB4" w:rsidR="00675E5D" w:rsidRPr="00B11094" w:rsidRDefault="00B11094" w:rsidP="00B11094">
      <w:pPr>
        <w:widowControl w:val="0"/>
        <w:autoSpaceDE w:val="0"/>
        <w:autoSpaceDN w:val="0"/>
        <w:spacing w:after="120"/>
        <w:ind w:left="1134" w:right="1134"/>
      </w:pPr>
      <w:r>
        <w:rPr>
          <w:spacing w:val="-4"/>
          <w:w w:val="90"/>
        </w:rPr>
        <w:t>“3.3.1.</w:t>
      </w:r>
      <w:r>
        <w:rPr>
          <w:spacing w:val="-4"/>
          <w:w w:val="90"/>
        </w:rPr>
        <w:tab/>
      </w:r>
      <w:r>
        <w:rPr>
          <w:spacing w:val="-4"/>
          <w:w w:val="90"/>
        </w:rPr>
        <w:tab/>
      </w:r>
      <w:r w:rsidR="00675E5D" w:rsidRPr="00B11094">
        <w:rPr>
          <w:spacing w:val="-4"/>
          <w:w w:val="90"/>
        </w:rPr>
        <w:t>Test</w:t>
      </w:r>
      <w:r w:rsidR="00675E5D" w:rsidRPr="00B11094">
        <w:rPr>
          <w:spacing w:val="-3"/>
        </w:rPr>
        <w:t xml:space="preserve"> </w:t>
      </w:r>
      <w:r w:rsidR="00675E5D" w:rsidRPr="00B11094">
        <w:rPr>
          <w:spacing w:val="-2"/>
        </w:rPr>
        <w:t>procedure</w:t>
      </w:r>
    </w:p>
    <w:p w14:paraId="64F75EEC" w14:textId="77777777" w:rsidR="00675E5D" w:rsidRPr="00F86515" w:rsidRDefault="00675E5D" w:rsidP="00B11094">
      <w:pPr>
        <w:pStyle w:val="BodyText"/>
        <w:spacing w:after="120"/>
        <w:ind w:left="2268" w:right="1134"/>
        <w:jc w:val="both"/>
      </w:pPr>
      <w:r w:rsidRPr="005162A2">
        <w:rPr>
          <w:spacing w:val="-2"/>
        </w:rPr>
        <w:t>The</w:t>
      </w:r>
      <w:r w:rsidRPr="005162A2">
        <w:rPr>
          <w:spacing w:val="-5"/>
        </w:rPr>
        <w:t xml:space="preserve"> </w:t>
      </w:r>
      <w:r w:rsidRPr="005162A2">
        <w:rPr>
          <w:spacing w:val="-2"/>
        </w:rPr>
        <w:t>vehicle</w:t>
      </w:r>
      <w:r w:rsidRPr="005162A2">
        <w:rPr>
          <w:spacing w:val="-4"/>
        </w:rPr>
        <w:t xml:space="preserve"> </w:t>
      </w:r>
      <w:r w:rsidRPr="005162A2">
        <w:rPr>
          <w:spacing w:val="-2"/>
        </w:rPr>
        <w:t>shall</w:t>
      </w:r>
      <w:r w:rsidRPr="005162A2">
        <w:rPr>
          <w:spacing w:val="-5"/>
        </w:rPr>
        <w:t xml:space="preserve"> </w:t>
      </w:r>
      <w:r w:rsidRPr="005162A2">
        <w:rPr>
          <w:spacing w:val="-2"/>
        </w:rPr>
        <w:t>approach</w:t>
      </w:r>
      <w:r w:rsidRPr="005162A2">
        <w:rPr>
          <w:spacing w:val="-6"/>
        </w:rPr>
        <w:t xml:space="preserve"> </w:t>
      </w:r>
      <w:r w:rsidRPr="005162A2">
        <w:rPr>
          <w:spacing w:val="-2"/>
        </w:rPr>
        <w:t>the</w:t>
      </w:r>
      <w:r w:rsidRPr="005162A2">
        <w:rPr>
          <w:spacing w:val="-4"/>
        </w:rPr>
        <w:t xml:space="preserve"> </w:t>
      </w:r>
      <w:r w:rsidRPr="005162A2">
        <w:rPr>
          <w:spacing w:val="-2"/>
        </w:rPr>
        <w:t>line</w:t>
      </w:r>
      <w:r w:rsidRPr="00E90ACD">
        <w:rPr>
          <w:spacing w:val="-4"/>
        </w:rPr>
        <w:t xml:space="preserve"> </w:t>
      </w:r>
      <w:r w:rsidRPr="00E90ACD">
        <w:rPr>
          <w:spacing w:val="-2"/>
        </w:rPr>
        <w:t>AA'</w:t>
      </w:r>
      <w:r w:rsidRPr="00E90ACD">
        <w:rPr>
          <w:spacing w:val="-5"/>
        </w:rPr>
        <w:t xml:space="preserve"> </w:t>
      </w:r>
      <w:r w:rsidRPr="00E90ACD">
        <w:rPr>
          <w:spacing w:val="-2"/>
        </w:rPr>
        <w:t>at</w:t>
      </w:r>
      <w:r w:rsidRPr="00E90ACD">
        <w:rPr>
          <w:spacing w:val="-4"/>
        </w:rPr>
        <w:t xml:space="preserve"> </w:t>
      </w:r>
      <w:r w:rsidRPr="00E90ACD">
        <w:rPr>
          <w:spacing w:val="-2"/>
        </w:rPr>
        <w:t>constant</w:t>
      </w:r>
      <w:r w:rsidRPr="00E90ACD">
        <w:rPr>
          <w:spacing w:val="-5"/>
        </w:rPr>
        <w:t xml:space="preserve"> </w:t>
      </w:r>
      <w:r w:rsidRPr="00E90ACD">
        <w:rPr>
          <w:spacing w:val="-2"/>
        </w:rPr>
        <w:t>speed</w:t>
      </w:r>
      <w:r w:rsidRPr="00E90ACD">
        <w:rPr>
          <w:spacing w:val="-4"/>
        </w:rPr>
        <w:t xml:space="preserve"> </w:t>
      </w:r>
      <w:r w:rsidRPr="00E90ACD">
        <w:rPr>
          <w:spacing w:val="-2"/>
        </w:rPr>
        <w:t>or in</w:t>
      </w:r>
      <w:r w:rsidRPr="00E90ACD">
        <w:rPr>
          <w:spacing w:val="-4"/>
        </w:rPr>
        <w:t xml:space="preserve"> </w:t>
      </w:r>
      <w:r w:rsidRPr="00E90ACD">
        <w:rPr>
          <w:spacing w:val="-2"/>
        </w:rPr>
        <w:t>acceleration</w:t>
      </w:r>
      <w:r w:rsidRPr="00E90ACD">
        <w:rPr>
          <w:spacing w:val="-5"/>
        </w:rPr>
        <w:t xml:space="preserve"> </w:t>
      </w:r>
      <w:r w:rsidRPr="00E90ACD">
        <w:rPr>
          <w:spacing w:val="-2"/>
        </w:rPr>
        <w:t>or</w:t>
      </w:r>
      <w:r w:rsidRPr="00E90ACD">
        <w:rPr>
          <w:spacing w:val="-5"/>
        </w:rPr>
        <w:t xml:space="preserve"> </w:t>
      </w:r>
      <w:r w:rsidRPr="00E90ACD">
        <w:rPr>
          <w:spacing w:val="-2"/>
        </w:rPr>
        <w:t>deceleration,</w:t>
      </w:r>
      <w:r w:rsidRPr="00E90ACD">
        <w:rPr>
          <w:spacing w:val="-4"/>
        </w:rPr>
        <w:t xml:space="preserve"> </w:t>
      </w:r>
      <w:r w:rsidRPr="00E90ACD">
        <w:rPr>
          <w:spacing w:val="-2"/>
        </w:rPr>
        <w:t>according</w:t>
      </w:r>
      <w:r w:rsidRPr="00E90ACD">
        <w:rPr>
          <w:spacing w:val="-4"/>
        </w:rPr>
        <w:t xml:space="preserve"> </w:t>
      </w:r>
      <w:r w:rsidRPr="00E90ACD">
        <w:rPr>
          <w:spacing w:val="-2"/>
        </w:rPr>
        <w:t>to</w:t>
      </w:r>
      <w:r w:rsidRPr="00E90ACD">
        <w:rPr>
          <w:spacing w:val="-5"/>
        </w:rPr>
        <w:t xml:space="preserve"> </w:t>
      </w:r>
      <w:r w:rsidRPr="00E90ACD">
        <w:rPr>
          <w:spacing w:val="-2"/>
        </w:rPr>
        <w:t>the</w:t>
      </w:r>
      <w:r w:rsidRPr="00E90ACD">
        <w:t xml:space="preserve"> </w:t>
      </w:r>
      <w:r w:rsidRPr="00E90ACD">
        <w:rPr>
          <w:spacing w:val="-6"/>
        </w:rPr>
        <w:t>throttle</w:t>
      </w:r>
      <w:r w:rsidRPr="00E90ACD">
        <w:t xml:space="preserve"> </w:t>
      </w:r>
      <w:r w:rsidRPr="00E90ACD">
        <w:rPr>
          <w:spacing w:val="-6"/>
        </w:rPr>
        <w:t>operation</w:t>
      </w:r>
      <w:r w:rsidRPr="00E90ACD">
        <w:rPr>
          <w:spacing w:val="-1"/>
        </w:rPr>
        <w:t xml:space="preserve"> </w:t>
      </w:r>
      <w:r w:rsidRPr="00E90ACD">
        <w:rPr>
          <w:spacing w:val="-6"/>
        </w:rPr>
        <w:t>which</w:t>
      </w:r>
      <w:r w:rsidRPr="00E90ACD">
        <w:rPr>
          <w:spacing w:val="-1"/>
        </w:rPr>
        <w:t xml:space="preserve"> </w:t>
      </w:r>
      <w:r w:rsidRPr="00E90ACD">
        <w:rPr>
          <w:spacing w:val="-6"/>
        </w:rPr>
        <w:t>may</w:t>
      </w:r>
      <w:r w:rsidRPr="00E90ACD">
        <w:t xml:space="preserve"> </w:t>
      </w:r>
      <w:r w:rsidRPr="00E90ACD">
        <w:rPr>
          <w:spacing w:val="-6"/>
        </w:rPr>
        <w:t>be</w:t>
      </w:r>
      <w:r w:rsidRPr="00E90ACD">
        <w:t xml:space="preserve"> </w:t>
      </w:r>
      <w:r w:rsidRPr="00E90ACD">
        <w:rPr>
          <w:spacing w:val="-6"/>
        </w:rPr>
        <w:t>requested</w:t>
      </w:r>
      <w:r w:rsidRPr="00E90ACD">
        <w:t xml:space="preserve"> </w:t>
      </w:r>
      <w:r w:rsidRPr="00E90ACD">
        <w:rPr>
          <w:spacing w:val="-6"/>
        </w:rPr>
        <w:t>by</w:t>
      </w:r>
      <w:r w:rsidRPr="00E90ACD">
        <w:t xml:space="preserve"> </w:t>
      </w:r>
      <w:r w:rsidRPr="00E90ACD">
        <w:rPr>
          <w:spacing w:val="-6"/>
        </w:rPr>
        <w:t>the</w:t>
      </w:r>
      <w:r w:rsidRPr="00E90ACD">
        <w:t xml:space="preserve"> </w:t>
      </w:r>
      <w:r w:rsidRPr="00F86515">
        <w:rPr>
          <w:spacing w:val="-6"/>
        </w:rPr>
        <w:t>technical</w:t>
      </w:r>
      <w:r w:rsidRPr="00F86515">
        <w:t xml:space="preserve"> </w:t>
      </w:r>
      <w:r w:rsidRPr="00F86515">
        <w:rPr>
          <w:spacing w:val="-6"/>
        </w:rPr>
        <w:t>service</w:t>
      </w:r>
      <w:r w:rsidRPr="00F86515">
        <w:t xml:space="preserve"> </w:t>
      </w:r>
      <w:r w:rsidRPr="00F86515">
        <w:rPr>
          <w:spacing w:val="-6"/>
        </w:rPr>
        <w:t>responsible</w:t>
      </w:r>
      <w:r w:rsidRPr="00F86515">
        <w:t xml:space="preserve"> </w:t>
      </w:r>
      <w:r w:rsidRPr="00F86515">
        <w:rPr>
          <w:spacing w:val="-6"/>
        </w:rPr>
        <w:t>for</w:t>
      </w:r>
      <w:r w:rsidRPr="00F86515">
        <w:t xml:space="preserve"> </w:t>
      </w:r>
      <w:r w:rsidRPr="00F86515">
        <w:rPr>
          <w:spacing w:val="-6"/>
        </w:rPr>
        <w:t>conducting</w:t>
      </w:r>
      <w:r w:rsidRPr="00F86515">
        <w:rPr>
          <w:spacing w:val="-1"/>
        </w:rPr>
        <w:t xml:space="preserve"> </w:t>
      </w:r>
      <w:r w:rsidRPr="00F86515">
        <w:rPr>
          <w:spacing w:val="-6"/>
        </w:rPr>
        <w:t>approval</w:t>
      </w:r>
      <w:r w:rsidRPr="00F86515">
        <w:t xml:space="preserve"> </w:t>
      </w:r>
      <w:r w:rsidRPr="00F86515">
        <w:rPr>
          <w:spacing w:val="-6"/>
        </w:rPr>
        <w:t>tests</w:t>
      </w:r>
      <w:r w:rsidRPr="00F86515">
        <w:t xml:space="preserve"> </w:t>
      </w:r>
      <w:r w:rsidRPr="00F86515">
        <w:rPr>
          <w:spacing w:val="-6"/>
        </w:rPr>
        <w:t>in</w:t>
      </w:r>
      <w:r w:rsidRPr="00F86515">
        <w:t xml:space="preserve"> </w:t>
      </w:r>
      <w:r w:rsidRPr="00F86515">
        <w:rPr>
          <w:spacing w:val="-4"/>
        </w:rPr>
        <w:t xml:space="preserve">agreement with the </w:t>
      </w:r>
      <w:proofErr w:type="gramStart"/>
      <w:r w:rsidRPr="00F86515">
        <w:rPr>
          <w:spacing w:val="-4"/>
        </w:rPr>
        <w:t>type</w:t>
      </w:r>
      <w:proofErr w:type="gramEnd"/>
      <w:r w:rsidRPr="00F86515">
        <w:rPr>
          <w:spacing w:val="-4"/>
        </w:rPr>
        <w:t xml:space="preserve"> approval authorities.</w:t>
      </w:r>
    </w:p>
    <w:p w14:paraId="0101740E" w14:textId="77777777" w:rsidR="00675E5D" w:rsidRPr="00F86515" w:rsidRDefault="00675E5D" w:rsidP="00B11094">
      <w:pPr>
        <w:pStyle w:val="BodyText"/>
        <w:spacing w:after="120"/>
        <w:ind w:left="2268" w:right="1134"/>
        <w:jc w:val="both"/>
      </w:pPr>
      <w:r w:rsidRPr="00F86515">
        <w:rPr>
          <w:spacing w:val="-4"/>
        </w:rPr>
        <w:t xml:space="preserve">The approach velocity shall be chosen as such that the vehicle reaches a prescribed test speed </w:t>
      </w:r>
      <w:proofErr w:type="spellStart"/>
      <w:r w:rsidRPr="00F86515">
        <w:rPr>
          <w:spacing w:val="-4"/>
        </w:rPr>
        <w:t>v</w:t>
      </w:r>
      <w:r w:rsidRPr="00F86515">
        <w:rPr>
          <w:spacing w:val="-4"/>
          <w:vertAlign w:val="subscript"/>
        </w:rPr>
        <w:t>test</w:t>
      </w:r>
      <w:proofErr w:type="spellEnd"/>
      <w:r w:rsidRPr="00F86515">
        <w:rPr>
          <w:spacing w:val="-4"/>
        </w:rPr>
        <w:t xml:space="preserve"> </w:t>
      </w:r>
      <w:r w:rsidRPr="00F86515">
        <w:rPr>
          <w:strike/>
          <w:spacing w:val="-4"/>
        </w:rPr>
        <w:t>+/– 5 km/h</w:t>
      </w:r>
      <w:r w:rsidRPr="00F86515">
        <w:rPr>
          <w:strike/>
        </w:rPr>
        <w:t xml:space="preserve"> </w:t>
      </w:r>
      <w:r w:rsidRPr="00F86515">
        <w:t>when</w:t>
      </w:r>
      <w:r w:rsidRPr="00F86515">
        <w:rPr>
          <w:spacing w:val="-7"/>
        </w:rPr>
        <w:t xml:space="preserve"> </w:t>
      </w:r>
      <w:r w:rsidRPr="00F86515">
        <w:t>its</w:t>
      </w:r>
      <w:r w:rsidRPr="00F86515">
        <w:rPr>
          <w:spacing w:val="-6"/>
        </w:rPr>
        <w:t xml:space="preserve"> </w:t>
      </w:r>
      <w:r w:rsidRPr="00F86515">
        <w:t>front</w:t>
      </w:r>
      <w:r w:rsidRPr="00F86515">
        <w:rPr>
          <w:spacing w:val="-6"/>
        </w:rPr>
        <w:t xml:space="preserve"> </w:t>
      </w:r>
      <w:r w:rsidRPr="00F86515">
        <w:t>passes</w:t>
      </w:r>
      <w:r w:rsidRPr="00F86515">
        <w:rPr>
          <w:spacing w:val="-6"/>
        </w:rPr>
        <w:t xml:space="preserve"> </w:t>
      </w:r>
      <w:r w:rsidRPr="00F86515">
        <w:t>the</w:t>
      </w:r>
      <w:r w:rsidRPr="00F86515">
        <w:rPr>
          <w:spacing w:val="-6"/>
        </w:rPr>
        <w:t xml:space="preserve"> </w:t>
      </w:r>
      <w:r w:rsidRPr="00F86515">
        <w:t>line</w:t>
      </w:r>
      <w:r w:rsidRPr="00F86515">
        <w:rPr>
          <w:spacing w:val="-7"/>
        </w:rPr>
        <w:t xml:space="preserve"> </w:t>
      </w:r>
      <w:r w:rsidRPr="00F86515">
        <w:t>AA'.</w:t>
      </w:r>
    </w:p>
    <w:p w14:paraId="2FCDFB47" w14:textId="379195D3" w:rsidR="00675E5D" w:rsidRPr="00F86515" w:rsidRDefault="00675E5D" w:rsidP="00B11094">
      <w:pPr>
        <w:pStyle w:val="BodyText"/>
        <w:spacing w:after="120"/>
        <w:ind w:left="2268" w:right="1134"/>
        <w:rPr>
          <w:strike/>
        </w:rPr>
      </w:pPr>
      <w:r w:rsidRPr="00F86515">
        <w:rPr>
          <w:strike/>
          <w:spacing w:val="-2"/>
        </w:rPr>
        <w:t>Examples:</w:t>
      </w:r>
    </w:p>
    <w:p w14:paraId="2B9D1454" w14:textId="77777777" w:rsidR="00372FEF" w:rsidRPr="00F86515" w:rsidRDefault="00675E5D" w:rsidP="00B11094">
      <w:pPr>
        <w:pStyle w:val="BodyText"/>
        <w:spacing w:after="120"/>
        <w:ind w:left="2268" w:right="1134"/>
        <w:rPr>
          <w:strike/>
        </w:rPr>
      </w:pPr>
      <w:r w:rsidRPr="00F86515">
        <w:rPr>
          <w:strike/>
        </w:rPr>
        <w:t>requested</w:t>
      </w:r>
      <w:r w:rsidRPr="00F86515">
        <w:rPr>
          <w:strike/>
          <w:spacing w:val="-11"/>
        </w:rPr>
        <w:t xml:space="preserve"> </w:t>
      </w:r>
      <w:proofErr w:type="spellStart"/>
      <w:r w:rsidRPr="00F86515">
        <w:rPr>
          <w:strike/>
        </w:rPr>
        <w:t>v</w:t>
      </w:r>
      <w:r w:rsidRPr="00F86515">
        <w:rPr>
          <w:strike/>
          <w:vertAlign w:val="subscript"/>
        </w:rPr>
        <w:t>test</w:t>
      </w:r>
      <w:proofErr w:type="spellEnd"/>
      <w:r w:rsidRPr="00F86515">
        <w:rPr>
          <w:strike/>
        </w:rPr>
        <w:t>=10</w:t>
      </w:r>
      <w:r w:rsidRPr="00F86515">
        <w:rPr>
          <w:strike/>
          <w:spacing w:val="-10"/>
        </w:rPr>
        <w:t xml:space="preserve"> </w:t>
      </w:r>
      <w:r w:rsidRPr="00F86515">
        <w:rPr>
          <w:strike/>
        </w:rPr>
        <w:t>km/h</w:t>
      </w:r>
      <w:r w:rsidRPr="00F86515">
        <w:rPr>
          <w:strike/>
          <w:spacing w:val="-11"/>
        </w:rPr>
        <w:t xml:space="preserve"> </w:t>
      </w:r>
      <w:r w:rsidRPr="00F86515">
        <w:rPr>
          <w:strike/>
        </w:rPr>
        <w:t>→</w:t>
      </w:r>
      <w:r w:rsidRPr="00F86515">
        <w:rPr>
          <w:strike/>
          <w:spacing w:val="-10"/>
        </w:rPr>
        <w:t xml:space="preserve"> </w:t>
      </w:r>
      <w:r w:rsidRPr="00F86515">
        <w:rPr>
          <w:strike/>
        </w:rPr>
        <w:t>valid</w:t>
      </w:r>
      <w:r w:rsidRPr="00F86515">
        <w:rPr>
          <w:strike/>
          <w:spacing w:val="-11"/>
        </w:rPr>
        <w:t xml:space="preserve"> </w:t>
      </w:r>
      <w:proofErr w:type="spellStart"/>
      <w:r w:rsidRPr="00F86515">
        <w:rPr>
          <w:strike/>
        </w:rPr>
        <w:t>v</w:t>
      </w:r>
      <w:r w:rsidRPr="00F86515">
        <w:rPr>
          <w:strike/>
          <w:vertAlign w:val="subscript"/>
        </w:rPr>
        <w:t>AA</w:t>
      </w:r>
      <w:proofErr w:type="spellEnd"/>
      <w:r w:rsidRPr="00F86515">
        <w:rPr>
          <w:strike/>
          <w:vertAlign w:val="subscript"/>
        </w:rPr>
        <w:t>’</w:t>
      </w:r>
      <w:r w:rsidRPr="00F86515">
        <w:rPr>
          <w:strike/>
        </w:rPr>
        <w:t>=10-15</w:t>
      </w:r>
      <w:r w:rsidRPr="00F86515">
        <w:rPr>
          <w:strike/>
          <w:spacing w:val="-10"/>
        </w:rPr>
        <w:t xml:space="preserve"> </w:t>
      </w:r>
      <w:r w:rsidRPr="00F86515">
        <w:rPr>
          <w:strike/>
        </w:rPr>
        <w:t xml:space="preserve">km/h </w:t>
      </w:r>
    </w:p>
    <w:p w14:paraId="5798CC33" w14:textId="77777777" w:rsidR="00372FEF" w:rsidRPr="00F86515" w:rsidRDefault="00675E5D" w:rsidP="00B11094">
      <w:pPr>
        <w:pStyle w:val="BodyText"/>
        <w:spacing w:after="120"/>
        <w:ind w:left="2268" w:right="1134"/>
        <w:rPr>
          <w:strike/>
        </w:rPr>
      </w:pPr>
      <w:r w:rsidRPr="00F86515">
        <w:rPr>
          <w:strike/>
        </w:rPr>
        <w:t>requested</w:t>
      </w:r>
      <w:r w:rsidRPr="00F86515">
        <w:rPr>
          <w:strike/>
          <w:spacing w:val="-11"/>
        </w:rPr>
        <w:t xml:space="preserve"> </w:t>
      </w:r>
      <w:proofErr w:type="spellStart"/>
      <w:r w:rsidRPr="00F86515">
        <w:rPr>
          <w:strike/>
        </w:rPr>
        <w:t>v</w:t>
      </w:r>
      <w:r w:rsidRPr="00F86515">
        <w:rPr>
          <w:strike/>
          <w:vertAlign w:val="subscript"/>
        </w:rPr>
        <w:t>test</w:t>
      </w:r>
      <w:proofErr w:type="spellEnd"/>
      <w:r w:rsidRPr="00F86515">
        <w:rPr>
          <w:strike/>
        </w:rPr>
        <w:t>=15</w:t>
      </w:r>
      <w:r w:rsidRPr="00F86515">
        <w:rPr>
          <w:strike/>
          <w:spacing w:val="-10"/>
        </w:rPr>
        <w:t xml:space="preserve"> </w:t>
      </w:r>
      <w:r w:rsidRPr="00F86515">
        <w:rPr>
          <w:strike/>
        </w:rPr>
        <w:t>km/h</w:t>
      </w:r>
      <w:r w:rsidRPr="00F86515">
        <w:rPr>
          <w:strike/>
          <w:spacing w:val="-11"/>
        </w:rPr>
        <w:t xml:space="preserve"> </w:t>
      </w:r>
      <w:r w:rsidRPr="00F86515">
        <w:rPr>
          <w:strike/>
        </w:rPr>
        <w:t>→</w:t>
      </w:r>
      <w:r w:rsidRPr="00F86515">
        <w:rPr>
          <w:strike/>
          <w:spacing w:val="-10"/>
        </w:rPr>
        <w:t xml:space="preserve"> </w:t>
      </w:r>
      <w:r w:rsidRPr="00F86515">
        <w:rPr>
          <w:strike/>
        </w:rPr>
        <w:t>valid</w:t>
      </w:r>
      <w:r w:rsidRPr="00F86515">
        <w:rPr>
          <w:strike/>
          <w:spacing w:val="-11"/>
        </w:rPr>
        <w:t xml:space="preserve"> </w:t>
      </w:r>
      <w:proofErr w:type="spellStart"/>
      <w:r w:rsidRPr="00F86515">
        <w:rPr>
          <w:strike/>
        </w:rPr>
        <w:t>v</w:t>
      </w:r>
      <w:r w:rsidRPr="00F86515">
        <w:rPr>
          <w:strike/>
          <w:vertAlign w:val="subscript"/>
        </w:rPr>
        <w:t>AA</w:t>
      </w:r>
      <w:proofErr w:type="spellEnd"/>
      <w:r w:rsidRPr="00F86515">
        <w:rPr>
          <w:strike/>
          <w:vertAlign w:val="subscript"/>
        </w:rPr>
        <w:t>’</w:t>
      </w:r>
      <w:r w:rsidRPr="00F86515">
        <w:rPr>
          <w:strike/>
        </w:rPr>
        <w:t>=10-20</w:t>
      </w:r>
      <w:r w:rsidRPr="00F86515">
        <w:rPr>
          <w:strike/>
          <w:spacing w:val="-10"/>
        </w:rPr>
        <w:t xml:space="preserve"> </w:t>
      </w:r>
      <w:r w:rsidRPr="00F86515">
        <w:rPr>
          <w:strike/>
        </w:rPr>
        <w:t xml:space="preserve">km/h </w:t>
      </w:r>
    </w:p>
    <w:p w14:paraId="4A1928AD" w14:textId="77777777" w:rsidR="00372FEF" w:rsidRPr="00F86515" w:rsidRDefault="00675E5D" w:rsidP="00B11094">
      <w:pPr>
        <w:pStyle w:val="BodyText"/>
        <w:spacing w:after="120"/>
        <w:ind w:left="2268" w:right="1134"/>
        <w:rPr>
          <w:strike/>
        </w:rPr>
      </w:pPr>
      <w:r w:rsidRPr="00F86515">
        <w:rPr>
          <w:strike/>
        </w:rPr>
        <w:t>requested</w:t>
      </w:r>
      <w:r w:rsidRPr="00F86515">
        <w:rPr>
          <w:strike/>
          <w:spacing w:val="-11"/>
        </w:rPr>
        <w:t xml:space="preserve"> </w:t>
      </w:r>
      <w:proofErr w:type="spellStart"/>
      <w:r w:rsidRPr="00F86515">
        <w:rPr>
          <w:strike/>
        </w:rPr>
        <w:t>v</w:t>
      </w:r>
      <w:r w:rsidRPr="00F86515">
        <w:rPr>
          <w:strike/>
          <w:vertAlign w:val="subscript"/>
        </w:rPr>
        <w:t>test</w:t>
      </w:r>
      <w:proofErr w:type="spellEnd"/>
      <w:r w:rsidRPr="00F86515">
        <w:rPr>
          <w:strike/>
        </w:rPr>
        <w:t>=75</w:t>
      </w:r>
      <w:r w:rsidRPr="00F86515">
        <w:rPr>
          <w:strike/>
          <w:spacing w:val="-10"/>
        </w:rPr>
        <w:t xml:space="preserve"> </w:t>
      </w:r>
      <w:r w:rsidRPr="00F86515">
        <w:rPr>
          <w:strike/>
        </w:rPr>
        <w:t>km/h</w:t>
      </w:r>
      <w:r w:rsidRPr="00F86515">
        <w:rPr>
          <w:strike/>
          <w:spacing w:val="-11"/>
        </w:rPr>
        <w:t xml:space="preserve"> </w:t>
      </w:r>
      <w:r w:rsidRPr="00F86515">
        <w:rPr>
          <w:strike/>
        </w:rPr>
        <w:t>→</w:t>
      </w:r>
      <w:r w:rsidRPr="00F86515">
        <w:rPr>
          <w:strike/>
          <w:spacing w:val="-10"/>
        </w:rPr>
        <w:t xml:space="preserve"> </w:t>
      </w:r>
      <w:r w:rsidRPr="00F86515">
        <w:rPr>
          <w:strike/>
        </w:rPr>
        <w:t>valid</w:t>
      </w:r>
      <w:r w:rsidRPr="00F86515">
        <w:rPr>
          <w:strike/>
          <w:spacing w:val="-11"/>
        </w:rPr>
        <w:t xml:space="preserve"> </w:t>
      </w:r>
      <w:proofErr w:type="spellStart"/>
      <w:r w:rsidRPr="00F86515">
        <w:rPr>
          <w:strike/>
        </w:rPr>
        <w:t>v</w:t>
      </w:r>
      <w:r w:rsidRPr="00F86515">
        <w:rPr>
          <w:strike/>
          <w:vertAlign w:val="subscript"/>
        </w:rPr>
        <w:t>AA</w:t>
      </w:r>
      <w:proofErr w:type="spellEnd"/>
      <w:r w:rsidRPr="00F86515">
        <w:rPr>
          <w:strike/>
          <w:vertAlign w:val="subscript"/>
        </w:rPr>
        <w:t>’</w:t>
      </w:r>
      <w:r w:rsidRPr="00F86515">
        <w:rPr>
          <w:strike/>
        </w:rPr>
        <w:t>=70-80</w:t>
      </w:r>
      <w:r w:rsidRPr="00F86515">
        <w:rPr>
          <w:strike/>
          <w:spacing w:val="-10"/>
        </w:rPr>
        <w:t xml:space="preserve"> </w:t>
      </w:r>
      <w:r w:rsidRPr="00F86515">
        <w:rPr>
          <w:strike/>
        </w:rPr>
        <w:t xml:space="preserve">km/h </w:t>
      </w:r>
    </w:p>
    <w:p w14:paraId="52E0BC7D" w14:textId="77777777" w:rsidR="00372FEF" w:rsidRPr="00F86515" w:rsidRDefault="00675E5D" w:rsidP="00B11094">
      <w:pPr>
        <w:pStyle w:val="BodyText"/>
        <w:spacing w:after="120"/>
        <w:ind w:left="2268" w:right="1134"/>
        <w:rPr>
          <w:strike/>
        </w:rPr>
      </w:pPr>
      <w:r w:rsidRPr="00F86515">
        <w:rPr>
          <w:strike/>
          <w:spacing w:val="-4"/>
        </w:rPr>
        <w:t xml:space="preserve">requested </w:t>
      </w:r>
      <w:proofErr w:type="spellStart"/>
      <w:r w:rsidRPr="00F86515">
        <w:rPr>
          <w:strike/>
          <w:spacing w:val="-4"/>
        </w:rPr>
        <w:t>v</w:t>
      </w:r>
      <w:r w:rsidRPr="00F86515">
        <w:rPr>
          <w:strike/>
          <w:spacing w:val="-4"/>
          <w:vertAlign w:val="subscript"/>
        </w:rPr>
        <w:t>test</w:t>
      </w:r>
      <w:proofErr w:type="spellEnd"/>
      <w:r w:rsidRPr="00F86515">
        <w:rPr>
          <w:strike/>
          <w:spacing w:val="-4"/>
        </w:rPr>
        <w:t xml:space="preserve">=95 km/h → valid </w:t>
      </w:r>
      <w:proofErr w:type="spellStart"/>
      <w:r w:rsidRPr="00F86515">
        <w:rPr>
          <w:strike/>
          <w:spacing w:val="-4"/>
        </w:rPr>
        <w:t>v</w:t>
      </w:r>
      <w:r w:rsidRPr="00F86515">
        <w:rPr>
          <w:strike/>
          <w:spacing w:val="-4"/>
          <w:vertAlign w:val="subscript"/>
        </w:rPr>
        <w:t>AA</w:t>
      </w:r>
      <w:proofErr w:type="spellEnd"/>
      <w:r w:rsidRPr="00F86515">
        <w:rPr>
          <w:strike/>
          <w:spacing w:val="-4"/>
          <w:vertAlign w:val="subscript"/>
        </w:rPr>
        <w:t>’</w:t>
      </w:r>
      <w:r w:rsidRPr="00F86515">
        <w:rPr>
          <w:strike/>
          <w:spacing w:val="-4"/>
        </w:rPr>
        <w:t>=90-100 km/h</w:t>
      </w:r>
      <w:r w:rsidRPr="00F86515">
        <w:rPr>
          <w:strike/>
        </w:rPr>
        <w:t xml:space="preserve"> </w:t>
      </w:r>
    </w:p>
    <w:p w14:paraId="0C2DA37F" w14:textId="423A5521" w:rsidR="00675E5D" w:rsidRPr="00F86515" w:rsidRDefault="00675E5D" w:rsidP="00B11094">
      <w:pPr>
        <w:pStyle w:val="BodyText"/>
        <w:spacing w:after="120"/>
        <w:ind w:left="2268" w:right="1134"/>
        <w:rPr>
          <w:strike/>
        </w:rPr>
      </w:pPr>
      <w:r w:rsidRPr="00F86515">
        <w:rPr>
          <w:strike/>
          <w:spacing w:val="-6"/>
        </w:rPr>
        <w:t>requested</w:t>
      </w:r>
      <w:r w:rsidRPr="00F86515">
        <w:rPr>
          <w:strike/>
          <w:spacing w:val="4"/>
        </w:rPr>
        <w:t xml:space="preserve"> </w:t>
      </w:r>
      <w:proofErr w:type="spellStart"/>
      <w:r w:rsidRPr="00F86515">
        <w:rPr>
          <w:strike/>
          <w:spacing w:val="-6"/>
        </w:rPr>
        <w:t>v</w:t>
      </w:r>
      <w:r w:rsidRPr="00F86515">
        <w:rPr>
          <w:strike/>
          <w:spacing w:val="-6"/>
          <w:vertAlign w:val="subscript"/>
        </w:rPr>
        <w:t>test</w:t>
      </w:r>
      <w:proofErr w:type="spellEnd"/>
      <w:r w:rsidRPr="00F86515">
        <w:rPr>
          <w:strike/>
          <w:spacing w:val="-6"/>
        </w:rPr>
        <w:t>=100</w:t>
      </w:r>
      <w:r w:rsidRPr="00F86515">
        <w:rPr>
          <w:strike/>
          <w:spacing w:val="4"/>
        </w:rPr>
        <w:t xml:space="preserve"> </w:t>
      </w:r>
      <w:r w:rsidRPr="00F86515">
        <w:rPr>
          <w:strike/>
          <w:spacing w:val="-6"/>
        </w:rPr>
        <w:t>km/h</w:t>
      </w:r>
      <w:r w:rsidRPr="00F86515">
        <w:rPr>
          <w:strike/>
          <w:spacing w:val="4"/>
        </w:rPr>
        <w:t xml:space="preserve"> </w:t>
      </w:r>
      <w:r w:rsidRPr="00F86515">
        <w:rPr>
          <w:strike/>
          <w:spacing w:val="-6"/>
        </w:rPr>
        <w:t>→</w:t>
      </w:r>
      <w:r w:rsidRPr="00F86515">
        <w:rPr>
          <w:strike/>
          <w:spacing w:val="3"/>
        </w:rPr>
        <w:t xml:space="preserve"> </w:t>
      </w:r>
      <w:r w:rsidRPr="00F86515">
        <w:rPr>
          <w:strike/>
          <w:spacing w:val="-6"/>
        </w:rPr>
        <w:t>valid</w:t>
      </w:r>
      <w:r w:rsidRPr="00F86515">
        <w:rPr>
          <w:strike/>
          <w:spacing w:val="5"/>
        </w:rPr>
        <w:t xml:space="preserve"> </w:t>
      </w:r>
      <w:proofErr w:type="spellStart"/>
      <w:r w:rsidRPr="00F86515">
        <w:rPr>
          <w:strike/>
          <w:spacing w:val="-6"/>
        </w:rPr>
        <w:t>v</w:t>
      </w:r>
      <w:r w:rsidRPr="00F86515">
        <w:rPr>
          <w:strike/>
          <w:spacing w:val="-6"/>
          <w:vertAlign w:val="subscript"/>
        </w:rPr>
        <w:t>AA</w:t>
      </w:r>
      <w:proofErr w:type="spellEnd"/>
      <w:r w:rsidRPr="00F86515">
        <w:rPr>
          <w:strike/>
          <w:spacing w:val="-6"/>
          <w:vertAlign w:val="subscript"/>
        </w:rPr>
        <w:t>’</w:t>
      </w:r>
      <w:r w:rsidRPr="00F86515">
        <w:rPr>
          <w:strike/>
          <w:spacing w:val="-6"/>
        </w:rPr>
        <w:t>=95-100</w:t>
      </w:r>
      <w:r w:rsidRPr="00F86515">
        <w:rPr>
          <w:strike/>
          <w:spacing w:val="4"/>
        </w:rPr>
        <w:t xml:space="preserve"> </w:t>
      </w:r>
      <w:r w:rsidRPr="00F86515">
        <w:rPr>
          <w:strike/>
          <w:spacing w:val="-14"/>
        </w:rPr>
        <w:t>km/h</w:t>
      </w:r>
    </w:p>
    <w:p w14:paraId="4DE5EFCD" w14:textId="77777777" w:rsidR="00675E5D" w:rsidRPr="00A4487A" w:rsidRDefault="00675E5D" w:rsidP="00B11094">
      <w:pPr>
        <w:pStyle w:val="BodyText"/>
        <w:spacing w:after="120"/>
        <w:ind w:left="2268" w:right="1134"/>
        <w:jc w:val="both"/>
      </w:pPr>
      <w:r w:rsidRPr="00A4487A">
        <w:t xml:space="preserve">When the front of the vehicle passes the line AA' the throttle control shall be adjusted as rapidly as possible to a position (partial throttle, wide open throttle or maintain present throttle control position) </w:t>
      </w:r>
      <w:r w:rsidRPr="00A4487A">
        <w:rPr>
          <w:strike/>
        </w:rPr>
        <w:t>which may be</w:t>
      </w:r>
      <w:r w:rsidRPr="00A4487A">
        <w:t xml:space="preserve"> defined by the technical service responsible for conducting approval tests </w:t>
      </w:r>
      <w:r w:rsidRPr="00A4487A">
        <w:rPr>
          <w:strike/>
        </w:rPr>
        <w:t xml:space="preserve">in agreement with </w:t>
      </w:r>
      <w:r w:rsidRPr="00A4487A">
        <w:rPr>
          <w:strike/>
        </w:rPr>
        <w:lastRenderedPageBreak/>
        <w:t xml:space="preserve">the </w:t>
      </w:r>
      <w:proofErr w:type="gramStart"/>
      <w:r w:rsidRPr="00A4487A">
        <w:rPr>
          <w:strike/>
        </w:rPr>
        <w:t>type</w:t>
      </w:r>
      <w:proofErr w:type="gramEnd"/>
      <w:r w:rsidRPr="00A4487A">
        <w:rPr>
          <w:strike/>
        </w:rPr>
        <w:t xml:space="preserve"> approval authorities</w:t>
      </w:r>
      <w:r w:rsidRPr="00A4487A">
        <w:t xml:space="preserve"> and shall be kept in this position until the rear of the vehicle passes line BB’.</w:t>
      </w:r>
    </w:p>
    <w:p w14:paraId="092D778F" w14:textId="77777777" w:rsidR="00675E5D" w:rsidRPr="00A4487A" w:rsidRDefault="00675E5D" w:rsidP="00B11094">
      <w:pPr>
        <w:pStyle w:val="BodyText"/>
        <w:spacing w:after="120"/>
        <w:ind w:left="2268" w:right="1134"/>
        <w:jc w:val="both"/>
      </w:pPr>
      <w:r w:rsidRPr="00A4487A">
        <w:t>When the rear of the vehicle passes line BB' the throttle control shall be shifted to the idle position as rapidly as possible.</w:t>
      </w:r>
    </w:p>
    <w:p w14:paraId="248E7E34" w14:textId="439404E1" w:rsidR="007F4C84" w:rsidRPr="00A4487A" w:rsidRDefault="00675E5D" w:rsidP="00B11094">
      <w:pPr>
        <w:pStyle w:val="BodyText"/>
        <w:spacing w:after="120"/>
        <w:ind w:left="2268" w:right="1134"/>
      </w:pPr>
      <w:r w:rsidRPr="00A4487A">
        <w:t>The throttle position between lines AA’ and BB’ shall not result in a deceleration of the vehicle.</w:t>
      </w:r>
      <w:r w:rsidR="00D91DE7" w:rsidRPr="00A4487A">
        <w:t xml:space="preserve"> </w:t>
      </w:r>
      <w:r w:rsidRPr="00A4487A">
        <w:rPr>
          <w:b/>
          <w:bCs/>
        </w:rPr>
        <w:t xml:space="preserve">A </w:t>
      </w:r>
      <w:r w:rsidR="00F21CF0" w:rsidRPr="00A4487A">
        <w:rPr>
          <w:b/>
          <w:bCs/>
        </w:rPr>
        <w:t>deceleration is present when</w:t>
      </w:r>
      <w:r w:rsidR="001A47D0" w:rsidRPr="00A4487A">
        <w:rPr>
          <w:b/>
          <w:bCs/>
        </w:rPr>
        <w:t>:</w:t>
      </w:r>
    </w:p>
    <w:p w14:paraId="00F3B2C8" w14:textId="1FA17ADE" w:rsidR="007F4C84" w:rsidRPr="00F86515" w:rsidRDefault="00F21CF0" w:rsidP="00B11094">
      <w:pPr>
        <w:pStyle w:val="BodyText"/>
        <w:numPr>
          <w:ilvl w:val="0"/>
          <w:numId w:val="30"/>
        </w:numPr>
        <w:spacing w:after="120"/>
        <w:ind w:right="1134"/>
        <w:rPr>
          <w:b/>
          <w:bCs/>
        </w:rPr>
      </w:pPr>
      <w:proofErr w:type="spellStart"/>
      <w:r w:rsidRPr="00F86515">
        <w:rPr>
          <w:b/>
          <w:bCs/>
        </w:rPr>
        <w:t>v</w:t>
      </w:r>
      <w:r w:rsidRPr="00F86515">
        <w:rPr>
          <w:b/>
          <w:bCs/>
          <w:vertAlign w:val="subscript"/>
        </w:rPr>
        <w:t>PP</w:t>
      </w:r>
      <w:proofErr w:type="spellEnd"/>
      <w:r w:rsidRPr="00F86515">
        <w:rPr>
          <w:b/>
          <w:bCs/>
          <w:vertAlign w:val="subscript"/>
        </w:rPr>
        <w:t>’</w:t>
      </w:r>
      <w:r w:rsidR="001819DE" w:rsidRPr="00F86515">
        <w:rPr>
          <w:b/>
          <w:bCs/>
        </w:rPr>
        <w:t xml:space="preserve"> &lt;</w:t>
      </w:r>
      <w:r w:rsidR="00A32FAF" w:rsidRPr="00F86515">
        <w:rPr>
          <w:b/>
          <w:bCs/>
        </w:rPr>
        <w:t xml:space="preserve"> </w:t>
      </w:r>
      <w:proofErr w:type="spellStart"/>
      <w:r w:rsidRPr="00F86515">
        <w:rPr>
          <w:b/>
          <w:bCs/>
        </w:rPr>
        <w:t>v</w:t>
      </w:r>
      <w:r w:rsidRPr="00F86515">
        <w:rPr>
          <w:b/>
          <w:bCs/>
          <w:vertAlign w:val="subscript"/>
        </w:rPr>
        <w:t>AA</w:t>
      </w:r>
      <w:proofErr w:type="spellEnd"/>
      <w:r w:rsidRPr="00F86515">
        <w:rPr>
          <w:b/>
          <w:bCs/>
          <w:vertAlign w:val="subscript"/>
        </w:rPr>
        <w:t>’</w:t>
      </w:r>
      <w:r w:rsidRPr="00F86515">
        <w:rPr>
          <w:b/>
          <w:bCs/>
        </w:rPr>
        <w:t xml:space="preserve"> -</w:t>
      </w:r>
      <w:r w:rsidR="001819DE" w:rsidRPr="00F86515">
        <w:rPr>
          <w:b/>
          <w:bCs/>
        </w:rPr>
        <w:t xml:space="preserve"> </w:t>
      </w:r>
      <w:r w:rsidRPr="00F86515">
        <w:rPr>
          <w:b/>
          <w:bCs/>
        </w:rPr>
        <w:t xml:space="preserve">5km/h, </w:t>
      </w:r>
      <w:r w:rsidR="001A47D0" w:rsidRPr="00F86515">
        <w:rPr>
          <w:b/>
          <w:bCs/>
        </w:rPr>
        <w:t>or</w:t>
      </w:r>
    </w:p>
    <w:p w14:paraId="44A0E0A2" w14:textId="6201ED31" w:rsidR="00A32FAF" w:rsidRPr="00F86515" w:rsidRDefault="00A32FAF" w:rsidP="00B11094">
      <w:pPr>
        <w:pStyle w:val="BodyText"/>
        <w:numPr>
          <w:ilvl w:val="0"/>
          <w:numId w:val="30"/>
        </w:numPr>
        <w:spacing w:after="120"/>
        <w:ind w:right="1134"/>
      </w:pPr>
      <w:proofErr w:type="spellStart"/>
      <w:r w:rsidRPr="00F86515">
        <w:rPr>
          <w:b/>
          <w:bCs/>
        </w:rPr>
        <w:t>v</w:t>
      </w:r>
      <w:r w:rsidRPr="00F86515">
        <w:rPr>
          <w:b/>
          <w:bCs/>
          <w:vertAlign w:val="subscript"/>
        </w:rPr>
        <w:t>BB</w:t>
      </w:r>
      <w:proofErr w:type="spellEnd"/>
      <w:r w:rsidRPr="00F86515">
        <w:rPr>
          <w:b/>
          <w:bCs/>
          <w:vertAlign w:val="subscript"/>
        </w:rPr>
        <w:t>’</w:t>
      </w:r>
      <w:r w:rsidRPr="00F86515">
        <w:rPr>
          <w:b/>
          <w:bCs/>
        </w:rPr>
        <w:t xml:space="preserve"> </w:t>
      </w:r>
      <w:r w:rsidR="001819DE" w:rsidRPr="00F86515">
        <w:rPr>
          <w:b/>
          <w:bCs/>
        </w:rPr>
        <w:t xml:space="preserve">&lt; </w:t>
      </w:r>
      <w:proofErr w:type="spellStart"/>
      <w:r w:rsidRPr="00F86515">
        <w:rPr>
          <w:b/>
          <w:bCs/>
        </w:rPr>
        <w:t>v</w:t>
      </w:r>
      <w:r w:rsidRPr="00F86515">
        <w:rPr>
          <w:b/>
          <w:bCs/>
          <w:vertAlign w:val="subscript"/>
        </w:rPr>
        <w:t>AA</w:t>
      </w:r>
      <w:proofErr w:type="spellEnd"/>
      <w:r w:rsidRPr="00F86515">
        <w:rPr>
          <w:b/>
          <w:bCs/>
          <w:vertAlign w:val="subscript"/>
        </w:rPr>
        <w:t>’</w:t>
      </w:r>
      <w:r w:rsidRPr="00F86515">
        <w:rPr>
          <w:b/>
          <w:bCs/>
        </w:rPr>
        <w:t xml:space="preserve"> -</w:t>
      </w:r>
      <w:r w:rsidR="001819DE" w:rsidRPr="00F86515">
        <w:rPr>
          <w:b/>
          <w:bCs/>
        </w:rPr>
        <w:t xml:space="preserve"> </w:t>
      </w:r>
      <w:r w:rsidRPr="00F86515">
        <w:rPr>
          <w:b/>
          <w:bCs/>
        </w:rPr>
        <w:t xml:space="preserve">5km/h, </w:t>
      </w:r>
      <w:r w:rsidR="001A47D0" w:rsidRPr="00F86515">
        <w:rPr>
          <w:b/>
          <w:bCs/>
        </w:rPr>
        <w:t>or</w:t>
      </w:r>
    </w:p>
    <w:p w14:paraId="1C0FB2FF" w14:textId="42D53B68" w:rsidR="00F21CF0" w:rsidRPr="00F86515" w:rsidRDefault="00F21CF0" w:rsidP="00B11094">
      <w:pPr>
        <w:pStyle w:val="BodyText"/>
        <w:numPr>
          <w:ilvl w:val="0"/>
          <w:numId w:val="30"/>
        </w:numPr>
        <w:spacing w:after="120"/>
        <w:ind w:right="1134"/>
        <w:rPr>
          <w:b/>
          <w:bCs/>
        </w:rPr>
      </w:pPr>
      <w:proofErr w:type="spellStart"/>
      <w:r w:rsidRPr="00F86515">
        <w:rPr>
          <w:b/>
          <w:bCs/>
        </w:rPr>
        <w:t>v</w:t>
      </w:r>
      <w:r w:rsidRPr="00F86515">
        <w:rPr>
          <w:b/>
          <w:bCs/>
          <w:vertAlign w:val="subscript"/>
        </w:rPr>
        <w:t>BB</w:t>
      </w:r>
      <w:proofErr w:type="spellEnd"/>
      <w:r w:rsidRPr="00F86515">
        <w:rPr>
          <w:b/>
          <w:bCs/>
          <w:vertAlign w:val="subscript"/>
        </w:rPr>
        <w:t>’</w:t>
      </w:r>
      <w:r w:rsidRPr="00F86515">
        <w:rPr>
          <w:b/>
          <w:bCs/>
        </w:rPr>
        <w:t xml:space="preserve"> </w:t>
      </w:r>
      <w:r w:rsidR="001819DE" w:rsidRPr="00F86515">
        <w:rPr>
          <w:b/>
          <w:bCs/>
        </w:rPr>
        <w:t xml:space="preserve">&lt; </w:t>
      </w:r>
      <w:proofErr w:type="spellStart"/>
      <w:r w:rsidRPr="00F86515">
        <w:rPr>
          <w:b/>
          <w:bCs/>
        </w:rPr>
        <w:t>v</w:t>
      </w:r>
      <w:r w:rsidRPr="00F86515">
        <w:rPr>
          <w:b/>
          <w:bCs/>
          <w:vertAlign w:val="subscript"/>
        </w:rPr>
        <w:t>PP</w:t>
      </w:r>
      <w:proofErr w:type="spellEnd"/>
      <w:r w:rsidRPr="00F86515">
        <w:rPr>
          <w:b/>
          <w:bCs/>
          <w:vertAlign w:val="subscript"/>
        </w:rPr>
        <w:t>’</w:t>
      </w:r>
      <w:r w:rsidRPr="00F86515">
        <w:rPr>
          <w:b/>
          <w:bCs/>
        </w:rPr>
        <w:t xml:space="preserve"> -</w:t>
      </w:r>
      <w:r w:rsidR="001A47D0" w:rsidRPr="00F86515">
        <w:rPr>
          <w:b/>
          <w:bCs/>
        </w:rPr>
        <w:t xml:space="preserve"> </w:t>
      </w:r>
      <w:r w:rsidRPr="00F86515">
        <w:rPr>
          <w:b/>
          <w:bCs/>
        </w:rPr>
        <w:t>5km/h.</w:t>
      </w:r>
      <w:r w:rsidR="00B11094">
        <w:rPr>
          <w:b/>
          <w:bCs/>
        </w:rPr>
        <w:t>”</w:t>
      </w:r>
    </w:p>
    <w:p w14:paraId="0D5041BD" w14:textId="719AD8F6" w:rsidR="00FB06FF" w:rsidRPr="005162A2" w:rsidRDefault="00B11094" w:rsidP="00B11094">
      <w:pPr>
        <w:spacing w:after="120"/>
        <w:ind w:left="1134" w:right="1134"/>
        <w:rPr>
          <w:rFonts w:eastAsia="MS PGothic"/>
          <w:i/>
          <w:iCs/>
        </w:rPr>
      </w:pPr>
      <w:r>
        <w:rPr>
          <w:rFonts w:eastAsia="MS PGothic"/>
          <w:i/>
          <w:iCs/>
        </w:rPr>
        <w:t>P</w:t>
      </w:r>
      <w:r w:rsidR="00FB06FF" w:rsidRPr="005162A2">
        <w:rPr>
          <w:rFonts w:eastAsia="MS PGothic"/>
          <w:i/>
          <w:iCs/>
        </w:rPr>
        <w:t>aragraph 3.3.2.</w:t>
      </w:r>
      <w:r>
        <w:rPr>
          <w:rFonts w:eastAsia="MS PGothic"/>
          <w:i/>
          <w:iCs/>
        </w:rPr>
        <w:t xml:space="preserve">, </w:t>
      </w:r>
      <w:r w:rsidRPr="00B11094">
        <w:rPr>
          <w:rFonts w:eastAsia="MS PGothic"/>
        </w:rPr>
        <w:t>amend</w:t>
      </w:r>
      <w:r w:rsidR="00FB06FF" w:rsidRPr="00B11094">
        <w:rPr>
          <w:rFonts w:eastAsia="MS PGothic"/>
        </w:rPr>
        <w:t xml:space="preserve"> to read:</w:t>
      </w:r>
    </w:p>
    <w:p w14:paraId="5A54DC06" w14:textId="50F6EF5A" w:rsidR="00410DE8" w:rsidRPr="00791C8D" w:rsidRDefault="00B11094" w:rsidP="00B11094">
      <w:pPr>
        <w:pStyle w:val="BodyText"/>
        <w:spacing w:after="120"/>
        <w:ind w:left="2268" w:right="1134" w:hanging="1134"/>
        <w:jc w:val="both"/>
        <w:rPr>
          <w:lang w:val="en-US"/>
        </w:rPr>
      </w:pPr>
      <w:r>
        <w:rPr>
          <w:lang w:val="en-US"/>
        </w:rPr>
        <w:t>“</w:t>
      </w:r>
      <w:r w:rsidR="00791C8D" w:rsidRPr="00791C8D">
        <w:rPr>
          <w:lang w:val="en-US"/>
        </w:rPr>
        <w:t>3.3.2.</w:t>
      </w:r>
      <w:r w:rsidR="00791C8D" w:rsidRPr="00791C8D">
        <w:rPr>
          <w:lang w:val="en-US"/>
        </w:rPr>
        <w:tab/>
      </w:r>
      <w:r w:rsidR="00791C8D" w:rsidRPr="00791C8D">
        <w:rPr>
          <w:lang w:val="en-US"/>
        </w:rPr>
        <w:tab/>
      </w:r>
      <w:r w:rsidR="00410DE8" w:rsidRPr="00791C8D">
        <w:rPr>
          <w:lang w:val="en-US"/>
        </w:rPr>
        <w:t xml:space="preserve">Test speed, gear and mode selection and throttle </w:t>
      </w:r>
      <w:proofErr w:type="gramStart"/>
      <w:r w:rsidR="00410DE8" w:rsidRPr="00791C8D">
        <w:rPr>
          <w:lang w:val="en-US"/>
        </w:rPr>
        <w:t>operation</w:t>
      </w:r>
      <w:proofErr w:type="gramEnd"/>
    </w:p>
    <w:p w14:paraId="0489C892" w14:textId="6FB75C94" w:rsidR="00410DE8" w:rsidRPr="00B644DB" w:rsidRDefault="00410DE8" w:rsidP="00B11094">
      <w:pPr>
        <w:pStyle w:val="BodyText"/>
        <w:spacing w:after="120"/>
        <w:ind w:left="2268" w:right="1134"/>
      </w:pPr>
      <w:r w:rsidRPr="00B644DB">
        <w:t xml:space="preserve">The conditions of this paragraph </w:t>
      </w:r>
      <w:r w:rsidRPr="00B644DB">
        <w:rPr>
          <w:strike/>
        </w:rPr>
        <w:t>may</w:t>
      </w:r>
      <w:r w:rsidRPr="00B644DB">
        <w:t xml:space="preserve"> </w:t>
      </w:r>
      <w:r w:rsidR="00DC4AE7" w:rsidRPr="00B644DB">
        <w:rPr>
          <w:b/>
          <w:bCs/>
        </w:rPr>
        <w:t>shall</w:t>
      </w:r>
      <w:r w:rsidR="00DC4AE7" w:rsidRPr="00B644DB">
        <w:t xml:space="preserve"> </w:t>
      </w:r>
      <w:r w:rsidRPr="00B644DB">
        <w:t xml:space="preserve">be defined by the technical service responsible for conducting the approval tests </w:t>
      </w:r>
      <w:r w:rsidRPr="00B644DB">
        <w:rPr>
          <w:strike/>
        </w:rPr>
        <w:t xml:space="preserve">in agreement with the </w:t>
      </w:r>
      <w:proofErr w:type="gramStart"/>
      <w:r w:rsidRPr="00B644DB">
        <w:rPr>
          <w:strike/>
        </w:rPr>
        <w:t>type</w:t>
      </w:r>
      <w:proofErr w:type="gramEnd"/>
      <w:r w:rsidRPr="00B644DB">
        <w:rPr>
          <w:strike/>
        </w:rPr>
        <w:t xml:space="preserve"> approval authorities</w:t>
      </w:r>
      <w:r w:rsidRPr="00B644DB">
        <w:t>.</w:t>
      </w:r>
      <w:r w:rsidR="00FD7312" w:rsidRPr="00B644DB">
        <w:t xml:space="preserve"> </w:t>
      </w:r>
    </w:p>
    <w:p w14:paraId="01600BCA" w14:textId="343CC2A7" w:rsidR="00240D5E" w:rsidRPr="00F86515" w:rsidRDefault="00F4000D" w:rsidP="00B11094">
      <w:pPr>
        <w:pStyle w:val="BodyText"/>
        <w:spacing w:after="120"/>
        <w:ind w:left="2268" w:right="1134" w:hanging="1"/>
        <w:rPr>
          <w:b/>
          <w:bCs/>
          <w:spacing w:val="-6"/>
        </w:rPr>
      </w:pPr>
      <w:r w:rsidRPr="00F86515">
        <w:rPr>
          <w:b/>
          <w:bCs/>
          <w:spacing w:val="7"/>
        </w:rPr>
        <w:t>T</w:t>
      </w:r>
      <w:r w:rsidR="00FD7312" w:rsidRPr="00F86515">
        <w:rPr>
          <w:b/>
          <w:bCs/>
          <w:spacing w:val="7"/>
        </w:rPr>
        <w:t xml:space="preserve">o assist </w:t>
      </w:r>
      <w:r w:rsidR="00DC4AE7" w:rsidRPr="00F86515">
        <w:rPr>
          <w:b/>
          <w:bCs/>
          <w:spacing w:val="7"/>
        </w:rPr>
        <w:t xml:space="preserve">defining </w:t>
      </w:r>
      <w:r w:rsidR="00FD7312" w:rsidRPr="00F86515">
        <w:rPr>
          <w:b/>
          <w:bCs/>
          <w:spacing w:val="7"/>
        </w:rPr>
        <w:t>th</w:t>
      </w:r>
      <w:r w:rsidR="00DC4AE7" w:rsidRPr="00F86515">
        <w:rPr>
          <w:b/>
          <w:bCs/>
          <w:spacing w:val="7"/>
        </w:rPr>
        <w:t xml:space="preserve">ese conditions, </w:t>
      </w:r>
      <w:r w:rsidR="00761697" w:rsidRPr="00F86515">
        <w:rPr>
          <w:b/>
          <w:bCs/>
          <w:spacing w:val="-4"/>
        </w:rPr>
        <w:t>m</w:t>
      </w:r>
      <w:r w:rsidR="00761697" w:rsidRPr="00F86515">
        <w:rPr>
          <w:b/>
          <w:bCs/>
          <w:spacing w:val="7"/>
        </w:rPr>
        <w:t xml:space="preserve">anufacturer documentation is provided to </w:t>
      </w:r>
      <w:r w:rsidR="00191845" w:rsidRPr="00F86515">
        <w:rPr>
          <w:b/>
          <w:bCs/>
          <w:spacing w:val="7"/>
        </w:rPr>
        <w:t>t</w:t>
      </w:r>
      <w:r w:rsidR="00A967CA" w:rsidRPr="00F86515">
        <w:rPr>
          <w:b/>
          <w:bCs/>
          <w:spacing w:val="-6"/>
        </w:rPr>
        <w:t>he</w:t>
      </w:r>
      <w:r w:rsidR="00A967CA" w:rsidRPr="00F86515">
        <w:rPr>
          <w:b/>
          <w:bCs/>
        </w:rPr>
        <w:t xml:space="preserve"> </w:t>
      </w:r>
      <w:r w:rsidR="00A967CA" w:rsidRPr="00F86515">
        <w:rPr>
          <w:b/>
          <w:bCs/>
          <w:spacing w:val="-6"/>
        </w:rPr>
        <w:t>technical</w:t>
      </w:r>
      <w:r w:rsidR="00A967CA" w:rsidRPr="00F86515">
        <w:rPr>
          <w:b/>
          <w:bCs/>
        </w:rPr>
        <w:t xml:space="preserve"> </w:t>
      </w:r>
      <w:r w:rsidR="00A967CA" w:rsidRPr="00F86515">
        <w:rPr>
          <w:b/>
          <w:bCs/>
          <w:spacing w:val="-6"/>
        </w:rPr>
        <w:t>service</w:t>
      </w:r>
      <w:r w:rsidR="00A967CA" w:rsidRPr="00F86515">
        <w:rPr>
          <w:b/>
          <w:bCs/>
        </w:rPr>
        <w:t xml:space="preserve"> </w:t>
      </w:r>
      <w:r w:rsidR="00A967CA" w:rsidRPr="00F86515">
        <w:rPr>
          <w:b/>
          <w:bCs/>
          <w:spacing w:val="-6"/>
        </w:rPr>
        <w:t>responsible</w:t>
      </w:r>
      <w:r w:rsidR="00A967CA" w:rsidRPr="00F86515">
        <w:rPr>
          <w:b/>
          <w:bCs/>
        </w:rPr>
        <w:t xml:space="preserve"> </w:t>
      </w:r>
      <w:r w:rsidR="00A967CA" w:rsidRPr="00F86515">
        <w:rPr>
          <w:b/>
          <w:bCs/>
          <w:spacing w:val="-6"/>
        </w:rPr>
        <w:t>for</w:t>
      </w:r>
      <w:r w:rsidR="00A967CA" w:rsidRPr="00F86515">
        <w:rPr>
          <w:b/>
          <w:bCs/>
        </w:rPr>
        <w:t xml:space="preserve"> </w:t>
      </w:r>
      <w:r w:rsidR="00A967CA" w:rsidRPr="00F86515">
        <w:rPr>
          <w:b/>
          <w:bCs/>
          <w:spacing w:val="-6"/>
        </w:rPr>
        <w:t>conducting</w:t>
      </w:r>
      <w:r w:rsidR="00A967CA" w:rsidRPr="00F86515">
        <w:rPr>
          <w:b/>
          <w:bCs/>
          <w:spacing w:val="-1"/>
        </w:rPr>
        <w:t xml:space="preserve"> </w:t>
      </w:r>
      <w:r w:rsidR="00A967CA" w:rsidRPr="00F86515">
        <w:rPr>
          <w:b/>
          <w:bCs/>
          <w:spacing w:val="-6"/>
        </w:rPr>
        <w:t>approval</w:t>
      </w:r>
      <w:r w:rsidR="00A967CA" w:rsidRPr="00F86515">
        <w:rPr>
          <w:b/>
          <w:bCs/>
        </w:rPr>
        <w:t xml:space="preserve"> </w:t>
      </w:r>
      <w:r w:rsidR="00A967CA" w:rsidRPr="00F86515">
        <w:rPr>
          <w:b/>
          <w:bCs/>
          <w:spacing w:val="-6"/>
        </w:rPr>
        <w:t>tests</w:t>
      </w:r>
      <w:r w:rsidR="00761697" w:rsidRPr="00F86515">
        <w:rPr>
          <w:b/>
          <w:bCs/>
          <w:spacing w:val="-6"/>
        </w:rPr>
        <w:t xml:space="preserve">. </w:t>
      </w:r>
      <w:r w:rsidR="00240D5E" w:rsidRPr="00F86515">
        <w:rPr>
          <w:b/>
          <w:bCs/>
          <w:spacing w:val="7"/>
        </w:rPr>
        <w:t>T</w:t>
      </w:r>
      <w:r w:rsidR="00240D5E" w:rsidRPr="00F86515">
        <w:rPr>
          <w:b/>
          <w:bCs/>
          <w:spacing w:val="-6"/>
        </w:rPr>
        <w:t>he</w:t>
      </w:r>
      <w:r w:rsidR="00240D5E" w:rsidRPr="00F86515">
        <w:rPr>
          <w:b/>
          <w:bCs/>
        </w:rPr>
        <w:t xml:space="preserve"> </w:t>
      </w:r>
      <w:r w:rsidR="00240D5E" w:rsidRPr="00F86515">
        <w:rPr>
          <w:b/>
          <w:bCs/>
          <w:spacing w:val="-6"/>
        </w:rPr>
        <w:t>technical</w:t>
      </w:r>
      <w:r w:rsidR="00240D5E" w:rsidRPr="00F86515">
        <w:rPr>
          <w:b/>
          <w:bCs/>
        </w:rPr>
        <w:t xml:space="preserve"> </w:t>
      </w:r>
      <w:r w:rsidR="00240D5E" w:rsidRPr="00F86515">
        <w:rPr>
          <w:b/>
          <w:bCs/>
          <w:spacing w:val="-6"/>
        </w:rPr>
        <w:t>service</w:t>
      </w:r>
      <w:r w:rsidR="00240D5E" w:rsidRPr="00F86515">
        <w:rPr>
          <w:b/>
          <w:bCs/>
        </w:rPr>
        <w:t xml:space="preserve"> </w:t>
      </w:r>
      <w:r w:rsidR="00240D5E" w:rsidRPr="00F86515">
        <w:rPr>
          <w:b/>
          <w:bCs/>
          <w:spacing w:val="-6"/>
        </w:rPr>
        <w:t>responsible</w:t>
      </w:r>
      <w:r w:rsidR="00240D5E" w:rsidRPr="00F86515">
        <w:rPr>
          <w:b/>
          <w:bCs/>
        </w:rPr>
        <w:t xml:space="preserve"> </w:t>
      </w:r>
      <w:r w:rsidR="00240D5E" w:rsidRPr="00F86515">
        <w:rPr>
          <w:b/>
          <w:bCs/>
          <w:spacing w:val="-6"/>
        </w:rPr>
        <w:t>for</w:t>
      </w:r>
      <w:r w:rsidR="00240D5E" w:rsidRPr="00F86515">
        <w:rPr>
          <w:b/>
          <w:bCs/>
        </w:rPr>
        <w:t xml:space="preserve"> </w:t>
      </w:r>
      <w:r w:rsidR="00240D5E" w:rsidRPr="00F86515">
        <w:rPr>
          <w:b/>
          <w:bCs/>
          <w:spacing w:val="-6"/>
        </w:rPr>
        <w:t>conducting</w:t>
      </w:r>
      <w:r w:rsidR="00240D5E" w:rsidRPr="00F86515">
        <w:rPr>
          <w:b/>
          <w:bCs/>
          <w:spacing w:val="-1"/>
        </w:rPr>
        <w:t xml:space="preserve"> </w:t>
      </w:r>
      <w:r w:rsidR="00240D5E" w:rsidRPr="00F86515">
        <w:rPr>
          <w:b/>
          <w:bCs/>
          <w:spacing w:val="-6"/>
        </w:rPr>
        <w:t>approval</w:t>
      </w:r>
      <w:r w:rsidR="00240D5E" w:rsidRPr="00F86515">
        <w:rPr>
          <w:b/>
          <w:bCs/>
        </w:rPr>
        <w:t xml:space="preserve"> </w:t>
      </w:r>
      <w:r w:rsidR="00240D5E" w:rsidRPr="00F86515">
        <w:rPr>
          <w:b/>
          <w:bCs/>
          <w:spacing w:val="-6"/>
        </w:rPr>
        <w:t>tests</w:t>
      </w:r>
      <w:r w:rsidR="00240D5E" w:rsidRPr="00F86515">
        <w:rPr>
          <w:b/>
          <w:bCs/>
        </w:rPr>
        <w:t xml:space="preserve"> </w:t>
      </w:r>
      <w:r w:rsidR="00240D5E" w:rsidRPr="00F86515">
        <w:rPr>
          <w:b/>
          <w:bCs/>
          <w:spacing w:val="-4"/>
        </w:rPr>
        <w:t xml:space="preserve">can request </w:t>
      </w:r>
      <w:r w:rsidR="00240D5E" w:rsidRPr="00F86515">
        <w:rPr>
          <w:b/>
          <w:bCs/>
          <w:spacing w:val="7"/>
        </w:rPr>
        <w:t>pre</w:t>
      </w:r>
      <w:r w:rsidR="00240D5E" w:rsidRPr="00F86515">
        <w:rPr>
          <w:b/>
          <w:bCs/>
          <w:spacing w:val="-4"/>
        </w:rPr>
        <w:t>-testing of the vehicle.</w:t>
      </w:r>
    </w:p>
    <w:p w14:paraId="34E03C37" w14:textId="79711B19" w:rsidR="00410DE8" w:rsidRPr="00212417" w:rsidRDefault="00410DE8" w:rsidP="00B11094">
      <w:pPr>
        <w:pStyle w:val="BodyText"/>
        <w:spacing w:after="120"/>
        <w:ind w:left="2268" w:right="1134"/>
        <w:jc w:val="both"/>
        <w:rPr>
          <w:lang w:val="en-US"/>
        </w:rPr>
      </w:pPr>
      <w:r w:rsidRPr="00212417">
        <w:rPr>
          <w:lang w:val="en-US"/>
        </w:rPr>
        <w:t xml:space="preserve">The test speed </w:t>
      </w:r>
      <w:proofErr w:type="spellStart"/>
      <w:r w:rsidRPr="00212417">
        <w:rPr>
          <w:lang w:val="en-US"/>
        </w:rPr>
        <w:t>v</w:t>
      </w:r>
      <w:r w:rsidRPr="00AE51EC">
        <w:rPr>
          <w:vertAlign w:val="subscript"/>
          <w:lang w:val="en-US"/>
        </w:rPr>
        <w:t>test</w:t>
      </w:r>
      <w:proofErr w:type="spellEnd"/>
      <w:r w:rsidRPr="00212417">
        <w:rPr>
          <w:lang w:val="en-US"/>
        </w:rPr>
        <w:t xml:space="preserve"> may be any speed within the RD-ASEP control range as defined in paragraph 2.5</w:t>
      </w:r>
      <w:r w:rsidR="00540543">
        <w:rPr>
          <w:lang w:val="en-US"/>
        </w:rPr>
        <w:t>.</w:t>
      </w:r>
      <w:r w:rsidRPr="00212417">
        <w:rPr>
          <w:lang w:val="en-US"/>
        </w:rPr>
        <w:t xml:space="preserve"> of this Annex. The vehicle may be tested in any of the available gears, including </w:t>
      </w:r>
      <w:r w:rsidR="00A80096">
        <w:rPr>
          <w:lang w:val="en-US"/>
        </w:rPr>
        <w:t xml:space="preserve">the </w:t>
      </w:r>
      <w:r w:rsidRPr="00212417">
        <w:rPr>
          <w:lang w:val="en-US"/>
        </w:rPr>
        <w:t>1</w:t>
      </w:r>
      <w:r w:rsidRPr="00A80096">
        <w:rPr>
          <w:vertAlign w:val="superscript"/>
          <w:lang w:val="en-US"/>
        </w:rPr>
        <w:t>st</w:t>
      </w:r>
      <w:r w:rsidRPr="00212417">
        <w:rPr>
          <w:lang w:val="en-US"/>
        </w:rPr>
        <w:t xml:space="preserve"> gear.</w:t>
      </w:r>
    </w:p>
    <w:p w14:paraId="1972E625" w14:textId="0AC6CC96" w:rsidR="00410DE8" w:rsidRPr="00F86515" w:rsidRDefault="00410DE8" w:rsidP="00B11094">
      <w:pPr>
        <w:pStyle w:val="BodyText"/>
        <w:spacing w:after="120"/>
        <w:ind w:left="2268" w:right="1134"/>
      </w:pPr>
      <w:r w:rsidRPr="00F86515">
        <w:rPr>
          <w:i/>
          <w:iCs/>
          <w:strike/>
          <w:spacing w:val="-6"/>
        </w:rPr>
        <w:t>The</w:t>
      </w:r>
      <w:r w:rsidRPr="00F86515">
        <w:rPr>
          <w:spacing w:val="-6"/>
        </w:rPr>
        <w:t xml:space="preserve"> </w:t>
      </w:r>
      <w:r w:rsidRPr="00F86515">
        <w:rPr>
          <w:b/>
          <w:bCs/>
          <w:spacing w:val="-6"/>
        </w:rPr>
        <w:t>Within the total number of additional</w:t>
      </w:r>
      <w:r w:rsidRPr="00F86515">
        <w:rPr>
          <w:b/>
          <w:bCs/>
        </w:rPr>
        <w:t xml:space="preserve"> operating condition</w:t>
      </w:r>
      <w:r w:rsidR="005313EC" w:rsidRPr="00F86515">
        <w:rPr>
          <w:b/>
          <w:bCs/>
        </w:rPr>
        <w:t>s</w:t>
      </w:r>
      <w:r w:rsidRPr="00F86515">
        <w:rPr>
          <w:b/>
          <w:bCs/>
        </w:rPr>
        <w:t xml:space="preserve"> defined in paragraph 3.1</w:t>
      </w:r>
      <w:r w:rsidR="006B1156" w:rsidRPr="00F86515">
        <w:rPr>
          <w:b/>
          <w:bCs/>
        </w:rPr>
        <w:t xml:space="preserve"> of this Annex</w:t>
      </w:r>
      <w:r w:rsidRPr="00F86515">
        <w:rPr>
          <w:b/>
          <w:bCs/>
        </w:rPr>
        <w:t>, the</w:t>
      </w:r>
      <w:r w:rsidRPr="00F86515">
        <w:t xml:space="preserve"> </w:t>
      </w:r>
      <w:r w:rsidRPr="00F86515">
        <w:rPr>
          <w:spacing w:val="-6"/>
        </w:rPr>
        <w:t>vehicle</w:t>
      </w:r>
      <w:r w:rsidRPr="00F86515">
        <w:t xml:space="preserve"> </w:t>
      </w:r>
      <w:r w:rsidRPr="00F86515">
        <w:rPr>
          <w:spacing w:val="-6"/>
        </w:rPr>
        <w:t>may</w:t>
      </w:r>
      <w:r w:rsidRPr="00F86515">
        <w:t xml:space="preserve"> </w:t>
      </w:r>
      <w:r w:rsidRPr="00F86515">
        <w:rPr>
          <w:spacing w:val="-6"/>
        </w:rPr>
        <w:t>be</w:t>
      </w:r>
      <w:r w:rsidRPr="00F86515">
        <w:t xml:space="preserve"> </w:t>
      </w:r>
      <w:r w:rsidRPr="00F86515">
        <w:rPr>
          <w:spacing w:val="-6"/>
        </w:rPr>
        <w:t>tested</w:t>
      </w:r>
      <w:r w:rsidRPr="00F86515">
        <w:t xml:space="preserve"> </w:t>
      </w:r>
      <w:r w:rsidRPr="00F86515">
        <w:rPr>
          <w:spacing w:val="-6"/>
        </w:rPr>
        <w:t>in</w:t>
      </w:r>
      <w:r w:rsidRPr="00F86515">
        <w:t xml:space="preserve"> </w:t>
      </w:r>
      <w:r w:rsidRPr="00F86515">
        <w:rPr>
          <w:spacing w:val="-6"/>
        </w:rPr>
        <w:t>any</w:t>
      </w:r>
      <w:r w:rsidRPr="00F86515">
        <w:t xml:space="preserve"> </w:t>
      </w:r>
      <w:r w:rsidRPr="00F86515">
        <w:rPr>
          <w:spacing w:val="-6"/>
        </w:rPr>
        <w:t>of</w:t>
      </w:r>
      <w:r w:rsidRPr="00F86515">
        <w:rPr>
          <w:spacing w:val="10"/>
        </w:rPr>
        <w:t xml:space="preserve"> </w:t>
      </w:r>
      <w:r w:rsidRPr="00F86515">
        <w:rPr>
          <w:spacing w:val="-6"/>
        </w:rPr>
        <w:t>the</w:t>
      </w:r>
      <w:r w:rsidRPr="00F86515">
        <w:t xml:space="preserve"> </w:t>
      </w:r>
      <w:r w:rsidRPr="00F86515">
        <w:rPr>
          <w:spacing w:val="-6"/>
        </w:rPr>
        <w:t>available</w:t>
      </w:r>
      <w:r w:rsidRPr="00F86515">
        <w:t xml:space="preserve"> </w:t>
      </w:r>
      <w:r w:rsidRPr="00F86515">
        <w:rPr>
          <w:spacing w:val="-6"/>
        </w:rPr>
        <w:t>user</w:t>
      </w:r>
      <w:r w:rsidRPr="00F86515">
        <w:rPr>
          <w:spacing w:val="7"/>
        </w:rPr>
        <w:t xml:space="preserve"> </w:t>
      </w:r>
      <w:r w:rsidRPr="00F86515">
        <w:rPr>
          <w:spacing w:val="-6"/>
        </w:rPr>
        <w:t>selectable</w:t>
      </w:r>
      <w:r w:rsidRPr="00F86515">
        <w:t xml:space="preserve"> </w:t>
      </w:r>
      <w:r w:rsidRPr="00F86515">
        <w:rPr>
          <w:spacing w:val="-6"/>
        </w:rPr>
        <w:t>software</w:t>
      </w:r>
      <w:r w:rsidRPr="00F86515">
        <w:rPr>
          <w:spacing w:val="7"/>
        </w:rPr>
        <w:t xml:space="preserve"> </w:t>
      </w:r>
      <w:r w:rsidRPr="00F86515">
        <w:rPr>
          <w:spacing w:val="-6"/>
        </w:rPr>
        <w:t>programs</w:t>
      </w:r>
      <w:r w:rsidRPr="00F86515">
        <w:t xml:space="preserve"> </w:t>
      </w:r>
      <w:r w:rsidRPr="00F86515">
        <w:rPr>
          <w:spacing w:val="-6"/>
        </w:rPr>
        <w:t>or</w:t>
      </w:r>
      <w:r w:rsidRPr="00F86515">
        <w:rPr>
          <w:spacing w:val="10"/>
        </w:rPr>
        <w:t xml:space="preserve"> </w:t>
      </w:r>
      <w:r w:rsidRPr="00F86515">
        <w:rPr>
          <w:spacing w:val="-6"/>
        </w:rPr>
        <w:t>modes</w:t>
      </w:r>
      <w:r w:rsidRPr="00F86515">
        <w:rPr>
          <w:spacing w:val="7"/>
        </w:rPr>
        <w:t xml:space="preserve"> </w:t>
      </w:r>
      <w:r w:rsidRPr="00F86515">
        <w:rPr>
          <w:strike/>
          <w:spacing w:val="-6"/>
        </w:rPr>
        <w:t>which</w:t>
      </w:r>
      <w:r w:rsidRPr="00F86515">
        <w:rPr>
          <w:strike/>
          <w:spacing w:val="7"/>
        </w:rPr>
        <w:t xml:space="preserve"> </w:t>
      </w:r>
      <w:r w:rsidRPr="00F86515">
        <w:rPr>
          <w:strike/>
          <w:spacing w:val="-6"/>
        </w:rPr>
        <w:t>affect</w:t>
      </w:r>
      <w:r w:rsidRPr="00F86515">
        <w:rPr>
          <w:strike/>
        </w:rPr>
        <w:t xml:space="preserve"> </w:t>
      </w:r>
      <w:r w:rsidRPr="00F86515">
        <w:rPr>
          <w:strike/>
          <w:spacing w:val="-6"/>
        </w:rPr>
        <w:t>the</w:t>
      </w:r>
      <w:r w:rsidRPr="00F86515">
        <w:rPr>
          <w:strike/>
        </w:rPr>
        <w:t xml:space="preserve"> sound</w:t>
      </w:r>
      <w:r w:rsidRPr="00F86515">
        <w:rPr>
          <w:strike/>
          <w:spacing w:val="-7"/>
        </w:rPr>
        <w:t xml:space="preserve"> </w:t>
      </w:r>
      <w:r w:rsidRPr="00F86515">
        <w:rPr>
          <w:strike/>
        </w:rPr>
        <w:t>emissions</w:t>
      </w:r>
      <w:r w:rsidRPr="00F86515">
        <w:rPr>
          <w:strike/>
          <w:spacing w:val="-6"/>
        </w:rPr>
        <w:t xml:space="preserve"> </w:t>
      </w:r>
      <w:r w:rsidRPr="00F86515">
        <w:rPr>
          <w:strike/>
        </w:rPr>
        <w:t>of</w:t>
      </w:r>
      <w:r w:rsidRPr="00F86515">
        <w:rPr>
          <w:strike/>
          <w:spacing w:val="-4"/>
        </w:rPr>
        <w:t xml:space="preserve"> </w:t>
      </w:r>
      <w:r w:rsidRPr="00F86515">
        <w:rPr>
          <w:strike/>
        </w:rPr>
        <w:t>the</w:t>
      </w:r>
      <w:r w:rsidRPr="00F86515">
        <w:rPr>
          <w:strike/>
          <w:spacing w:val="-7"/>
        </w:rPr>
        <w:t xml:space="preserve"> </w:t>
      </w:r>
      <w:r w:rsidRPr="00F86515">
        <w:rPr>
          <w:strike/>
        </w:rPr>
        <w:t>vehicle</w:t>
      </w:r>
      <w:r w:rsidRPr="00F86515">
        <w:t>.</w:t>
      </w:r>
    </w:p>
    <w:p w14:paraId="67F3DCF3" w14:textId="03299508" w:rsidR="00410DE8" w:rsidRPr="00212417" w:rsidRDefault="00410DE8" w:rsidP="00B11094">
      <w:pPr>
        <w:pStyle w:val="BodyText"/>
        <w:spacing w:after="120"/>
        <w:ind w:left="2268" w:right="1134"/>
        <w:jc w:val="both"/>
        <w:rPr>
          <w:lang w:val="en-US"/>
        </w:rPr>
      </w:pPr>
      <w:r w:rsidRPr="00212417">
        <w:rPr>
          <w:lang w:val="en-US"/>
        </w:rPr>
        <w:t>The throttle operation shall be in accordance with paragraph 3.3.1</w:t>
      </w:r>
      <w:r w:rsidR="00540543">
        <w:rPr>
          <w:lang w:val="en-US"/>
        </w:rPr>
        <w:t>.</w:t>
      </w:r>
      <w:r w:rsidRPr="00212417">
        <w:rPr>
          <w:lang w:val="en-US"/>
        </w:rPr>
        <w:t xml:space="preserve"> of this Annex.</w:t>
      </w:r>
    </w:p>
    <w:p w14:paraId="1170495F" w14:textId="77777777" w:rsidR="00410DE8" w:rsidRPr="00212417" w:rsidRDefault="00410DE8" w:rsidP="00B11094">
      <w:pPr>
        <w:pStyle w:val="BodyText"/>
        <w:spacing w:after="120"/>
        <w:ind w:left="2268" w:right="1134"/>
        <w:jc w:val="both"/>
        <w:rPr>
          <w:lang w:val="en-US"/>
        </w:rPr>
      </w:pPr>
      <w:r w:rsidRPr="00212417">
        <w:rPr>
          <w:lang w:val="en-US"/>
        </w:rPr>
        <w:t>The throttle operation before line AA’ and between lines AA’ and BB’ shall be defined and described in a way that it can be performed by a skilled rider who has made himself familiar with the riding characteristics of the test vehicle and that the correct execution can be assessed by observation without the necessity of technical equipment on the vehicle or at the test site other than the equipment which is required for the tests according to Annex 3.</w:t>
      </w:r>
    </w:p>
    <w:p w14:paraId="1162069D" w14:textId="7A5A9842" w:rsidR="00B24DB7" w:rsidRPr="000C4DF1" w:rsidRDefault="00410DE8" w:rsidP="00B11094">
      <w:pPr>
        <w:pStyle w:val="BodyText"/>
        <w:spacing w:after="120"/>
        <w:ind w:left="2268" w:right="1134"/>
        <w:jc w:val="both"/>
        <w:rPr>
          <w:rFonts w:eastAsia="MS Mincho"/>
          <w:b/>
          <w:kern w:val="2"/>
          <w:sz w:val="32"/>
          <w:szCs w:val="22"/>
          <w:lang w:eastAsia="ja-JP"/>
        </w:rPr>
      </w:pPr>
      <w:r w:rsidRPr="00212417">
        <w:rPr>
          <w:lang w:val="en-US"/>
        </w:rPr>
        <w:t xml:space="preserve">If the requested operating conditions lead to an unusual vehicle </w:t>
      </w:r>
      <w:proofErr w:type="spellStart"/>
      <w:r w:rsidRPr="00212417">
        <w:rPr>
          <w:lang w:val="en-US"/>
        </w:rPr>
        <w:t>behaviour</w:t>
      </w:r>
      <w:proofErr w:type="spellEnd"/>
      <w:r w:rsidRPr="00212417">
        <w:rPr>
          <w:lang w:val="en-US"/>
        </w:rPr>
        <w:t xml:space="preserve"> (i.e. front wheel lift up, apparent wheel spin, chain slap, engine lugging) or any other riding condition which may not be expected to occur when the vehicle is operated in real traffic, that test run shall be </w:t>
      </w:r>
      <w:proofErr w:type="gramStart"/>
      <w:r w:rsidRPr="00212417">
        <w:rPr>
          <w:lang w:val="en-US"/>
        </w:rPr>
        <w:t>discarded</w:t>
      </w:r>
      <w:proofErr w:type="gramEnd"/>
      <w:r w:rsidRPr="00212417">
        <w:rPr>
          <w:lang w:val="en-US"/>
        </w:rPr>
        <w:t xml:space="preserve"> and a test run with different operating conditions shall be performed.</w:t>
      </w:r>
      <w:r w:rsidR="00B11094">
        <w:rPr>
          <w:lang w:val="en-US"/>
        </w:rPr>
        <w:t>”</w:t>
      </w:r>
    </w:p>
    <w:p w14:paraId="78A47FBC" w14:textId="25DA9B0A" w:rsidR="00B24DB7" w:rsidRPr="00EE03C6" w:rsidRDefault="00EE03C6" w:rsidP="00EE03C6">
      <w:pPr>
        <w:pStyle w:val="HChG"/>
        <w:ind w:left="567" w:firstLine="0"/>
        <w:rPr>
          <w:bCs/>
        </w:rPr>
      </w:pPr>
      <w:r w:rsidRPr="00EE03C6">
        <w:rPr>
          <w:bCs/>
        </w:rPr>
        <w:t>II.</w:t>
      </w:r>
      <w:r w:rsidRPr="00EE03C6">
        <w:rPr>
          <w:bCs/>
        </w:rPr>
        <w:tab/>
      </w:r>
      <w:r w:rsidR="00B24DB7" w:rsidRPr="00EE03C6">
        <w:rPr>
          <w:bCs/>
        </w:rPr>
        <w:t>Justification</w:t>
      </w:r>
    </w:p>
    <w:p w14:paraId="2255237C" w14:textId="5D6B1A3B" w:rsidR="00867351" w:rsidRPr="005162A2" w:rsidRDefault="00F1485F" w:rsidP="00FC243A">
      <w:pPr>
        <w:suppressAutoHyphens w:val="0"/>
        <w:spacing w:after="120"/>
        <w:ind w:left="1134" w:right="1134"/>
        <w:jc w:val="both"/>
        <w:rPr>
          <w:rFonts w:eastAsia="Times New Roman"/>
          <w:color w:val="000000"/>
          <w:lang w:eastAsia="ja-JP"/>
        </w:rPr>
      </w:pPr>
      <w:r w:rsidRPr="00F1485F">
        <w:rPr>
          <w:rFonts w:eastAsia="Times New Roman"/>
          <w:color w:val="000000"/>
          <w:lang w:eastAsia="ja-JP"/>
        </w:rPr>
        <w:t xml:space="preserve">1. </w:t>
      </w:r>
      <w:r w:rsidR="009D56CB">
        <w:rPr>
          <w:rFonts w:eastAsia="Times New Roman"/>
          <w:color w:val="000000"/>
          <w:lang w:eastAsia="ja-JP"/>
        </w:rPr>
        <w:tab/>
      </w:r>
      <w:r w:rsidR="00A80634">
        <w:rPr>
          <w:rFonts w:eastAsia="Times New Roman"/>
          <w:color w:val="000000"/>
          <w:lang w:eastAsia="ja-JP"/>
        </w:rPr>
        <w:t xml:space="preserve">During the application of the </w:t>
      </w:r>
      <w:r w:rsidR="00CC4183">
        <w:rPr>
          <w:rFonts w:eastAsia="Times New Roman"/>
          <w:color w:val="000000"/>
          <w:lang w:eastAsia="ja-JP"/>
        </w:rPr>
        <w:t xml:space="preserve">Annex 7 ASEP tests of the </w:t>
      </w:r>
      <w:r w:rsidR="00A80634">
        <w:rPr>
          <w:rFonts w:eastAsia="Times New Roman"/>
          <w:color w:val="000000"/>
          <w:lang w:eastAsia="ja-JP"/>
        </w:rPr>
        <w:t xml:space="preserve">05 </w:t>
      </w:r>
      <w:r w:rsidR="00FC243A">
        <w:rPr>
          <w:rFonts w:eastAsia="Times New Roman"/>
          <w:color w:val="000000"/>
          <w:lang w:eastAsia="ja-JP"/>
        </w:rPr>
        <w:t>s</w:t>
      </w:r>
      <w:r w:rsidR="00A80634">
        <w:rPr>
          <w:rFonts w:eastAsia="Times New Roman"/>
          <w:color w:val="000000"/>
          <w:lang w:eastAsia="ja-JP"/>
        </w:rPr>
        <w:t xml:space="preserve">eries of </w:t>
      </w:r>
      <w:r w:rsidR="00FC243A">
        <w:rPr>
          <w:rFonts w:eastAsia="Times New Roman"/>
          <w:color w:val="000000"/>
          <w:lang w:eastAsia="ja-JP"/>
        </w:rPr>
        <w:t>a</w:t>
      </w:r>
      <w:r w:rsidR="00A80634">
        <w:rPr>
          <w:rFonts w:eastAsia="Times New Roman"/>
          <w:color w:val="000000"/>
          <w:lang w:eastAsia="ja-JP"/>
        </w:rPr>
        <w:t>mendments to UN Regulation No</w:t>
      </w:r>
      <w:r w:rsidR="00FC243A">
        <w:rPr>
          <w:rFonts w:eastAsia="Times New Roman"/>
          <w:color w:val="000000"/>
          <w:lang w:eastAsia="ja-JP"/>
        </w:rPr>
        <w:t>.</w:t>
      </w:r>
      <w:r w:rsidR="00A80634">
        <w:rPr>
          <w:rFonts w:eastAsia="Times New Roman"/>
          <w:color w:val="000000"/>
          <w:lang w:eastAsia="ja-JP"/>
        </w:rPr>
        <w:t xml:space="preserve"> 41</w:t>
      </w:r>
      <w:r w:rsidR="00CC4183">
        <w:rPr>
          <w:rFonts w:eastAsia="Times New Roman"/>
          <w:color w:val="000000"/>
          <w:lang w:eastAsia="ja-JP"/>
        </w:rPr>
        <w:t xml:space="preserve">, </w:t>
      </w:r>
      <w:r w:rsidR="00A80634">
        <w:rPr>
          <w:rFonts w:eastAsia="Times New Roman"/>
          <w:color w:val="000000"/>
          <w:lang w:eastAsia="ja-JP"/>
        </w:rPr>
        <w:t xml:space="preserve">IMMA </w:t>
      </w:r>
      <w:r w:rsidR="00CC4183">
        <w:rPr>
          <w:rFonts w:eastAsia="Times New Roman"/>
          <w:color w:val="000000"/>
          <w:lang w:eastAsia="ja-JP"/>
        </w:rPr>
        <w:t xml:space="preserve">noticed </w:t>
      </w:r>
      <w:r w:rsidR="009341D1">
        <w:rPr>
          <w:rFonts w:eastAsia="Times New Roman"/>
          <w:color w:val="000000"/>
          <w:lang w:eastAsia="ja-JP"/>
        </w:rPr>
        <w:t xml:space="preserve">that </w:t>
      </w:r>
      <w:r w:rsidR="00CC4183" w:rsidRPr="005162A2">
        <w:rPr>
          <w:rFonts w:eastAsia="Times New Roman"/>
          <w:color w:val="000000"/>
          <w:lang w:eastAsia="ja-JP"/>
        </w:rPr>
        <w:t xml:space="preserve">Technical Services and Type Approval Authorities </w:t>
      </w:r>
      <w:r w:rsidR="009341D1" w:rsidRPr="005162A2">
        <w:rPr>
          <w:rFonts w:eastAsia="Times New Roman"/>
          <w:color w:val="000000"/>
          <w:lang w:eastAsia="ja-JP"/>
        </w:rPr>
        <w:t xml:space="preserve">had varying interpretations </w:t>
      </w:r>
      <w:r w:rsidR="00902A15" w:rsidRPr="005162A2">
        <w:rPr>
          <w:rFonts w:eastAsia="Times New Roman"/>
          <w:color w:val="000000"/>
          <w:lang w:eastAsia="ja-JP"/>
        </w:rPr>
        <w:t xml:space="preserve">on how to test different user selectable riding modes, on how </w:t>
      </w:r>
      <w:r w:rsidR="003D5E42" w:rsidRPr="005162A2">
        <w:rPr>
          <w:rFonts w:eastAsia="Times New Roman"/>
          <w:color w:val="000000"/>
          <w:lang w:eastAsia="ja-JP"/>
        </w:rPr>
        <w:t xml:space="preserve">to determine the number of additional operating conditions and on which speed tolerances to apply for determining deceleration </w:t>
      </w:r>
      <w:r w:rsidR="002A2AB8" w:rsidRPr="005162A2">
        <w:rPr>
          <w:rFonts w:eastAsia="Times New Roman"/>
          <w:color w:val="000000"/>
          <w:lang w:eastAsia="ja-JP"/>
        </w:rPr>
        <w:t xml:space="preserve">and for the reference </w:t>
      </w:r>
      <w:r w:rsidR="00DC662D" w:rsidRPr="005162A2">
        <w:rPr>
          <w:rFonts w:eastAsia="Times New Roman"/>
          <w:color w:val="000000"/>
          <w:lang w:eastAsia="ja-JP"/>
        </w:rPr>
        <w:t xml:space="preserve">test condition of </w:t>
      </w:r>
      <w:r w:rsidR="00124E56" w:rsidRPr="005162A2">
        <w:rPr>
          <w:rFonts w:eastAsia="Times New Roman"/>
          <w:color w:val="000000"/>
          <w:lang w:eastAsia="ja-JP"/>
        </w:rPr>
        <w:t xml:space="preserve">paragraph 3.2.2. </w:t>
      </w:r>
      <w:r w:rsidR="002A2AB8" w:rsidRPr="005162A2">
        <w:rPr>
          <w:rFonts w:eastAsia="Times New Roman"/>
          <w:color w:val="000000"/>
          <w:lang w:eastAsia="ja-JP"/>
        </w:rPr>
        <w:t>(b)</w:t>
      </w:r>
      <w:r w:rsidR="00124E56" w:rsidRPr="005162A2">
        <w:rPr>
          <w:rFonts w:eastAsia="Times New Roman"/>
          <w:color w:val="000000"/>
          <w:lang w:eastAsia="ja-JP"/>
        </w:rPr>
        <w:t xml:space="preserve">. With this amendment proposal </w:t>
      </w:r>
      <w:r w:rsidR="009C132A" w:rsidRPr="005162A2">
        <w:rPr>
          <w:rFonts w:eastAsia="Times New Roman"/>
          <w:color w:val="000000"/>
          <w:lang w:eastAsia="ja-JP"/>
        </w:rPr>
        <w:t xml:space="preserve">IWG RD-ASEP </w:t>
      </w:r>
      <w:r w:rsidR="00124E56" w:rsidRPr="005162A2">
        <w:rPr>
          <w:rFonts w:eastAsia="Times New Roman"/>
          <w:color w:val="000000"/>
          <w:lang w:eastAsia="ja-JP"/>
        </w:rPr>
        <w:t xml:space="preserve">would like to clarify </w:t>
      </w:r>
      <w:r w:rsidR="003F14F1" w:rsidRPr="005162A2">
        <w:rPr>
          <w:rFonts w:eastAsia="Times New Roman"/>
          <w:color w:val="000000"/>
          <w:lang w:eastAsia="ja-JP"/>
        </w:rPr>
        <w:t xml:space="preserve">the original intent of the 05 </w:t>
      </w:r>
      <w:r w:rsidR="00415C8D">
        <w:rPr>
          <w:rFonts w:eastAsia="Times New Roman"/>
          <w:color w:val="000000"/>
          <w:lang w:eastAsia="ja-JP"/>
        </w:rPr>
        <w:t>s</w:t>
      </w:r>
      <w:r w:rsidR="003F14F1" w:rsidRPr="005162A2">
        <w:rPr>
          <w:rFonts w:eastAsia="Times New Roman"/>
          <w:color w:val="000000"/>
          <w:lang w:eastAsia="ja-JP"/>
        </w:rPr>
        <w:t xml:space="preserve">eries of </w:t>
      </w:r>
      <w:r w:rsidR="00415C8D">
        <w:rPr>
          <w:rFonts w:eastAsia="Times New Roman"/>
          <w:color w:val="000000"/>
          <w:lang w:eastAsia="ja-JP"/>
        </w:rPr>
        <w:t>a</w:t>
      </w:r>
      <w:r w:rsidR="003F14F1" w:rsidRPr="005162A2">
        <w:rPr>
          <w:rFonts w:eastAsia="Times New Roman"/>
          <w:color w:val="000000"/>
          <w:lang w:eastAsia="ja-JP"/>
        </w:rPr>
        <w:t>me</w:t>
      </w:r>
      <w:r w:rsidR="00AF09CD" w:rsidRPr="005162A2">
        <w:rPr>
          <w:rFonts w:eastAsia="Times New Roman"/>
          <w:color w:val="000000"/>
          <w:lang w:eastAsia="ja-JP"/>
        </w:rPr>
        <w:t>ndme</w:t>
      </w:r>
      <w:r w:rsidR="003F14F1" w:rsidRPr="005162A2">
        <w:rPr>
          <w:rFonts w:eastAsia="Times New Roman"/>
          <w:color w:val="000000"/>
          <w:lang w:eastAsia="ja-JP"/>
        </w:rPr>
        <w:t xml:space="preserve">nts as well as </w:t>
      </w:r>
      <w:r w:rsidR="008D65EE">
        <w:rPr>
          <w:rFonts w:eastAsia="Times New Roman"/>
          <w:color w:val="000000"/>
          <w:lang w:eastAsia="ja-JP"/>
        </w:rPr>
        <w:t xml:space="preserve">to </w:t>
      </w:r>
      <w:r w:rsidR="003F14F1" w:rsidRPr="005162A2">
        <w:rPr>
          <w:rFonts w:eastAsia="Times New Roman"/>
          <w:color w:val="000000"/>
          <w:lang w:eastAsia="ja-JP"/>
        </w:rPr>
        <w:t>ensur</w:t>
      </w:r>
      <w:r w:rsidR="008D65EE">
        <w:rPr>
          <w:rFonts w:eastAsia="Times New Roman"/>
          <w:color w:val="000000"/>
          <w:lang w:eastAsia="ja-JP"/>
        </w:rPr>
        <w:t xml:space="preserve">e </w:t>
      </w:r>
      <w:r w:rsidR="003F14F1" w:rsidRPr="005162A2">
        <w:rPr>
          <w:rFonts w:eastAsia="Times New Roman"/>
          <w:color w:val="000000"/>
          <w:lang w:eastAsia="ja-JP"/>
        </w:rPr>
        <w:t xml:space="preserve">uniform application of the ASEP tests. </w:t>
      </w:r>
    </w:p>
    <w:p w14:paraId="5E7519A7" w14:textId="035B5478" w:rsidR="006B42CE" w:rsidRDefault="00F1485F" w:rsidP="00FC243A">
      <w:pPr>
        <w:suppressAutoHyphens w:val="0"/>
        <w:spacing w:after="120"/>
        <w:ind w:left="1134" w:right="1134"/>
        <w:jc w:val="both"/>
        <w:rPr>
          <w:spacing w:val="-4"/>
        </w:rPr>
      </w:pPr>
      <w:r w:rsidRPr="00F86515">
        <w:rPr>
          <w:rFonts w:eastAsia="Times New Roman"/>
          <w:lang w:eastAsia="ja-JP"/>
        </w:rPr>
        <w:t xml:space="preserve">2. </w:t>
      </w:r>
      <w:r w:rsidR="009D56CB">
        <w:rPr>
          <w:rFonts w:eastAsia="Times New Roman"/>
          <w:lang w:eastAsia="ja-JP"/>
        </w:rPr>
        <w:tab/>
      </w:r>
      <w:r w:rsidR="00B50807" w:rsidRPr="00F86515">
        <w:rPr>
          <w:rFonts w:eastAsia="Times New Roman"/>
          <w:lang w:eastAsia="ja-JP"/>
        </w:rPr>
        <w:t xml:space="preserve">With user selectable riding modes </w:t>
      </w:r>
      <w:r w:rsidR="0078756C" w:rsidRPr="00F86515">
        <w:rPr>
          <w:rFonts w:eastAsia="Times New Roman"/>
          <w:lang w:eastAsia="ja-JP"/>
        </w:rPr>
        <w:t xml:space="preserve">becoming more available on motorcycles, </w:t>
      </w:r>
      <w:r w:rsidR="008B0CD5" w:rsidRPr="00F86515">
        <w:rPr>
          <w:rFonts w:eastAsia="Times New Roman"/>
          <w:lang w:eastAsia="ja-JP"/>
        </w:rPr>
        <w:t>a</w:t>
      </w:r>
      <w:r w:rsidR="00B50807" w:rsidRPr="00F86515">
        <w:rPr>
          <w:rFonts w:eastAsia="Times New Roman"/>
          <w:lang w:eastAsia="ja-JP"/>
        </w:rPr>
        <w:t xml:space="preserve"> new </w:t>
      </w:r>
      <w:r w:rsidR="008D65EE">
        <w:rPr>
          <w:rFonts w:eastAsia="Times New Roman"/>
          <w:lang w:eastAsia="ja-JP"/>
        </w:rPr>
        <w:t>p</w:t>
      </w:r>
      <w:r w:rsidR="00B50807" w:rsidRPr="00F86515">
        <w:rPr>
          <w:rFonts w:eastAsia="Times New Roman"/>
          <w:lang w:eastAsia="ja-JP"/>
        </w:rPr>
        <w:t>aragraph 1.3.3.1.3</w:t>
      </w:r>
      <w:r w:rsidR="008D65EE">
        <w:rPr>
          <w:rFonts w:eastAsia="Times New Roman"/>
          <w:lang w:eastAsia="ja-JP"/>
        </w:rPr>
        <w:t>.</w:t>
      </w:r>
      <w:r w:rsidR="00B50807" w:rsidRPr="00F86515">
        <w:rPr>
          <w:rFonts w:eastAsia="Times New Roman"/>
          <w:lang w:eastAsia="ja-JP"/>
        </w:rPr>
        <w:t xml:space="preserve"> is added in Annex 3, to clarify t</w:t>
      </w:r>
      <w:r w:rsidR="008B0CD5" w:rsidRPr="00F86515">
        <w:rPr>
          <w:rFonts w:eastAsia="Times New Roman"/>
          <w:lang w:eastAsia="ja-JP"/>
        </w:rPr>
        <w:t xml:space="preserve">hat the </w:t>
      </w:r>
      <w:r w:rsidR="000105C4" w:rsidRPr="00F86515">
        <w:rPr>
          <w:rFonts w:eastAsia="Times New Roman"/>
          <w:lang w:eastAsia="ja-JP"/>
        </w:rPr>
        <w:t xml:space="preserve">Annex 3 tests should </w:t>
      </w:r>
      <w:r w:rsidR="005C7B07" w:rsidRPr="00F86515">
        <w:rPr>
          <w:spacing w:val="-4"/>
        </w:rPr>
        <w:t xml:space="preserve">be </w:t>
      </w:r>
      <w:r w:rsidR="000105C4" w:rsidRPr="00F86515">
        <w:rPr>
          <w:spacing w:val="-4"/>
        </w:rPr>
        <w:t xml:space="preserve">performed </w:t>
      </w:r>
      <w:r w:rsidR="000105C4" w:rsidRPr="00F86515">
        <w:rPr>
          <w:spacing w:val="-4"/>
        </w:rPr>
        <w:lastRenderedPageBreak/>
        <w:t>in a</w:t>
      </w:r>
      <w:r w:rsidR="005C7B07" w:rsidRPr="00F86515">
        <w:rPr>
          <w:spacing w:val="-4"/>
        </w:rPr>
        <w:t xml:space="preserve"> </w:t>
      </w:r>
      <w:proofErr w:type="spellStart"/>
      <w:r w:rsidR="005C7B07" w:rsidRPr="00F86515">
        <w:rPr>
          <w:spacing w:val="-4"/>
        </w:rPr>
        <w:t>mode</w:t>
      </w:r>
      <w:proofErr w:type="spellEnd"/>
      <w:r w:rsidR="005C7B07" w:rsidRPr="00F86515">
        <w:rPr>
          <w:spacing w:val="-4"/>
        </w:rPr>
        <w:t xml:space="preserve"> that does not restrict the </w:t>
      </w:r>
      <w:r w:rsidR="005D7B20" w:rsidRPr="00F86515">
        <w:rPr>
          <w:spacing w:val="-4"/>
        </w:rPr>
        <w:t>vehicle</w:t>
      </w:r>
      <w:r w:rsidR="000105C4" w:rsidRPr="00F86515">
        <w:rPr>
          <w:spacing w:val="-4"/>
        </w:rPr>
        <w:t>’s</w:t>
      </w:r>
      <w:r w:rsidR="005D7B20" w:rsidRPr="00F86515">
        <w:rPr>
          <w:spacing w:val="-4"/>
        </w:rPr>
        <w:t xml:space="preserve"> power, and that </w:t>
      </w:r>
      <w:r w:rsidR="00691B91" w:rsidRPr="00F86515">
        <w:rPr>
          <w:spacing w:val="-4"/>
        </w:rPr>
        <w:t xml:space="preserve">has the </w:t>
      </w:r>
      <w:r w:rsidR="005D7B20" w:rsidRPr="00F86515">
        <w:rPr>
          <w:spacing w:val="-4"/>
        </w:rPr>
        <w:t xml:space="preserve">highest </w:t>
      </w:r>
      <w:proofErr w:type="spellStart"/>
      <w:r w:rsidR="005D7B20" w:rsidRPr="00F86515">
        <w:rPr>
          <w:spacing w:val="-6"/>
        </w:rPr>
        <w:t>L</w:t>
      </w:r>
      <w:r w:rsidR="005D7B20" w:rsidRPr="00F86515">
        <w:rPr>
          <w:spacing w:val="-6"/>
          <w:vertAlign w:val="subscript"/>
        </w:rPr>
        <w:t>wot</w:t>
      </w:r>
      <w:proofErr w:type="spellEnd"/>
      <w:r w:rsidR="005D7B20" w:rsidRPr="00F86515">
        <w:rPr>
          <w:spacing w:val="-6"/>
          <w:vertAlign w:val="subscript"/>
        </w:rPr>
        <w:t>(</w:t>
      </w:r>
      <w:proofErr w:type="spellStart"/>
      <w:r w:rsidR="005D7B20" w:rsidRPr="00F86515">
        <w:rPr>
          <w:spacing w:val="-6"/>
          <w:vertAlign w:val="subscript"/>
        </w:rPr>
        <w:t>i</w:t>
      </w:r>
      <w:proofErr w:type="spellEnd"/>
      <w:r w:rsidR="005D7B20" w:rsidRPr="00F86515">
        <w:rPr>
          <w:spacing w:val="-6"/>
          <w:vertAlign w:val="subscript"/>
        </w:rPr>
        <w:t xml:space="preserve">) </w:t>
      </w:r>
      <w:r w:rsidR="00691B91" w:rsidRPr="00F86515">
        <w:rPr>
          <w:spacing w:val="-6"/>
          <w:vertAlign w:val="subscript"/>
        </w:rPr>
        <w:t xml:space="preserve">. </w:t>
      </w:r>
      <w:r w:rsidR="00691B91" w:rsidRPr="00F86515">
        <w:rPr>
          <w:spacing w:val="-4"/>
        </w:rPr>
        <w:t xml:space="preserve">This is relevant to specify as the </w:t>
      </w:r>
      <w:proofErr w:type="spellStart"/>
      <w:r w:rsidR="00691B91" w:rsidRPr="00F86515">
        <w:rPr>
          <w:spacing w:val="-6"/>
        </w:rPr>
        <w:t>L</w:t>
      </w:r>
      <w:r w:rsidR="00691B91" w:rsidRPr="00F86515">
        <w:rPr>
          <w:spacing w:val="-6"/>
          <w:vertAlign w:val="subscript"/>
        </w:rPr>
        <w:t>wot</w:t>
      </w:r>
      <w:proofErr w:type="spellEnd"/>
      <w:r w:rsidR="00691B91" w:rsidRPr="00F86515">
        <w:rPr>
          <w:spacing w:val="-6"/>
          <w:vertAlign w:val="subscript"/>
        </w:rPr>
        <w:t>(</w:t>
      </w:r>
      <w:proofErr w:type="spellStart"/>
      <w:r w:rsidR="00691B91" w:rsidRPr="00F86515">
        <w:rPr>
          <w:spacing w:val="-6"/>
          <w:vertAlign w:val="subscript"/>
        </w:rPr>
        <w:t>i</w:t>
      </w:r>
      <w:proofErr w:type="spellEnd"/>
      <w:r w:rsidR="00691B91" w:rsidRPr="00F86515">
        <w:rPr>
          <w:spacing w:val="-6"/>
          <w:vertAlign w:val="subscript"/>
        </w:rPr>
        <w:t xml:space="preserve">) </w:t>
      </w:r>
      <w:r w:rsidR="00691B91" w:rsidRPr="00F86515">
        <w:rPr>
          <w:spacing w:val="-4"/>
        </w:rPr>
        <w:t xml:space="preserve">value will appear on the </w:t>
      </w:r>
      <w:r w:rsidR="00FA0509" w:rsidRPr="00F86515">
        <w:rPr>
          <w:spacing w:val="-4"/>
        </w:rPr>
        <w:t>manufacturer’s</w:t>
      </w:r>
      <w:r w:rsidR="00691B91" w:rsidRPr="00F86515">
        <w:rPr>
          <w:spacing w:val="-4"/>
        </w:rPr>
        <w:t xml:space="preserve"> statutory plate </w:t>
      </w:r>
      <w:r w:rsidR="002B6BF3" w:rsidRPr="00F86515">
        <w:rPr>
          <w:spacing w:val="-4"/>
        </w:rPr>
        <w:t>and will be used to determine the ‘anchor point’ for the ASEP limit line in Annex 7.</w:t>
      </w:r>
      <w:r w:rsidR="00FA0509">
        <w:rPr>
          <w:spacing w:val="-4"/>
        </w:rPr>
        <w:t xml:space="preserve"> </w:t>
      </w:r>
      <w:r w:rsidR="006B42CE" w:rsidRPr="00F86515">
        <w:rPr>
          <w:spacing w:val="-4"/>
        </w:rPr>
        <w:t>In Annex 7</w:t>
      </w:r>
      <w:r w:rsidR="00FA0509">
        <w:rPr>
          <w:spacing w:val="-4"/>
        </w:rPr>
        <w:t>,</w:t>
      </w:r>
      <w:r w:rsidR="006B42CE" w:rsidRPr="00F86515">
        <w:rPr>
          <w:spacing w:val="-4"/>
        </w:rPr>
        <w:t xml:space="preserve"> paragraph 2.6</w:t>
      </w:r>
      <w:r w:rsidR="00FA0509">
        <w:rPr>
          <w:spacing w:val="-4"/>
        </w:rPr>
        <w:t>.</w:t>
      </w:r>
      <w:r w:rsidR="006B42CE" w:rsidRPr="00F86515">
        <w:rPr>
          <w:spacing w:val="-4"/>
        </w:rPr>
        <w:t xml:space="preserve"> it is </w:t>
      </w:r>
      <w:r w:rsidR="00FA0509" w:rsidRPr="00F86515">
        <w:rPr>
          <w:spacing w:val="-4"/>
        </w:rPr>
        <w:t>specified</w:t>
      </w:r>
      <w:r w:rsidR="006B42CE" w:rsidRPr="00F86515">
        <w:rPr>
          <w:spacing w:val="-4"/>
        </w:rPr>
        <w:t xml:space="preserve"> that when </w:t>
      </w:r>
      <w:r w:rsidR="00F04156" w:rsidRPr="00F86515">
        <w:rPr>
          <w:spacing w:val="-4"/>
        </w:rPr>
        <w:t xml:space="preserve">the </w:t>
      </w:r>
      <w:proofErr w:type="spellStart"/>
      <w:r w:rsidR="006D2A4E" w:rsidRPr="00F86515">
        <w:rPr>
          <w:w w:val="90"/>
        </w:rPr>
        <w:t>L</w:t>
      </w:r>
      <w:r w:rsidR="006D2A4E" w:rsidRPr="00F86515">
        <w:rPr>
          <w:w w:val="90"/>
          <w:vertAlign w:val="subscript"/>
        </w:rPr>
        <w:t>wot</w:t>
      </w:r>
      <w:proofErr w:type="spellEnd"/>
      <w:r w:rsidR="006D2A4E" w:rsidRPr="00F86515">
        <w:rPr>
          <w:w w:val="90"/>
          <w:vertAlign w:val="subscript"/>
        </w:rPr>
        <w:t>(</w:t>
      </w:r>
      <w:proofErr w:type="spellStart"/>
      <w:r w:rsidR="006D2A4E" w:rsidRPr="00F86515">
        <w:rPr>
          <w:w w:val="90"/>
          <w:vertAlign w:val="subscript"/>
        </w:rPr>
        <w:t>i</w:t>
      </w:r>
      <w:proofErr w:type="spellEnd"/>
      <w:r w:rsidR="006D2A4E" w:rsidRPr="00F86515">
        <w:rPr>
          <w:w w:val="90"/>
          <w:vertAlign w:val="subscript"/>
        </w:rPr>
        <w:t>)</w:t>
      </w:r>
      <w:r w:rsidR="006D2A4E" w:rsidRPr="00F86515">
        <w:rPr>
          <w:w w:val="90"/>
        </w:rPr>
        <w:t xml:space="preserve"> and </w:t>
      </w:r>
      <w:proofErr w:type="spellStart"/>
      <w:r w:rsidR="006D2A4E" w:rsidRPr="00F86515">
        <w:rPr>
          <w:w w:val="90"/>
        </w:rPr>
        <w:t>n</w:t>
      </w:r>
      <w:r w:rsidR="006D2A4E" w:rsidRPr="00F86515">
        <w:rPr>
          <w:w w:val="90"/>
          <w:vertAlign w:val="subscript"/>
        </w:rPr>
        <w:t>wot</w:t>
      </w:r>
      <w:proofErr w:type="spellEnd"/>
      <w:r w:rsidR="006D2A4E" w:rsidRPr="00F86515">
        <w:rPr>
          <w:w w:val="90"/>
          <w:vertAlign w:val="subscript"/>
        </w:rPr>
        <w:t>(</w:t>
      </w:r>
      <w:proofErr w:type="spellStart"/>
      <w:r w:rsidR="006D2A4E" w:rsidRPr="00F86515">
        <w:rPr>
          <w:w w:val="90"/>
          <w:vertAlign w:val="subscript"/>
        </w:rPr>
        <w:t>i</w:t>
      </w:r>
      <w:proofErr w:type="spellEnd"/>
      <w:r w:rsidR="006D2A4E" w:rsidRPr="00F86515">
        <w:rPr>
          <w:w w:val="90"/>
          <w:vertAlign w:val="subscript"/>
        </w:rPr>
        <w:t>)</w:t>
      </w:r>
      <w:r w:rsidR="006D2A4E" w:rsidRPr="00F86515">
        <w:rPr>
          <w:w w:val="90"/>
        </w:rPr>
        <w:t xml:space="preserve"> </w:t>
      </w:r>
      <w:r w:rsidR="006D2A4E" w:rsidRPr="00F86515">
        <w:rPr>
          <w:spacing w:val="-4"/>
        </w:rPr>
        <w:t>need to be newly determined, the same user selectab</w:t>
      </w:r>
      <w:r w:rsidR="001A558A" w:rsidRPr="00F86515">
        <w:rPr>
          <w:spacing w:val="-4"/>
        </w:rPr>
        <w:t>le driving mode should be used</w:t>
      </w:r>
      <w:r w:rsidR="006B03A2" w:rsidRPr="00F86515">
        <w:rPr>
          <w:spacing w:val="-4"/>
        </w:rPr>
        <w:t xml:space="preserve"> </w:t>
      </w:r>
      <w:r w:rsidR="004E1B03" w:rsidRPr="00F86515">
        <w:rPr>
          <w:spacing w:val="-4"/>
        </w:rPr>
        <w:t>a</w:t>
      </w:r>
      <w:r w:rsidR="006B03A2" w:rsidRPr="00F86515">
        <w:rPr>
          <w:spacing w:val="-4"/>
        </w:rPr>
        <w:t xml:space="preserve">s described in the </w:t>
      </w:r>
      <w:r w:rsidR="00FA0509" w:rsidRPr="00F86515">
        <w:rPr>
          <w:spacing w:val="-4"/>
        </w:rPr>
        <w:t>paragraph</w:t>
      </w:r>
      <w:r w:rsidR="006B03A2" w:rsidRPr="00F86515">
        <w:rPr>
          <w:spacing w:val="-4"/>
        </w:rPr>
        <w:t xml:space="preserve"> above</w:t>
      </w:r>
      <w:r w:rsidR="001A558A" w:rsidRPr="00F86515">
        <w:rPr>
          <w:spacing w:val="-4"/>
        </w:rPr>
        <w:t xml:space="preserve">. </w:t>
      </w:r>
    </w:p>
    <w:p w14:paraId="6FDA6CB5" w14:textId="59BC4339" w:rsidR="006B4596" w:rsidRDefault="00F1485F" w:rsidP="00FC243A">
      <w:pPr>
        <w:suppressAutoHyphens w:val="0"/>
        <w:spacing w:after="120"/>
        <w:ind w:left="1134" w:right="1134"/>
        <w:jc w:val="both"/>
        <w:rPr>
          <w:rFonts w:eastAsia="Times New Roman"/>
          <w:lang w:eastAsia="ja-JP"/>
        </w:rPr>
      </w:pPr>
      <w:r w:rsidRPr="00F86515">
        <w:rPr>
          <w:rFonts w:eastAsia="Times New Roman"/>
          <w:lang w:eastAsia="ja-JP"/>
        </w:rPr>
        <w:t xml:space="preserve">3. </w:t>
      </w:r>
      <w:r w:rsidR="009D56CB">
        <w:rPr>
          <w:rFonts w:eastAsia="Times New Roman"/>
          <w:lang w:eastAsia="ja-JP"/>
        </w:rPr>
        <w:tab/>
      </w:r>
      <w:r w:rsidR="008C6FA7" w:rsidRPr="00F86515">
        <w:rPr>
          <w:rFonts w:eastAsia="Times New Roman"/>
          <w:lang w:eastAsia="ja-JP"/>
        </w:rPr>
        <w:t>A new p</w:t>
      </w:r>
      <w:r w:rsidR="00F957FD" w:rsidRPr="00F86515">
        <w:rPr>
          <w:rFonts w:eastAsia="Times New Roman"/>
          <w:lang w:eastAsia="ja-JP"/>
        </w:rPr>
        <w:t>aragraph</w:t>
      </w:r>
      <w:r w:rsidR="008C6FA7" w:rsidRPr="00F86515">
        <w:rPr>
          <w:rFonts w:eastAsia="Times New Roman"/>
          <w:lang w:eastAsia="ja-JP"/>
        </w:rPr>
        <w:t xml:space="preserve"> 2.8</w:t>
      </w:r>
      <w:r w:rsidR="00540543">
        <w:rPr>
          <w:rFonts w:eastAsia="Times New Roman"/>
          <w:lang w:eastAsia="ja-JP"/>
        </w:rPr>
        <w:t>.</w:t>
      </w:r>
      <w:r w:rsidR="008C6FA7" w:rsidRPr="00F86515">
        <w:rPr>
          <w:rFonts w:eastAsia="Times New Roman"/>
          <w:lang w:eastAsia="ja-JP"/>
        </w:rPr>
        <w:t xml:space="preserve"> is included to specify the speed tolerances allowed during the Annex 7 tests. Such speed tolerances were alr</w:t>
      </w:r>
      <w:r w:rsidR="002276CE" w:rsidRPr="00F86515">
        <w:rPr>
          <w:rFonts w:eastAsia="Times New Roman"/>
          <w:lang w:eastAsia="ja-JP"/>
        </w:rPr>
        <w:t xml:space="preserve">eady specified for the </w:t>
      </w:r>
      <w:proofErr w:type="spellStart"/>
      <w:r w:rsidR="002276CE" w:rsidRPr="00F86515">
        <w:rPr>
          <w:rFonts w:eastAsia="Times New Roman"/>
          <w:lang w:eastAsia="ja-JP"/>
        </w:rPr>
        <w:t>v</w:t>
      </w:r>
      <w:r w:rsidR="002276CE" w:rsidRPr="00F86515">
        <w:rPr>
          <w:rFonts w:eastAsia="Times New Roman"/>
          <w:vertAlign w:val="subscript"/>
          <w:lang w:eastAsia="ja-JP"/>
        </w:rPr>
        <w:t>AA’</w:t>
      </w:r>
      <w:r w:rsidR="002276CE" w:rsidRPr="00F86515">
        <w:rPr>
          <w:rFonts w:eastAsia="Times New Roman"/>
          <w:lang w:eastAsia="ja-JP"/>
        </w:rPr>
        <w:t>in</w:t>
      </w:r>
      <w:proofErr w:type="spellEnd"/>
      <w:r w:rsidR="002276CE" w:rsidRPr="00F86515">
        <w:rPr>
          <w:rFonts w:eastAsia="Times New Roman"/>
          <w:lang w:eastAsia="ja-JP"/>
        </w:rPr>
        <w:t xml:space="preserve"> paragraph </w:t>
      </w:r>
      <w:r w:rsidR="001F57E2" w:rsidRPr="00F86515">
        <w:rPr>
          <w:rFonts w:eastAsia="Times New Roman"/>
          <w:lang w:eastAsia="ja-JP"/>
        </w:rPr>
        <w:t>3.3.1</w:t>
      </w:r>
      <w:r w:rsidR="00276ED5">
        <w:rPr>
          <w:rFonts w:eastAsia="Times New Roman"/>
          <w:lang w:eastAsia="ja-JP"/>
        </w:rPr>
        <w:t>.</w:t>
      </w:r>
      <w:r w:rsidR="002276CE" w:rsidRPr="00F86515">
        <w:rPr>
          <w:rFonts w:eastAsia="Times New Roman"/>
          <w:lang w:eastAsia="ja-JP"/>
        </w:rPr>
        <w:t xml:space="preserve"> but were lacking </w:t>
      </w:r>
      <w:r w:rsidR="001F57E2" w:rsidRPr="00F86515">
        <w:rPr>
          <w:rFonts w:eastAsia="Times New Roman"/>
          <w:lang w:eastAsia="ja-JP"/>
        </w:rPr>
        <w:t xml:space="preserve">for the reference </w:t>
      </w:r>
      <w:r w:rsidR="00802166" w:rsidRPr="00F86515">
        <w:rPr>
          <w:rFonts w:eastAsia="Times New Roman"/>
          <w:lang w:eastAsia="ja-JP"/>
        </w:rPr>
        <w:t xml:space="preserve">test condition of paragraph 3.2.2.(b). </w:t>
      </w:r>
      <w:r w:rsidR="00234C01" w:rsidRPr="00F86515">
        <w:rPr>
          <w:rFonts w:eastAsia="Times New Roman"/>
          <w:lang w:eastAsia="ja-JP"/>
        </w:rPr>
        <w:t xml:space="preserve">For the determination of deceleration </w:t>
      </w:r>
      <w:r w:rsidR="00F92D67" w:rsidRPr="00F86515">
        <w:rPr>
          <w:rFonts w:eastAsia="Times New Roman"/>
          <w:lang w:eastAsia="ja-JP"/>
        </w:rPr>
        <w:t xml:space="preserve">in the context of </w:t>
      </w:r>
      <w:r w:rsidR="000C79D3" w:rsidRPr="00F86515">
        <w:rPr>
          <w:rFonts w:eastAsia="Times New Roman"/>
          <w:lang w:eastAsia="ja-JP"/>
        </w:rPr>
        <w:t xml:space="preserve">RD-ASEP testing </w:t>
      </w:r>
      <w:r w:rsidR="00234C01" w:rsidRPr="00F86515">
        <w:rPr>
          <w:rFonts w:eastAsia="Times New Roman"/>
          <w:lang w:eastAsia="ja-JP"/>
        </w:rPr>
        <w:t>(paragraph 3.3.1) a</w:t>
      </w:r>
      <w:r w:rsidR="00383532" w:rsidRPr="00F86515">
        <w:rPr>
          <w:rFonts w:eastAsia="Times New Roman"/>
          <w:lang w:eastAsia="ja-JP"/>
        </w:rPr>
        <w:t xml:space="preserve"> tolerance of -5 km/h is </w:t>
      </w:r>
      <w:r w:rsidR="004137C6" w:rsidRPr="00F86515">
        <w:rPr>
          <w:rFonts w:eastAsia="Times New Roman"/>
          <w:lang w:eastAsia="ja-JP"/>
        </w:rPr>
        <w:t>specified.</w:t>
      </w:r>
      <w:r w:rsidR="006B4596" w:rsidRPr="00F86515">
        <w:rPr>
          <w:rFonts w:eastAsia="Times New Roman"/>
          <w:lang w:eastAsia="ja-JP"/>
        </w:rPr>
        <w:t xml:space="preserve"> </w:t>
      </w:r>
      <w:r w:rsidR="00042285" w:rsidRPr="00F86515">
        <w:rPr>
          <w:rFonts w:eastAsia="Times New Roman"/>
          <w:lang w:eastAsia="ja-JP"/>
        </w:rPr>
        <w:t xml:space="preserve">A similar </w:t>
      </w:r>
      <w:r w:rsidR="006A5B75" w:rsidRPr="00F86515">
        <w:rPr>
          <w:rFonts w:eastAsia="Times New Roman"/>
          <w:lang w:eastAsia="ja-JP"/>
        </w:rPr>
        <w:t>5</w:t>
      </w:r>
      <w:r w:rsidR="00276ED5">
        <w:rPr>
          <w:rFonts w:eastAsia="Times New Roman"/>
          <w:lang w:eastAsia="ja-JP"/>
        </w:rPr>
        <w:t xml:space="preserve"> </w:t>
      </w:r>
      <w:r w:rsidR="006A5B75" w:rsidRPr="00F86515">
        <w:rPr>
          <w:rFonts w:eastAsia="Times New Roman"/>
          <w:lang w:eastAsia="ja-JP"/>
        </w:rPr>
        <w:t xml:space="preserve">km/h </w:t>
      </w:r>
      <w:r w:rsidR="006B4596" w:rsidRPr="00F86515">
        <w:rPr>
          <w:rFonts w:eastAsia="Times New Roman"/>
          <w:lang w:eastAsia="ja-JP"/>
        </w:rPr>
        <w:t>tolerance</w:t>
      </w:r>
      <w:r w:rsidR="00042285" w:rsidRPr="00F86515">
        <w:rPr>
          <w:rFonts w:eastAsia="Times New Roman"/>
          <w:lang w:eastAsia="ja-JP"/>
        </w:rPr>
        <w:t xml:space="preserve"> wa</w:t>
      </w:r>
      <w:r w:rsidR="006B4596" w:rsidRPr="00F86515">
        <w:rPr>
          <w:rFonts w:eastAsia="Times New Roman"/>
          <w:lang w:eastAsia="ja-JP"/>
        </w:rPr>
        <w:t>s</w:t>
      </w:r>
      <w:r w:rsidR="006A5B75" w:rsidRPr="00F86515">
        <w:rPr>
          <w:rFonts w:eastAsia="Times New Roman"/>
          <w:lang w:eastAsia="ja-JP"/>
        </w:rPr>
        <w:t xml:space="preserve"> </w:t>
      </w:r>
      <w:r w:rsidR="00042285" w:rsidRPr="00F86515">
        <w:rPr>
          <w:rFonts w:eastAsia="Times New Roman"/>
          <w:lang w:eastAsia="ja-JP"/>
        </w:rPr>
        <w:t xml:space="preserve">already </w:t>
      </w:r>
      <w:r w:rsidR="006A5B75" w:rsidRPr="00F86515">
        <w:rPr>
          <w:rFonts w:eastAsia="Times New Roman"/>
          <w:lang w:eastAsia="ja-JP"/>
        </w:rPr>
        <w:t xml:space="preserve">applied for the entry speed at AA’. </w:t>
      </w:r>
      <w:r w:rsidR="003920B2" w:rsidRPr="00F86515">
        <w:rPr>
          <w:rFonts w:eastAsia="Times New Roman"/>
          <w:lang w:eastAsia="ja-JP"/>
        </w:rPr>
        <w:t xml:space="preserve">Such tolerance </w:t>
      </w:r>
      <w:r w:rsidR="00E93456" w:rsidRPr="00F86515">
        <w:rPr>
          <w:rFonts w:eastAsia="Times New Roman"/>
          <w:lang w:eastAsia="ja-JP"/>
        </w:rPr>
        <w:t>avoids</w:t>
      </w:r>
      <w:r w:rsidR="00CC3353" w:rsidRPr="00F86515">
        <w:rPr>
          <w:rFonts w:eastAsia="Times New Roman"/>
          <w:lang w:eastAsia="ja-JP"/>
        </w:rPr>
        <w:t xml:space="preserve"> invalidating test runs from </w:t>
      </w:r>
      <w:r w:rsidR="00E96E6C" w:rsidRPr="00F86515">
        <w:rPr>
          <w:rFonts w:eastAsia="Times New Roman"/>
          <w:lang w:eastAsia="ja-JP"/>
        </w:rPr>
        <w:t xml:space="preserve">small </w:t>
      </w:r>
      <w:r w:rsidR="00F066C0" w:rsidRPr="00F86515">
        <w:rPr>
          <w:rFonts w:eastAsia="Times New Roman"/>
          <w:lang w:eastAsia="ja-JP"/>
        </w:rPr>
        <w:t xml:space="preserve">speed </w:t>
      </w:r>
      <w:r w:rsidR="00E96E6C" w:rsidRPr="00F86515">
        <w:rPr>
          <w:rFonts w:eastAsia="Times New Roman"/>
          <w:lang w:eastAsia="ja-JP"/>
        </w:rPr>
        <w:t>deviation</w:t>
      </w:r>
      <w:r w:rsidR="00F066C0" w:rsidRPr="00F86515">
        <w:rPr>
          <w:rFonts w:eastAsia="Times New Roman"/>
          <w:lang w:eastAsia="ja-JP"/>
        </w:rPr>
        <w:t>s</w:t>
      </w:r>
      <w:r w:rsidR="00CC3353" w:rsidRPr="00F86515">
        <w:rPr>
          <w:rFonts w:eastAsia="Times New Roman"/>
          <w:lang w:eastAsia="ja-JP"/>
        </w:rPr>
        <w:t>.</w:t>
      </w:r>
    </w:p>
    <w:p w14:paraId="08C12D1E" w14:textId="65BC9CD0" w:rsidR="00AD4096" w:rsidRPr="001B3DAD" w:rsidRDefault="00F1485F" w:rsidP="00FC243A">
      <w:pPr>
        <w:suppressAutoHyphens w:val="0"/>
        <w:spacing w:after="120"/>
        <w:ind w:left="1134" w:right="1134"/>
        <w:jc w:val="both"/>
        <w:rPr>
          <w:rFonts w:eastAsia="Times New Roman"/>
          <w:lang w:eastAsia="ja-JP"/>
        </w:rPr>
      </w:pPr>
      <w:r w:rsidRPr="00F86515">
        <w:rPr>
          <w:rFonts w:eastAsia="Times New Roman"/>
          <w:lang w:eastAsia="ja-JP"/>
        </w:rPr>
        <w:t xml:space="preserve">4. </w:t>
      </w:r>
      <w:r w:rsidR="009D56CB">
        <w:rPr>
          <w:rFonts w:eastAsia="Times New Roman"/>
          <w:lang w:eastAsia="ja-JP"/>
        </w:rPr>
        <w:tab/>
      </w:r>
      <w:r w:rsidR="00802166" w:rsidRPr="00F86515">
        <w:rPr>
          <w:rFonts w:eastAsia="Times New Roman"/>
          <w:lang w:eastAsia="ja-JP"/>
        </w:rPr>
        <w:t>P</w:t>
      </w:r>
      <w:r w:rsidRPr="00F86515">
        <w:rPr>
          <w:rFonts w:eastAsia="Times New Roman"/>
          <w:lang w:eastAsia="ja-JP"/>
        </w:rPr>
        <w:t>aragraph</w:t>
      </w:r>
      <w:r w:rsidR="00802166" w:rsidRPr="00F86515">
        <w:rPr>
          <w:rFonts w:eastAsia="Times New Roman"/>
          <w:lang w:eastAsia="ja-JP"/>
        </w:rPr>
        <w:t xml:space="preserve"> 3.1. </w:t>
      </w:r>
      <w:r w:rsidR="00921940" w:rsidRPr="00F86515">
        <w:rPr>
          <w:rFonts w:eastAsia="Times New Roman"/>
          <w:lang w:eastAsia="ja-JP"/>
        </w:rPr>
        <w:t xml:space="preserve">is rephrased to </w:t>
      </w:r>
      <w:r w:rsidR="00123BDD" w:rsidRPr="00F86515">
        <w:rPr>
          <w:rFonts w:eastAsia="Times New Roman"/>
          <w:lang w:eastAsia="ja-JP"/>
        </w:rPr>
        <w:t xml:space="preserve">better describe how to determine the total number of additional operating conditions that should be performed for the RD-ASEP tests, now </w:t>
      </w:r>
      <w:r w:rsidR="008C0D8D" w:rsidRPr="00F86515">
        <w:rPr>
          <w:rFonts w:eastAsia="Times New Roman"/>
          <w:lang w:eastAsia="ja-JP"/>
        </w:rPr>
        <w:t>clearly</w:t>
      </w:r>
      <w:r w:rsidR="00123BDD" w:rsidRPr="00F86515">
        <w:rPr>
          <w:rFonts w:eastAsia="Times New Roman"/>
          <w:lang w:eastAsia="ja-JP"/>
        </w:rPr>
        <w:t xml:space="preserve"> separating </w:t>
      </w:r>
      <w:r w:rsidR="00BE223F" w:rsidRPr="00F86515">
        <w:rPr>
          <w:rFonts w:eastAsia="Times New Roman"/>
          <w:lang w:eastAsia="ja-JP"/>
        </w:rPr>
        <w:t xml:space="preserve">vehicles with manual transmissions from vehicles with </w:t>
      </w:r>
      <w:r w:rsidR="000E3245" w:rsidRPr="00F86515">
        <w:rPr>
          <w:rFonts w:eastAsia="Times New Roman"/>
          <w:lang w:eastAsia="ja-JP"/>
        </w:rPr>
        <w:t xml:space="preserve">variable gear ratios or automatic transmissions with </w:t>
      </w:r>
      <w:r w:rsidR="00BE223F" w:rsidRPr="00F86515">
        <w:rPr>
          <w:rFonts w:eastAsia="Times New Roman"/>
          <w:lang w:eastAsia="ja-JP"/>
        </w:rPr>
        <w:t xml:space="preserve">non-lockable </w:t>
      </w:r>
      <w:r w:rsidR="000E3245" w:rsidRPr="00F86515">
        <w:rPr>
          <w:rFonts w:eastAsia="Times New Roman"/>
          <w:lang w:eastAsia="ja-JP"/>
        </w:rPr>
        <w:t>gear ratios.</w:t>
      </w:r>
      <w:r w:rsidR="00A9220C" w:rsidRPr="00F86515">
        <w:rPr>
          <w:rFonts w:eastAsia="Times New Roman"/>
          <w:lang w:eastAsia="ja-JP"/>
        </w:rPr>
        <w:t xml:space="preserve"> To </w:t>
      </w:r>
      <w:r w:rsidR="000C79D3" w:rsidRPr="00F86515">
        <w:rPr>
          <w:rFonts w:eastAsia="Times New Roman"/>
          <w:lang w:eastAsia="ja-JP"/>
        </w:rPr>
        <w:t>ensure</w:t>
      </w:r>
      <w:r w:rsidR="00855303" w:rsidRPr="00F86515">
        <w:rPr>
          <w:rFonts w:eastAsia="Times New Roman"/>
          <w:lang w:eastAsia="ja-JP"/>
        </w:rPr>
        <w:t xml:space="preserve"> </w:t>
      </w:r>
      <w:proofErr w:type="gramStart"/>
      <w:r w:rsidR="00167F26" w:rsidRPr="00F86515">
        <w:rPr>
          <w:rFonts w:eastAsia="Times New Roman"/>
          <w:lang w:eastAsia="ja-JP"/>
        </w:rPr>
        <w:t xml:space="preserve">a </w:t>
      </w:r>
      <w:r w:rsidR="00855303" w:rsidRPr="00F86515">
        <w:rPr>
          <w:rFonts w:eastAsia="Times New Roman"/>
          <w:lang w:eastAsia="ja-JP"/>
        </w:rPr>
        <w:t xml:space="preserve">sufficient </w:t>
      </w:r>
      <w:r w:rsidR="00167F26" w:rsidRPr="00F86515">
        <w:rPr>
          <w:rFonts w:eastAsia="Times New Roman"/>
          <w:lang w:eastAsia="ja-JP"/>
        </w:rPr>
        <w:t>number of</w:t>
      </w:r>
      <w:proofErr w:type="gramEnd"/>
      <w:r w:rsidR="00167F26" w:rsidRPr="00F86515">
        <w:rPr>
          <w:rFonts w:eastAsia="Times New Roman"/>
          <w:lang w:eastAsia="ja-JP"/>
        </w:rPr>
        <w:t xml:space="preserve"> additional operating conditions, </w:t>
      </w:r>
      <w:r w:rsidR="00E41E8F" w:rsidRPr="00F86515">
        <w:rPr>
          <w:rFonts w:eastAsia="Times New Roman"/>
          <w:lang w:eastAsia="ja-JP"/>
        </w:rPr>
        <w:t xml:space="preserve">a </w:t>
      </w:r>
      <w:r w:rsidR="00737236" w:rsidRPr="00F86515">
        <w:rPr>
          <w:rFonts w:eastAsia="Times New Roman"/>
          <w:lang w:eastAsia="ja-JP"/>
        </w:rPr>
        <w:t>minimum number of tests is specified.</w:t>
      </w:r>
      <w:r w:rsidR="009217F0">
        <w:rPr>
          <w:rFonts w:eastAsia="Times New Roman"/>
          <w:lang w:eastAsia="ja-JP"/>
        </w:rPr>
        <w:t xml:space="preserve"> </w:t>
      </w:r>
      <w:r w:rsidR="000200F7" w:rsidRPr="00F86515">
        <w:rPr>
          <w:rFonts w:eastAsia="Times New Roman"/>
          <w:lang w:eastAsia="ja-JP"/>
        </w:rPr>
        <w:t>In paragraph 3.3.2</w:t>
      </w:r>
      <w:r w:rsidR="00906C1A" w:rsidRPr="00F86515">
        <w:rPr>
          <w:rFonts w:eastAsia="Times New Roman"/>
          <w:lang w:eastAsia="ja-JP"/>
        </w:rPr>
        <w:t xml:space="preserve">. it is clarified that </w:t>
      </w:r>
      <w:r w:rsidR="00AF09CD" w:rsidRPr="00F86515">
        <w:rPr>
          <w:rFonts w:eastAsia="Times New Roman"/>
          <w:lang w:eastAsia="ja-JP"/>
        </w:rPr>
        <w:t>the</w:t>
      </w:r>
      <w:r w:rsidR="00026F23" w:rsidRPr="00F86515">
        <w:rPr>
          <w:rFonts w:eastAsia="Times New Roman"/>
          <w:lang w:eastAsia="ja-JP"/>
        </w:rPr>
        <w:t xml:space="preserve"> additional operating condition</w:t>
      </w:r>
      <w:r w:rsidR="00AF09CD" w:rsidRPr="00F86515">
        <w:rPr>
          <w:rFonts w:eastAsia="Times New Roman"/>
          <w:lang w:eastAsia="ja-JP"/>
        </w:rPr>
        <w:t>s</w:t>
      </w:r>
      <w:r w:rsidR="00026F23" w:rsidRPr="00F86515">
        <w:rPr>
          <w:rFonts w:eastAsia="Times New Roman"/>
          <w:lang w:eastAsia="ja-JP"/>
        </w:rPr>
        <w:t xml:space="preserve"> can be performed in any </w:t>
      </w:r>
      <w:r w:rsidR="00026F23" w:rsidRPr="001B3DAD">
        <w:rPr>
          <w:rFonts w:eastAsia="Times New Roman"/>
          <w:lang w:eastAsia="ja-JP"/>
        </w:rPr>
        <w:t>of the available user selectable driving modes</w:t>
      </w:r>
      <w:r w:rsidR="0042402C" w:rsidRPr="001B3DAD">
        <w:rPr>
          <w:rFonts w:eastAsia="Times New Roman"/>
          <w:lang w:eastAsia="ja-JP"/>
        </w:rPr>
        <w:t xml:space="preserve">, but </w:t>
      </w:r>
      <w:r w:rsidR="00026F23" w:rsidRPr="001B3DAD">
        <w:rPr>
          <w:rFonts w:eastAsia="Times New Roman"/>
          <w:lang w:eastAsia="ja-JP"/>
        </w:rPr>
        <w:t xml:space="preserve">these operating conditions must fit </w:t>
      </w:r>
      <w:r w:rsidR="0042402C" w:rsidRPr="001B3DAD">
        <w:rPr>
          <w:rFonts w:eastAsia="Times New Roman"/>
          <w:lang w:eastAsia="ja-JP"/>
        </w:rPr>
        <w:t>wit</w:t>
      </w:r>
      <w:r w:rsidR="00026F23" w:rsidRPr="001B3DAD">
        <w:rPr>
          <w:rFonts w:eastAsia="Times New Roman"/>
          <w:lang w:eastAsia="ja-JP"/>
        </w:rPr>
        <w:t>h</w:t>
      </w:r>
      <w:r w:rsidR="0042402C" w:rsidRPr="001B3DAD">
        <w:rPr>
          <w:rFonts w:eastAsia="Times New Roman"/>
          <w:lang w:eastAsia="ja-JP"/>
        </w:rPr>
        <w:t>in the total number of additional operating condition</w:t>
      </w:r>
      <w:r w:rsidR="00026F23" w:rsidRPr="001B3DAD">
        <w:rPr>
          <w:rFonts w:eastAsia="Times New Roman"/>
          <w:lang w:eastAsia="ja-JP"/>
        </w:rPr>
        <w:t>s</w:t>
      </w:r>
      <w:r w:rsidR="0042402C" w:rsidRPr="001B3DAD">
        <w:rPr>
          <w:rFonts w:eastAsia="Times New Roman"/>
          <w:lang w:eastAsia="ja-JP"/>
        </w:rPr>
        <w:t>.</w:t>
      </w:r>
    </w:p>
    <w:p w14:paraId="2975286E" w14:textId="6D470CA0" w:rsidR="00AB538B" w:rsidRPr="00F24747" w:rsidRDefault="008F4DE6" w:rsidP="00FC243A">
      <w:pPr>
        <w:spacing w:after="120"/>
        <w:ind w:left="1134" w:right="1134"/>
        <w:jc w:val="both"/>
      </w:pPr>
      <w:r w:rsidRPr="00F24747">
        <w:rPr>
          <w:rFonts w:eastAsia="Times New Roman"/>
          <w:color w:val="000000"/>
          <w:lang w:eastAsia="ja-JP"/>
        </w:rPr>
        <w:t xml:space="preserve">5. </w:t>
      </w:r>
      <w:r w:rsidR="009D56CB" w:rsidRPr="00F24747">
        <w:rPr>
          <w:rFonts w:eastAsia="Times New Roman"/>
          <w:color w:val="000000"/>
          <w:lang w:eastAsia="ja-JP"/>
        </w:rPr>
        <w:tab/>
      </w:r>
      <w:r w:rsidRPr="00F24747">
        <w:rPr>
          <w:rFonts w:eastAsia="Times New Roman"/>
          <w:color w:val="000000"/>
          <w:lang w:eastAsia="ja-JP"/>
        </w:rPr>
        <w:t>Also in paragraph 3.3.2</w:t>
      </w:r>
      <w:r w:rsidR="00540543">
        <w:rPr>
          <w:rFonts w:eastAsia="Times New Roman"/>
          <w:color w:val="000000"/>
          <w:lang w:eastAsia="ja-JP"/>
        </w:rPr>
        <w:t>.</w:t>
      </w:r>
      <w:r w:rsidRPr="00F24747">
        <w:rPr>
          <w:rFonts w:eastAsia="Times New Roman"/>
          <w:color w:val="000000"/>
          <w:lang w:eastAsia="ja-JP"/>
        </w:rPr>
        <w:t xml:space="preserve">, </w:t>
      </w:r>
      <w:r w:rsidR="00D4309D" w:rsidRPr="00F24747">
        <w:rPr>
          <w:rFonts w:eastAsia="Times New Roman"/>
          <w:color w:val="000000"/>
          <w:lang w:eastAsia="ja-JP"/>
        </w:rPr>
        <w:t>a</w:t>
      </w:r>
      <w:r w:rsidR="00B125B6">
        <w:rPr>
          <w:rFonts w:eastAsia="Times New Roman"/>
          <w:color w:val="000000"/>
          <w:lang w:eastAsia="ja-JP"/>
        </w:rPr>
        <w:t xml:space="preserve">n indent </w:t>
      </w:r>
      <w:r w:rsidR="00D4309D" w:rsidRPr="00F24747">
        <w:rPr>
          <w:rFonts w:eastAsia="Times New Roman"/>
          <w:color w:val="000000"/>
          <w:lang w:eastAsia="ja-JP"/>
        </w:rPr>
        <w:t xml:space="preserve">is added </w:t>
      </w:r>
      <w:r w:rsidR="001759B9" w:rsidRPr="00F24747">
        <w:rPr>
          <w:rFonts w:eastAsia="Times New Roman"/>
          <w:color w:val="000000"/>
          <w:lang w:eastAsia="ja-JP"/>
        </w:rPr>
        <w:t xml:space="preserve">for </w:t>
      </w:r>
      <w:r w:rsidR="00D4309D" w:rsidRPr="00F24747">
        <w:rPr>
          <w:rFonts w:eastAsia="Times New Roman"/>
          <w:color w:val="000000"/>
          <w:lang w:eastAsia="ja-JP"/>
        </w:rPr>
        <w:t>assist</w:t>
      </w:r>
      <w:r w:rsidR="001759B9" w:rsidRPr="00F24747">
        <w:rPr>
          <w:rFonts w:eastAsia="Times New Roman"/>
          <w:color w:val="000000"/>
          <w:lang w:eastAsia="ja-JP"/>
        </w:rPr>
        <w:t>ing</w:t>
      </w:r>
      <w:r w:rsidR="00D4309D" w:rsidRPr="00F24747">
        <w:rPr>
          <w:rFonts w:eastAsia="Times New Roman"/>
          <w:color w:val="000000"/>
          <w:lang w:eastAsia="ja-JP"/>
        </w:rPr>
        <w:t xml:space="preserve"> the Technical Service in defining </w:t>
      </w:r>
      <w:r w:rsidR="007F599C" w:rsidRPr="00F24747">
        <w:rPr>
          <w:rFonts w:eastAsia="Times New Roman"/>
          <w:color w:val="000000"/>
          <w:lang w:eastAsia="ja-JP"/>
        </w:rPr>
        <w:t xml:space="preserve">the RD-ASEP operating conditions </w:t>
      </w:r>
      <w:r w:rsidR="0068141A" w:rsidRPr="00F24747">
        <w:rPr>
          <w:rFonts w:eastAsia="Times New Roman"/>
          <w:color w:val="000000"/>
          <w:lang w:eastAsia="ja-JP"/>
        </w:rPr>
        <w:t>with</w:t>
      </w:r>
      <w:r w:rsidR="00D4309D" w:rsidRPr="00F24747">
        <w:rPr>
          <w:rFonts w:eastAsia="Times New Roman"/>
          <w:color w:val="000000"/>
          <w:lang w:eastAsia="ja-JP"/>
        </w:rPr>
        <w:t xml:space="preserve"> </w:t>
      </w:r>
      <w:r w:rsidR="00C5587A" w:rsidRPr="00F24747">
        <w:rPr>
          <w:rFonts w:eastAsia="Times New Roman"/>
          <w:color w:val="000000"/>
          <w:lang w:eastAsia="ja-JP"/>
        </w:rPr>
        <w:t xml:space="preserve">either </w:t>
      </w:r>
      <w:r w:rsidR="00D4309D" w:rsidRPr="00F24747">
        <w:rPr>
          <w:rFonts w:eastAsia="Times New Roman"/>
          <w:color w:val="000000"/>
          <w:lang w:eastAsia="ja-JP"/>
        </w:rPr>
        <w:t>manufacturer documentation or pre</w:t>
      </w:r>
      <w:r w:rsidR="00B125B6">
        <w:rPr>
          <w:rFonts w:eastAsia="Times New Roman"/>
          <w:color w:val="000000"/>
          <w:lang w:eastAsia="ja-JP"/>
        </w:rPr>
        <w:t>-</w:t>
      </w:r>
      <w:r w:rsidR="00D4309D" w:rsidRPr="00F24747">
        <w:rPr>
          <w:rFonts w:eastAsia="Times New Roman"/>
          <w:color w:val="000000"/>
          <w:lang w:eastAsia="ja-JP"/>
        </w:rPr>
        <w:t xml:space="preserve"> testing of the vehicle</w:t>
      </w:r>
      <w:r w:rsidR="0068141A" w:rsidRPr="00F24747">
        <w:rPr>
          <w:rFonts w:eastAsia="Times New Roman"/>
          <w:color w:val="000000"/>
          <w:lang w:eastAsia="ja-JP"/>
        </w:rPr>
        <w:t xml:space="preserve"> without this counting as</w:t>
      </w:r>
      <w:r w:rsidR="00C5587A" w:rsidRPr="00F24747">
        <w:rPr>
          <w:rFonts w:eastAsia="Times New Roman"/>
          <w:color w:val="000000"/>
          <w:lang w:eastAsia="ja-JP"/>
        </w:rPr>
        <w:t xml:space="preserve"> a reduction in</w:t>
      </w:r>
      <w:r w:rsidR="0068141A" w:rsidRPr="00F24747">
        <w:rPr>
          <w:rFonts w:eastAsia="Times New Roman"/>
          <w:color w:val="000000"/>
          <w:lang w:eastAsia="ja-JP"/>
        </w:rPr>
        <w:t xml:space="preserve"> </w:t>
      </w:r>
      <w:r w:rsidR="00AE49D3" w:rsidRPr="00F24747">
        <w:rPr>
          <w:rFonts w:eastAsia="Times New Roman"/>
          <w:color w:val="000000"/>
          <w:lang w:eastAsia="ja-JP"/>
        </w:rPr>
        <w:t xml:space="preserve">the </w:t>
      </w:r>
      <w:r w:rsidR="004F1734" w:rsidRPr="00F24747">
        <w:rPr>
          <w:rFonts w:eastAsia="Times New Roman"/>
          <w:color w:val="000000"/>
          <w:lang w:eastAsia="ja-JP"/>
        </w:rPr>
        <w:t>total number of test runs</w:t>
      </w:r>
      <w:r w:rsidR="0068141A" w:rsidRPr="00F24747">
        <w:rPr>
          <w:rFonts w:eastAsia="Times New Roman"/>
          <w:color w:val="000000"/>
          <w:lang w:eastAsia="ja-JP"/>
        </w:rPr>
        <w:t xml:space="preserve">. </w:t>
      </w:r>
    </w:p>
    <w:p w14:paraId="400B91B9" w14:textId="0E6E36E1" w:rsidR="00F1485F" w:rsidRPr="00540543" w:rsidRDefault="00540543" w:rsidP="00540543">
      <w:pPr>
        <w:spacing w:before="240"/>
        <w:jc w:val="center"/>
        <w:rPr>
          <w:u w:val="single"/>
        </w:rPr>
      </w:pPr>
      <w:r>
        <w:rPr>
          <w:u w:val="single"/>
        </w:rPr>
        <w:tab/>
      </w:r>
      <w:r>
        <w:rPr>
          <w:u w:val="single"/>
        </w:rPr>
        <w:tab/>
      </w:r>
      <w:r>
        <w:rPr>
          <w:u w:val="single"/>
        </w:rPr>
        <w:tab/>
      </w:r>
    </w:p>
    <w:sectPr w:rsidR="00F1485F" w:rsidRPr="00540543" w:rsidSect="00332506">
      <w:headerReference w:type="even" r:id="rId14"/>
      <w:headerReference w:type="default" r:id="rId15"/>
      <w:footerReference w:type="even" r:id="rId16"/>
      <w:footerReference w:type="default" r:id="rId17"/>
      <w:footerReference w:type="first" r:id="rId18"/>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D55AB" w14:textId="77777777" w:rsidR="00445E6B" w:rsidRPr="000C4DF1" w:rsidRDefault="00445E6B"/>
  </w:endnote>
  <w:endnote w:type="continuationSeparator" w:id="0">
    <w:p w14:paraId="1E53D40D" w14:textId="77777777" w:rsidR="00445E6B" w:rsidRPr="000C4DF1" w:rsidRDefault="00445E6B"/>
  </w:endnote>
  <w:endnote w:type="continuationNotice" w:id="1">
    <w:p w14:paraId="7FDB2498" w14:textId="77777777" w:rsidR="00445E6B" w:rsidRPr="000C4DF1" w:rsidRDefault="00445E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FD5A9" w14:textId="77777777" w:rsidR="00D83633" w:rsidRPr="000C4DF1" w:rsidRDefault="00D83633" w:rsidP="00803BF8">
    <w:pPr>
      <w:pStyle w:val="Footer"/>
      <w:tabs>
        <w:tab w:val="right" w:pos="9638"/>
      </w:tabs>
      <w:rPr>
        <w:sz w:val="18"/>
      </w:rPr>
    </w:pPr>
    <w:r w:rsidRPr="000C4DF1">
      <w:rPr>
        <w:b/>
        <w:sz w:val="18"/>
      </w:rPr>
      <w:fldChar w:fldCharType="begin"/>
    </w:r>
    <w:r w:rsidRPr="000C4DF1">
      <w:rPr>
        <w:b/>
        <w:sz w:val="18"/>
      </w:rPr>
      <w:instrText xml:space="preserve"> PAGE  \* MERGEFORMAT </w:instrText>
    </w:r>
    <w:r w:rsidRPr="000C4DF1">
      <w:rPr>
        <w:b/>
        <w:sz w:val="18"/>
      </w:rPr>
      <w:fldChar w:fldCharType="separate"/>
    </w:r>
    <w:r w:rsidR="00552199" w:rsidRPr="000C4DF1">
      <w:rPr>
        <w:b/>
        <w:sz w:val="18"/>
      </w:rPr>
      <w:t>4</w:t>
    </w:r>
    <w:r w:rsidRPr="000C4DF1">
      <w:rPr>
        <w:b/>
        <w:sz w:val="18"/>
      </w:rPr>
      <w:fldChar w:fldCharType="end"/>
    </w:r>
    <w:r w:rsidRPr="000C4DF1">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1A188" w14:textId="77777777" w:rsidR="00D83633" w:rsidRPr="000C4DF1" w:rsidRDefault="00D83633" w:rsidP="00803BF8">
    <w:pPr>
      <w:pStyle w:val="Footer"/>
      <w:tabs>
        <w:tab w:val="right" w:pos="9638"/>
      </w:tabs>
      <w:rPr>
        <w:b/>
        <w:sz w:val="18"/>
      </w:rPr>
    </w:pPr>
    <w:r w:rsidRPr="000C4DF1">
      <w:tab/>
    </w:r>
    <w:r w:rsidRPr="000C4DF1">
      <w:rPr>
        <w:b/>
        <w:sz w:val="18"/>
      </w:rPr>
      <w:fldChar w:fldCharType="begin"/>
    </w:r>
    <w:r w:rsidRPr="000C4DF1">
      <w:rPr>
        <w:b/>
        <w:sz w:val="18"/>
      </w:rPr>
      <w:instrText xml:space="preserve"> PAGE  \* MERGEFORMAT </w:instrText>
    </w:r>
    <w:r w:rsidRPr="000C4DF1">
      <w:rPr>
        <w:b/>
        <w:sz w:val="18"/>
      </w:rPr>
      <w:fldChar w:fldCharType="separate"/>
    </w:r>
    <w:r w:rsidR="00552199" w:rsidRPr="000C4DF1">
      <w:rPr>
        <w:b/>
        <w:sz w:val="18"/>
      </w:rPr>
      <w:t>3</w:t>
    </w:r>
    <w:r w:rsidRPr="000C4DF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8872" w14:textId="0FE62800" w:rsidR="0094475E" w:rsidRDefault="0094475E" w:rsidP="0094475E">
    <w:pPr>
      <w:pStyle w:val="Footer"/>
    </w:pPr>
    <w:r>
      <w:rPr>
        <w:noProof/>
        <w:sz w:val="20"/>
      </w:rPr>
      <w:drawing>
        <wp:anchor distT="0" distB="0" distL="114300" distR="114300" simplePos="0" relativeHeight="251660288" behindDoc="0" locked="0" layoutInCell="1" allowOverlap="1" wp14:anchorId="3BC6447B" wp14:editId="794F57AB">
          <wp:simplePos x="0" y="0"/>
          <wp:positionH relativeFrom="column">
            <wp:posOffset>5540375</wp:posOffset>
          </wp:positionH>
          <wp:positionV relativeFrom="paragraph">
            <wp:posOffset>-180340</wp:posOffset>
          </wp:positionV>
          <wp:extent cx="571500" cy="571500"/>
          <wp:effectExtent l="0" t="0" r="0" b="0"/>
          <wp:wrapNone/>
          <wp:docPr id="10501231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112F">
      <w:rPr>
        <w:noProof/>
        <w:lang w:val="en-US"/>
      </w:rPr>
      <w:drawing>
        <wp:anchor distT="0" distB="0" distL="114300" distR="114300" simplePos="0" relativeHeight="251659264" behindDoc="0" locked="1" layoutInCell="1" allowOverlap="1" wp14:anchorId="1AFE10FA" wp14:editId="21E9C81E">
          <wp:simplePos x="0" y="0"/>
          <wp:positionH relativeFrom="margin">
            <wp:posOffset>4434840</wp:posOffset>
          </wp:positionH>
          <wp:positionV relativeFrom="margin">
            <wp:posOffset>9286875</wp:posOffset>
          </wp:positionV>
          <wp:extent cx="932180" cy="22987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14:paraId="3DC7D858" w14:textId="3CD3440B" w:rsidR="0094475E" w:rsidRPr="0094475E" w:rsidRDefault="0094475E" w:rsidP="0094475E">
    <w:pPr>
      <w:pStyle w:val="Footer"/>
      <w:ind w:right="1134"/>
      <w:rPr>
        <w:sz w:val="20"/>
      </w:rPr>
    </w:pPr>
    <w:r>
      <w:rPr>
        <w:sz w:val="20"/>
      </w:rPr>
      <w:t>GE.24-22578  (E)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A988E" w14:textId="77777777" w:rsidR="00445E6B" w:rsidRPr="000C4DF1" w:rsidRDefault="00445E6B" w:rsidP="000B175B">
      <w:pPr>
        <w:tabs>
          <w:tab w:val="right" w:pos="2155"/>
        </w:tabs>
        <w:spacing w:after="80"/>
        <w:ind w:left="680"/>
        <w:rPr>
          <w:u w:val="single"/>
        </w:rPr>
      </w:pPr>
      <w:r w:rsidRPr="000C4DF1">
        <w:rPr>
          <w:u w:val="single"/>
        </w:rPr>
        <w:tab/>
      </w:r>
    </w:p>
  </w:footnote>
  <w:footnote w:type="continuationSeparator" w:id="0">
    <w:p w14:paraId="633A0C7E" w14:textId="77777777" w:rsidR="00445E6B" w:rsidRPr="000C4DF1" w:rsidRDefault="00445E6B" w:rsidP="00FC68B7">
      <w:pPr>
        <w:tabs>
          <w:tab w:val="left" w:pos="2155"/>
        </w:tabs>
        <w:spacing w:after="80"/>
        <w:ind w:left="680"/>
        <w:rPr>
          <w:u w:val="single"/>
        </w:rPr>
      </w:pPr>
      <w:r w:rsidRPr="000C4DF1">
        <w:rPr>
          <w:u w:val="single"/>
        </w:rPr>
        <w:tab/>
      </w:r>
    </w:p>
  </w:footnote>
  <w:footnote w:type="continuationNotice" w:id="1">
    <w:p w14:paraId="654C77A4" w14:textId="77777777" w:rsidR="00445E6B" w:rsidRPr="000C4DF1" w:rsidRDefault="00445E6B"/>
  </w:footnote>
  <w:footnote w:id="2">
    <w:p w14:paraId="574F346A" w14:textId="77777777" w:rsidR="00110B00" w:rsidRPr="00EA370C" w:rsidRDefault="00110B00" w:rsidP="00110B00">
      <w:pPr>
        <w:pStyle w:val="FootnoteText"/>
        <w:jc w:val="both"/>
        <w:rPr>
          <w:lang w:val="en-US"/>
        </w:rPr>
      </w:pPr>
      <w:r>
        <w:tab/>
      </w:r>
      <w:r w:rsidRPr="00EA370C">
        <w:rPr>
          <w:rStyle w:val="FootnoteReference"/>
          <w:sz w:val="20"/>
          <w:lang w:val="en-US"/>
        </w:rPr>
        <w:t>*</w:t>
      </w:r>
      <w:r w:rsidRPr="00EA370C">
        <w:rPr>
          <w:sz w:val="20"/>
          <w:lang w:val="en-US"/>
        </w:rPr>
        <w:tab/>
      </w:r>
      <w:r w:rsidRPr="00CC0197">
        <w:rPr>
          <w:szCs w:val="18"/>
          <w:lang w:val="en-US"/>
        </w:rPr>
        <w:t xml:space="preserve">In accordance with the </w:t>
      </w:r>
      <w:proofErr w:type="spellStart"/>
      <w:r w:rsidRPr="00CC0197">
        <w:rPr>
          <w:szCs w:val="18"/>
          <w:lang w:val="en-US"/>
        </w:rPr>
        <w:t>programme</w:t>
      </w:r>
      <w:proofErr w:type="spellEnd"/>
      <w:r w:rsidRPr="00CC0197">
        <w:rPr>
          <w:szCs w:val="18"/>
          <w:lang w:val="en-US"/>
        </w:rPr>
        <w:t xml:space="preserve"> of work of the Inland Transport Committee for </w:t>
      </w:r>
      <w:r w:rsidRPr="00CC0197">
        <w:rPr>
          <w:lang w:val="en-US"/>
        </w:rPr>
        <w:t>202</w:t>
      </w:r>
      <w:r>
        <w:rPr>
          <w:lang w:val="en-US"/>
        </w:rPr>
        <w:t>5</w:t>
      </w:r>
      <w:r w:rsidRPr="00CC0197">
        <w:rPr>
          <w:lang w:val="en-US"/>
        </w:rPr>
        <w:t xml:space="preserve"> as outlined in proposed </w:t>
      </w:r>
      <w:proofErr w:type="spellStart"/>
      <w:r w:rsidRPr="00CC0197">
        <w:rPr>
          <w:lang w:val="en-US"/>
        </w:rPr>
        <w:t>programme</w:t>
      </w:r>
      <w:proofErr w:type="spellEnd"/>
      <w:r w:rsidRPr="00CC0197">
        <w:rPr>
          <w:lang w:val="en-US"/>
        </w:rPr>
        <w:t xml:space="preserve"> budget for </w:t>
      </w:r>
      <w:r w:rsidRPr="00F56D95">
        <w:rPr>
          <w:lang w:val="en-US"/>
        </w:rPr>
        <w:t>202</w:t>
      </w:r>
      <w:r>
        <w:rPr>
          <w:lang w:val="en-US"/>
        </w:rPr>
        <w:t>5</w:t>
      </w:r>
      <w:r w:rsidRPr="00F56D95">
        <w:rPr>
          <w:lang w:val="en-US"/>
        </w:rPr>
        <w:t xml:space="preserve"> (A/7</w:t>
      </w:r>
      <w:r>
        <w:rPr>
          <w:lang w:val="en-US"/>
        </w:rPr>
        <w:t>9</w:t>
      </w:r>
      <w:r w:rsidRPr="00F56D95">
        <w:rPr>
          <w:lang w:val="en-US"/>
        </w:rPr>
        <w:t>/6 (Sect. 20), table 20.</w:t>
      </w:r>
      <w:r>
        <w:rPr>
          <w:lang w:val="en-US"/>
        </w:rPr>
        <w:t>6</w:t>
      </w:r>
      <w:r w:rsidRPr="00F56D95">
        <w:rPr>
          <w:lang w:val="en-US"/>
        </w:rPr>
        <w:t xml:space="preserve">), </w:t>
      </w:r>
      <w:r>
        <w:rPr>
          <w:szCs w:val="18"/>
          <w:lang w:val="en-US"/>
        </w:rPr>
        <w:t xml:space="preserve">the World Forum will develop, </w:t>
      </w:r>
      <w:proofErr w:type="gramStart"/>
      <w:r>
        <w:rPr>
          <w:szCs w:val="18"/>
          <w:lang w:val="en-US"/>
        </w:rPr>
        <w:t>harmonize</w:t>
      </w:r>
      <w:proofErr w:type="gramEnd"/>
      <w:r>
        <w:rPr>
          <w:szCs w:val="18"/>
          <w:lang w:val="en-US"/>
        </w:rPr>
        <w:t xml:space="preserv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8513" w14:textId="30E57B12" w:rsidR="00D83633" w:rsidRPr="000C4DF1" w:rsidRDefault="00D83633">
    <w:pPr>
      <w:pStyle w:val="Header"/>
    </w:pPr>
    <w:r w:rsidRPr="000C4DF1">
      <w:t>ECE/TRANS/WP.29/GRB</w:t>
    </w:r>
    <w:r w:rsidR="00B24DB7" w:rsidRPr="000C4DF1">
      <w:t>P</w:t>
    </w:r>
    <w:r w:rsidRPr="000C4DF1">
      <w:t>/20</w:t>
    </w:r>
    <w:r w:rsidR="00B24DB7" w:rsidRPr="000C4DF1">
      <w:t>2</w:t>
    </w:r>
    <w:r w:rsidR="00540543">
      <w:t>5</w:t>
    </w:r>
    <w:r w:rsidR="00E454BC" w:rsidRPr="000C4DF1">
      <w:t>/</w:t>
    </w:r>
    <w:r w:rsidR="0017276B">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C705E" w14:textId="0F3A7D9E" w:rsidR="00D83633" w:rsidRPr="000C4DF1" w:rsidRDefault="00D83633" w:rsidP="00803BF8">
    <w:pPr>
      <w:pStyle w:val="Header"/>
      <w:jc w:val="right"/>
    </w:pPr>
    <w:r w:rsidRPr="000C4DF1">
      <w:t>ECE/TRANS/WP.29/GRB</w:t>
    </w:r>
    <w:r w:rsidR="006E05A3">
      <w:t>P</w:t>
    </w:r>
    <w:r w:rsidRPr="000C4DF1">
      <w:t>/20</w:t>
    </w:r>
    <w:r w:rsidR="00E454BC" w:rsidRPr="000C4DF1">
      <w:t>2</w:t>
    </w:r>
    <w:r w:rsidR="00540543">
      <w:t>5</w:t>
    </w:r>
    <w:r w:rsidRPr="000C4DF1">
      <w:t>/</w:t>
    </w:r>
    <w:r w:rsidR="0017276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E6FF5"/>
    <w:multiLevelType w:val="hybridMultilevel"/>
    <w:tmpl w:val="8B7A3A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1DA3402"/>
    <w:multiLevelType w:val="multilevel"/>
    <w:tmpl w:val="D2D84102"/>
    <w:lvl w:ilvl="0">
      <w:start w:val="2"/>
      <w:numFmt w:val="decimal"/>
      <w:lvlText w:val="%1."/>
      <w:lvlJc w:val="left"/>
      <w:pPr>
        <w:ind w:left="360" w:hanging="360"/>
      </w:pPr>
      <w:rPr>
        <w:rFonts w:hint="default"/>
      </w:rPr>
    </w:lvl>
    <w:lvl w:ilvl="1">
      <w:start w:val="5"/>
      <w:numFmt w:val="decimal"/>
      <w:lvlText w:val="%1.%2."/>
      <w:lvlJc w:val="left"/>
      <w:pPr>
        <w:ind w:left="2204"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240" w:hanging="1440"/>
      </w:pPr>
      <w:rPr>
        <w:rFonts w:hint="default"/>
      </w:rPr>
    </w:lvl>
  </w:abstractNum>
  <w:abstractNum w:abstractNumId="12" w15:restartNumberingAfterBreak="0">
    <w:nsid w:val="02121C58"/>
    <w:multiLevelType w:val="multilevel"/>
    <w:tmpl w:val="23085FE2"/>
    <w:lvl w:ilvl="0">
      <w:start w:val="2"/>
      <w:numFmt w:val="decimal"/>
      <w:lvlText w:val="%1."/>
      <w:lvlJc w:val="left"/>
      <w:pPr>
        <w:ind w:left="360" w:hanging="360"/>
      </w:pPr>
      <w:rPr>
        <w:rFonts w:hint="default"/>
        <w:w w:val="95"/>
      </w:rPr>
    </w:lvl>
    <w:lvl w:ilvl="1">
      <w:start w:val="8"/>
      <w:numFmt w:val="decimal"/>
      <w:lvlText w:val="%1.%2."/>
      <w:lvlJc w:val="left"/>
      <w:pPr>
        <w:ind w:left="460" w:hanging="360"/>
      </w:pPr>
      <w:rPr>
        <w:rFonts w:hint="default"/>
        <w:w w:val="95"/>
      </w:rPr>
    </w:lvl>
    <w:lvl w:ilvl="2">
      <w:start w:val="1"/>
      <w:numFmt w:val="decimal"/>
      <w:lvlText w:val="%1.%2.%3."/>
      <w:lvlJc w:val="left"/>
      <w:pPr>
        <w:ind w:left="920" w:hanging="720"/>
      </w:pPr>
      <w:rPr>
        <w:rFonts w:hint="default"/>
        <w:w w:val="95"/>
      </w:rPr>
    </w:lvl>
    <w:lvl w:ilvl="3">
      <w:start w:val="1"/>
      <w:numFmt w:val="decimal"/>
      <w:lvlText w:val="%1.%2.%3.%4."/>
      <w:lvlJc w:val="left"/>
      <w:pPr>
        <w:ind w:left="1020" w:hanging="720"/>
      </w:pPr>
      <w:rPr>
        <w:rFonts w:hint="default"/>
        <w:w w:val="95"/>
      </w:rPr>
    </w:lvl>
    <w:lvl w:ilvl="4">
      <w:start w:val="1"/>
      <w:numFmt w:val="decimal"/>
      <w:lvlText w:val="%1.%2.%3.%4.%5."/>
      <w:lvlJc w:val="left"/>
      <w:pPr>
        <w:ind w:left="1480" w:hanging="1080"/>
      </w:pPr>
      <w:rPr>
        <w:rFonts w:hint="default"/>
        <w:w w:val="95"/>
      </w:rPr>
    </w:lvl>
    <w:lvl w:ilvl="5">
      <w:start w:val="1"/>
      <w:numFmt w:val="decimal"/>
      <w:lvlText w:val="%1.%2.%3.%4.%5.%6."/>
      <w:lvlJc w:val="left"/>
      <w:pPr>
        <w:ind w:left="1580" w:hanging="1080"/>
      </w:pPr>
      <w:rPr>
        <w:rFonts w:hint="default"/>
        <w:w w:val="95"/>
      </w:rPr>
    </w:lvl>
    <w:lvl w:ilvl="6">
      <w:start w:val="1"/>
      <w:numFmt w:val="decimal"/>
      <w:lvlText w:val="%1.%2.%3.%4.%5.%6.%7."/>
      <w:lvlJc w:val="left"/>
      <w:pPr>
        <w:ind w:left="2040" w:hanging="1440"/>
      </w:pPr>
      <w:rPr>
        <w:rFonts w:hint="default"/>
        <w:w w:val="95"/>
      </w:rPr>
    </w:lvl>
    <w:lvl w:ilvl="7">
      <w:start w:val="1"/>
      <w:numFmt w:val="decimal"/>
      <w:lvlText w:val="%1.%2.%3.%4.%5.%6.%7.%8."/>
      <w:lvlJc w:val="left"/>
      <w:pPr>
        <w:ind w:left="2140" w:hanging="1440"/>
      </w:pPr>
      <w:rPr>
        <w:rFonts w:hint="default"/>
        <w:w w:val="95"/>
      </w:rPr>
    </w:lvl>
    <w:lvl w:ilvl="8">
      <w:start w:val="1"/>
      <w:numFmt w:val="decimal"/>
      <w:lvlText w:val="%1.%2.%3.%4.%5.%6.%7.%8.%9."/>
      <w:lvlJc w:val="left"/>
      <w:pPr>
        <w:ind w:left="2600" w:hanging="1800"/>
      </w:pPr>
      <w:rPr>
        <w:rFonts w:hint="default"/>
        <w:w w:val="95"/>
      </w:rPr>
    </w:lvl>
  </w:abstractNum>
  <w:abstractNum w:abstractNumId="13"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08A55008"/>
    <w:multiLevelType w:val="multilevel"/>
    <w:tmpl w:val="791EE6E4"/>
    <w:lvl w:ilvl="0">
      <w:start w:val="1"/>
      <w:numFmt w:val="upperLetter"/>
      <w:pStyle w:val="ANNEX"/>
      <w:suff w:val="nothing"/>
      <w:lvlText w:val="Annex %1"/>
      <w:lvlJc w:val="left"/>
      <w:rPr>
        <w:rFonts w:ascii="Arial" w:hAnsi="Arial" w:cs="Times New Roman" w:hint="default"/>
        <w:b/>
        <w:i w:val="0"/>
        <w:sz w:val="28"/>
      </w:rPr>
    </w:lvl>
    <w:lvl w:ilvl="1">
      <w:start w:val="1"/>
      <w:numFmt w:val="decimal"/>
      <w:pStyle w:val="a2"/>
      <w:lvlText w:val="%1.%2"/>
      <w:lvlJc w:val="left"/>
      <w:pPr>
        <w:tabs>
          <w:tab w:val="num" w:pos="360"/>
        </w:tabs>
      </w:pPr>
      <w:rPr>
        <w:rFonts w:cs="Times New Roman"/>
        <w:b/>
        <w:i w:val="0"/>
      </w:rPr>
    </w:lvl>
    <w:lvl w:ilvl="2">
      <w:start w:val="1"/>
      <w:numFmt w:val="decimal"/>
      <w:pStyle w:val="a3"/>
      <w:lvlText w:val="%1.%2.%3"/>
      <w:lvlJc w:val="left"/>
      <w:pPr>
        <w:tabs>
          <w:tab w:val="num" w:pos="720"/>
        </w:tabs>
      </w:pPr>
      <w:rPr>
        <w:rFonts w:cs="Times New Roman"/>
        <w:b/>
        <w:i w:val="0"/>
      </w:rPr>
    </w:lvl>
    <w:lvl w:ilvl="3">
      <w:start w:val="1"/>
      <w:numFmt w:val="decimal"/>
      <w:pStyle w:val="a4"/>
      <w:lvlText w:val="%1.%2.%3.%4"/>
      <w:lvlJc w:val="left"/>
      <w:pPr>
        <w:tabs>
          <w:tab w:val="num" w:pos="1080"/>
        </w:tabs>
      </w:pPr>
      <w:rPr>
        <w:rFonts w:cs="Times New Roman"/>
        <w:b/>
        <w:i w:val="0"/>
      </w:rPr>
    </w:lvl>
    <w:lvl w:ilvl="4">
      <w:start w:val="1"/>
      <w:numFmt w:val="decimal"/>
      <w:pStyle w:val="a5"/>
      <w:lvlText w:val="%1.%2.%3.%4.%5"/>
      <w:lvlJc w:val="left"/>
      <w:pPr>
        <w:tabs>
          <w:tab w:val="num" w:pos="1080"/>
        </w:tabs>
      </w:pPr>
      <w:rPr>
        <w:rFonts w:cs="Times New Roman"/>
        <w:b/>
        <w:i w:val="0"/>
      </w:rPr>
    </w:lvl>
    <w:lvl w:ilvl="5">
      <w:start w:val="1"/>
      <w:numFmt w:val="decimal"/>
      <w:pStyle w:val="a6"/>
      <w:lvlText w:val="%1.%2.%3.%4.%5.%6"/>
      <w:lvlJc w:val="left"/>
      <w:pPr>
        <w:tabs>
          <w:tab w:val="num" w:pos="1440"/>
        </w:tabs>
      </w:pPr>
      <w:rPr>
        <w:rFonts w:cs="Times New Roman"/>
        <w:b/>
        <w:i w:val="0"/>
      </w:rPr>
    </w:lvl>
    <w:lvl w:ilvl="6">
      <w:start w:val="1"/>
      <w:numFmt w:val="lowerRoman"/>
      <w:lvlText w:val="(%7)"/>
      <w:lvlJc w:val="left"/>
      <w:pPr>
        <w:tabs>
          <w:tab w:val="num" w:pos="504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5" w15:restartNumberingAfterBreak="0">
    <w:nsid w:val="0A6E4C99"/>
    <w:multiLevelType w:val="hybridMultilevel"/>
    <w:tmpl w:val="7EB8CA00"/>
    <w:lvl w:ilvl="0" w:tplc="F0463670">
      <w:start w:val="1"/>
      <w:numFmt w:val="decimal"/>
      <w:lvlText w:val="%1)"/>
      <w:lvlJc w:val="left"/>
      <w:pPr>
        <w:ind w:left="1020" w:hanging="360"/>
      </w:pPr>
    </w:lvl>
    <w:lvl w:ilvl="1" w:tplc="EC8A17AA">
      <w:start w:val="1"/>
      <w:numFmt w:val="decimal"/>
      <w:lvlText w:val="%2)"/>
      <w:lvlJc w:val="left"/>
      <w:pPr>
        <w:ind w:left="1020" w:hanging="360"/>
      </w:pPr>
    </w:lvl>
    <w:lvl w:ilvl="2" w:tplc="2E9C7E28">
      <w:start w:val="1"/>
      <w:numFmt w:val="decimal"/>
      <w:lvlText w:val="%3)"/>
      <w:lvlJc w:val="left"/>
      <w:pPr>
        <w:ind w:left="1020" w:hanging="360"/>
      </w:pPr>
    </w:lvl>
    <w:lvl w:ilvl="3" w:tplc="61FEC822">
      <w:start w:val="1"/>
      <w:numFmt w:val="decimal"/>
      <w:lvlText w:val="%4)"/>
      <w:lvlJc w:val="left"/>
      <w:pPr>
        <w:ind w:left="1020" w:hanging="360"/>
      </w:pPr>
    </w:lvl>
    <w:lvl w:ilvl="4" w:tplc="3B581E34">
      <w:start w:val="1"/>
      <w:numFmt w:val="decimal"/>
      <w:lvlText w:val="%5)"/>
      <w:lvlJc w:val="left"/>
      <w:pPr>
        <w:ind w:left="1020" w:hanging="360"/>
      </w:pPr>
    </w:lvl>
    <w:lvl w:ilvl="5" w:tplc="182A6696">
      <w:start w:val="1"/>
      <w:numFmt w:val="decimal"/>
      <w:lvlText w:val="%6)"/>
      <w:lvlJc w:val="left"/>
      <w:pPr>
        <w:ind w:left="1020" w:hanging="360"/>
      </w:pPr>
    </w:lvl>
    <w:lvl w:ilvl="6" w:tplc="DFA662D8">
      <w:start w:val="1"/>
      <w:numFmt w:val="decimal"/>
      <w:lvlText w:val="%7)"/>
      <w:lvlJc w:val="left"/>
      <w:pPr>
        <w:ind w:left="1020" w:hanging="360"/>
      </w:pPr>
    </w:lvl>
    <w:lvl w:ilvl="7" w:tplc="905A372E">
      <w:start w:val="1"/>
      <w:numFmt w:val="decimal"/>
      <w:lvlText w:val="%8)"/>
      <w:lvlJc w:val="left"/>
      <w:pPr>
        <w:ind w:left="1020" w:hanging="360"/>
      </w:pPr>
    </w:lvl>
    <w:lvl w:ilvl="8" w:tplc="32BEEF40">
      <w:start w:val="1"/>
      <w:numFmt w:val="decimal"/>
      <w:lvlText w:val="%9)"/>
      <w:lvlJc w:val="left"/>
      <w:pPr>
        <w:ind w:left="1020" w:hanging="360"/>
      </w:pPr>
    </w:lvl>
  </w:abstractNum>
  <w:abstractNum w:abstractNumId="16" w15:restartNumberingAfterBreak="0">
    <w:nsid w:val="0D8265E2"/>
    <w:multiLevelType w:val="multilevel"/>
    <w:tmpl w:val="D2D84102"/>
    <w:lvl w:ilvl="0">
      <w:start w:val="2"/>
      <w:numFmt w:val="decimal"/>
      <w:lvlText w:val="%1."/>
      <w:lvlJc w:val="left"/>
      <w:pPr>
        <w:ind w:left="360" w:hanging="360"/>
      </w:pPr>
      <w:rPr>
        <w:rFonts w:hint="default"/>
      </w:rPr>
    </w:lvl>
    <w:lvl w:ilvl="1">
      <w:start w:val="5"/>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240" w:hanging="1440"/>
      </w:pPr>
      <w:rPr>
        <w:rFonts w:hint="default"/>
      </w:rPr>
    </w:lvl>
  </w:abstractNum>
  <w:abstractNum w:abstractNumId="17"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1EB6E71"/>
    <w:multiLevelType w:val="multilevel"/>
    <w:tmpl w:val="427A9E40"/>
    <w:lvl w:ilvl="0">
      <w:start w:val="3"/>
      <w:numFmt w:val="decimal"/>
      <w:lvlText w:val="%1."/>
      <w:lvlJc w:val="left"/>
      <w:pPr>
        <w:ind w:left="360" w:hanging="360"/>
      </w:pPr>
      <w:rPr>
        <w:rFonts w:hint="default"/>
        <w:w w:val="90"/>
      </w:rPr>
    </w:lvl>
    <w:lvl w:ilvl="1">
      <w:start w:val="3"/>
      <w:numFmt w:val="decimal"/>
      <w:lvlText w:val="%1.%2."/>
      <w:lvlJc w:val="left"/>
      <w:pPr>
        <w:ind w:left="410" w:hanging="360"/>
      </w:pPr>
      <w:rPr>
        <w:rFonts w:hint="default"/>
        <w:w w:val="90"/>
      </w:rPr>
    </w:lvl>
    <w:lvl w:ilvl="2">
      <w:start w:val="1"/>
      <w:numFmt w:val="decimal"/>
      <w:lvlText w:val="%1.%2.%3."/>
      <w:lvlJc w:val="left"/>
      <w:pPr>
        <w:ind w:left="820" w:hanging="720"/>
      </w:pPr>
      <w:rPr>
        <w:rFonts w:hint="default"/>
        <w:w w:val="90"/>
      </w:rPr>
    </w:lvl>
    <w:lvl w:ilvl="3">
      <w:start w:val="1"/>
      <w:numFmt w:val="decimal"/>
      <w:lvlText w:val="%1.%2.%3.%4."/>
      <w:lvlJc w:val="left"/>
      <w:pPr>
        <w:ind w:left="870" w:hanging="720"/>
      </w:pPr>
      <w:rPr>
        <w:rFonts w:hint="default"/>
        <w:w w:val="90"/>
      </w:rPr>
    </w:lvl>
    <w:lvl w:ilvl="4">
      <w:start w:val="1"/>
      <w:numFmt w:val="decimal"/>
      <w:lvlText w:val="%1.%2.%3.%4.%5."/>
      <w:lvlJc w:val="left"/>
      <w:pPr>
        <w:ind w:left="1280" w:hanging="1080"/>
      </w:pPr>
      <w:rPr>
        <w:rFonts w:hint="default"/>
        <w:w w:val="90"/>
      </w:rPr>
    </w:lvl>
    <w:lvl w:ilvl="5">
      <w:start w:val="1"/>
      <w:numFmt w:val="decimal"/>
      <w:lvlText w:val="%1.%2.%3.%4.%5.%6."/>
      <w:lvlJc w:val="left"/>
      <w:pPr>
        <w:ind w:left="1330" w:hanging="1080"/>
      </w:pPr>
      <w:rPr>
        <w:rFonts w:hint="default"/>
        <w:w w:val="90"/>
      </w:rPr>
    </w:lvl>
    <w:lvl w:ilvl="6">
      <w:start w:val="1"/>
      <w:numFmt w:val="decimal"/>
      <w:lvlText w:val="%1.%2.%3.%4.%5.%6.%7."/>
      <w:lvlJc w:val="left"/>
      <w:pPr>
        <w:ind w:left="1740" w:hanging="1440"/>
      </w:pPr>
      <w:rPr>
        <w:rFonts w:hint="default"/>
        <w:w w:val="90"/>
      </w:rPr>
    </w:lvl>
    <w:lvl w:ilvl="7">
      <w:start w:val="1"/>
      <w:numFmt w:val="decimal"/>
      <w:lvlText w:val="%1.%2.%3.%4.%5.%6.%7.%8."/>
      <w:lvlJc w:val="left"/>
      <w:pPr>
        <w:ind w:left="1790" w:hanging="1440"/>
      </w:pPr>
      <w:rPr>
        <w:rFonts w:hint="default"/>
        <w:w w:val="90"/>
      </w:rPr>
    </w:lvl>
    <w:lvl w:ilvl="8">
      <w:start w:val="1"/>
      <w:numFmt w:val="decimal"/>
      <w:lvlText w:val="%1.%2.%3.%4.%5.%6.%7.%8.%9."/>
      <w:lvlJc w:val="left"/>
      <w:pPr>
        <w:ind w:left="1840" w:hanging="1440"/>
      </w:pPr>
      <w:rPr>
        <w:rFonts w:hint="default"/>
        <w:w w:val="90"/>
      </w:rPr>
    </w:lvl>
  </w:abstractNum>
  <w:abstractNum w:abstractNumId="19" w15:restartNumberingAfterBreak="0">
    <w:nsid w:val="2522355F"/>
    <w:multiLevelType w:val="hybridMultilevel"/>
    <w:tmpl w:val="51B88508"/>
    <w:lvl w:ilvl="0" w:tplc="054A3484">
      <w:start w:val="1"/>
      <w:numFmt w:val="lowerLetter"/>
      <w:lvlText w:val="(%1)"/>
      <w:lvlJc w:val="left"/>
      <w:pPr>
        <w:ind w:left="1099" w:hanging="310"/>
      </w:pPr>
      <w:rPr>
        <w:rFonts w:ascii="Cambria" w:eastAsia="Cambria" w:hAnsi="Cambria" w:cs="Cambria" w:hint="default"/>
        <w:b w:val="0"/>
        <w:bCs w:val="0"/>
        <w:i w:val="0"/>
        <w:iCs w:val="0"/>
        <w:spacing w:val="0"/>
        <w:w w:val="76"/>
        <w:sz w:val="19"/>
        <w:szCs w:val="19"/>
        <w:lang w:val="en-US" w:eastAsia="en-US" w:bidi="ar-SA"/>
      </w:rPr>
    </w:lvl>
    <w:lvl w:ilvl="1" w:tplc="3B6E7DA4">
      <w:numFmt w:val="bullet"/>
      <w:lvlText w:val="•"/>
      <w:lvlJc w:val="left"/>
      <w:pPr>
        <w:ind w:left="1930" w:hanging="310"/>
      </w:pPr>
      <w:rPr>
        <w:rFonts w:hint="default"/>
        <w:lang w:val="en-US" w:eastAsia="en-US" w:bidi="ar-SA"/>
      </w:rPr>
    </w:lvl>
    <w:lvl w:ilvl="2" w:tplc="6AF6E630">
      <w:numFmt w:val="bullet"/>
      <w:lvlText w:val="•"/>
      <w:lvlJc w:val="left"/>
      <w:pPr>
        <w:ind w:left="2761" w:hanging="310"/>
      </w:pPr>
      <w:rPr>
        <w:rFonts w:hint="default"/>
        <w:lang w:val="en-US" w:eastAsia="en-US" w:bidi="ar-SA"/>
      </w:rPr>
    </w:lvl>
    <w:lvl w:ilvl="3" w:tplc="4A0E8F64">
      <w:numFmt w:val="bullet"/>
      <w:lvlText w:val="•"/>
      <w:lvlJc w:val="left"/>
      <w:pPr>
        <w:ind w:left="3591" w:hanging="310"/>
      </w:pPr>
      <w:rPr>
        <w:rFonts w:hint="default"/>
        <w:lang w:val="en-US" w:eastAsia="en-US" w:bidi="ar-SA"/>
      </w:rPr>
    </w:lvl>
    <w:lvl w:ilvl="4" w:tplc="62F26E58">
      <w:numFmt w:val="bullet"/>
      <w:lvlText w:val="•"/>
      <w:lvlJc w:val="left"/>
      <w:pPr>
        <w:ind w:left="4422" w:hanging="310"/>
      </w:pPr>
      <w:rPr>
        <w:rFonts w:hint="default"/>
        <w:lang w:val="en-US" w:eastAsia="en-US" w:bidi="ar-SA"/>
      </w:rPr>
    </w:lvl>
    <w:lvl w:ilvl="5" w:tplc="9334C156">
      <w:numFmt w:val="bullet"/>
      <w:lvlText w:val="•"/>
      <w:lvlJc w:val="left"/>
      <w:pPr>
        <w:ind w:left="5252" w:hanging="310"/>
      </w:pPr>
      <w:rPr>
        <w:rFonts w:hint="default"/>
        <w:lang w:val="en-US" w:eastAsia="en-US" w:bidi="ar-SA"/>
      </w:rPr>
    </w:lvl>
    <w:lvl w:ilvl="6" w:tplc="B3507900">
      <w:numFmt w:val="bullet"/>
      <w:lvlText w:val="•"/>
      <w:lvlJc w:val="left"/>
      <w:pPr>
        <w:ind w:left="6083" w:hanging="310"/>
      </w:pPr>
      <w:rPr>
        <w:rFonts w:hint="default"/>
        <w:lang w:val="en-US" w:eastAsia="en-US" w:bidi="ar-SA"/>
      </w:rPr>
    </w:lvl>
    <w:lvl w:ilvl="7" w:tplc="8F12499E">
      <w:numFmt w:val="bullet"/>
      <w:lvlText w:val="•"/>
      <w:lvlJc w:val="left"/>
      <w:pPr>
        <w:ind w:left="6913" w:hanging="310"/>
      </w:pPr>
      <w:rPr>
        <w:rFonts w:hint="default"/>
        <w:lang w:val="en-US" w:eastAsia="en-US" w:bidi="ar-SA"/>
      </w:rPr>
    </w:lvl>
    <w:lvl w:ilvl="8" w:tplc="C2D89464">
      <w:numFmt w:val="bullet"/>
      <w:lvlText w:val="•"/>
      <w:lvlJc w:val="left"/>
      <w:pPr>
        <w:ind w:left="7744" w:hanging="310"/>
      </w:pPr>
      <w:rPr>
        <w:rFonts w:hint="default"/>
        <w:lang w:val="en-US" w:eastAsia="en-US" w:bidi="ar-SA"/>
      </w:rPr>
    </w:lvl>
  </w:abstractNum>
  <w:abstractNum w:abstractNumId="20" w15:restartNumberingAfterBreak="0">
    <w:nsid w:val="27D5457B"/>
    <w:multiLevelType w:val="hybridMultilevel"/>
    <w:tmpl w:val="998E5228"/>
    <w:lvl w:ilvl="0" w:tplc="080C000F">
      <w:start w:val="1"/>
      <w:numFmt w:val="decimal"/>
      <w:lvlText w:val="%1."/>
      <w:lvlJc w:val="left"/>
      <w:pPr>
        <w:ind w:left="1854" w:hanging="360"/>
      </w:pPr>
    </w:lvl>
    <w:lvl w:ilvl="1" w:tplc="080C0019">
      <w:start w:val="1"/>
      <w:numFmt w:val="lowerLetter"/>
      <w:lvlText w:val="%2."/>
      <w:lvlJc w:val="left"/>
      <w:pPr>
        <w:ind w:left="2574" w:hanging="360"/>
      </w:pPr>
    </w:lvl>
    <w:lvl w:ilvl="2" w:tplc="080C001B">
      <w:start w:val="1"/>
      <w:numFmt w:val="lowerRoman"/>
      <w:lvlText w:val="%3."/>
      <w:lvlJc w:val="right"/>
      <w:pPr>
        <w:ind w:left="3294" w:hanging="180"/>
      </w:pPr>
    </w:lvl>
    <w:lvl w:ilvl="3" w:tplc="080C000F">
      <w:start w:val="1"/>
      <w:numFmt w:val="decimal"/>
      <w:lvlText w:val="%4."/>
      <w:lvlJc w:val="left"/>
      <w:pPr>
        <w:ind w:left="4014" w:hanging="360"/>
      </w:pPr>
    </w:lvl>
    <w:lvl w:ilvl="4" w:tplc="080C0019">
      <w:start w:val="1"/>
      <w:numFmt w:val="lowerLetter"/>
      <w:lvlText w:val="%5."/>
      <w:lvlJc w:val="left"/>
      <w:pPr>
        <w:ind w:left="4734" w:hanging="360"/>
      </w:pPr>
    </w:lvl>
    <w:lvl w:ilvl="5" w:tplc="080C001B">
      <w:start w:val="1"/>
      <w:numFmt w:val="lowerRoman"/>
      <w:lvlText w:val="%6."/>
      <w:lvlJc w:val="right"/>
      <w:pPr>
        <w:ind w:left="5454" w:hanging="180"/>
      </w:pPr>
    </w:lvl>
    <w:lvl w:ilvl="6" w:tplc="080C000F">
      <w:start w:val="1"/>
      <w:numFmt w:val="decimal"/>
      <w:lvlText w:val="%7."/>
      <w:lvlJc w:val="left"/>
      <w:pPr>
        <w:ind w:left="6174" w:hanging="360"/>
      </w:pPr>
    </w:lvl>
    <w:lvl w:ilvl="7" w:tplc="080C0019">
      <w:start w:val="1"/>
      <w:numFmt w:val="lowerLetter"/>
      <w:lvlText w:val="%8."/>
      <w:lvlJc w:val="left"/>
      <w:pPr>
        <w:ind w:left="6894" w:hanging="360"/>
      </w:pPr>
    </w:lvl>
    <w:lvl w:ilvl="8" w:tplc="080C001B">
      <w:start w:val="1"/>
      <w:numFmt w:val="lowerRoman"/>
      <w:lvlText w:val="%9."/>
      <w:lvlJc w:val="right"/>
      <w:pPr>
        <w:ind w:left="7614" w:hanging="180"/>
      </w:pPr>
    </w:lvl>
  </w:abstractNum>
  <w:abstractNum w:abstractNumId="21"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22" w15:restartNumberingAfterBreak="0">
    <w:nsid w:val="3C427302"/>
    <w:multiLevelType w:val="multilevel"/>
    <w:tmpl w:val="C6F64062"/>
    <w:lvl w:ilvl="0">
      <w:start w:val="3"/>
      <w:numFmt w:val="decimal"/>
      <w:lvlText w:val="%1."/>
      <w:lvlJc w:val="left"/>
      <w:pPr>
        <w:ind w:left="360" w:hanging="360"/>
      </w:pPr>
      <w:rPr>
        <w:rFonts w:hint="default"/>
      </w:rPr>
    </w:lvl>
    <w:lvl w:ilvl="1">
      <w:start w:val="1"/>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240" w:hanging="1440"/>
      </w:pPr>
      <w:rPr>
        <w:rFonts w:hint="default"/>
      </w:rPr>
    </w:lvl>
  </w:abstractNum>
  <w:abstractNum w:abstractNumId="23"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24" w15:restartNumberingAfterBreak="0">
    <w:nsid w:val="3DDE1EEB"/>
    <w:multiLevelType w:val="hybridMultilevel"/>
    <w:tmpl w:val="00586736"/>
    <w:lvl w:ilvl="0" w:tplc="4D10F704">
      <w:start w:val="3"/>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60F749C"/>
    <w:multiLevelType w:val="hybridMultilevel"/>
    <w:tmpl w:val="6044AFE6"/>
    <w:lvl w:ilvl="0" w:tplc="1368E212">
      <w:start w:val="2"/>
      <w:numFmt w:val="bullet"/>
      <w:lvlText w:val="-"/>
      <w:lvlJc w:val="left"/>
      <w:pPr>
        <w:ind w:left="3195" w:hanging="360"/>
      </w:pPr>
      <w:rPr>
        <w:rFonts w:ascii="Times New Roman" w:eastAsiaTheme="minorEastAsia" w:hAnsi="Times New Roman" w:cs="Times New Roman" w:hint="default"/>
        <w:w w:val="90"/>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26" w15:restartNumberingAfterBreak="0">
    <w:nsid w:val="46C42130"/>
    <w:multiLevelType w:val="hybridMultilevel"/>
    <w:tmpl w:val="CE342488"/>
    <w:lvl w:ilvl="0" w:tplc="3BB63D08">
      <w:start w:val="2"/>
      <w:numFmt w:val="bullet"/>
      <w:lvlText w:val="-"/>
      <w:lvlJc w:val="left"/>
      <w:pPr>
        <w:ind w:left="2628" w:hanging="360"/>
      </w:pPr>
      <w:rPr>
        <w:rFonts w:ascii="Times New Roman" w:eastAsiaTheme="minorEastAsia" w:hAnsi="Times New Roman" w:cs="Times New Roman"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7" w15:restartNumberingAfterBreak="0">
    <w:nsid w:val="4C730AED"/>
    <w:multiLevelType w:val="hybridMultilevel"/>
    <w:tmpl w:val="97284784"/>
    <w:lvl w:ilvl="0" w:tplc="0836410A">
      <w:start w:val="1"/>
      <w:numFmt w:val="decimal"/>
      <w:lvlText w:val="%1)"/>
      <w:lvlJc w:val="left"/>
      <w:pPr>
        <w:ind w:left="1020" w:hanging="360"/>
      </w:pPr>
    </w:lvl>
    <w:lvl w:ilvl="1" w:tplc="A2485578">
      <w:start w:val="1"/>
      <w:numFmt w:val="decimal"/>
      <w:lvlText w:val="%2)"/>
      <w:lvlJc w:val="left"/>
      <w:pPr>
        <w:ind w:left="1020" w:hanging="360"/>
      </w:pPr>
    </w:lvl>
    <w:lvl w:ilvl="2" w:tplc="6986952C">
      <w:start w:val="1"/>
      <w:numFmt w:val="decimal"/>
      <w:lvlText w:val="%3)"/>
      <w:lvlJc w:val="left"/>
      <w:pPr>
        <w:ind w:left="1020" w:hanging="360"/>
      </w:pPr>
    </w:lvl>
    <w:lvl w:ilvl="3" w:tplc="49F8419E">
      <w:start w:val="1"/>
      <w:numFmt w:val="decimal"/>
      <w:lvlText w:val="%4)"/>
      <w:lvlJc w:val="left"/>
      <w:pPr>
        <w:ind w:left="1020" w:hanging="360"/>
      </w:pPr>
    </w:lvl>
    <w:lvl w:ilvl="4" w:tplc="C5F0335E">
      <w:start w:val="1"/>
      <w:numFmt w:val="decimal"/>
      <w:lvlText w:val="%5)"/>
      <w:lvlJc w:val="left"/>
      <w:pPr>
        <w:ind w:left="1020" w:hanging="360"/>
      </w:pPr>
    </w:lvl>
    <w:lvl w:ilvl="5" w:tplc="1CB83D62">
      <w:start w:val="1"/>
      <w:numFmt w:val="decimal"/>
      <w:lvlText w:val="%6)"/>
      <w:lvlJc w:val="left"/>
      <w:pPr>
        <w:ind w:left="1020" w:hanging="360"/>
      </w:pPr>
    </w:lvl>
    <w:lvl w:ilvl="6" w:tplc="62F6E9FA">
      <w:start w:val="1"/>
      <w:numFmt w:val="decimal"/>
      <w:lvlText w:val="%7)"/>
      <w:lvlJc w:val="left"/>
      <w:pPr>
        <w:ind w:left="1020" w:hanging="360"/>
      </w:pPr>
    </w:lvl>
    <w:lvl w:ilvl="7" w:tplc="C64E40AE">
      <w:start w:val="1"/>
      <w:numFmt w:val="decimal"/>
      <w:lvlText w:val="%8)"/>
      <w:lvlJc w:val="left"/>
      <w:pPr>
        <w:ind w:left="1020" w:hanging="360"/>
      </w:pPr>
    </w:lvl>
    <w:lvl w:ilvl="8" w:tplc="CE66C010">
      <w:start w:val="1"/>
      <w:numFmt w:val="decimal"/>
      <w:lvlText w:val="%9)"/>
      <w:lvlJc w:val="left"/>
      <w:pPr>
        <w:ind w:left="1020" w:hanging="360"/>
      </w:pPr>
    </w:lvl>
  </w:abstractNum>
  <w:abstractNum w:abstractNumId="2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5758DD"/>
    <w:multiLevelType w:val="multilevel"/>
    <w:tmpl w:val="A2EA6356"/>
    <w:lvl w:ilvl="0">
      <w:start w:val="1"/>
      <w:numFmt w:val="upperRoman"/>
      <w:lvlText w:val="%1."/>
      <w:lvlJc w:val="left"/>
      <w:pPr>
        <w:ind w:left="720" w:hanging="720"/>
      </w:pPr>
      <w:rPr>
        <w:rFonts w:hint="default"/>
      </w:rPr>
    </w:lvl>
    <w:lvl w:ilvl="1">
      <w:start w:val="3"/>
      <w:numFmt w:val="decimal"/>
      <w:isLgl/>
      <w:lvlText w:val="%1.%2."/>
      <w:lvlJc w:val="left"/>
      <w:pPr>
        <w:ind w:left="1423" w:hanging="1140"/>
      </w:pPr>
      <w:rPr>
        <w:rFonts w:ascii="Times New Roman" w:hAnsi="Times New Roman" w:hint="default"/>
        <w:b w:val="0"/>
        <w:color w:val="auto"/>
        <w:sz w:val="20"/>
      </w:rPr>
    </w:lvl>
    <w:lvl w:ilvl="2">
      <w:start w:val="3"/>
      <w:numFmt w:val="decimal"/>
      <w:isLgl/>
      <w:lvlText w:val="%1.%2.%3."/>
      <w:lvlJc w:val="left"/>
      <w:pPr>
        <w:ind w:left="1706" w:hanging="1140"/>
      </w:pPr>
      <w:rPr>
        <w:rFonts w:ascii="Times New Roman" w:hAnsi="Times New Roman" w:hint="default"/>
        <w:b w:val="0"/>
        <w:color w:val="auto"/>
        <w:sz w:val="20"/>
      </w:rPr>
    </w:lvl>
    <w:lvl w:ilvl="3">
      <w:start w:val="1"/>
      <w:numFmt w:val="decimal"/>
      <w:isLgl/>
      <w:lvlText w:val="%1.%2.%3.%4."/>
      <w:lvlJc w:val="left"/>
      <w:pPr>
        <w:ind w:left="1989" w:hanging="1140"/>
      </w:pPr>
      <w:rPr>
        <w:rFonts w:ascii="Times New Roman" w:hAnsi="Times New Roman" w:hint="default"/>
        <w:b w:val="0"/>
        <w:color w:val="auto"/>
        <w:sz w:val="20"/>
      </w:rPr>
    </w:lvl>
    <w:lvl w:ilvl="4">
      <w:start w:val="3"/>
      <w:numFmt w:val="decimal"/>
      <w:isLgl/>
      <w:lvlText w:val="%1.%2.%3.%4.%5."/>
      <w:lvlJc w:val="left"/>
      <w:pPr>
        <w:ind w:left="2272" w:hanging="1140"/>
      </w:pPr>
      <w:rPr>
        <w:rFonts w:ascii="Times New Roman" w:hAnsi="Times New Roman" w:hint="default"/>
        <w:b w:val="0"/>
        <w:color w:val="auto"/>
        <w:sz w:val="20"/>
      </w:rPr>
    </w:lvl>
    <w:lvl w:ilvl="5">
      <w:start w:val="1"/>
      <w:numFmt w:val="decimal"/>
      <w:isLgl/>
      <w:lvlText w:val="%1.%2.%3.%4.%5.%6."/>
      <w:lvlJc w:val="left"/>
      <w:pPr>
        <w:ind w:left="2555" w:hanging="1140"/>
      </w:pPr>
      <w:rPr>
        <w:rFonts w:ascii="Times New Roman" w:hAnsi="Times New Roman" w:hint="default"/>
        <w:b w:val="0"/>
        <w:color w:val="auto"/>
        <w:sz w:val="20"/>
      </w:rPr>
    </w:lvl>
    <w:lvl w:ilvl="6">
      <w:start w:val="1"/>
      <w:numFmt w:val="decimal"/>
      <w:isLgl/>
      <w:lvlText w:val="%1.%2.%3.%4.%5.%6.%7."/>
      <w:lvlJc w:val="left"/>
      <w:pPr>
        <w:ind w:left="2838" w:hanging="1140"/>
      </w:pPr>
      <w:rPr>
        <w:rFonts w:ascii="Times New Roman" w:hAnsi="Times New Roman" w:hint="default"/>
        <w:b w:val="0"/>
        <w:color w:val="auto"/>
        <w:sz w:val="20"/>
      </w:rPr>
    </w:lvl>
    <w:lvl w:ilvl="7">
      <w:start w:val="1"/>
      <w:numFmt w:val="decimal"/>
      <w:isLgl/>
      <w:lvlText w:val="%1.%2.%3.%4.%5.%6.%7.%8."/>
      <w:lvlJc w:val="left"/>
      <w:pPr>
        <w:ind w:left="3421" w:hanging="1440"/>
      </w:pPr>
      <w:rPr>
        <w:rFonts w:ascii="Times New Roman" w:hAnsi="Times New Roman" w:hint="default"/>
        <w:b w:val="0"/>
        <w:color w:val="auto"/>
        <w:sz w:val="20"/>
      </w:rPr>
    </w:lvl>
    <w:lvl w:ilvl="8">
      <w:start w:val="1"/>
      <w:numFmt w:val="decimal"/>
      <w:isLgl/>
      <w:lvlText w:val="%1.%2.%3.%4.%5.%6.%7.%8.%9."/>
      <w:lvlJc w:val="left"/>
      <w:pPr>
        <w:ind w:left="3704" w:hanging="1440"/>
      </w:pPr>
      <w:rPr>
        <w:rFonts w:ascii="Times New Roman" w:hAnsi="Times New Roman" w:hint="default"/>
        <w:b w:val="0"/>
        <w:color w:val="auto"/>
        <w:sz w:val="20"/>
      </w:rPr>
    </w:lvl>
  </w:abstractNum>
  <w:abstractNum w:abstractNumId="31"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8B4986"/>
    <w:multiLevelType w:val="multilevel"/>
    <w:tmpl w:val="A2EA6356"/>
    <w:lvl w:ilvl="0">
      <w:start w:val="1"/>
      <w:numFmt w:val="upperRoman"/>
      <w:lvlText w:val="%1."/>
      <w:lvlJc w:val="left"/>
      <w:pPr>
        <w:ind w:left="1004" w:hanging="720"/>
      </w:pPr>
      <w:rPr>
        <w:rFonts w:hint="default"/>
      </w:rPr>
    </w:lvl>
    <w:lvl w:ilvl="1">
      <w:start w:val="3"/>
      <w:numFmt w:val="decimal"/>
      <w:isLgl/>
      <w:lvlText w:val="%1.%2."/>
      <w:lvlJc w:val="left"/>
      <w:pPr>
        <w:ind w:left="1707" w:hanging="1140"/>
      </w:pPr>
      <w:rPr>
        <w:rFonts w:ascii="Times New Roman" w:hAnsi="Times New Roman" w:hint="default"/>
        <w:b w:val="0"/>
        <w:color w:val="auto"/>
        <w:sz w:val="20"/>
      </w:rPr>
    </w:lvl>
    <w:lvl w:ilvl="2">
      <w:start w:val="3"/>
      <w:numFmt w:val="decimal"/>
      <w:isLgl/>
      <w:lvlText w:val="%1.%2.%3."/>
      <w:lvlJc w:val="left"/>
      <w:pPr>
        <w:ind w:left="1990" w:hanging="1140"/>
      </w:pPr>
      <w:rPr>
        <w:rFonts w:ascii="Times New Roman" w:hAnsi="Times New Roman" w:hint="default"/>
        <w:b w:val="0"/>
        <w:color w:val="auto"/>
        <w:sz w:val="20"/>
      </w:rPr>
    </w:lvl>
    <w:lvl w:ilvl="3">
      <w:start w:val="1"/>
      <w:numFmt w:val="decimal"/>
      <w:isLgl/>
      <w:lvlText w:val="%1.%2.%3.%4."/>
      <w:lvlJc w:val="left"/>
      <w:pPr>
        <w:ind w:left="2273" w:hanging="1140"/>
      </w:pPr>
      <w:rPr>
        <w:rFonts w:ascii="Times New Roman" w:hAnsi="Times New Roman" w:hint="default"/>
        <w:b w:val="0"/>
        <w:color w:val="auto"/>
        <w:sz w:val="20"/>
      </w:rPr>
    </w:lvl>
    <w:lvl w:ilvl="4">
      <w:start w:val="3"/>
      <w:numFmt w:val="decimal"/>
      <w:isLgl/>
      <w:lvlText w:val="%1.%2.%3.%4.%5."/>
      <w:lvlJc w:val="left"/>
      <w:pPr>
        <w:ind w:left="2556" w:hanging="1140"/>
      </w:pPr>
      <w:rPr>
        <w:rFonts w:ascii="Times New Roman" w:hAnsi="Times New Roman" w:hint="default"/>
        <w:b w:val="0"/>
        <w:color w:val="auto"/>
        <w:sz w:val="20"/>
      </w:rPr>
    </w:lvl>
    <w:lvl w:ilvl="5">
      <w:start w:val="1"/>
      <w:numFmt w:val="decimal"/>
      <w:isLgl/>
      <w:lvlText w:val="%1.%2.%3.%4.%5.%6."/>
      <w:lvlJc w:val="left"/>
      <w:pPr>
        <w:ind w:left="2839" w:hanging="1140"/>
      </w:pPr>
      <w:rPr>
        <w:rFonts w:ascii="Times New Roman" w:hAnsi="Times New Roman" w:hint="default"/>
        <w:b w:val="0"/>
        <w:color w:val="auto"/>
        <w:sz w:val="20"/>
      </w:rPr>
    </w:lvl>
    <w:lvl w:ilvl="6">
      <w:start w:val="1"/>
      <w:numFmt w:val="decimal"/>
      <w:isLgl/>
      <w:lvlText w:val="%1.%2.%3.%4.%5.%6.%7."/>
      <w:lvlJc w:val="left"/>
      <w:pPr>
        <w:ind w:left="3122" w:hanging="1140"/>
      </w:pPr>
      <w:rPr>
        <w:rFonts w:ascii="Times New Roman" w:hAnsi="Times New Roman" w:hint="default"/>
        <w:b w:val="0"/>
        <w:color w:val="auto"/>
        <w:sz w:val="20"/>
      </w:rPr>
    </w:lvl>
    <w:lvl w:ilvl="7">
      <w:start w:val="1"/>
      <w:numFmt w:val="decimal"/>
      <w:isLgl/>
      <w:lvlText w:val="%1.%2.%3.%4.%5.%6.%7.%8."/>
      <w:lvlJc w:val="left"/>
      <w:pPr>
        <w:ind w:left="3705" w:hanging="1440"/>
      </w:pPr>
      <w:rPr>
        <w:rFonts w:ascii="Times New Roman" w:hAnsi="Times New Roman" w:hint="default"/>
        <w:b w:val="0"/>
        <w:color w:val="auto"/>
        <w:sz w:val="20"/>
      </w:rPr>
    </w:lvl>
    <w:lvl w:ilvl="8">
      <w:start w:val="1"/>
      <w:numFmt w:val="decimal"/>
      <w:isLgl/>
      <w:lvlText w:val="%1.%2.%3.%4.%5.%6.%7.%8.%9."/>
      <w:lvlJc w:val="left"/>
      <w:pPr>
        <w:ind w:left="3988" w:hanging="1440"/>
      </w:pPr>
      <w:rPr>
        <w:rFonts w:ascii="Times New Roman" w:hAnsi="Times New Roman" w:hint="default"/>
        <w:b w:val="0"/>
        <w:color w:val="auto"/>
        <w:sz w:val="20"/>
      </w:rPr>
    </w:lvl>
  </w:abstractNum>
  <w:num w:numId="1" w16cid:durableId="581063047">
    <w:abstractNumId w:val="1"/>
  </w:num>
  <w:num w:numId="2" w16cid:durableId="176432135">
    <w:abstractNumId w:val="0"/>
  </w:num>
  <w:num w:numId="3" w16cid:durableId="1166164415">
    <w:abstractNumId w:val="2"/>
  </w:num>
  <w:num w:numId="4" w16cid:durableId="810293710">
    <w:abstractNumId w:val="3"/>
  </w:num>
  <w:num w:numId="5" w16cid:durableId="1409959861">
    <w:abstractNumId w:val="8"/>
  </w:num>
  <w:num w:numId="6" w16cid:durableId="1481851245">
    <w:abstractNumId w:val="9"/>
  </w:num>
  <w:num w:numId="7" w16cid:durableId="1487433717">
    <w:abstractNumId w:val="7"/>
  </w:num>
  <w:num w:numId="8" w16cid:durableId="2068675235">
    <w:abstractNumId w:val="6"/>
  </w:num>
  <w:num w:numId="9" w16cid:durableId="1379432344">
    <w:abstractNumId w:val="5"/>
  </w:num>
  <w:num w:numId="10" w16cid:durableId="1861897500">
    <w:abstractNumId w:val="4"/>
  </w:num>
  <w:num w:numId="11" w16cid:durableId="333269902">
    <w:abstractNumId w:val="28"/>
  </w:num>
  <w:num w:numId="12" w16cid:durableId="990980264">
    <w:abstractNumId w:val="17"/>
  </w:num>
  <w:num w:numId="13" w16cid:durableId="1451239204">
    <w:abstractNumId w:val="13"/>
  </w:num>
  <w:num w:numId="14" w16cid:durableId="1217476611">
    <w:abstractNumId w:val="29"/>
  </w:num>
  <w:num w:numId="15" w16cid:durableId="1904833694">
    <w:abstractNumId w:val="31"/>
  </w:num>
  <w:num w:numId="16" w16cid:durableId="1359627325">
    <w:abstractNumId w:val="21"/>
  </w:num>
  <w:num w:numId="17" w16cid:durableId="1439989726">
    <w:abstractNumId w:val="23"/>
  </w:num>
  <w:num w:numId="18" w16cid:durableId="798568748">
    <w:abstractNumId w:val="14"/>
  </w:num>
  <w:num w:numId="19" w16cid:durableId="1511797131">
    <w:abstractNumId w:val="32"/>
  </w:num>
  <w:num w:numId="20" w16cid:durableId="1714234805">
    <w:abstractNumId w:val="24"/>
  </w:num>
  <w:num w:numId="21" w16cid:durableId="1277641315">
    <w:abstractNumId w:val="30"/>
  </w:num>
  <w:num w:numId="22" w16cid:durableId="928198153">
    <w:abstractNumId w:val="19"/>
  </w:num>
  <w:num w:numId="23" w16cid:durableId="772021760">
    <w:abstractNumId w:val="11"/>
  </w:num>
  <w:num w:numId="24" w16cid:durableId="1647776750">
    <w:abstractNumId w:val="12"/>
  </w:num>
  <w:num w:numId="25" w16cid:durableId="763108170">
    <w:abstractNumId w:val="22"/>
  </w:num>
  <w:num w:numId="26" w16cid:durableId="1247497305">
    <w:abstractNumId w:val="18"/>
  </w:num>
  <w:num w:numId="27" w16cid:durableId="1319268834">
    <w:abstractNumId w:val="16"/>
  </w:num>
  <w:num w:numId="28" w16cid:durableId="1322081763">
    <w:abstractNumId w:val="27"/>
  </w:num>
  <w:num w:numId="29" w16cid:durableId="1991446185">
    <w:abstractNumId w:val="15"/>
  </w:num>
  <w:num w:numId="30" w16cid:durableId="2009747087">
    <w:abstractNumId w:val="25"/>
  </w:num>
  <w:num w:numId="31" w16cid:durableId="1061632340">
    <w:abstractNumId w:val="26"/>
  </w:num>
  <w:num w:numId="32" w16cid:durableId="312762802">
    <w:abstractNumId w:val="10"/>
  </w:num>
  <w:num w:numId="33" w16cid:durableId="15861055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BF8"/>
    <w:rsid w:val="00000CCB"/>
    <w:rsid w:val="00001CCC"/>
    <w:rsid w:val="00001F4E"/>
    <w:rsid w:val="0000449D"/>
    <w:rsid w:val="00010146"/>
    <w:rsid w:val="000105C4"/>
    <w:rsid w:val="00013D2A"/>
    <w:rsid w:val="00014605"/>
    <w:rsid w:val="00015799"/>
    <w:rsid w:val="000200F7"/>
    <w:rsid w:val="0002015E"/>
    <w:rsid w:val="00020C46"/>
    <w:rsid w:val="00021F9F"/>
    <w:rsid w:val="0002208F"/>
    <w:rsid w:val="00023E23"/>
    <w:rsid w:val="00025B62"/>
    <w:rsid w:val="00026F23"/>
    <w:rsid w:val="00030495"/>
    <w:rsid w:val="00031ABF"/>
    <w:rsid w:val="00032937"/>
    <w:rsid w:val="000333D4"/>
    <w:rsid w:val="00033808"/>
    <w:rsid w:val="00034C7C"/>
    <w:rsid w:val="0003564D"/>
    <w:rsid w:val="00035DFA"/>
    <w:rsid w:val="00037E34"/>
    <w:rsid w:val="00042285"/>
    <w:rsid w:val="00043AD8"/>
    <w:rsid w:val="00046515"/>
    <w:rsid w:val="00046A36"/>
    <w:rsid w:val="00046B1F"/>
    <w:rsid w:val="00046CDF"/>
    <w:rsid w:val="00050F6B"/>
    <w:rsid w:val="00052635"/>
    <w:rsid w:val="00053AC8"/>
    <w:rsid w:val="00054E4D"/>
    <w:rsid w:val="00056AF2"/>
    <w:rsid w:val="00056C6B"/>
    <w:rsid w:val="00057E97"/>
    <w:rsid w:val="000622AD"/>
    <w:rsid w:val="000629D5"/>
    <w:rsid w:val="000646F4"/>
    <w:rsid w:val="00065561"/>
    <w:rsid w:val="00065AC0"/>
    <w:rsid w:val="00066C0D"/>
    <w:rsid w:val="00067BCE"/>
    <w:rsid w:val="00067F6C"/>
    <w:rsid w:val="00072C8C"/>
    <w:rsid w:val="000733B5"/>
    <w:rsid w:val="00073F5F"/>
    <w:rsid w:val="00074B8A"/>
    <w:rsid w:val="00075E1A"/>
    <w:rsid w:val="000763D4"/>
    <w:rsid w:val="00076C36"/>
    <w:rsid w:val="000771F0"/>
    <w:rsid w:val="0008164E"/>
    <w:rsid w:val="00081815"/>
    <w:rsid w:val="00083F74"/>
    <w:rsid w:val="000876DE"/>
    <w:rsid w:val="000930EC"/>
    <w:rsid w:val="000931C0"/>
    <w:rsid w:val="00094F47"/>
    <w:rsid w:val="00097EEC"/>
    <w:rsid w:val="000A0D35"/>
    <w:rsid w:val="000A0D9B"/>
    <w:rsid w:val="000A2BEE"/>
    <w:rsid w:val="000A525F"/>
    <w:rsid w:val="000A5649"/>
    <w:rsid w:val="000A6AA9"/>
    <w:rsid w:val="000B0595"/>
    <w:rsid w:val="000B0624"/>
    <w:rsid w:val="000B175B"/>
    <w:rsid w:val="000B1CD2"/>
    <w:rsid w:val="000B2D7B"/>
    <w:rsid w:val="000B2F02"/>
    <w:rsid w:val="000B373D"/>
    <w:rsid w:val="000B3A0F"/>
    <w:rsid w:val="000B3A7A"/>
    <w:rsid w:val="000B4EF7"/>
    <w:rsid w:val="000B5ED6"/>
    <w:rsid w:val="000C0EA7"/>
    <w:rsid w:val="000C16D3"/>
    <w:rsid w:val="000C2C03"/>
    <w:rsid w:val="000C2D2E"/>
    <w:rsid w:val="000C4DF1"/>
    <w:rsid w:val="000C79D3"/>
    <w:rsid w:val="000D0516"/>
    <w:rsid w:val="000D11A7"/>
    <w:rsid w:val="000D4EB3"/>
    <w:rsid w:val="000D66AB"/>
    <w:rsid w:val="000D70AC"/>
    <w:rsid w:val="000E034C"/>
    <w:rsid w:val="000E0415"/>
    <w:rsid w:val="000E3245"/>
    <w:rsid w:val="000E5DC2"/>
    <w:rsid w:val="000E5E72"/>
    <w:rsid w:val="000E7E4E"/>
    <w:rsid w:val="000F1AC1"/>
    <w:rsid w:val="00101131"/>
    <w:rsid w:val="00104163"/>
    <w:rsid w:val="001044E5"/>
    <w:rsid w:val="001058B4"/>
    <w:rsid w:val="00105AD8"/>
    <w:rsid w:val="00107CBF"/>
    <w:rsid w:val="001103AA"/>
    <w:rsid w:val="00110B00"/>
    <w:rsid w:val="001150F1"/>
    <w:rsid w:val="0011666B"/>
    <w:rsid w:val="00120524"/>
    <w:rsid w:val="00122CBC"/>
    <w:rsid w:val="00123206"/>
    <w:rsid w:val="00123BDD"/>
    <w:rsid w:val="00124E56"/>
    <w:rsid w:val="00125602"/>
    <w:rsid w:val="00130A58"/>
    <w:rsid w:val="00130B1B"/>
    <w:rsid w:val="00130E03"/>
    <w:rsid w:val="00131F67"/>
    <w:rsid w:val="001328F8"/>
    <w:rsid w:val="00133B18"/>
    <w:rsid w:val="00133E6D"/>
    <w:rsid w:val="001359D2"/>
    <w:rsid w:val="001405F0"/>
    <w:rsid w:val="00143418"/>
    <w:rsid w:val="00147241"/>
    <w:rsid w:val="00147A04"/>
    <w:rsid w:val="00152B52"/>
    <w:rsid w:val="00155592"/>
    <w:rsid w:val="00156C8F"/>
    <w:rsid w:val="001602AF"/>
    <w:rsid w:val="00160B90"/>
    <w:rsid w:val="00162F11"/>
    <w:rsid w:val="00163BF7"/>
    <w:rsid w:val="00164A85"/>
    <w:rsid w:val="00165F3A"/>
    <w:rsid w:val="001662EC"/>
    <w:rsid w:val="00167F26"/>
    <w:rsid w:val="0017276B"/>
    <w:rsid w:val="00174670"/>
    <w:rsid w:val="001759B9"/>
    <w:rsid w:val="00176241"/>
    <w:rsid w:val="001810DC"/>
    <w:rsid w:val="001819DE"/>
    <w:rsid w:val="00182290"/>
    <w:rsid w:val="001827D1"/>
    <w:rsid w:val="00183434"/>
    <w:rsid w:val="00184490"/>
    <w:rsid w:val="00185189"/>
    <w:rsid w:val="0019098F"/>
    <w:rsid w:val="0019102D"/>
    <w:rsid w:val="00191845"/>
    <w:rsid w:val="00192180"/>
    <w:rsid w:val="00193057"/>
    <w:rsid w:val="00193F1C"/>
    <w:rsid w:val="001963AC"/>
    <w:rsid w:val="00197D24"/>
    <w:rsid w:val="00197EC7"/>
    <w:rsid w:val="001A3955"/>
    <w:rsid w:val="001A47D0"/>
    <w:rsid w:val="001A5101"/>
    <w:rsid w:val="001A558A"/>
    <w:rsid w:val="001A56B2"/>
    <w:rsid w:val="001A5F48"/>
    <w:rsid w:val="001A6C2C"/>
    <w:rsid w:val="001A6E23"/>
    <w:rsid w:val="001B1440"/>
    <w:rsid w:val="001B1794"/>
    <w:rsid w:val="001B3446"/>
    <w:rsid w:val="001B3DAD"/>
    <w:rsid w:val="001B4B04"/>
    <w:rsid w:val="001C00A3"/>
    <w:rsid w:val="001C4AFE"/>
    <w:rsid w:val="001C6117"/>
    <w:rsid w:val="001C6663"/>
    <w:rsid w:val="001C7686"/>
    <w:rsid w:val="001C7895"/>
    <w:rsid w:val="001C7DDF"/>
    <w:rsid w:val="001D0C8C"/>
    <w:rsid w:val="001D1419"/>
    <w:rsid w:val="001D16DB"/>
    <w:rsid w:val="001D22C4"/>
    <w:rsid w:val="001D26DF"/>
    <w:rsid w:val="001D3882"/>
    <w:rsid w:val="001D3A03"/>
    <w:rsid w:val="001D4261"/>
    <w:rsid w:val="001D6907"/>
    <w:rsid w:val="001D72CF"/>
    <w:rsid w:val="001E0C22"/>
    <w:rsid w:val="001E165A"/>
    <w:rsid w:val="001E2593"/>
    <w:rsid w:val="001E47B9"/>
    <w:rsid w:val="001E7B67"/>
    <w:rsid w:val="001F57E2"/>
    <w:rsid w:val="001F59D7"/>
    <w:rsid w:val="001F5A5C"/>
    <w:rsid w:val="001F7781"/>
    <w:rsid w:val="001F7C54"/>
    <w:rsid w:val="00200BE6"/>
    <w:rsid w:val="00202764"/>
    <w:rsid w:val="00202BF3"/>
    <w:rsid w:val="00202C3C"/>
    <w:rsid w:val="00202DA8"/>
    <w:rsid w:val="002057AE"/>
    <w:rsid w:val="002073C2"/>
    <w:rsid w:val="00210340"/>
    <w:rsid w:val="0021164B"/>
    <w:rsid w:val="00211CC2"/>
    <w:rsid w:val="00211D70"/>
    <w:rsid w:val="00211E0B"/>
    <w:rsid w:val="00212417"/>
    <w:rsid w:val="002134E0"/>
    <w:rsid w:val="00213F99"/>
    <w:rsid w:val="00220085"/>
    <w:rsid w:val="00220C7D"/>
    <w:rsid w:val="002213B3"/>
    <w:rsid w:val="00221BD3"/>
    <w:rsid w:val="002255D6"/>
    <w:rsid w:val="002276CE"/>
    <w:rsid w:val="0023072C"/>
    <w:rsid w:val="002324C6"/>
    <w:rsid w:val="002339E8"/>
    <w:rsid w:val="00233BB0"/>
    <w:rsid w:val="00233BED"/>
    <w:rsid w:val="00234354"/>
    <w:rsid w:val="00234C01"/>
    <w:rsid w:val="002406AF"/>
    <w:rsid w:val="00240D5E"/>
    <w:rsid w:val="00242E6E"/>
    <w:rsid w:val="00243627"/>
    <w:rsid w:val="002436A5"/>
    <w:rsid w:val="00246027"/>
    <w:rsid w:val="0024772E"/>
    <w:rsid w:val="00250BD8"/>
    <w:rsid w:val="00252350"/>
    <w:rsid w:val="0025270B"/>
    <w:rsid w:val="00252B6E"/>
    <w:rsid w:val="00255D53"/>
    <w:rsid w:val="00260FB4"/>
    <w:rsid w:val="00263A29"/>
    <w:rsid w:val="002654CE"/>
    <w:rsid w:val="002676B0"/>
    <w:rsid w:val="00267F5F"/>
    <w:rsid w:val="00270BEB"/>
    <w:rsid w:val="00271CB5"/>
    <w:rsid w:val="002722E2"/>
    <w:rsid w:val="00273751"/>
    <w:rsid w:val="00276AEF"/>
    <w:rsid w:val="00276ED5"/>
    <w:rsid w:val="0028302C"/>
    <w:rsid w:val="00283AEA"/>
    <w:rsid w:val="00283C63"/>
    <w:rsid w:val="002847BB"/>
    <w:rsid w:val="00284D1F"/>
    <w:rsid w:val="00286888"/>
    <w:rsid w:val="00286B4D"/>
    <w:rsid w:val="0028776F"/>
    <w:rsid w:val="0029138F"/>
    <w:rsid w:val="00292ECA"/>
    <w:rsid w:val="002934A0"/>
    <w:rsid w:val="00294EAB"/>
    <w:rsid w:val="00297AC4"/>
    <w:rsid w:val="002A0D4A"/>
    <w:rsid w:val="002A2A47"/>
    <w:rsid w:val="002A2AB8"/>
    <w:rsid w:val="002A3CE6"/>
    <w:rsid w:val="002A42DD"/>
    <w:rsid w:val="002A4687"/>
    <w:rsid w:val="002A4B41"/>
    <w:rsid w:val="002A4D51"/>
    <w:rsid w:val="002A6F6D"/>
    <w:rsid w:val="002B0CB8"/>
    <w:rsid w:val="002B146F"/>
    <w:rsid w:val="002B4079"/>
    <w:rsid w:val="002B47CA"/>
    <w:rsid w:val="002B6BF3"/>
    <w:rsid w:val="002C19C5"/>
    <w:rsid w:val="002C5141"/>
    <w:rsid w:val="002C567B"/>
    <w:rsid w:val="002C64E5"/>
    <w:rsid w:val="002C6BB6"/>
    <w:rsid w:val="002D3B25"/>
    <w:rsid w:val="002D4643"/>
    <w:rsid w:val="002D4CFC"/>
    <w:rsid w:val="002D6E72"/>
    <w:rsid w:val="002D7888"/>
    <w:rsid w:val="002D7E3F"/>
    <w:rsid w:val="002E093F"/>
    <w:rsid w:val="002E1678"/>
    <w:rsid w:val="002E2EB7"/>
    <w:rsid w:val="002E4283"/>
    <w:rsid w:val="002E50CD"/>
    <w:rsid w:val="002E5684"/>
    <w:rsid w:val="002E62DB"/>
    <w:rsid w:val="002E64C4"/>
    <w:rsid w:val="002E6B9E"/>
    <w:rsid w:val="002E73DD"/>
    <w:rsid w:val="002F04B8"/>
    <w:rsid w:val="002F175C"/>
    <w:rsid w:val="002F1D8E"/>
    <w:rsid w:val="002F45F3"/>
    <w:rsid w:val="002F46EC"/>
    <w:rsid w:val="002F4FDB"/>
    <w:rsid w:val="002F5AC5"/>
    <w:rsid w:val="002F7DE0"/>
    <w:rsid w:val="0030272D"/>
    <w:rsid w:val="00302E18"/>
    <w:rsid w:val="00304C29"/>
    <w:rsid w:val="003053B5"/>
    <w:rsid w:val="00306494"/>
    <w:rsid w:val="0031067C"/>
    <w:rsid w:val="00312F59"/>
    <w:rsid w:val="0031733E"/>
    <w:rsid w:val="003229D8"/>
    <w:rsid w:val="00323539"/>
    <w:rsid w:val="003237A4"/>
    <w:rsid w:val="003248DE"/>
    <w:rsid w:val="00324EF4"/>
    <w:rsid w:val="00325908"/>
    <w:rsid w:val="00326932"/>
    <w:rsid w:val="00330F1A"/>
    <w:rsid w:val="00332506"/>
    <w:rsid w:val="00334B07"/>
    <w:rsid w:val="00336789"/>
    <w:rsid w:val="003406CC"/>
    <w:rsid w:val="0034168B"/>
    <w:rsid w:val="003431D4"/>
    <w:rsid w:val="003450DD"/>
    <w:rsid w:val="003451F4"/>
    <w:rsid w:val="003516C1"/>
    <w:rsid w:val="00352181"/>
    <w:rsid w:val="00352709"/>
    <w:rsid w:val="00356E54"/>
    <w:rsid w:val="00356F12"/>
    <w:rsid w:val="003619B5"/>
    <w:rsid w:val="00361AC3"/>
    <w:rsid w:val="00363391"/>
    <w:rsid w:val="00365763"/>
    <w:rsid w:val="0037032C"/>
    <w:rsid w:val="00371178"/>
    <w:rsid w:val="00372FEF"/>
    <w:rsid w:val="00377817"/>
    <w:rsid w:val="003800C8"/>
    <w:rsid w:val="0038196E"/>
    <w:rsid w:val="00383155"/>
    <w:rsid w:val="00383532"/>
    <w:rsid w:val="00384308"/>
    <w:rsid w:val="00386178"/>
    <w:rsid w:val="0038696B"/>
    <w:rsid w:val="00387172"/>
    <w:rsid w:val="003920B2"/>
    <w:rsid w:val="00392E47"/>
    <w:rsid w:val="00394CC7"/>
    <w:rsid w:val="003954C0"/>
    <w:rsid w:val="00396E5F"/>
    <w:rsid w:val="003A06B5"/>
    <w:rsid w:val="003A3D17"/>
    <w:rsid w:val="003A5828"/>
    <w:rsid w:val="003A6810"/>
    <w:rsid w:val="003B1AB3"/>
    <w:rsid w:val="003B1EDF"/>
    <w:rsid w:val="003B23CA"/>
    <w:rsid w:val="003B275B"/>
    <w:rsid w:val="003B33D8"/>
    <w:rsid w:val="003B53D3"/>
    <w:rsid w:val="003C17CC"/>
    <w:rsid w:val="003C2014"/>
    <w:rsid w:val="003C28B8"/>
    <w:rsid w:val="003C2CC4"/>
    <w:rsid w:val="003C46E4"/>
    <w:rsid w:val="003C534D"/>
    <w:rsid w:val="003D3F82"/>
    <w:rsid w:val="003D4B23"/>
    <w:rsid w:val="003D5E42"/>
    <w:rsid w:val="003D691A"/>
    <w:rsid w:val="003E120B"/>
    <w:rsid w:val="003E130E"/>
    <w:rsid w:val="003E602B"/>
    <w:rsid w:val="003E7642"/>
    <w:rsid w:val="003F00E3"/>
    <w:rsid w:val="003F14F1"/>
    <w:rsid w:val="003F1796"/>
    <w:rsid w:val="003F6FC1"/>
    <w:rsid w:val="004019C4"/>
    <w:rsid w:val="00401C1C"/>
    <w:rsid w:val="00401D51"/>
    <w:rsid w:val="00403D20"/>
    <w:rsid w:val="0040438C"/>
    <w:rsid w:val="00404DAB"/>
    <w:rsid w:val="00410C89"/>
    <w:rsid w:val="00410DE8"/>
    <w:rsid w:val="004124C8"/>
    <w:rsid w:val="004137C6"/>
    <w:rsid w:val="00415C8D"/>
    <w:rsid w:val="00420557"/>
    <w:rsid w:val="00422E03"/>
    <w:rsid w:val="0042402C"/>
    <w:rsid w:val="00425C32"/>
    <w:rsid w:val="00425F3A"/>
    <w:rsid w:val="00426B9B"/>
    <w:rsid w:val="004301DE"/>
    <w:rsid w:val="004325CB"/>
    <w:rsid w:val="00441335"/>
    <w:rsid w:val="00442A83"/>
    <w:rsid w:val="00443761"/>
    <w:rsid w:val="00443911"/>
    <w:rsid w:val="00445E6B"/>
    <w:rsid w:val="00451DEE"/>
    <w:rsid w:val="00453F06"/>
    <w:rsid w:val="0045495B"/>
    <w:rsid w:val="004561E5"/>
    <w:rsid w:val="00456DD9"/>
    <w:rsid w:val="004572AE"/>
    <w:rsid w:val="0045779A"/>
    <w:rsid w:val="004621A9"/>
    <w:rsid w:val="00463A29"/>
    <w:rsid w:val="00464AD3"/>
    <w:rsid w:val="00464BD6"/>
    <w:rsid w:val="00467C79"/>
    <w:rsid w:val="00467FEF"/>
    <w:rsid w:val="00471BD2"/>
    <w:rsid w:val="00477526"/>
    <w:rsid w:val="00477A0D"/>
    <w:rsid w:val="004819B4"/>
    <w:rsid w:val="00481E2E"/>
    <w:rsid w:val="0048237A"/>
    <w:rsid w:val="0048397A"/>
    <w:rsid w:val="0048419F"/>
    <w:rsid w:val="00485CBB"/>
    <w:rsid w:val="004866B7"/>
    <w:rsid w:val="0048776B"/>
    <w:rsid w:val="004900AC"/>
    <w:rsid w:val="004904DB"/>
    <w:rsid w:val="004935FC"/>
    <w:rsid w:val="00493DB9"/>
    <w:rsid w:val="00496BF5"/>
    <w:rsid w:val="004A1D6B"/>
    <w:rsid w:val="004A1EF3"/>
    <w:rsid w:val="004A52F6"/>
    <w:rsid w:val="004A79FD"/>
    <w:rsid w:val="004B05F0"/>
    <w:rsid w:val="004B3889"/>
    <w:rsid w:val="004B5B36"/>
    <w:rsid w:val="004B5DF0"/>
    <w:rsid w:val="004C0447"/>
    <w:rsid w:val="004C1E84"/>
    <w:rsid w:val="004C2461"/>
    <w:rsid w:val="004C3774"/>
    <w:rsid w:val="004C7462"/>
    <w:rsid w:val="004D0424"/>
    <w:rsid w:val="004D2C78"/>
    <w:rsid w:val="004D3D33"/>
    <w:rsid w:val="004D3FC5"/>
    <w:rsid w:val="004D4C1E"/>
    <w:rsid w:val="004D65FF"/>
    <w:rsid w:val="004E0683"/>
    <w:rsid w:val="004E0FDB"/>
    <w:rsid w:val="004E1B03"/>
    <w:rsid w:val="004E447A"/>
    <w:rsid w:val="004E4C91"/>
    <w:rsid w:val="004E56CD"/>
    <w:rsid w:val="004E57FB"/>
    <w:rsid w:val="004E5DC0"/>
    <w:rsid w:val="004E6924"/>
    <w:rsid w:val="004E77B2"/>
    <w:rsid w:val="004F1622"/>
    <w:rsid w:val="004F1734"/>
    <w:rsid w:val="004F1CBD"/>
    <w:rsid w:val="00501396"/>
    <w:rsid w:val="005017D4"/>
    <w:rsid w:val="0050265D"/>
    <w:rsid w:val="00502DF4"/>
    <w:rsid w:val="00503DAF"/>
    <w:rsid w:val="0050463D"/>
    <w:rsid w:val="00504B2D"/>
    <w:rsid w:val="00504CD0"/>
    <w:rsid w:val="00515025"/>
    <w:rsid w:val="005162A2"/>
    <w:rsid w:val="0052136D"/>
    <w:rsid w:val="005249A6"/>
    <w:rsid w:val="00525A5C"/>
    <w:rsid w:val="00525C27"/>
    <w:rsid w:val="00527001"/>
    <w:rsid w:val="0052709E"/>
    <w:rsid w:val="0052775E"/>
    <w:rsid w:val="005313EC"/>
    <w:rsid w:val="00534471"/>
    <w:rsid w:val="00535965"/>
    <w:rsid w:val="00537E32"/>
    <w:rsid w:val="00537E8E"/>
    <w:rsid w:val="0054033E"/>
    <w:rsid w:val="00540543"/>
    <w:rsid w:val="005420F2"/>
    <w:rsid w:val="00542315"/>
    <w:rsid w:val="00545BCE"/>
    <w:rsid w:val="00545EBA"/>
    <w:rsid w:val="005462C2"/>
    <w:rsid w:val="005503B1"/>
    <w:rsid w:val="0055161F"/>
    <w:rsid w:val="00551C1E"/>
    <w:rsid w:val="005520EB"/>
    <w:rsid w:val="0055217D"/>
    <w:rsid w:val="00552199"/>
    <w:rsid w:val="0055307C"/>
    <w:rsid w:val="00554D08"/>
    <w:rsid w:val="00556130"/>
    <w:rsid w:val="00556DED"/>
    <w:rsid w:val="00557313"/>
    <w:rsid w:val="0056209A"/>
    <w:rsid w:val="005628B6"/>
    <w:rsid w:val="005642C2"/>
    <w:rsid w:val="00564734"/>
    <w:rsid w:val="00564BCC"/>
    <w:rsid w:val="0057001E"/>
    <w:rsid w:val="0057118C"/>
    <w:rsid w:val="0057288A"/>
    <w:rsid w:val="00573F4C"/>
    <w:rsid w:val="00574006"/>
    <w:rsid w:val="005751FB"/>
    <w:rsid w:val="00577094"/>
    <w:rsid w:val="005808BB"/>
    <w:rsid w:val="00581DDB"/>
    <w:rsid w:val="00581DFE"/>
    <w:rsid w:val="00583457"/>
    <w:rsid w:val="005907C7"/>
    <w:rsid w:val="00593353"/>
    <w:rsid w:val="00593753"/>
    <w:rsid w:val="005941B5"/>
    <w:rsid w:val="005941EC"/>
    <w:rsid w:val="00594616"/>
    <w:rsid w:val="00596CF1"/>
    <w:rsid w:val="0059724D"/>
    <w:rsid w:val="0059757F"/>
    <w:rsid w:val="005A14E0"/>
    <w:rsid w:val="005A15C8"/>
    <w:rsid w:val="005A3DDD"/>
    <w:rsid w:val="005A467E"/>
    <w:rsid w:val="005A50B7"/>
    <w:rsid w:val="005B04D8"/>
    <w:rsid w:val="005B0F3F"/>
    <w:rsid w:val="005B1513"/>
    <w:rsid w:val="005B18FC"/>
    <w:rsid w:val="005B320C"/>
    <w:rsid w:val="005B3DB3"/>
    <w:rsid w:val="005B4E13"/>
    <w:rsid w:val="005C0F42"/>
    <w:rsid w:val="005C14AF"/>
    <w:rsid w:val="005C1629"/>
    <w:rsid w:val="005C1913"/>
    <w:rsid w:val="005C342F"/>
    <w:rsid w:val="005C4CF6"/>
    <w:rsid w:val="005C5509"/>
    <w:rsid w:val="005C7B07"/>
    <w:rsid w:val="005C7D1E"/>
    <w:rsid w:val="005D01D5"/>
    <w:rsid w:val="005D4074"/>
    <w:rsid w:val="005D7B20"/>
    <w:rsid w:val="005E0D4D"/>
    <w:rsid w:val="005E201F"/>
    <w:rsid w:val="005E24C9"/>
    <w:rsid w:val="005E3F90"/>
    <w:rsid w:val="005E7259"/>
    <w:rsid w:val="005F1478"/>
    <w:rsid w:val="005F4257"/>
    <w:rsid w:val="005F72B3"/>
    <w:rsid w:val="005F7935"/>
    <w:rsid w:val="005F7B75"/>
    <w:rsid w:val="006001EE"/>
    <w:rsid w:val="00600492"/>
    <w:rsid w:val="0060204F"/>
    <w:rsid w:val="006024C7"/>
    <w:rsid w:val="00604A9E"/>
    <w:rsid w:val="00605042"/>
    <w:rsid w:val="00606A68"/>
    <w:rsid w:val="00606FF3"/>
    <w:rsid w:val="0060710D"/>
    <w:rsid w:val="006072D0"/>
    <w:rsid w:val="00611FC4"/>
    <w:rsid w:val="00615114"/>
    <w:rsid w:val="00615DA8"/>
    <w:rsid w:val="00616169"/>
    <w:rsid w:val="006176FB"/>
    <w:rsid w:val="006266D3"/>
    <w:rsid w:val="00626FBD"/>
    <w:rsid w:val="00630555"/>
    <w:rsid w:val="0063070C"/>
    <w:rsid w:val="00631AF6"/>
    <w:rsid w:val="0063242B"/>
    <w:rsid w:val="006336FD"/>
    <w:rsid w:val="00634F9F"/>
    <w:rsid w:val="00636564"/>
    <w:rsid w:val="006372E5"/>
    <w:rsid w:val="006404C6"/>
    <w:rsid w:val="0064099B"/>
    <w:rsid w:val="00640B26"/>
    <w:rsid w:val="0064292F"/>
    <w:rsid w:val="00647700"/>
    <w:rsid w:val="00647BAD"/>
    <w:rsid w:val="00650F62"/>
    <w:rsid w:val="006521D1"/>
    <w:rsid w:val="00652D0A"/>
    <w:rsid w:val="0065391C"/>
    <w:rsid w:val="00662BB6"/>
    <w:rsid w:val="00663B3A"/>
    <w:rsid w:val="00664F9E"/>
    <w:rsid w:val="00665D25"/>
    <w:rsid w:val="006660D3"/>
    <w:rsid w:val="00671B51"/>
    <w:rsid w:val="00671BF3"/>
    <w:rsid w:val="0067362F"/>
    <w:rsid w:val="006744BD"/>
    <w:rsid w:val="00675314"/>
    <w:rsid w:val="00675E5D"/>
    <w:rsid w:val="00676606"/>
    <w:rsid w:val="006774BB"/>
    <w:rsid w:val="00680563"/>
    <w:rsid w:val="00680E21"/>
    <w:rsid w:val="0068141A"/>
    <w:rsid w:val="00682E86"/>
    <w:rsid w:val="0068459E"/>
    <w:rsid w:val="00684604"/>
    <w:rsid w:val="00684C21"/>
    <w:rsid w:val="00691B91"/>
    <w:rsid w:val="0069536E"/>
    <w:rsid w:val="006958E8"/>
    <w:rsid w:val="006A05E8"/>
    <w:rsid w:val="006A0BC2"/>
    <w:rsid w:val="006A2530"/>
    <w:rsid w:val="006A2748"/>
    <w:rsid w:val="006A2893"/>
    <w:rsid w:val="006A336C"/>
    <w:rsid w:val="006A41AB"/>
    <w:rsid w:val="006A46E9"/>
    <w:rsid w:val="006A5B75"/>
    <w:rsid w:val="006A6267"/>
    <w:rsid w:val="006B03A2"/>
    <w:rsid w:val="006B1156"/>
    <w:rsid w:val="006B42CE"/>
    <w:rsid w:val="006B4596"/>
    <w:rsid w:val="006B4D98"/>
    <w:rsid w:val="006B4E9F"/>
    <w:rsid w:val="006B5488"/>
    <w:rsid w:val="006B5E68"/>
    <w:rsid w:val="006C3188"/>
    <w:rsid w:val="006C3589"/>
    <w:rsid w:val="006D1680"/>
    <w:rsid w:val="006D2A4E"/>
    <w:rsid w:val="006D355A"/>
    <w:rsid w:val="006D37AF"/>
    <w:rsid w:val="006D4450"/>
    <w:rsid w:val="006D4C02"/>
    <w:rsid w:val="006D4E1D"/>
    <w:rsid w:val="006D51D0"/>
    <w:rsid w:val="006D52CA"/>
    <w:rsid w:val="006D55AE"/>
    <w:rsid w:val="006D5FB9"/>
    <w:rsid w:val="006D658E"/>
    <w:rsid w:val="006D7DF5"/>
    <w:rsid w:val="006E04E4"/>
    <w:rsid w:val="006E05A3"/>
    <w:rsid w:val="006E1E46"/>
    <w:rsid w:val="006E564B"/>
    <w:rsid w:val="006E7191"/>
    <w:rsid w:val="006E7863"/>
    <w:rsid w:val="006F0360"/>
    <w:rsid w:val="006F0784"/>
    <w:rsid w:val="006F22A0"/>
    <w:rsid w:val="006F2D70"/>
    <w:rsid w:val="006F38A0"/>
    <w:rsid w:val="006F3D7F"/>
    <w:rsid w:val="006F4DD4"/>
    <w:rsid w:val="007009F5"/>
    <w:rsid w:val="007021C0"/>
    <w:rsid w:val="00702B9C"/>
    <w:rsid w:val="00703577"/>
    <w:rsid w:val="00705894"/>
    <w:rsid w:val="007072C1"/>
    <w:rsid w:val="00707C81"/>
    <w:rsid w:val="00715AE6"/>
    <w:rsid w:val="00716CB7"/>
    <w:rsid w:val="00720B8D"/>
    <w:rsid w:val="0072302D"/>
    <w:rsid w:val="007247C1"/>
    <w:rsid w:val="007247D3"/>
    <w:rsid w:val="00725D43"/>
    <w:rsid w:val="0072632A"/>
    <w:rsid w:val="00727640"/>
    <w:rsid w:val="00730F12"/>
    <w:rsid w:val="00731186"/>
    <w:rsid w:val="007327D5"/>
    <w:rsid w:val="00732860"/>
    <w:rsid w:val="00735128"/>
    <w:rsid w:val="00735AF7"/>
    <w:rsid w:val="00737236"/>
    <w:rsid w:val="007377C5"/>
    <w:rsid w:val="007405EB"/>
    <w:rsid w:val="00741C1C"/>
    <w:rsid w:val="00743801"/>
    <w:rsid w:val="00744CCE"/>
    <w:rsid w:val="00750A59"/>
    <w:rsid w:val="00750B8D"/>
    <w:rsid w:val="00754B4B"/>
    <w:rsid w:val="00755A93"/>
    <w:rsid w:val="00757F2F"/>
    <w:rsid w:val="00761697"/>
    <w:rsid w:val="007629C8"/>
    <w:rsid w:val="00762B5F"/>
    <w:rsid w:val="00770168"/>
    <w:rsid w:val="0077047D"/>
    <w:rsid w:val="00773770"/>
    <w:rsid w:val="007756F0"/>
    <w:rsid w:val="00775F7C"/>
    <w:rsid w:val="0077691F"/>
    <w:rsid w:val="0078367A"/>
    <w:rsid w:val="007836F4"/>
    <w:rsid w:val="00783C68"/>
    <w:rsid w:val="00783DB7"/>
    <w:rsid w:val="007858B1"/>
    <w:rsid w:val="0078756C"/>
    <w:rsid w:val="00790A9A"/>
    <w:rsid w:val="00791C8D"/>
    <w:rsid w:val="00792D92"/>
    <w:rsid w:val="00793B94"/>
    <w:rsid w:val="00796008"/>
    <w:rsid w:val="007966D5"/>
    <w:rsid w:val="007A2E5A"/>
    <w:rsid w:val="007A36CE"/>
    <w:rsid w:val="007A3BAE"/>
    <w:rsid w:val="007A48BA"/>
    <w:rsid w:val="007A52E6"/>
    <w:rsid w:val="007A72A7"/>
    <w:rsid w:val="007A7ED4"/>
    <w:rsid w:val="007B0AC2"/>
    <w:rsid w:val="007B6BA5"/>
    <w:rsid w:val="007C0546"/>
    <w:rsid w:val="007C0E24"/>
    <w:rsid w:val="007C1487"/>
    <w:rsid w:val="007C2E71"/>
    <w:rsid w:val="007C2EFE"/>
    <w:rsid w:val="007C3390"/>
    <w:rsid w:val="007C3B1C"/>
    <w:rsid w:val="007C4F4B"/>
    <w:rsid w:val="007C6168"/>
    <w:rsid w:val="007D0567"/>
    <w:rsid w:val="007D24C3"/>
    <w:rsid w:val="007D3517"/>
    <w:rsid w:val="007D3CCB"/>
    <w:rsid w:val="007D7BE1"/>
    <w:rsid w:val="007E01E9"/>
    <w:rsid w:val="007E3C7D"/>
    <w:rsid w:val="007E5E15"/>
    <w:rsid w:val="007E63F3"/>
    <w:rsid w:val="007E6514"/>
    <w:rsid w:val="007E6673"/>
    <w:rsid w:val="007F0E12"/>
    <w:rsid w:val="007F19F0"/>
    <w:rsid w:val="007F2FB3"/>
    <w:rsid w:val="007F3673"/>
    <w:rsid w:val="007F4C84"/>
    <w:rsid w:val="007F53E5"/>
    <w:rsid w:val="007F599C"/>
    <w:rsid w:val="007F6611"/>
    <w:rsid w:val="007F6FD3"/>
    <w:rsid w:val="00801D6A"/>
    <w:rsid w:val="00802166"/>
    <w:rsid w:val="00803BF8"/>
    <w:rsid w:val="00804C91"/>
    <w:rsid w:val="00811651"/>
    <w:rsid w:val="00811920"/>
    <w:rsid w:val="00811C55"/>
    <w:rsid w:val="0081327C"/>
    <w:rsid w:val="00815AD0"/>
    <w:rsid w:val="00815EDB"/>
    <w:rsid w:val="00816704"/>
    <w:rsid w:val="00822B44"/>
    <w:rsid w:val="008231D3"/>
    <w:rsid w:val="008242D7"/>
    <w:rsid w:val="008250E7"/>
    <w:rsid w:val="008257B1"/>
    <w:rsid w:val="00832334"/>
    <w:rsid w:val="008339DF"/>
    <w:rsid w:val="00835C20"/>
    <w:rsid w:val="00841957"/>
    <w:rsid w:val="00843286"/>
    <w:rsid w:val="00843767"/>
    <w:rsid w:val="00844DE4"/>
    <w:rsid w:val="00847CEC"/>
    <w:rsid w:val="00851184"/>
    <w:rsid w:val="0085141C"/>
    <w:rsid w:val="00855303"/>
    <w:rsid w:val="008562C9"/>
    <w:rsid w:val="00856494"/>
    <w:rsid w:val="00856FAA"/>
    <w:rsid w:val="00861117"/>
    <w:rsid w:val="0086135A"/>
    <w:rsid w:val="00863D2E"/>
    <w:rsid w:val="00863DFD"/>
    <w:rsid w:val="00865560"/>
    <w:rsid w:val="00867351"/>
    <w:rsid w:val="008679D9"/>
    <w:rsid w:val="00870629"/>
    <w:rsid w:val="00872EA9"/>
    <w:rsid w:val="00873BB6"/>
    <w:rsid w:val="008809C1"/>
    <w:rsid w:val="00881AE2"/>
    <w:rsid w:val="00882C5D"/>
    <w:rsid w:val="00883E85"/>
    <w:rsid w:val="00884C6E"/>
    <w:rsid w:val="00886690"/>
    <w:rsid w:val="008878DE"/>
    <w:rsid w:val="00890D66"/>
    <w:rsid w:val="0089104C"/>
    <w:rsid w:val="00891171"/>
    <w:rsid w:val="00892392"/>
    <w:rsid w:val="008927C5"/>
    <w:rsid w:val="00896313"/>
    <w:rsid w:val="00896B38"/>
    <w:rsid w:val="008979B1"/>
    <w:rsid w:val="008A0068"/>
    <w:rsid w:val="008A0391"/>
    <w:rsid w:val="008A137D"/>
    <w:rsid w:val="008A1ED5"/>
    <w:rsid w:val="008A4091"/>
    <w:rsid w:val="008A5983"/>
    <w:rsid w:val="008A6467"/>
    <w:rsid w:val="008A64EF"/>
    <w:rsid w:val="008A660C"/>
    <w:rsid w:val="008A6B25"/>
    <w:rsid w:val="008A6C4F"/>
    <w:rsid w:val="008A77F8"/>
    <w:rsid w:val="008A7EAF"/>
    <w:rsid w:val="008B0CD5"/>
    <w:rsid w:val="008B0EB2"/>
    <w:rsid w:val="008B1138"/>
    <w:rsid w:val="008B2335"/>
    <w:rsid w:val="008B2E36"/>
    <w:rsid w:val="008B64E0"/>
    <w:rsid w:val="008C0D8D"/>
    <w:rsid w:val="008C0DC4"/>
    <w:rsid w:val="008C1921"/>
    <w:rsid w:val="008C649C"/>
    <w:rsid w:val="008C6FA7"/>
    <w:rsid w:val="008D36FF"/>
    <w:rsid w:val="008D37F7"/>
    <w:rsid w:val="008D3ABA"/>
    <w:rsid w:val="008D440D"/>
    <w:rsid w:val="008D65EE"/>
    <w:rsid w:val="008D7558"/>
    <w:rsid w:val="008D7A9C"/>
    <w:rsid w:val="008D7DDD"/>
    <w:rsid w:val="008E05FB"/>
    <w:rsid w:val="008E0678"/>
    <w:rsid w:val="008E305A"/>
    <w:rsid w:val="008E6DB5"/>
    <w:rsid w:val="008F31D2"/>
    <w:rsid w:val="008F4D26"/>
    <w:rsid w:val="008F4DE6"/>
    <w:rsid w:val="008F57E4"/>
    <w:rsid w:val="008F6353"/>
    <w:rsid w:val="0090098B"/>
    <w:rsid w:val="009014EE"/>
    <w:rsid w:val="00902A15"/>
    <w:rsid w:val="00906A89"/>
    <w:rsid w:val="00906C1A"/>
    <w:rsid w:val="0091023E"/>
    <w:rsid w:val="0091489E"/>
    <w:rsid w:val="00915EF6"/>
    <w:rsid w:val="00920C5D"/>
    <w:rsid w:val="00921381"/>
    <w:rsid w:val="00921397"/>
    <w:rsid w:val="009217F0"/>
    <w:rsid w:val="00921940"/>
    <w:rsid w:val="00922049"/>
    <w:rsid w:val="009223CA"/>
    <w:rsid w:val="009235EA"/>
    <w:rsid w:val="00927C2B"/>
    <w:rsid w:val="00932725"/>
    <w:rsid w:val="009341D1"/>
    <w:rsid w:val="00934FAC"/>
    <w:rsid w:val="00940F93"/>
    <w:rsid w:val="0094475E"/>
    <w:rsid w:val="009448C3"/>
    <w:rsid w:val="00945A10"/>
    <w:rsid w:val="009465E1"/>
    <w:rsid w:val="00951A82"/>
    <w:rsid w:val="00952603"/>
    <w:rsid w:val="00955D1A"/>
    <w:rsid w:val="0095793C"/>
    <w:rsid w:val="0096099B"/>
    <w:rsid w:val="009629C4"/>
    <w:rsid w:val="00963752"/>
    <w:rsid w:val="00963BF3"/>
    <w:rsid w:val="00963E1A"/>
    <w:rsid w:val="0096421E"/>
    <w:rsid w:val="009650B1"/>
    <w:rsid w:val="00972EEF"/>
    <w:rsid w:val="00974C2D"/>
    <w:rsid w:val="009760F3"/>
    <w:rsid w:val="009764DA"/>
    <w:rsid w:val="00976CFB"/>
    <w:rsid w:val="00980C28"/>
    <w:rsid w:val="00981AA1"/>
    <w:rsid w:val="00985228"/>
    <w:rsid w:val="00986C57"/>
    <w:rsid w:val="009911A6"/>
    <w:rsid w:val="00994520"/>
    <w:rsid w:val="00997605"/>
    <w:rsid w:val="009A0830"/>
    <w:rsid w:val="009A08AC"/>
    <w:rsid w:val="009A0E8D"/>
    <w:rsid w:val="009A26E0"/>
    <w:rsid w:val="009A5550"/>
    <w:rsid w:val="009A5E59"/>
    <w:rsid w:val="009A695F"/>
    <w:rsid w:val="009B250F"/>
    <w:rsid w:val="009B26E7"/>
    <w:rsid w:val="009B2F44"/>
    <w:rsid w:val="009B3578"/>
    <w:rsid w:val="009B385D"/>
    <w:rsid w:val="009B5B90"/>
    <w:rsid w:val="009B64BB"/>
    <w:rsid w:val="009B69E9"/>
    <w:rsid w:val="009B7644"/>
    <w:rsid w:val="009C005B"/>
    <w:rsid w:val="009C132A"/>
    <w:rsid w:val="009C5020"/>
    <w:rsid w:val="009C675E"/>
    <w:rsid w:val="009C6945"/>
    <w:rsid w:val="009D272C"/>
    <w:rsid w:val="009D2D7A"/>
    <w:rsid w:val="009D4486"/>
    <w:rsid w:val="009D4BEE"/>
    <w:rsid w:val="009D56CB"/>
    <w:rsid w:val="009E15C8"/>
    <w:rsid w:val="009E28CD"/>
    <w:rsid w:val="009E2DD4"/>
    <w:rsid w:val="009E5620"/>
    <w:rsid w:val="009F0B23"/>
    <w:rsid w:val="009F1C17"/>
    <w:rsid w:val="009F36A3"/>
    <w:rsid w:val="009F6ACD"/>
    <w:rsid w:val="009F71D1"/>
    <w:rsid w:val="009F732C"/>
    <w:rsid w:val="00A00697"/>
    <w:rsid w:val="00A00A3F"/>
    <w:rsid w:val="00A01326"/>
    <w:rsid w:val="00A01489"/>
    <w:rsid w:val="00A01B87"/>
    <w:rsid w:val="00A0348F"/>
    <w:rsid w:val="00A03D69"/>
    <w:rsid w:val="00A052E7"/>
    <w:rsid w:val="00A053B0"/>
    <w:rsid w:val="00A06324"/>
    <w:rsid w:val="00A06B04"/>
    <w:rsid w:val="00A116DF"/>
    <w:rsid w:val="00A138B2"/>
    <w:rsid w:val="00A14A4D"/>
    <w:rsid w:val="00A1546E"/>
    <w:rsid w:val="00A15E02"/>
    <w:rsid w:val="00A162F3"/>
    <w:rsid w:val="00A17663"/>
    <w:rsid w:val="00A17C20"/>
    <w:rsid w:val="00A20DE2"/>
    <w:rsid w:val="00A23763"/>
    <w:rsid w:val="00A27DFE"/>
    <w:rsid w:val="00A3026E"/>
    <w:rsid w:val="00A32BBC"/>
    <w:rsid w:val="00A32FAF"/>
    <w:rsid w:val="00A338F1"/>
    <w:rsid w:val="00A347B8"/>
    <w:rsid w:val="00A34ACE"/>
    <w:rsid w:val="00A3529B"/>
    <w:rsid w:val="00A35BE0"/>
    <w:rsid w:val="00A366EE"/>
    <w:rsid w:val="00A37F51"/>
    <w:rsid w:val="00A4331B"/>
    <w:rsid w:val="00A44407"/>
    <w:rsid w:val="00A4487A"/>
    <w:rsid w:val="00A45260"/>
    <w:rsid w:val="00A508DF"/>
    <w:rsid w:val="00A51DCC"/>
    <w:rsid w:val="00A52B68"/>
    <w:rsid w:val="00A54EBE"/>
    <w:rsid w:val="00A60AA6"/>
    <w:rsid w:val="00A6129C"/>
    <w:rsid w:val="00A62A3C"/>
    <w:rsid w:val="00A67C58"/>
    <w:rsid w:val="00A71874"/>
    <w:rsid w:val="00A72F22"/>
    <w:rsid w:val="00A7306C"/>
    <w:rsid w:val="00A7360F"/>
    <w:rsid w:val="00A748A6"/>
    <w:rsid w:val="00A74E3E"/>
    <w:rsid w:val="00A769F4"/>
    <w:rsid w:val="00A776B4"/>
    <w:rsid w:val="00A80096"/>
    <w:rsid w:val="00A80634"/>
    <w:rsid w:val="00A81C59"/>
    <w:rsid w:val="00A83E5B"/>
    <w:rsid w:val="00A85F02"/>
    <w:rsid w:val="00A860E7"/>
    <w:rsid w:val="00A86546"/>
    <w:rsid w:val="00A877CE"/>
    <w:rsid w:val="00A901A3"/>
    <w:rsid w:val="00A92081"/>
    <w:rsid w:val="00A9220C"/>
    <w:rsid w:val="00A94361"/>
    <w:rsid w:val="00A967CA"/>
    <w:rsid w:val="00AA10D1"/>
    <w:rsid w:val="00AA293C"/>
    <w:rsid w:val="00AA2F61"/>
    <w:rsid w:val="00AA43F1"/>
    <w:rsid w:val="00AB01AB"/>
    <w:rsid w:val="00AB10D2"/>
    <w:rsid w:val="00AB538B"/>
    <w:rsid w:val="00AB7E3C"/>
    <w:rsid w:val="00AC1563"/>
    <w:rsid w:val="00AC3244"/>
    <w:rsid w:val="00AC38EE"/>
    <w:rsid w:val="00AC3BEE"/>
    <w:rsid w:val="00AC56C3"/>
    <w:rsid w:val="00AC5792"/>
    <w:rsid w:val="00AC6594"/>
    <w:rsid w:val="00AD0033"/>
    <w:rsid w:val="00AD0670"/>
    <w:rsid w:val="00AD087C"/>
    <w:rsid w:val="00AD3E73"/>
    <w:rsid w:val="00AD4096"/>
    <w:rsid w:val="00AD6B56"/>
    <w:rsid w:val="00AE02E1"/>
    <w:rsid w:val="00AE03EE"/>
    <w:rsid w:val="00AE0E9A"/>
    <w:rsid w:val="00AE2516"/>
    <w:rsid w:val="00AE49D3"/>
    <w:rsid w:val="00AE51EC"/>
    <w:rsid w:val="00AE5D94"/>
    <w:rsid w:val="00AE7431"/>
    <w:rsid w:val="00AF09CD"/>
    <w:rsid w:val="00AF6850"/>
    <w:rsid w:val="00B03A56"/>
    <w:rsid w:val="00B048EE"/>
    <w:rsid w:val="00B06136"/>
    <w:rsid w:val="00B070B1"/>
    <w:rsid w:val="00B11094"/>
    <w:rsid w:val="00B11E0A"/>
    <w:rsid w:val="00B12354"/>
    <w:rsid w:val="00B125B6"/>
    <w:rsid w:val="00B17761"/>
    <w:rsid w:val="00B22CEE"/>
    <w:rsid w:val="00B238A5"/>
    <w:rsid w:val="00B24DB7"/>
    <w:rsid w:val="00B25FAF"/>
    <w:rsid w:val="00B2634D"/>
    <w:rsid w:val="00B26D48"/>
    <w:rsid w:val="00B30179"/>
    <w:rsid w:val="00B33901"/>
    <w:rsid w:val="00B341FF"/>
    <w:rsid w:val="00B371CD"/>
    <w:rsid w:val="00B41B66"/>
    <w:rsid w:val="00B41CD5"/>
    <w:rsid w:val="00B421C1"/>
    <w:rsid w:val="00B43821"/>
    <w:rsid w:val="00B44BED"/>
    <w:rsid w:val="00B47053"/>
    <w:rsid w:val="00B50807"/>
    <w:rsid w:val="00B50BFB"/>
    <w:rsid w:val="00B50D1A"/>
    <w:rsid w:val="00B51E98"/>
    <w:rsid w:val="00B53212"/>
    <w:rsid w:val="00B53C21"/>
    <w:rsid w:val="00B55C71"/>
    <w:rsid w:val="00B56E37"/>
    <w:rsid w:val="00B56E4A"/>
    <w:rsid w:val="00B56E9C"/>
    <w:rsid w:val="00B644DB"/>
    <w:rsid w:val="00B64B1F"/>
    <w:rsid w:val="00B64F8E"/>
    <w:rsid w:val="00B6553F"/>
    <w:rsid w:val="00B70DAC"/>
    <w:rsid w:val="00B70FFD"/>
    <w:rsid w:val="00B74954"/>
    <w:rsid w:val="00B77D05"/>
    <w:rsid w:val="00B80AE7"/>
    <w:rsid w:val="00B81206"/>
    <w:rsid w:val="00B8192C"/>
    <w:rsid w:val="00B81E12"/>
    <w:rsid w:val="00B8584A"/>
    <w:rsid w:val="00B85D23"/>
    <w:rsid w:val="00B86FF3"/>
    <w:rsid w:val="00B916BC"/>
    <w:rsid w:val="00B924F0"/>
    <w:rsid w:val="00B957A5"/>
    <w:rsid w:val="00B959CB"/>
    <w:rsid w:val="00B95CB4"/>
    <w:rsid w:val="00BA0BBA"/>
    <w:rsid w:val="00BA12BA"/>
    <w:rsid w:val="00BA22E5"/>
    <w:rsid w:val="00BA2B79"/>
    <w:rsid w:val="00BA4E49"/>
    <w:rsid w:val="00BA523F"/>
    <w:rsid w:val="00BA5FB8"/>
    <w:rsid w:val="00BA73AB"/>
    <w:rsid w:val="00BA770E"/>
    <w:rsid w:val="00BB0024"/>
    <w:rsid w:val="00BB039D"/>
    <w:rsid w:val="00BB290D"/>
    <w:rsid w:val="00BB2CFC"/>
    <w:rsid w:val="00BB3BC7"/>
    <w:rsid w:val="00BB3C8F"/>
    <w:rsid w:val="00BB646D"/>
    <w:rsid w:val="00BC14F0"/>
    <w:rsid w:val="00BC2B40"/>
    <w:rsid w:val="00BC2B7A"/>
    <w:rsid w:val="00BC3FA0"/>
    <w:rsid w:val="00BC4B30"/>
    <w:rsid w:val="00BC6ABF"/>
    <w:rsid w:val="00BC74E9"/>
    <w:rsid w:val="00BC7E50"/>
    <w:rsid w:val="00BD0112"/>
    <w:rsid w:val="00BD1DF9"/>
    <w:rsid w:val="00BD577B"/>
    <w:rsid w:val="00BE0686"/>
    <w:rsid w:val="00BE1B77"/>
    <w:rsid w:val="00BE1BD5"/>
    <w:rsid w:val="00BE1D99"/>
    <w:rsid w:val="00BE223F"/>
    <w:rsid w:val="00BE24CA"/>
    <w:rsid w:val="00BE33E6"/>
    <w:rsid w:val="00BE41AC"/>
    <w:rsid w:val="00BE54D3"/>
    <w:rsid w:val="00BE584F"/>
    <w:rsid w:val="00BF11CE"/>
    <w:rsid w:val="00BF68A8"/>
    <w:rsid w:val="00C01C46"/>
    <w:rsid w:val="00C0343F"/>
    <w:rsid w:val="00C04469"/>
    <w:rsid w:val="00C04A9A"/>
    <w:rsid w:val="00C04E37"/>
    <w:rsid w:val="00C06463"/>
    <w:rsid w:val="00C0710B"/>
    <w:rsid w:val="00C074E5"/>
    <w:rsid w:val="00C11A03"/>
    <w:rsid w:val="00C15D44"/>
    <w:rsid w:val="00C17950"/>
    <w:rsid w:val="00C22C0C"/>
    <w:rsid w:val="00C24EC4"/>
    <w:rsid w:val="00C27BD6"/>
    <w:rsid w:val="00C27EEB"/>
    <w:rsid w:val="00C30510"/>
    <w:rsid w:val="00C30E2E"/>
    <w:rsid w:val="00C31046"/>
    <w:rsid w:val="00C31258"/>
    <w:rsid w:val="00C425BC"/>
    <w:rsid w:val="00C43D8C"/>
    <w:rsid w:val="00C4527F"/>
    <w:rsid w:val="00C463DD"/>
    <w:rsid w:val="00C4724C"/>
    <w:rsid w:val="00C477C8"/>
    <w:rsid w:val="00C51808"/>
    <w:rsid w:val="00C522C3"/>
    <w:rsid w:val="00C54501"/>
    <w:rsid w:val="00C5587A"/>
    <w:rsid w:val="00C57E75"/>
    <w:rsid w:val="00C629A0"/>
    <w:rsid w:val="00C63CE3"/>
    <w:rsid w:val="00C63CFD"/>
    <w:rsid w:val="00C64574"/>
    <w:rsid w:val="00C64629"/>
    <w:rsid w:val="00C65898"/>
    <w:rsid w:val="00C67DB7"/>
    <w:rsid w:val="00C7153B"/>
    <w:rsid w:val="00C73591"/>
    <w:rsid w:val="00C74128"/>
    <w:rsid w:val="00C745C3"/>
    <w:rsid w:val="00C752BA"/>
    <w:rsid w:val="00C7562D"/>
    <w:rsid w:val="00C7656E"/>
    <w:rsid w:val="00C819F1"/>
    <w:rsid w:val="00C81F83"/>
    <w:rsid w:val="00C843AA"/>
    <w:rsid w:val="00C85255"/>
    <w:rsid w:val="00C85C77"/>
    <w:rsid w:val="00C86E02"/>
    <w:rsid w:val="00C87771"/>
    <w:rsid w:val="00C91017"/>
    <w:rsid w:val="00C91DF5"/>
    <w:rsid w:val="00C953EC"/>
    <w:rsid w:val="00C96DF2"/>
    <w:rsid w:val="00C96EB3"/>
    <w:rsid w:val="00C9755B"/>
    <w:rsid w:val="00CA03AF"/>
    <w:rsid w:val="00CA23A5"/>
    <w:rsid w:val="00CA23E2"/>
    <w:rsid w:val="00CA6DDD"/>
    <w:rsid w:val="00CB0122"/>
    <w:rsid w:val="00CB17B6"/>
    <w:rsid w:val="00CB3E03"/>
    <w:rsid w:val="00CB607E"/>
    <w:rsid w:val="00CC121D"/>
    <w:rsid w:val="00CC1380"/>
    <w:rsid w:val="00CC138B"/>
    <w:rsid w:val="00CC3353"/>
    <w:rsid w:val="00CC4183"/>
    <w:rsid w:val="00CC542D"/>
    <w:rsid w:val="00CD1892"/>
    <w:rsid w:val="00CD3978"/>
    <w:rsid w:val="00CD4AA6"/>
    <w:rsid w:val="00CE4A8F"/>
    <w:rsid w:val="00CE5946"/>
    <w:rsid w:val="00CF03D3"/>
    <w:rsid w:val="00CF0651"/>
    <w:rsid w:val="00CF1FA5"/>
    <w:rsid w:val="00CF263E"/>
    <w:rsid w:val="00CF2B7C"/>
    <w:rsid w:val="00CF7C95"/>
    <w:rsid w:val="00D02544"/>
    <w:rsid w:val="00D0541A"/>
    <w:rsid w:val="00D05E5E"/>
    <w:rsid w:val="00D073A2"/>
    <w:rsid w:val="00D0762B"/>
    <w:rsid w:val="00D076C2"/>
    <w:rsid w:val="00D12117"/>
    <w:rsid w:val="00D1297E"/>
    <w:rsid w:val="00D132EF"/>
    <w:rsid w:val="00D153A7"/>
    <w:rsid w:val="00D2031B"/>
    <w:rsid w:val="00D248B6"/>
    <w:rsid w:val="00D25FB2"/>
    <w:rsid w:val="00D25FE2"/>
    <w:rsid w:val="00D26E07"/>
    <w:rsid w:val="00D276FA"/>
    <w:rsid w:val="00D27713"/>
    <w:rsid w:val="00D3203E"/>
    <w:rsid w:val="00D32431"/>
    <w:rsid w:val="00D342A8"/>
    <w:rsid w:val="00D35FE4"/>
    <w:rsid w:val="00D41A20"/>
    <w:rsid w:val="00D4309D"/>
    <w:rsid w:val="00D43252"/>
    <w:rsid w:val="00D4342C"/>
    <w:rsid w:val="00D43715"/>
    <w:rsid w:val="00D45E95"/>
    <w:rsid w:val="00D46A88"/>
    <w:rsid w:val="00D46D61"/>
    <w:rsid w:val="00D47B43"/>
    <w:rsid w:val="00D47EEA"/>
    <w:rsid w:val="00D51801"/>
    <w:rsid w:val="00D5463C"/>
    <w:rsid w:val="00D54E2A"/>
    <w:rsid w:val="00D5792F"/>
    <w:rsid w:val="00D60A2A"/>
    <w:rsid w:val="00D6248E"/>
    <w:rsid w:val="00D63EEE"/>
    <w:rsid w:val="00D654B5"/>
    <w:rsid w:val="00D66211"/>
    <w:rsid w:val="00D70083"/>
    <w:rsid w:val="00D75C92"/>
    <w:rsid w:val="00D773DF"/>
    <w:rsid w:val="00D83633"/>
    <w:rsid w:val="00D84D1A"/>
    <w:rsid w:val="00D86E0C"/>
    <w:rsid w:val="00D91DE7"/>
    <w:rsid w:val="00D92E08"/>
    <w:rsid w:val="00D94543"/>
    <w:rsid w:val="00D94A0D"/>
    <w:rsid w:val="00D95303"/>
    <w:rsid w:val="00D95D10"/>
    <w:rsid w:val="00D978C6"/>
    <w:rsid w:val="00D97FC4"/>
    <w:rsid w:val="00DA2C03"/>
    <w:rsid w:val="00DA3C1C"/>
    <w:rsid w:val="00DA3C80"/>
    <w:rsid w:val="00DA5280"/>
    <w:rsid w:val="00DA6998"/>
    <w:rsid w:val="00DB009F"/>
    <w:rsid w:val="00DB0466"/>
    <w:rsid w:val="00DB259A"/>
    <w:rsid w:val="00DB3822"/>
    <w:rsid w:val="00DB4495"/>
    <w:rsid w:val="00DC022E"/>
    <w:rsid w:val="00DC19AC"/>
    <w:rsid w:val="00DC4365"/>
    <w:rsid w:val="00DC48A3"/>
    <w:rsid w:val="00DC4AE7"/>
    <w:rsid w:val="00DC662D"/>
    <w:rsid w:val="00DC6D39"/>
    <w:rsid w:val="00DD13A2"/>
    <w:rsid w:val="00DD19F5"/>
    <w:rsid w:val="00DD455F"/>
    <w:rsid w:val="00DD5446"/>
    <w:rsid w:val="00DD640F"/>
    <w:rsid w:val="00DE5FF7"/>
    <w:rsid w:val="00DE6306"/>
    <w:rsid w:val="00DF418A"/>
    <w:rsid w:val="00DF49B0"/>
    <w:rsid w:val="00DF4F3B"/>
    <w:rsid w:val="00E008AC"/>
    <w:rsid w:val="00E00FC9"/>
    <w:rsid w:val="00E03443"/>
    <w:rsid w:val="00E046DF"/>
    <w:rsid w:val="00E04BE9"/>
    <w:rsid w:val="00E1085B"/>
    <w:rsid w:val="00E109DD"/>
    <w:rsid w:val="00E117FA"/>
    <w:rsid w:val="00E11E7B"/>
    <w:rsid w:val="00E12AA1"/>
    <w:rsid w:val="00E1356F"/>
    <w:rsid w:val="00E13B21"/>
    <w:rsid w:val="00E2018A"/>
    <w:rsid w:val="00E201F4"/>
    <w:rsid w:val="00E20752"/>
    <w:rsid w:val="00E208EC"/>
    <w:rsid w:val="00E2176E"/>
    <w:rsid w:val="00E219D4"/>
    <w:rsid w:val="00E22B0C"/>
    <w:rsid w:val="00E23FCE"/>
    <w:rsid w:val="00E24DD0"/>
    <w:rsid w:val="00E27346"/>
    <w:rsid w:val="00E27475"/>
    <w:rsid w:val="00E31333"/>
    <w:rsid w:val="00E320F1"/>
    <w:rsid w:val="00E34CD5"/>
    <w:rsid w:val="00E36EB6"/>
    <w:rsid w:val="00E40A45"/>
    <w:rsid w:val="00E41E8F"/>
    <w:rsid w:val="00E423AD"/>
    <w:rsid w:val="00E4416B"/>
    <w:rsid w:val="00E454BC"/>
    <w:rsid w:val="00E466D9"/>
    <w:rsid w:val="00E525B6"/>
    <w:rsid w:val="00E5345D"/>
    <w:rsid w:val="00E55173"/>
    <w:rsid w:val="00E5555B"/>
    <w:rsid w:val="00E560CA"/>
    <w:rsid w:val="00E60109"/>
    <w:rsid w:val="00E62AFD"/>
    <w:rsid w:val="00E71BC8"/>
    <w:rsid w:val="00E71D09"/>
    <w:rsid w:val="00E7260F"/>
    <w:rsid w:val="00E726E5"/>
    <w:rsid w:val="00E73F5D"/>
    <w:rsid w:val="00E74454"/>
    <w:rsid w:val="00E74598"/>
    <w:rsid w:val="00E76341"/>
    <w:rsid w:val="00E767AC"/>
    <w:rsid w:val="00E77E4E"/>
    <w:rsid w:val="00E83966"/>
    <w:rsid w:val="00E87504"/>
    <w:rsid w:val="00E90ACD"/>
    <w:rsid w:val="00E913D1"/>
    <w:rsid w:val="00E91885"/>
    <w:rsid w:val="00E93456"/>
    <w:rsid w:val="00E9441D"/>
    <w:rsid w:val="00E96630"/>
    <w:rsid w:val="00E96E6C"/>
    <w:rsid w:val="00E977BC"/>
    <w:rsid w:val="00EA04C1"/>
    <w:rsid w:val="00EA06DC"/>
    <w:rsid w:val="00EA0F9F"/>
    <w:rsid w:val="00EA0FCE"/>
    <w:rsid w:val="00EA1A20"/>
    <w:rsid w:val="00EA2A77"/>
    <w:rsid w:val="00EA3786"/>
    <w:rsid w:val="00EA424E"/>
    <w:rsid w:val="00EA4B54"/>
    <w:rsid w:val="00EA5DF8"/>
    <w:rsid w:val="00EA6CD8"/>
    <w:rsid w:val="00EA7E11"/>
    <w:rsid w:val="00EB0D5E"/>
    <w:rsid w:val="00EB1BFB"/>
    <w:rsid w:val="00EB2EA6"/>
    <w:rsid w:val="00EB3E7C"/>
    <w:rsid w:val="00EB44C5"/>
    <w:rsid w:val="00EB6C45"/>
    <w:rsid w:val="00EC26F5"/>
    <w:rsid w:val="00EC5B5A"/>
    <w:rsid w:val="00EC5EB2"/>
    <w:rsid w:val="00EC5F72"/>
    <w:rsid w:val="00ED09AC"/>
    <w:rsid w:val="00ED1834"/>
    <w:rsid w:val="00ED27E3"/>
    <w:rsid w:val="00ED469A"/>
    <w:rsid w:val="00ED46C6"/>
    <w:rsid w:val="00ED5D0B"/>
    <w:rsid w:val="00ED5E0A"/>
    <w:rsid w:val="00ED5F6E"/>
    <w:rsid w:val="00ED68B2"/>
    <w:rsid w:val="00ED6C07"/>
    <w:rsid w:val="00ED72B5"/>
    <w:rsid w:val="00ED754F"/>
    <w:rsid w:val="00ED7A2A"/>
    <w:rsid w:val="00ED7E4F"/>
    <w:rsid w:val="00EE03C6"/>
    <w:rsid w:val="00EE0B1C"/>
    <w:rsid w:val="00EE3E1B"/>
    <w:rsid w:val="00EE40EF"/>
    <w:rsid w:val="00EE5FCD"/>
    <w:rsid w:val="00EF088A"/>
    <w:rsid w:val="00EF1D7F"/>
    <w:rsid w:val="00EF52D2"/>
    <w:rsid w:val="00EF54BA"/>
    <w:rsid w:val="00F02C84"/>
    <w:rsid w:val="00F02D21"/>
    <w:rsid w:val="00F03096"/>
    <w:rsid w:val="00F03A60"/>
    <w:rsid w:val="00F04156"/>
    <w:rsid w:val="00F05945"/>
    <w:rsid w:val="00F06155"/>
    <w:rsid w:val="00F066C0"/>
    <w:rsid w:val="00F06FE1"/>
    <w:rsid w:val="00F11455"/>
    <w:rsid w:val="00F11A5F"/>
    <w:rsid w:val="00F1224B"/>
    <w:rsid w:val="00F126C2"/>
    <w:rsid w:val="00F13E57"/>
    <w:rsid w:val="00F1485F"/>
    <w:rsid w:val="00F15DC0"/>
    <w:rsid w:val="00F20293"/>
    <w:rsid w:val="00F211B8"/>
    <w:rsid w:val="00F21CF0"/>
    <w:rsid w:val="00F2422D"/>
    <w:rsid w:val="00F24747"/>
    <w:rsid w:val="00F25DD7"/>
    <w:rsid w:val="00F2770E"/>
    <w:rsid w:val="00F27E1B"/>
    <w:rsid w:val="00F31279"/>
    <w:rsid w:val="00F31E5F"/>
    <w:rsid w:val="00F349C9"/>
    <w:rsid w:val="00F35E8A"/>
    <w:rsid w:val="00F3693A"/>
    <w:rsid w:val="00F4000D"/>
    <w:rsid w:val="00F435BD"/>
    <w:rsid w:val="00F4454D"/>
    <w:rsid w:val="00F452EF"/>
    <w:rsid w:val="00F4558C"/>
    <w:rsid w:val="00F4611C"/>
    <w:rsid w:val="00F467DB"/>
    <w:rsid w:val="00F51A5B"/>
    <w:rsid w:val="00F5203B"/>
    <w:rsid w:val="00F531FD"/>
    <w:rsid w:val="00F54668"/>
    <w:rsid w:val="00F55ADC"/>
    <w:rsid w:val="00F56270"/>
    <w:rsid w:val="00F6100A"/>
    <w:rsid w:val="00F706F0"/>
    <w:rsid w:val="00F7198F"/>
    <w:rsid w:val="00F7336D"/>
    <w:rsid w:val="00F73CB2"/>
    <w:rsid w:val="00F7629C"/>
    <w:rsid w:val="00F80A68"/>
    <w:rsid w:val="00F81727"/>
    <w:rsid w:val="00F83141"/>
    <w:rsid w:val="00F836E5"/>
    <w:rsid w:val="00F848F2"/>
    <w:rsid w:val="00F86455"/>
    <w:rsid w:val="00F86515"/>
    <w:rsid w:val="00F92D67"/>
    <w:rsid w:val="00F92D7C"/>
    <w:rsid w:val="00F93781"/>
    <w:rsid w:val="00F947D6"/>
    <w:rsid w:val="00F94BD2"/>
    <w:rsid w:val="00F9569F"/>
    <w:rsid w:val="00F957FD"/>
    <w:rsid w:val="00F96D3C"/>
    <w:rsid w:val="00FA0509"/>
    <w:rsid w:val="00FA1FA7"/>
    <w:rsid w:val="00FA634B"/>
    <w:rsid w:val="00FA7AA7"/>
    <w:rsid w:val="00FA7BFA"/>
    <w:rsid w:val="00FB0434"/>
    <w:rsid w:val="00FB06FF"/>
    <w:rsid w:val="00FB0E26"/>
    <w:rsid w:val="00FB1056"/>
    <w:rsid w:val="00FB3142"/>
    <w:rsid w:val="00FB3BE3"/>
    <w:rsid w:val="00FB4FEB"/>
    <w:rsid w:val="00FB613B"/>
    <w:rsid w:val="00FB7B10"/>
    <w:rsid w:val="00FC243A"/>
    <w:rsid w:val="00FC598C"/>
    <w:rsid w:val="00FC68B7"/>
    <w:rsid w:val="00FC71C6"/>
    <w:rsid w:val="00FC7B7A"/>
    <w:rsid w:val="00FD0409"/>
    <w:rsid w:val="00FD14FA"/>
    <w:rsid w:val="00FD3F98"/>
    <w:rsid w:val="00FD454C"/>
    <w:rsid w:val="00FD4DDB"/>
    <w:rsid w:val="00FD7127"/>
    <w:rsid w:val="00FD7312"/>
    <w:rsid w:val="00FD7FC2"/>
    <w:rsid w:val="00FE106A"/>
    <w:rsid w:val="00FE12AD"/>
    <w:rsid w:val="00FE5461"/>
    <w:rsid w:val="00FE7450"/>
    <w:rsid w:val="00FF145D"/>
    <w:rsid w:val="00FF1D87"/>
    <w:rsid w:val="00FF2594"/>
    <w:rsid w:val="00FF33E8"/>
    <w:rsid w:val="00FF49AF"/>
    <w:rsid w:val="00FF5955"/>
    <w:rsid w:val="00FF6053"/>
    <w:rsid w:val="00FF69B9"/>
    <w:rsid w:val="00FF6A89"/>
    <w:rsid w:val="00FF7D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610AEC"/>
  <w15:docId w15:val="{50647C59-A9DC-4424-915A-1CA615C8D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4490"/>
    <w:pPr>
      <w:suppressAutoHyphens/>
      <w:spacing w:line="240" w:lineRule="atLeast"/>
    </w:pPr>
    <w:rPr>
      <w:lang w:val="en-GB"/>
    </w:rPr>
  </w:style>
  <w:style w:type="paragraph" w:styleId="Heading1">
    <w:name w:val="heading 1"/>
    <w:aliases w:val="Table_G"/>
    <w:basedOn w:val="SingleTxtG"/>
    <w:next w:val="SingleTxtG"/>
    <w:link w:val="Heading1Char1"/>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link w:val="Heading3Char"/>
    <w:qFormat/>
    <w:rsid w:val="000646F4"/>
    <w:pPr>
      <w:spacing w:line="240" w:lineRule="auto"/>
      <w:outlineLvl w:val="2"/>
    </w:pPr>
  </w:style>
  <w:style w:type="paragraph" w:styleId="Heading4">
    <w:name w:val="heading 4"/>
    <w:basedOn w:val="Normal"/>
    <w:next w:val="Normal"/>
    <w:link w:val="Heading4Char"/>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link w:val="Heading6Char"/>
    <w:qFormat/>
    <w:rsid w:val="000646F4"/>
    <w:pPr>
      <w:spacing w:line="240" w:lineRule="auto"/>
      <w:outlineLvl w:val="5"/>
    </w:pPr>
  </w:style>
  <w:style w:type="paragraph" w:styleId="Heading7">
    <w:name w:val="heading 7"/>
    <w:basedOn w:val="Normal"/>
    <w:next w:val="Normal"/>
    <w:link w:val="Heading7Char"/>
    <w:qFormat/>
    <w:rsid w:val="000646F4"/>
    <w:pPr>
      <w:spacing w:line="240" w:lineRule="auto"/>
      <w:outlineLvl w:val="6"/>
    </w:pPr>
  </w:style>
  <w:style w:type="paragraph" w:styleId="Heading8">
    <w:name w:val="heading 8"/>
    <w:basedOn w:val="Normal"/>
    <w:next w:val="Normal"/>
    <w:link w:val="Heading8Char"/>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Footnote Reference),BVI fnr, BVI fnr,Footnote symbol,Footnote,Footnote Reference Superscript,SUPERS,-E Fußnotenzeichen,Fußnotenzeichen,4_GR"/>
    <w:qFormat/>
    <w:rsid w:val="000646F4"/>
    <w:rPr>
      <w:rFonts w:ascii="Times New Roman" w:hAnsi="Times New Roman"/>
      <w:sz w:val="18"/>
      <w:vertAlign w:val="superscript"/>
    </w:rPr>
  </w:style>
  <w:style w:type="paragraph" w:styleId="FootnoteText">
    <w:name w:val="footnote text"/>
    <w:aliases w:val="5_G,PP,5_G_6,Fußnotentext,5_GR,-E Fußnotentext,footnote text,Fußnotentext Ursprung,Footnote Text Char Char Char Char,Footnote Text1,Fußnotentext Char1,Fußnotentext Char Char,Fußnotentext Char2,Fußn"/>
    <w:basedOn w:val="Normal"/>
    <w:link w:val="FootnoteTextChar"/>
    <w:uiPriority w:val="99"/>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link w:val="CommentTextChar"/>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link w:val="BodyTextIndent3Char"/>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uiPriority w:val="99"/>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rsid w:val="000646F4"/>
    <w:pPr>
      <w:spacing w:line="240" w:lineRule="auto"/>
    </w:pPr>
    <w:rPr>
      <w:sz w:val="16"/>
    </w:rPr>
  </w:style>
  <w:style w:type="paragraph" w:styleId="Header">
    <w:name w:val="header"/>
    <w:aliases w:val="6_G"/>
    <w:basedOn w:val="Normal"/>
    <w:link w:val="HeaderChar"/>
    <w:rsid w:val="000646F4"/>
    <w:pPr>
      <w:pBdr>
        <w:bottom w:val="single" w:sz="4" w:space="4" w:color="auto"/>
      </w:pBdr>
      <w:spacing w:line="240" w:lineRule="auto"/>
    </w:pPr>
    <w:rPr>
      <w:b/>
      <w:sz w:val="18"/>
    </w:rPr>
  </w:style>
  <w:style w:type="paragraph" w:styleId="CommentSubject">
    <w:name w:val="annotation subject"/>
    <w:basedOn w:val="CommentText"/>
    <w:next w:val="CommentText"/>
    <w:semiHidden/>
    <w:rsid w:val="004C3774"/>
    <w:rPr>
      <w:b/>
      <w:bCs/>
    </w:rPr>
  </w:style>
  <w:style w:type="paragraph" w:styleId="BalloonText">
    <w:name w:val="Balloon Text"/>
    <w:basedOn w:val="Normal"/>
    <w:semiHidden/>
    <w:rsid w:val="004C3774"/>
    <w:rPr>
      <w:rFonts w:ascii="Tahoma" w:hAnsi="Tahoma" w:cs="Tahoma"/>
      <w:sz w:val="16"/>
      <w:szCs w:val="16"/>
    </w:rPr>
  </w:style>
  <w:style w:type="character" w:customStyle="1" w:styleId="FootnoteTextChar">
    <w:name w:val="Footnote Text Char"/>
    <w:aliases w:val="5_G Char,PP Char,5_G_6 Char,Fußnotentext Char,5_GR Char,-E Fußnotentext Char,footnote text Char,Fußnotentext Ursprung Char,Footnote Text Char Char Char Char Char,Footnote Text1 Char,Fußnotentext Char1 Char,Fußnotentext Char Char Char"/>
    <w:link w:val="FootnoteText"/>
    <w:qFormat/>
    <w:locked/>
    <w:rsid w:val="002B47CA"/>
    <w:rPr>
      <w:sz w:val="18"/>
      <w:lang w:val="en-GB"/>
    </w:rPr>
  </w:style>
  <w:style w:type="character" w:customStyle="1" w:styleId="HChGChar">
    <w:name w:val="_ H _Ch_G Char"/>
    <w:link w:val="HChG"/>
    <w:rsid w:val="002B47CA"/>
    <w:rPr>
      <w:b/>
      <w:sz w:val="28"/>
      <w:lang w:val="en-GB"/>
    </w:rPr>
  </w:style>
  <w:style w:type="paragraph" w:styleId="ListParagraph">
    <w:name w:val="List Paragraph"/>
    <w:basedOn w:val="Normal"/>
    <w:uiPriority w:val="34"/>
    <w:qFormat/>
    <w:rsid w:val="000930EC"/>
    <w:pPr>
      <w:suppressAutoHyphens w:val="0"/>
      <w:spacing w:line="240" w:lineRule="auto"/>
      <w:ind w:left="720"/>
      <w:contextualSpacing/>
    </w:pPr>
    <w:rPr>
      <w:sz w:val="24"/>
      <w:szCs w:val="24"/>
      <w:lang w:eastAsia="en-GB"/>
    </w:rPr>
  </w:style>
  <w:style w:type="character" w:customStyle="1" w:styleId="H1GChar">
    <w:name w:val="_ H_1_G Char"/>
    <w:link w:val="H1G"/>
    <w:rsid w:val="0054033E"/>
    <w:rPr>
      <w:b/>
      <w:sz w:val="24"/>
      <w:lang w:val="en-GB"/>
    </w:rPr>
  </w:style>
  <w:style w:type="paragraph" w:customStyle="1" w:styleId="para">
    <w:name w:val="para"/>
    <w:basedOn w:val="Normal"/>
    <w:link w:val="paraChar"/>
    <w:rsid w:val="007F19F0"/>
    <w:pPr>
      <w:spacing w:after="120"/>
      <w:ind w:left="2268" w:right="1134" w:hanging="1134"/>
      <w:jc w:val="both"/>
    </w:pPr>
    <w:rPr>
      <w:rFonts w:eastAsia="MS Mincho"/>
    </w:rPr>
  </w:style>
  <w:style w:type="character" w:customStyle="1" w:styleId="paraChar">
    <w:name w:val="para Char"/>
    <w:link w:val="para"/>
    <w:rsid w:val="007F19F0"/>
    <w:rPr>
      <w:rFonts w:eastAsia="MS Mincho"/>
      <w:lang w:val="en-GB"/>
    </w:rPr>
  </w:style>
  <w:style w:type="paragraph" w:customStyle="1" w:styleId="Default">
    <w:name w:val="Default"/>
    <w:rsid w:val="00020C46"/>
    <w:pPr>
      <w:widowControl w:val="0"/>
      <w:autoSpaceDE w:val="0"/>
      <w:autoSpaceDN w:val="0"/>
      <w:adjustRightInd w:val="0"/>
    </w:pPr>
    <w:rPr>
      <w:color w:val="000000"/>
      <w:sz w:val="24"/>
      <w:szCs w:val="24"/>
    </w:rPr>
  </w:style>
  <w:style w:type="character" w:customStyle="1" w:styleId="H23GChar">
    <w:name w:val="_ H_2/3_G Char"/>
    <w:link w:val="H23G"/>
    <w:rsid w:val="005F7935"/>
    <w:rPr>
      <w:b/>
      <w:lang w:val="en-GB"/>
    </w:rPr>
  </w:style>
  <w:style w:type="character" w:customStyle="1" w:styleId="bold">
    <w:name w:val="bold"/>
    <w:basedOn w:val="DefaultParagraphFont"/>
    <w:rsid w:val="00727640"/>
  </w:style>
  <w:style w:type="character" w:customStyle="1" w:styleId="CommentTextChar">
    <w:name w:val="Comment Text Char"/>
    <w:link w:val="CommentText"/>
    <w:rsid w:val="00727640"/>
    <w:rPr>
      <w:lang w:val="en-GB"/>
    </w:rPr>
  </w:style>
  <w:style w:type="character" w:customStyle="1" w:styleId="FootnoteTextChar1">
    <w:name w:val="Footnote Text Char1"/>
    <w:aliases w:val="5_G Char2,PP Char2,Footnote Text Char Char"/>
    <w:rsid w:val="00B24DB7"/>
    <w:rPr>
      <w:sz w:val="18"/>
      <w:lang w:val="en-GB" w:eastAsia="en-US" w:bidi="ar-SA"/>
    </w:rPr>
  </w:style>
  <w:style w:type="character" w:customStyle="1" w:styleId="CharChar3">
    <w:name w:val="Char Char3"/>
    <w:rsid w:val="00B24DB7"/>
    <w:rPr>
      <w:sz w:val="18"/>
      <w:lang w:val="en-GB" w:eastAsia="en-US" w:bidi="ar-SA"/>
    </w:rPr>
  </w:style>
  <w:style w:type="paragraph" w:customStyle="1" w:styleId="Rom2">
    <w:name w:val="Rom2"/>
    <w:basedOn w:val="Normal"/>
    <w:rsid w:val="00B24DB7"/>
    <w:pPr>
      <w:numPr>
        <w:numId w:val="16"/>
      </w:numPr>
      <w:suppressAutoHyphens w:val="0"/>
      <w:spacing w:after="240" w:line="240" w:lineRule="auto"/>
    </w:pPr>
    <w:rPr>
      <w:sz w:val="24"/>
    </w:rPr>
  </w:style>
  <w:style w:type="paragraph" w:customStyle="1" w:styleId="NormalLeft">
    <w:name w:val="Normal Left"/>
    <w:basedOn w:val="Normal"/>
    <w:rsid w:val="00B24DB7"/>
    <w:pPr>
      <w:suppressAutoHyphens w:val="0"/>
      <w:spacing w:before="120" w:after="120" w:line="240" w:lineRule="auto"/>
    </w:pPr>
    <w:rPr>
      <w:sz w:val="24"/>
      <w:lang w:eastAsia="ko-KR"/>
    </w:rPr>
  </w:style>
  <w:style w:type="character" w:customStyle="1" w:styleId="FooterChar">
    <w:name w:val="Footer Char"/>
    <w:aliases w:val="3_G Char"/>
    <w:link w:val="Footer"/>
    <w:rsid w:val="00B24DB7"/>
    <w:rPr>
      <w:sz w:val="16"/>
      <w:lang w:val="en-GB"/>
    </w:rPr>
  </w:style>
  <w:style w:type="character" w:customStyle="1" w:styleId="Heading1Char1">
    <w:name w:val="Heading 1 Char1"/>
    <w:aliases w:val="Table_G Char1"/>
    <w:link w:val="Heading1"/>
    <w:rsid w:val="00B24DB7"/>
    <w:rPr>
      <w:lang w:val="en-GB"/>
    </w:rPr>
  </w:style>
  <w:style w:type="character" w:customStyle="1" w:styleId="NormalWebChar">
    <w:name w:val="Normal (Web) Char"/>
    <w:link w:val="NormalWeb"/>
    <w:rsid w:val="00B24DB7"/>
    <w:rPr>
      <w:sz w:val="24"/>
      <w:szCs w:val="24"/>
      <w:lang w:val="en-GB"/>
    </w:rPr>
  </w:style>
  <w:style w:type="character" w:customStyle="1" w:styleId="CharChar11">
    <w:name w:val="Char Char11"/>
    <w:rsid w:val="00B24DB7"/>
    <w:rPr>
      <w:sz w:val="24"/>
      <w:szCs w:val="24"/>
      <w:lang w:val="it-IT" w:eastAsia="it-IT" w:bidi="ar-SA"/>
    </w:rPr>
  </w:style>
  <w:style w:type="character" w:customStyle="1" w:styleId="5GChar1">
    <w:name w:val="5_G Char1"/>
    <w:aliases w:val="PP Char1,Footnote Text Char Char Char"/>
    <w:rsid w:val="00B24DB7"/>
    <w:rPr>
      <w:sz w:val="18"/>
      <w:lang w:val="en-GB" w:eastAsia="en-US" w:bidi="ar-SA"/>
    </w:rPr>
  </w:style>
  <w:style w:type="character" w:customStyle="1" w:styleId="HeaderChar">
    <w:name w:val="Header Char"/>
    <w:aliases w:val="6_G Char"/>
    <w:link w:val="Header"/>
    <w:rsid w:val="00B24DB7"/>
    <w:rPr>
      <w:b/>
      <w:sz w:val="18"/>
      <w:lang w:val="en-GB"/>
    </w:rPr>
  </w:style>
  <w:style w:type="paragraph" w:customStyle="1" w:styleId="NormalCentered">
    <w:name w:val="Normal Centered"/>
    <w:basedOn w:val="Normal"/>
    <w:rsid w:val="00B24DB7"/>
    <w:pPr>
      <w:suppressAutoHyphens w:val="0"/>
      <w:spacing w:before="120" w:after="120" w:line="288" w:lineRule="atLeast"/>
      <w:ind w:left="1134" w:hanging="1134"/>
      <w:jc w:val="center"/>
    </w:pPr>
    <w:rPr>
      <w:sz w:val="24"/>
    </w:rPr>
  </w:style>
  <w:style w:type="character" w:customStyle="1" w:styleId="FootnoteReference1">
    <w:name w:val="Footnote Reference1"/>
    <w:rsid w:val="00B24DB7"/>
    <w:rPr>
      <w:sz w:val="20"/>
      <w:vertAlign w:val="superscript"/>
    </w:rPr>
  </w:style>
  <w:style w:type="character" w:customStyle="1" w:styleId="Heading4Char">
    <w:name w:val="Heading 4 Char"/>
    <w:link w:val="Heading4"/>
    <w:locked/>
    <w:rsid w:val="00B24DB7"/>
    <w:rPr>
      <w:lang w:val="en-GB"/>
    </w:rPr>
  </w:style>
  <w:style w:type="character" w:customStyle="1" w:styleId="CharChar2">
    <w:name w:val="Char Char2"/>
    <w:rsid w:val="00B24DB7"/>
    <w:rPr>
      <w:rFonts w:ascii="Times New Roman" w:eastAsia="Times New Roman" w:hAnsi="Times New Roman" w:cs="Times New Roman"/>
      <w:sz w:val="24"/>
      <w:lang w:val="fr-FR" w:eastAsia="en-US" w:bidi="ar-SA"/>
    </w:rPr>
  </w:style>
  <w:style w:type="paragraph" w:customStyle="1" w:styleId="Style">
    <w:name w:val="Style"/>
    <w:rsid w:val="00B24DB7"/>
    <w:pPr>
      <w:widowControl w:val="0"/>
      <w:autoSpaceDE w:val="0"/>
      <w:autoSpaceDN w:val="0"/>
      <w:adjustRightInd w:val="0"/>
    </w:pPr>
    <w:rPr>
      <w:rFonts w:ascii="Arial" w:hAnsi="Arial" w:cs="Arial"/>
      <w:sz w:val="24"/>
      <w:szCs w:val="24"/>
    </w:rPr>
  </w:style>
  <w:style w:type="paragraph" w:customStyle="1" w:styleId="Definition">
    <w:name w:val="Definition"/>
    <w:basedOn w:val="Normal"/>
    <w:next w:val="Normal"/>
    <w:rsid w:val="00B24DB7"/>
    <w:pPr>
      <w:suppressAutoHyphens w:val="0"/>
      <w:spacing w:after="240" w:line="230" w:lineRule="atLeast"/>
      <w:jc w:val="both"/>
    </w:pPr>
    <w:rPr>
      <w:rFonts w:ascii="Arial" w:eastAsia="MS Mincho" w:hAnsi="Arial" w:cs="Arial"/>
      <w:lang w:eastAsia="ja-JP"/>
    </w:rPr>
  </w:style>
  <w:style w:type="paragraph" w:customStyle="1" w:styleId="zzLc5">
    <w:name w:val="zzLc5"/>
    <w:basedOn w:val="Normal"/>
    <w:next w:val="Normal"/>
    <w:rsid w:val="00B24DB7"/>
    <w:pPr>
      <w:suppressAutoHyphens w:val="0"/>
      <w:spacing w:after="240" w:line="230" w:lineRule="atLeast"/>
    </w:pPr>
    <w:rPr>
      <w:rFonts w:ascii="Arial" w:eastAsia="MS Mincho" w:hAnsi="Arial" w:cs="Arial"/>
      <w:lang w:eastAsia="ja-JP"/>
    </w:rPr>
  </w:style>
  <w:style w:type="paragraph" w:customStyle="1" w:styleId="zzLc6">
    <w:name w:val="zzLc6"/>
    <w:basedOn w:val="Normal"/>
    <w:next w:val="Normal"/>
    <w:rsid w:val="00B24DB7"/>
    <w:pPr>
      <w:suppressAutoHyphens w:val="0"/>
      <w:spacing w:after="240" w:line="230" w:lineRule="atLeast"/>
    </w:pPr>
    <w:rPr>
      <w:rFonts w:ascii="Arial" w:eastAsia="MS Mincho" w:hAnsi="Arial" w:cs="Arial"/>
      <w:lang w:eastAsia="ja-JP"/>
    </w:rPr>
  </w:style>
  <w:style w:type="character" w:customStyle="1" w:styleId="BodyTextIndent3Char">
    <w:name w:val="Body Text Indent 3 Char"/>
    <w:link w:val="BodyTextIndent3"/>
    <w:semiHidden/>
    <w:rsid w:val="00B24DB7"/>
    <w:rPr>
      <w:sz w:val="16"/>
      <w:szCs w:val="16"/>
      <w:lang w:val="en-GB"/>
    </w:rPr>
  </w:style>
  <w:style w:type="paragraph" w:customStyle="1" w:styleId="som6">
    <w:name w:val="som 6"/>
    <w:basedOn w:val="Normal"/>
    <w:rsid w:val="00B24DB7"/>
    <w:pPr>
      <w:widowControl w:val="0"/>
      <w:tabs>
        <w:tab w:val="right" w:pos="9360"/>
      </w:tabs>
      <w:autoSpaceDE w:val="0"/>
      <w:autoSpaceDN w:val="0"/>
      <w:adjustRightInd w:val="0"/>
      <w:ind w:left="720" w:hanging="720"/>
    </w:pPr>
    <w:rPr>
      <w:rFonts w:ascii="Courier" w:eastAsia="MS Mincho" w:hAnsi="Courier"/>
      <w:szCs w:val="24"/>
      <w:lang w:val="en-US" w:eastAsia="it-IT"/>
    </w:rPr>
  </w:style>
  <w:style w:type="paragraph" w:customStyle="1" w:styleId="Tabletitle">
    <w:name w:val="Table title"/>
    <w:basedOn w:val="Normal"/>
    <w:next w:val="Normal"/>
    <w:rsid w:val="00B24DB7"/>
    <w:pPr>
      <w:keepNext/>
      <w:spacing w:before="120" w:after="120" w:line="230" w:lineRule="exact"/>
      <w:jc w:val="center"/>
    </w:pPr>
    <w:rPr>
      <w:rFonts w:ascii="Arial" w:eastAsia="MS Mincho" w:hAnsi="Arial"/>
      <w:b/>
      <w:lang w:val="de-DE" w:eastAsia="ja-JP"/>
    </w:rPr>
  </w:style>
  <w:style w:type="paragraph" w:customStyle="1" w:styleId="Formula">
    <w:name w:val="Formula"/>
    <w:basedOn w:val="Normal"/>
    <w:next w:val="Normal"/>
    <w:rsid w:val="00B24DB7"/>
    <w:pPr>
      <w:tabs>
        <w:tab w:val="right" w:pos="9752"/>
      </w:tabs>
      <w:suppressAutoHyphens w:val="0"/>
      <w:spacing w:after="220" w:line="230" w:lineRule="atLeast"/>
      <w:ind w:left="403"/>
    </w:pPr>
    <w:rPr>
      <w:rFonts w:ascii="Arial" w:eastAsia="MS Mincho" w:hAnsi="Arial" w:cs="Arial"/>
      <w:lang w:eastAsia="ja-JP"/>
    </w:rPr>
  </w:style>
  <w:style w:type="character" w:customStyle="1" w:styleId="Heading7Char">
    <w:name w:val="Heading 7 Char"/>
    <w:link w:val="Heading7"/>
    <w:rsid w:val="00B24DB7"/>
    <w:rPr>
      <w:lang w:val="en-GB"/>
    </w:rPr>
  </w:style>
  <w:style w:type="character" w:customStyle="1" w:styleId="Heading8Char">
    <w:name w:val="Heading 8 Char"/>
    <w:link w:val="Heading8"/>
    <w:rsid w:val="00B24DB7"/>
    <w:rPr>
      <w:lang w:val="en-GB"/>
    </w:rPr>
  </w:style>
  <w:style w:type="paragraph" w:customStyle="1" w:styleId="zzLn5">
    <w:name w:val="zzLn5"/>
    <w:basedOn w:val="Normal"/>
    <w:next w:val="Normal"/>
    <w:rsid w:val="00B24DB7"/>
    <w:pPr>
      <w:tabs>
        <w:tab w:val="num" w:pos="3240"/>
      </w:tabs>
      <w:suppressAutoHyphens w:val="0"/>
      <w:spacing w:after="240" w:line="230" w:lineRule="atLeast"/>
    </w:pPr>
    <w:rPr>
      <w:rFonts w:ascii="Arial" w:eastAsia="MS Mincho" w:hAnsi="Arial" w:cs="Arial"/>
      <w:lang w:eastAsia="ja-JP"/>
    </w:rPr>
  </w:style>
  <w:style w:type="paragraph" w:customStyle="1" w:styleId="zzLn6">
    <w:name w:val="zzLn6"/>
    <w:basedOn w:val="Normal"/>
    <w:next w:val="Normal"/>
    <w:rsid w:val="00B24DB7"/>
    <w:pPr>
      <w:tabs>
        <w:tab w:val="num" w:pos="3960"/>
      </w:tabs>
      <w:suppressAutoHyphens w:val="0"/>
      <w:spacing w:after="240" w:line="230" w:lineRule="atLeast"/>
    </w:pPr>
    <w:rPr>
      <w:rFonts w:ascii="Arial" w:eastAsia="MS Mincho" w:hAnsi="Arial" w:cs="Arial"/>
      <w:lang w:eastAsia="ja-JP"/>
    </w:rPr>
  </w:style>
  <w:style w:type="character" w:customStyle="1" w:styleId="Heading6Char">
    <w:name w:val="Heading 6 Char"/>
    <w:link w:val="Heading6"/>
    <w:rsid w:val="00B24DB7"/>
    <w:rPr>
      <w:lang w:val="en-GB"/>
    </w:rPr>
  </w:style>
  <w:style w:type="paragraph" w:customStyle="1" w:styleId="Special">
    <w:name w:val="Special"/>
    <w:basedOn w:val="Normal"/>
    <w:next w:val="Normal"/>
    <w:rsid w:val="00B24DB7"/>
    <w:pPr>
      <w:suppressAutoHyphens w:val="0"/>
      <w:spacing w:after="240" w:line="230" w:lineRule="atLeast"/>
      <w:jc w:val="both"/>
    </w:pPr>
    <w:rPr>
      <w:rFonts w:ascii="Arial" w:eastAsia="MS Mincho" w:hAnsi="Arial"/>
      <w:lang w:val="de-DE" w:eastAsia="ja-JP"/>
    </w:rPr>
  </w:style>
  <w:style w:type="character" w:customStyle="1" w:styleId="Heading3Char">
    <w:name w:val="Heading 3 Char"/>
    <w:link w:val="Heading3"/>
    <w:rsid w:val="00B24DB7"/>
    <w:rPr>
      <w:lang w:val="en-GB"/>
    </w:rPr>
  </w:style>
  <w:style w:type="paragraph" w:customStyle="1" w:styleId="ParaNo">
    <w:name w:val="ParaNo."/>
    <w:basedOn w:val="Normal"/>
    <w:rsid w:val="00B24DB7"/>
    <w:pPr>
      <w:numPr>
        <w:numId w:val="17"/>
      </w:numPr>
      <w:tabs>
        <w:tab w:val="clear" w:pos="360"/>
      </w:tabs>
      <w:suppressAutoHyphens w:val="0"/>
      <w:spacing w:line="240" w:lineRule="auto"/>
    </w:pPr>
    <w:rPr>
      <w:sz w:val="24"/>
      <w:lang w:val="fr-FR"/>
    </w:rPr>
  </w:style>
  <w:style w:type="paragraph" w:customStyle="1" w:styleId="a2">
    <w:name w:val="a2"/>
    <w:basedOn w:val="Heading2"/>
    <w:next w:val="Normal"/>
    <w:rsid w:val="00B24DB7"/>
    <w:pPr>
      <w:keepNext/>
      <w:numPr>
        <w:ilvl w:val="1"/>
        <w:numId w:val="18"/>
      </w:numPr>
      <w:tabs>
        <w:tab w:val="left" w:pos="500"/>
        <w:tab w:val="left" w:pos="720"/>
      </w:tabs>
      <w:spacing w:before="270" w:after="240" w:line="270" w:lineRule="exact"/>
    </w:pPr>
    <w:rPr>
      <w:rFonts w:ascii="Arial" w:eastAsia="MS Mincho" w:hAnsi="Arial"/>
      <w:b/>
      <w:sz w:val="24"/>
      <w:lang w:eastAsia="ja-JP"/>
    </w:rPr>
  </w:style>
  <w:style w:type="paragraph" w:customStyle="1" w:styleId="a3">
    <w:name w:val="a3"/>
    <w:basedOn w:val="Heading3"/>
    <w:next w:val="Normal"/>
    <w:rsid w:val="00B24DB7"/>
    <w:pPr>
      <w:keepNext/>
      <w:numPr>
        <w:ilvl w:val="2"/>
        <w:numId w:val="18"/>
      </w:numPr>
      <w:tabs>
        <w:tab w:val="left" w:pos="640"/>
        <w:tab w:val="left" w:pos="880"/>
      </w:tabs>
      <w:spacing w:before="60" w:after="240" w:line="250" w:lineRule="exact"/>
    </w:pPr>
    <w:rPr>
      <w:rFonts w:ascii="Arial" w:eastAsia="MS Mincho" w:hAnsi="Arial"/>
      <w:b/>
      <w:sz w:val="22"/>
      <w:lang w:eastAsia="ja-JP"/>
    </w:rPr>
  </w:style>
  <w:style w:type="paragraph" w:customStyle="1" w:styleId="a4">
    <w:name w:val="a4"/>
    <w:basedOn w:val="Heading4"/>
    <w:next w:val="Normal"/>
    <w:rsid w:val="00B24DB7"/>
    <w:pPr>
      <w:keepNext/>
      <w:numPr>
        <w:ilvl w:val="3"/>
        <w:numId w:val="18"/>
      </w:numPr>
      <w:tabs>
        <w:tab w:val="left" w:pos="880"/>
      </w:tabs>
      <w:spacing w:before="60" w:after="240" w:line="230" w:lineRule="exact"/>
    </w:pPr>
    <w:rPr>
      <w:rFonts w:ascii="Arial" w:eastAsia="MS Mincho" w:hAnsi="Arial"/>
      <w:b/>
      <w:lang w:eastAsia="ja-JP"/>
    </w:rPr>
  </w:style>
  <w:style w:type="paragraph" w:customStyle="1" w:styleId="a5">
    <w:name w:val="a5"/>
    <w:basedOn w:val="Heading5"/>
    <w:next w:val="Normal"/>
    <w:rsid w:val="00B24DB7"/>
    <w:pPr>
      <w:keepNext/>
      <w:numPr>
        <w:ilvl w:val="4"/>
        <w:numId w:val="18"/>
      </w:numPr>
      <w:tabs>
        <w:tab w:val="left" w:pos="1140"/>
        <w:tab w:val="left" w:pos="1360"/>
      </w:tabs>
      <w:spacing w:before="60" w:after="240" w:line="230" w:lineRule="exact"/>
    </w:pPr>
    <w:rPr>
      <w:rFonts w:ascii="Arial" w:eastAsia="MS Mincho" w:hAnsi="Arial"/>
      <w:b/>
      <w:lang w:eastAsia="ja-JP"/>
    </w:rPr>
  </w:style>
  <w:style w:type="paragraph" w:customStyle="1" w:styleId="a6">
    <w:name w:val="a6"/>
    <w:basedOn w:val="Heading6"/>
    <w:next w:val="Normal"/>
    <w:rsid w:val="00B24DB7"/>
    <w:pPr>
      <w:keepNext/>
      <w:numPr>
        <w:ilvl w:val="5"/>
        <w:numId w:val="18"/>
      </w:numPr>
      <w:tabs>
        <w:tab w:val="left" w:pos="1140"/>
        <w:tab w:val="left" w:pos="1360"/>
      </w:tabs>
      <w:spacing w:before="60" w:after="240" w:line="230" w:lineRule="exact"/>
    </w:pPr>
    <w:rPr>
      <w:rFonts w:ascii="Arial" w:eastAsia="MS Mincho" w:hAnsi="Arial"/>
      <w:b/>
      <w:lang w:eastAsia="ja-JP"/>
    </w:rPr>
  </w:style>
  <w:style w:type="paragraph" w:customStyle="1" w:styleId="ANNEX">
    <w:name w:val="ANNEX"/>
    <w:basedOn w:val="Normal"/>
    <w:next w:val="Normal"/>
    <w:rsid w:val="00B24DB7"/>
    <w:pPr>
      <w:keepNext/>
      <w:pageBreakBefore/>
      <w:numPr>
        <w:numId w:val="18"/>
      </w:numPr>
      <w:suppressAutoHyphens w:val="0"/>
      <w:spacing w:after="760" w:line="310" w:lineRule="exact"/>
      <w:jc w:val="center"/>
      <w:outlineLvl w:val="0"/>
    </w:pPr>
    <w:rPr>
      <w:rFonts w:ascii="Arial" w:eastAsia="MS Mincho" w:hAnsi="Arial"/>
      <w:b/>
      <w:sz w:val="28"/>
      <w:lang w:eastAsia="ja-JP"/>
    </w:rPr>
  </w:style>
  <w:style w:type="character" w:customStyle="1" w:styleId="Heading1Char">
    <w:name w:val="Heading 1 Char"/>
    <w:aliases w:val="Table_G Char"/>
    <w:rsid w:val="00B24DB7"/>
    <w:rPr>
      <w:lang w:val="en-GB" w:eastAsia="en-US" w:bidi="ar-SA"/>
    </w:rPr>
  </w:style>
  <w:style w:type="paragraph" w:customStyle="1" w:styleId="ManualNumPar1">
    <w:name w:val="Manual NumPar 1"/>
    <w:basedOn w:val="Normal"/>
    <w:next w:val="Normal"/>
    <w:rsid w:val="00B24DB7"/>
    <w:pPr>
      <w:suppressAutoHyphens w:val="0"/>
      <w:spacing w:before="120" w:after="120" w:line="240" w:lineRule="auto"/>
      <w:ind w:left="851" w:hanging="851"/>
      <w:jc w:val="both"/>
    </w:pPr>
    <w:rPr>
      <w:sz w:val="24"/>
    </w:rPr>
  </w:style>
  <w:style w:type="paragraph" w:styleId="Revision">
    <w:name w:val="Revision"/>
    <w:hidden/>
    <w:uiPriority w:val="99"/>
    <w:semiHidden/>
    <w:rsid w:val="00B24DB7"/>
    <w:rPr>
      <w:lang w:val="en-GB"/>
    </w:rPr>
  </w:style>
  <w:style w:type="character" w:customStyle="1" w:styleId="tlid-translation">
    <w:name w:val="tlid-translation"/>
    <w:basedOn w:val="DefaultParagraphFont"/>
    <w:rsid w:val="00B24DB7"/>
  </w:style>
  <w:style w:type="paragraph" w:customStyle="1" w:styleId="CM15">
    <w:name w:val="CM1+5"/>
    <w:basedOn w:val="Default"/>
    <w:next w:val="Default"/>
    <w:uiPriority w:val="99"/>
    <w:rsid w:val="00B24DB7"/>
    <w:rPr>
      <w:rFonts w:ascii="EUAlbertina" w:eastAsia="EUAlbertina"/>
      <w:color w:val="auto"/>
      <w:lang w:eastAsia="de-AT"/>
    </w:rPr>
  </w:style>
  <w:style w:type="paragraph" w:customStyle="1" w:styleId="CM35">
    <w:name w:val="CM3+5"/>
    <w:basedOn w:val="Default"/>
    <w:next w:val="Default"/>
    <w:uiPriority w:val="99"/>
    <w:rsid w:val="00B24DB7"/>
    <w:rPr>
      <w:rFonts w:ascii="EUAlbertina" w:eastAsia="EUAlbertina"/>
      <w:color w:val="auto"/>
      <w:lang w:eastAsia="de-AT"/>
    </w:rPr>
  </w:style>
  <w:style w:type="character" w:customStyle="1" w:styleId="aui-icon5">
    <w:name w:val="aui-icon5"/>
    <w:basedOn w:val="DefaultParagraphFont"/>
    <w:rsid w:val="00B24DB7"/>
    <w:rPr>
      <w:bdr w:val="none" w:sz="0" w:space="0" w:color="auto" w:frame="1"/>
    </w:rPr>
  </w:style>
  <w:style w:type="character" w:styleId="UnresolvedMention">
    <w:name w:val="Unresolved Mention"/>
    <w:basedOn w:val="DefaultParagraphFont"/>
    <w:uiPriority w:val="99"/>
    <w:semiHidden/>
    <w:unhideWhenUsed/>
    <w:rsid w:val="00B24DB7"/>
    <w:rPr>
      <w:color w:val="605E5C"/>
      <w:shd w:val="clear" w:color="auto" w:fill="E1DFDD"/>
    </w:rPr>
  </w:style>
  <w:style w:type="paragraph" w:styleId="NoSpacing">
    <w:name w:val="No Spacing"/>
    <w:uiPriority w:val="1"/>
    <w:qFormat/>
    <w:rsid w:val="00B24DB7"/>
    <w:rPr>
      <w:rFonts w:ascii="Calibri" w:eastAsia="Calibri" w:hAnsi="Calibri"/>
      <w:sz w:val="22"/>
      <w:szCs w:val="22"/>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94">
      <w:bodyDiv w:val="1"/>
      <w:marLeft w:val="0"/>
      <w:marRight w:val="0"/>
      <w:marTop w:val="0"/>
      <w:marBottom w:val="0"/>
      <w:divBdr>
        <w:top w:val="none" w:sz="0" w:space="0" w:color="auto"/>
        <w:left w:val="none" w:sz="0" w:space="0" w:color="auto"/>
        <w:bottom w:val="none" w:sz="0" w:space="0" w:color="auto"/>
        <w:right w:val="none" w:sz="0" w:space="0" w:color="auto"/>
      </w:divBdr>
    </w:div>
    <w:div w:id="5520766">
      <w:bodyDiv w:val="1"/>
      <w:marLeft w:val="0"/>
      <w:marRight w:val="0"/>
      <w:marTop w:val="0"/>
      <w:marBottom w:val="0"/>
      <w:divBdr>
        <w:top w:val="none" w:sz="0" w:space="0" w:color="auto"/>
        <w:left w:val="none" w:sz="0" w:space="0" w:color="auto"/>
        <w:bottom w:val="none" w:sz="0" w:space="0" w:color="auto"/>
        <w:right w:val="none" w:sz="0" w:space="0" w:color="auto"/>
      </w:divBdr>
    </w:div>
    <w:div w:id="69278583">
      <w:bodyDiv w:val="1"/>
      <w:marLeft w:val="0"/>
      <w:marRight w:val="0"/>
      <w:marTop w:val="0"/>
      <w:marBottom w:val="0"/>
      <w:divBdr>
        <w:top w:val="none" w:sz="0" w:space="0" w:color="auto"/>
        <w:left w:val="none" w:sz="0" w:space="0" w:color="auto"/>
        <w:bottom w:val="none" w:sz="0" w:space="0" w:color="auto"/>
        <w:right w:val="none" w:sz="0" w:space="0" w:color="auto"/>
      </w:divBdr>
    </w:div>
    <w:div w:id="400099186">
      <w:bodyDiv w:val="1"/>
      <w:marLeft w:val="0"/>
      <w:marRight w:val="0"/>
      <w:marTop w:val="0"/>
      <w:marBottom w:val="0"/>
      <w:divBdr>
        <w:top w:val="none" w:sz="0" w:space="0" w:color="auto"/>
        <w:left w:val="none" w:sz="0" w:space="0" w:color="auto"/>
        <w:bottom w:val="none" w:sz="0" w:space="0" w:color="auto"/>
        <w:right w:val="none" w:sz="0" w:space="0" w:color="auto"/>
      </w:divBdr>
    </w:div>
    <w:div w:id="517812221">
      <w:bodyDiv w:val="1"/>
      <w:marLeft w:val="0"/>
      <w:marRight w:val="0"/>
      <w:marTop w:val="0"/>
      <w:marBottom w:val="0"/>
      <w:divBdr>
        <w:top w:val="none" w:sz="0" w:space="0" w:color="auto"/>
        <w:left w:val="none" w:sz="0" w:space="0" w:color="auto"/>
        <w:bottom w:val="none" w:sz="0" w:space="0" w:color="auto"/>
        <w:right w:val="none" w:sz="0" w:space="0" w:color="auto"/>
      </w:divBdr>
    </w:div>
    <w:div w:id="717901785">
      <w:bodyDiv w:val="1"/>
      <w:marLeft w:val="0"/>
      <w:marRight w:val="0"/>
      <w:marTop w:val="0"/>
      <w:marBottom w:val="0"/>
      <w:divBdr>
        <w:top w:val="none" w:sz="0" w:space="0" w:color="auto"/>
        <w:left w:val="none" w:sz="0" w:space="0" w:color="auto"/>
        <w:bottom w:val="none" w:sz="0" w:space="0" w:color="auto"/>
        <w:right w:val="none" w:sz="0" w:space="0" w:color="auto"/>
      </w:divBdr>
    </w:div>
    <w:div w:id="718554642">
      <w:bodyDiv w:val="1"/>
      <w:marLeft w:val="0"/>
      <w:marRight w:val="0"/>
      <w:marTop w:val="0"/>
      <w:marBottom w:val="0"/>
      <w:divBdr>
        <w:top w:val="none" w:sz="0" w:space="0" w:color="auto"/>
        <w:left w:val="none" w:sz="0" w:space="0" w:color="auto"/>
        <w:bottom w:val="none" w:sz="0" w:space="0" w:color="auto"/>
        <w:right w:val="none" w:sz="0" w:space="0" w:color="auto"/>
      </w:divBdr>
    </w:div>
    <w:div w:id="889266741">
      <w:bodyDiv w:val="1"/>
      <w:marLeft w:val="0"/>
      <w:marRight w:val="0"/>
      <w:marTop w:val="0"/>
      <w:marBottom w:val="0"/>
      <w:divBdr>
        <w:top w:val="none" w:sz="0" w:space="0" w:color="auto"/>
        <w:left w:val="none" w:sz="0" w:space="0" w:color="auto"/>
        <w:bottom w:val="none" w:sz="0" w:space="0" w:color="auto"/>
        <w:right w:val="none" w:sz="0" w:space="0" w:color="auto"/>
      </w:divBdr>
    </w:div>
    <w:div w:id="956301575">
      <w:bodyDiv w:val="1"/>
      <w:marLeft w:val="0"/>
      <w:marRight w:val="0"/>
      <w:marTop w:val="0"/>
      <w:marBottom w:val="0"/>
      <w:divBdr>
        <w:top w:val="none" w:sz="0" w:space="0" w:color="auto"/>
        <w:left w:val="none" w:sz="0" w:space="0" w:color="auto"/>
        <w:bottom w:val="none" w:sz="0" w:space="0" w:color="auto"/>
        <w:right w:val="none" w:sz="0" w:space="0" w:color="auto"/>
      </w:divBdr>
    </w:div>
    <w:div w:id="971204278">
      <w:bodyDiv w:val="1"/>
      <w:marLeft w:val="0"/>
      <w:marRight w:val="0"/>
      <w:marTop w:val="0"/>
      <w:marBottom w:val="0"/>
      <w:divBdr>
        <w:top w:val="none" w:sz="0" w:space="0" w:color="auto"/>
        <w:left w:val="none" w:sz="0" w:space="0" w:color="auto"/>
        <w:bottom w:val="none" w:sz="0" w:space="0" w:color="auto"/>
        <w:right w:val="none" w:sz="0" w:space="0" w:color="auto"/>
      </w:divBdr>
    </w:div>
    <w:div w:id="1080716177">
      <w:bodyDiv w:val="1"/>
      <w:marLeft w:val="0"/>
      <w:marRight w:val="0"/>
      <w:marTop w:val="0"/>
      <w:marBottom w:val="0"/>
      <w:divBdr>
        <w:top w:val="none" w:sz="0" w:space="0" w:color="auto"/>
        <w:left w:val="none" w:sz="0" w:space="0" w:color="auto"/>
        <w:bottom w:val="none" w:sz="0" w:space="0" w:color="auto"/>
        <w:right w:val="none" w:sz="0" w:space="0" w:color="auto"/>
      </w:divBdr>
    </w:div>
    <w:div w:id="1125658975">
      <w:bodyDiv w:val="1"/>
      <w:marLeft w:val="0"/>
      <w:marRight w:val="0"/>
      <w:marTop w:val="0"/>
      <w:marBottom w:val="0"/>
      <w:divBdr>
        <w:top w:val="none" w:sz="0" w:space="0" w:color="auto"/>
        <w:left w:val="none" w:sz="0" w:space="0" w:color="auto"/>
        <w:bottom w:val="none" w:sz="0" w:space="0" w:color="auto"/>
        <w:right w:val="none" w:sz="0" w:space="0" w:color="auto"/>
      </w:divBdr>
    </w:div>
    <w:div w:id="1271664115">
      <w:bodyDiv w:val="1"/>
      <w:marLeft w:val="0"/>
      <w:marRight w:val="0"/>
      <w:marTop w:val="0"/>
      <w:marBottom w:val="0"/>
      <w:divBdr>
        <w:top w:val="none" w:sz="0" w:space="0" w:color="auto"/>
        <w:left w:val="none" w:sz="0" w:space="0" w:color="auto"/>
        <w:bottom w:val="none" w:sz="0" w:space="0" w:color="auto"/>
        <w:right w:val="none" w:sz="0" w:space="0" w:color="auto"/>
      </w:divBdr>
    </w:div>
    <w:div w:id="1399597450">
      <w:bodyDiv w:val="1"/>
      <w:marLeft w:val="0"/>
      <w:marRight w:val="0"/>
      <w:marTop w:val="0"/>
      <w:marBottom w:val="0"/>
      <w:divBdr>
        <w:top w:val="none" w:sz="0" w:space="0" w:color="auto"/>
        <w:left w:val="none" w:sz="0" w:space="0" w:color="auto"/>
        <w:bottom w:val="none" w:sz="0" w:space="0" w:color="auto"/>
        <w:right w:val="none" w:sz="0" w:space="0" w:color="auto"/>
      </w:divBdr>
    </w:div>
    <w:div w:id="1414474183">
      <w:bodyDiv w:val="1"/>
      <w:marLeft w:val="0"/>
      <w:marRight w:val="0"/>
      <w:marTop w:val="0"/>
      <w:marBottom w:val="0"/>
      <w:divBdr>
        <w:top w:val="none" w:sz="0" w:space="0" w:color="auto"/>
        <w:left w:val="none" w:sz="0" w:space="0" w:color="auto"/>
        <w:bottom w:val="none" w:sz="0" w:space="0" w:color="auto"/>
        <w:right w:val="none" w:sz="0" w:space="0" w:color="auto"/>
      </w:divBdr>
    </w:div>
    <w:div w:id="1557159504">
      <w:bodyDiv w:val="1"/>
      <w:marLeft w:val="0"/>
      <w:marRight w:val="0"/>
      <w:marTop w:val="0"/>
      <w:marBottom w:val="0"/>
      <w:divBdr>
        <w:top w:val="none" w:sz="0" w:space="0" w:color="auto"/>
        <w:left w:val="none" w:sz="0" w:space="0" w:color="auto"/>
        <w:bottom w:val="none" w:sz="0" w:space="0" w:color="auto"/>
        <w:right w:val="none" w:sz="0" w:space="0" w:color="auto"/>
      </w:divBdr>
    </w:div>
    <w:div w:id="1583415375">
      <w:bodyDiv w:val="1"/>
      <w:marLeft w:val="0"/>
      <w:marRight w:val="0"/>
      <w:marTop w:val="0"/>
      <w:marBottom w:val="0"/>
      <w:divBdr>
        <w:top w:val="none" w:sz="0" w:space="0" w:color="auto"/>
        <w:left w:val="none" w:sz="0" w:space="0" w:color="auto"/>
        <w:bottom w:val="none" w:sz="0" w:space="0" w:color="auto"/>
        <w:right w:val="none" w:sz="0" w:space="0" w:color="auto"/>
      </w:divBdr>
    </w:div>
    <w:div w:id="1779987019">
      <w:bodyDiv w:val="1"/>
      <w:marLeft w:val="0"/>
      <w:marRight w:val="0"/>
      <w:marTop w:val="0"/>
      <w:marBottom w:val="0"/>
      <w:divBdr>
        <w:top w:val="none" w:sz="0" w:space="0" w:color="auto"/>
        <w:left w:val="none" w:sz="0" w:space="0" w:color="auto"/>
        <w:bottom w:val="none" w:sz="0" w:space="0" w:color="auto"/>
        <w:right w:val="none" w:sz="0" w:space="0" w:color="auto"/>
      </w:divBdr>
    </w:div>
    <w:div w:id="1864054180">
      <w:bodyDiv w:val="1"/>
      <w:marLeft w:val="0"/>
      <w:marRight w:val="0"/>
      <w:marTop w:val="0"/>
      <w:marBottom w:val="0"/>
      <w:divBdr>
        <w:top w:val="none" w:sz="0" w:space="0" w:color="auto"/>
        <w:left w:val="none" w:sz="0" w:space="0" w:color="auto"/>
        <w:bottom w:val="none" w:sz="0" w:space="0" w:color="auto"/>
        <w:right w:val="none" w:sz="0" w:space="0" w:color="auto"/>
      </w:divBdr>
    </w:div>
    <w:div w:id="1872302831">
      <w:bodyDiv w:val="1"/>
      <w:marLeft w:val="0"/>
      <w:marRight w:val="0"/>
      <w:marTop w:val="0"/>
      <w:marBottom w:val="0"/>
      <w:divBdr>
        <w:top w:val="none" w:sz="0" w:space="0" w:color="auto"/>
        <w:left w:val="none" w:sz="0" w:space="0" w:color="auto"/>
        <w:bottom w:val="none" w:sz="0" w:space="0" w:color="auto"/>
        <w:right w:val="none" w:sz="0" w:space="0" w:color="auto"/>
      </w:divBdr>
    </w:div>
    <w:div w:id="1995448646">
      <w:bodyDiv w:val="1"/>
      <w:marLeft w:val="0"/>
      <w:marRight w:val="0"/>
      <w:marTop w:val="0"/>
      <w:marBottom w:val="0"/>
      <w:divBdr>
        <w:top w:val="none" w:sz="0" w:space="0" w:color="auto"/>
        <w:left w:val="none" w:sz="0" w:space="0" w:color="auto"/>
        <w:bottom w:val="none" w:sz="0" w:space="0" w:color="auto"/>
        <w:right w:val="none" w:sz="0" w:space="0" w:color="auto"/>
      </w:divBdr>
    </w:div>
    <w:div w:id="203846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bert\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wvc2lzbD48VXNlck5hbWU+RVVVXGViNG1hZDwvVXNlck5hbWU+PERhdGVUaW1lPjUvMDQvMjAyNCA3OjMwOjE5PC9EYXRlVGltZT48TGFiZWxTdHJpbmc+U2VjcmVjeUI8L0xhYmVsU3RyaW5nPjwvaXRlbT48L2xhYmVsSGlzdG9yeT4=</Value>
</WrappedLabelHistory>
</file>

<file path=customXml/item5.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isl xmlns:xsd="http://www.w3.org/2001/XMLSchema" xmlns:xsi="http://www.w3.org/2001/XMLSchema-instance" xmlns="http://www.boldonjames.com/2008/01/sie/internal/label" sislVersion="0" policy="f93675b6-01a2-4849-a189-2f6615772e13" origin="userSelected">
  <element uid="id_classification_confidential" value=""/>
</sisl>
</file>

<file path=customXml/itemProps1.xml><?xml version="1.0" encoding="utf-8"?>
<ds:datastoreItem xmlns:ds="http://schemas.openxmlformats.org/officeDocument/2006/customXml" ds:itemID="{CAE1B222-5EA0-4BB7-B759-032E81A53A92}">
  <ds:schemaRefs>
    <ds:schemaRef ds:uri="http://schemas.openxmlformats.org/officeDocument/2006/bibliography"/>
  </ds:schemaRefs>
</ds:datastoreItem>
</file>

<file path=customXml/itemProps2.xml><?xml version="1.0" encoding="utf-8"?>
<ds:datastoreItem xmlns:ds="http://schemas.openxmlformats.org/officeDocument/2006/customXml" ds:itemID="{62373B09-D824-4EEA-B634-3C70AB4078AE}">
  <ds:schemaRefs>
    <ds:schemaRef ds:uri="http://schemas.microsoft.com/sharepoint/v3/contenttype/forms"/>
  </ds:schemaRefs>
</ds:datastoreItem>
</file>

<file path=customXml/itemProps3.xml><?xml version="1.0" encoding="utf-8"?>
<ds:datastoreItem xmlns:ds="http://schemas.openxmlformats.org/officeDocument/2006/customXml" ds:itemID="{AA84F125-230A-4187-8A82-F7EFFE3E63AC}">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BA0E98AC-0342-40FE-B2C6-66852C4B62D3}">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66EBDE1E-33DD-4788-B8B6-56B69AE5F02B}"/>
</file>

<file path=customXml/itemProps6.xml><?xml version="1.0" encoding="utf-8"?>
<ds:datastoreItem xmlns:ds="http://schemas.openxmlformats.org/officeDocument/2006/customXml" ds:itemID="{7425B2E2-4B34-4744-AE93-98231431E7B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TRANS_WP29_2009_E.dot</Template>
  <TotalTime>0</TotalTime>
  <Pages>5</Pages>
  <Words>1896</Words>
  <Characters>9673</Characters>
  <Application>Microsoft Office Word</Application>
  <DocSecurity>0</DocSecurity>
  <Lines>194</Lines>
  <Paragraphs>86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タイトル</vt:lpstr>
      </vt:variant>
      <vt:variant>
        <vt:i4>1</vt:i4>
      </vt:variant>
    </vt:vector>
  </HeadingPairs>
  <TitlesOfParts>
    <vt:vector size="4" baseType="lpstr">
      <vt:lpstr>1719777</vt:lpstr>
      <vt:lpstr>1719777</vt:lpstr>
      <vt:lpstr>1719777</vt:lpstr>
      <vt:lpstr>1719777</vt:lpstr>
    </vt:vector>
  </TitlesOfParts>
  <Company>CSD</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ECE/TRANS/WP.29/GRBP/2025/4</dc:title>
  <dc:subject>2422578</dc:subject>
  <dc:creator>Daniela Leveratto</dc:creator>
  <cp:keywords/>
  <dc:description/>
  <cp:lastModifiedBy>Don Canete Martin</cp:lastModifiedBy>
  <cp:revision>2</cp:revision>
  <cp:lastPrinted>2017-11-06T09:14:00Z</cp:lastPrinted>
  <dcterms:created xsi:type="dcterms:W3CDTF">2024-12-02T15:53:00Z</dcterms:created>
  <dcterms:modified xsi:type="dcterms:W3CDTF">2024-12-02T15:53:00Z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y fmtid="{D5CDD505-2E9C-101B-9397-08002B2CF9AE}" pid="4" name="docIndexRef">
    <vt:lpwstr>294a1fbd-7ed5-4348-9ec1-7eced1116e40</vt:lpwstr>
  </property>
  <property fmtid="{D5CDD505-2E9C-101B-9397-08002B2CF9AE}" pid="5" name="bjSaver">
    <vt:lpwstr>Wr/Ax3ShNa7vU+bPvvWmNYShVw6dA7av</vt:lpwstr>
  </property>
  <property fmtid="{D5CDD505-2E9C-101B-9397-08002B2CF9AE}" pid="6"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7" name="bjDocumentLabelXML-0">
    <vt:lpwstr>ames.com/2008/01/sie/internal/label"&gt;&lt;element uid="id_classification_confidential" value="" /&gt;&lt;/sisl&gt;</vt:lpwstr>
  </property>
  <property fmtid="{D5CDD505-2E9C-101B-9397-08002B2CF9AE}" pid="8" name="bjDocumentSecurityLabel">
    <vt:lpwstr>SecrecyB</vt:lpwstr>
  </property>
  <property fmtid="{D5CDD505-2E9C-101B-9397-08002B2CF9AE}" pid="9" name="bjClsUserRVM">
    <vt:lpwstr>[]</vt:lpwstr>
  </property>
  <property fmtid="{D5CDD505-2E9C-101B-9397-08002B2CF9AE}" pid="10" name="bjLabelHistoryID">
    <vt:lpwstr>{BA0E98AC-0342-40FE-B2C6-66852C4B62D3}</vt:lpwstr>
  </property>
  <property fmtid="{D5CDD505-2E9C-101B-9397-08002B2CF9AE}" pid="11" name="MSIP_Label_6bd9ddd1-4d20-43f6-abfa-fc3c07406f94_Enabled">
    <vt:lpwstr>true</vt:lpwstr>
  </property>
  <property fmtid="{D5CDD505-2E9C-101B-9397-08002B2CF9AE}" pid="12" name="MSIP_Label_6bd9ddd1-4d20-43f6-abfa-fc3c07406f94_SetDate">
    <vt:lpwstr>2024-08-16T15:40:53Z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d55b287a-19a3-4f25-beb2-5c36f8a857d3</vt:lpwstr>
  </property>
  <property fmtid="{D5CDD505-2E9C-101B-9397-08002B2CF9AE}" pid="17" name="MSIP_Label_6bd9ddd1-4d20-43f6-abfa-fc3c07406f94_ContentBits">
    <vt:lpwstr>0</vt:lpwstr>
  </property>
  <property fmtid="{D5CDD505-2E9C-101B-9397-08002B2CF9AE}" pid="18" name="MediaServiceImageTags">
    <vt:lpwstr/>
  </property>
  <property fmtid="{D5CDD505-2E9C-101B-9397-08002B2CF9AE}" pid="19" name="gba66df640194346a5267c50f24d4797">
    <vt:lpwstr/>
  </property>
  <property fmtid="{D5CDD505-2E9C-101B-9397-08002B2CF9AE}" pid="20" name="Office_x0020_of_x0020_Origin">
    <vt:lpwstr/>
  </property>
  <property fmtid="{D5CDD505-2E9C-101B-9397-08002B2CF9AE}" pid="21" name="Office of Origin">
    <vt:lpwstr/>
  </property>
</Properties>
</file>