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A3231" w14:textId="71FCB2E1" w:rsidR="001F7F62" w:rsidRPr="003F4722" w:rsidRDefault="00FB3755" w:rsidP="0000197A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ja-JP"/>
        </w:rPr>
      </w:pPr>
      <w:r w:rsidRPr="003F4722">
        <w:rPr>
          <w:rFonts w:ascii="Times New Roman" w:hAnsi="Times New Roman" w:cs="Times New Roman"/>
          <w:b/>
          <w:bCs/>
          <w:sz w:val="32"/>
          <w:szCs w:val="32"/>
        </w:rPr>
        <w:t xml:space="preserve">Proposal for amendments to </w:t>
      </w:r>
      <w:r w:rsidR="00F20388" w:rsidRPr="003F4722">
        <w:rPr>
          <w:rFonts w:ascii="Times New Roman" w:hAnsi="Times New Roman" w:cs="Times New Roman"/>
          <w:b/>
          <w:bCs/>
          <w:sz w:val="32"/>
          <w:szCs w:val="32"/>
        </w:rPr>
        <w:t xml:space="preserve">draft </w:t>
      </w:r>
      <w:r w:rsidR="0000197A" w:rsidRPr="003F4722">
        <w:rPr>
          <w:rFonts w:ascii="Times New Roman" w:hAnsi="Times New Roman" w:cs="Times New Roman"/>
          <w:b/>
          <w:bCs/>
          <w:sz w:val="32"/>
          <w:szCs w:val="32"/>
        </w:rPr>
        <w:t>regulations for DSSAD</w:t>
      </w:r>
    </w:p>
    <w:p w14:paraId="0E8AB1C5" w14:textId="2D443175" w:rsidR="00980ED3" w:rsidRPr="003F4722" w:rsidRDefault="006B5549" w:rsidP="004C0331">
      <w:pPr>
        <w:spacing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The text reproduced below is based on </w:t>
      </w:r>
      <w:r w:rsidR="006908CA" w:rsidRPr="003F4722">
        <w:rPr>
          <w:rFonts w:ascii="Times New Roman" w:hAnsi="Times New Roman" w:cs="Times New Roman"/>
          <w:sz w:val="24"/>
          <w:szCs w:val="24"/>
          <w:lang w:eastAsia="ja-JP"/>
        </w:rPr>
        <w:t>EDR-DSSAD-IWG-28-04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. The modifications to that text </w:t>
      </w:r>
      <w:r w:rsidR="00A23C13"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proposed by the UK 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are indicated in </w:t>
      </w:r>
      <w:r w:rsidRPr="003F4722">
        <w:rPr>
          <w:rFonts w:ascii="Times New Roman" w:hAnsi="Times New Roman" w:cs="Times New Roman"/>
          <w:b/>
          <w:bCs/>
          <w:color w:val="EE0000"/>
          <w:sz w:val="24"/>
          <w:szCs w:val="24"/>
          <w:lang w:eastAsia="ja-JP"/>
        </w:rPr>
        <w:t>bold</w:t>
      </w:r>
      <w:r w:rsidR="00A23C13" w:rsidRPr="003F4722">
        <w:rPr>
          <w:rFonts w:ascii="Times New Roman" w:hAnsi="Times New Roman" w:cs="Times New Roman"/>
          <w:b/>
          <w:bCs/>
          <w:color w:val="EE0000"/>
          <w:sz w:val="24"/>
          <w:szCs w:val="24"/>
          <w:lang w:eastAsia="ja-JP"/>
        </w:rPr>
        <w:t xml:space="preserve"> red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 for new characters and </w:t>
      </w:r>
      <w:r w:rsidRPr="003F4722">
        <w:rPr>
          <w:rFonts w:ascii="Times New Roman" w:hAnsi="Times New Roman" w:cs="Times New Roman"/>
          <w:strike/>
          <w:color w:val="EE0000"/>
          <w:sz w:val="24"/>
          <w:szCs w:val="24"/>
          <w:lang w:eastAsia="ja-JP"/>
        </w:rPr>
        <w:t>strikethrough</w:t>
      </w:r>
      <w:r w:rsidR="00A23C13" w:rsidRPr="003F4722">
        <w:rPr>
          <w:rFonts w:ascii="Times New Roman" w:hAnsi="Times New Roman" w:cs="Times New Roman"/>
          <w:strike/>
          <w:color w:val="EE0000"/>
          <w:sz w:val="24"/>
          <w:szCs w:val="24"/>
          <w:lang w:eastAsia="ja-JP"/>
        </w:rPr>
        <w:t xml:space="preserve"> red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 for deleted characters.</w:t>
      </w:r>
    </w:p>
    <w:p w14:paraId="1C64860F" w14:textId="77777777" w:rsidR="00980ED3" w:rsidRPr="003F4722" w:rsidRDefault="00980ED3" w:rsidP="004C0331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</w:p>
    <w:p w14:paraId="5245E44E" w14:textId="79D285D0" w:rsidR="004C0331" w:rsidRPr="003F4722" w:rsidRDefault="00D37ABF" w:rsidP="004C0331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 xml:space="preserve">Insert new paragraph </w:t>
      </w:r>
      <w:r w:rsidRPr="003F4722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4</w:t>
      </w:r>
      <w:r w:rsidRPr="003F4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.2.</w:t>
      </w:r>
      <w:r w:rsidRPr="003F4722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>8</w:t>
      </w:r>
      <w:r w:rsidRPr="003F4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ja-JP"/>
        </w:rPr>
        <w:t>., to read:</w:t>
      </w:r>
    </w:p>
    <w:p w14:paraId="41D981AD" w14:textId="7FBCA7C0" w:rsidR="004C0331" w:rsidRPr="003F4722" w:rsidRDefault="004C0331" w:rsidP="004C0331">
      <w:pPr>
        <w:spacing w:line="240" w:lineRule="auto"/>
        <w:ind w:left="720" w:hanging="720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4.2.8.</w:t>
      </w:r>
      <w:r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  <w:t xml:space="preserve">The Regulation includes requirements for Data Storage System for Automated Driving (DSSAD), which refers to </w:t>
      </w:r>
      <w:r w:rsidR="004F30FB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the </w:t>
      </w:r>
      <w:r w:rsidR="00B83D6D"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data storage </w:t>
      </w:r>
      <w:r w:rsidR="004F30FB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capability</w:t>
      </w:r>
      <w:r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of a vehicle to monitor the </w:t>
      </w:r>
      <w:r w:rsidR="00B83D6D"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safety </w:t>
      </w:r>
      <w:r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performance of ADS. This system contributes to the evaluation of ADS performance and supports the identification of safety-relevant </w:t>
      </w:r>
      <w:r w:rsidR="00450294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behavior</w:t>
      </w:r>
      <w:r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during vehicle operation.</w:t>
      </w:r>
    </w:p>
    <w:p w14:paraId="7EAD1169" w14:textId="77777777" w:rsidR="004C0331" w:rsidRPr="003F4722" w:rsidRDefault="004C0331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20BFA5A7" w14:textId="2C17CB75" w:rsidR="004C0331" w:rsidRPr="003F4722" w:rsidRDefault="001B31CA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Insert new paragraph </w:t>
      </w:r>
      <w:r w:rsidR="00205821"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5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 w:rsidR="00205821"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 w:rsidR="00D6578D"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., to read:</w:t>
      </w:r>
    </w:p>
    <w:p w14:paraId="2994B499" w14:textId="4D62E50E" w:rsidR="00141FB7" w:rsidRPr="003F4722" w:rsidRDefault="00AD34A1" w:rsidP="0020582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5.3.</w:t>
      </w:r>
      <w:r w:rsidR="00D6578D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3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. 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</w:r>
      <w:r w:rsidR="002A39FB" w:rsidRPr="003F4722">
        <w:rPr>
          <w:rFonts w:ascii="Times New Roman" w:hAnsi="Times New Roman" w:cs="Times New Roman"/>
          <w:sz w:val="24"/>
          <w:szCs w:val="24"/>
          <w:lang w:eastAsia="ja-JP"/>
        </w:rPr>
        <w:t>Data Storage System for Automated Driving</w:t>
      </w:r>
    </w:p>
    <w:p w14:paraId="630235B4" w14:textId="10DCD482" w:rsidR="004C0331" w:rsidRPr="003F4722" w:rsidRDefault="00141FB7" w:rsidP="0020582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5.3.3.</w:t>
      </w:r>
      <w:r w:rsidR="002A39FB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1.</w:t>
      </w:r>
      <w:r w:rsidR="00BB5C5F"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 The ADS vehicle shall be equipped with a DSSAD capable of monitoring the </w:t>
      </w:r>
      <w:r w:rsidR="00B83D6D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safety </w:t>
      </w:r>
      <w:r w:rsidR="00BB5C5F" w:rsidRPr="003F4722">
        <w:rPr>
          <w:rFonts w:ascii="Times New Roman" w:hAnsi="Times New Roman" w:cs="Times New Roman"/>
          <w:sz w:val="24"/>
          <w:szCs w:val="24"/>
          <w:lang w:eastAsia="ja-JP"/>
        </w:rPr>
        <w:t>performance of the ADS in accordance with the provisions of this Regulation.</w:t>
      </w:r>
    </w:p>
    <w:p w14:paraId="57DED876" w14:textId="77777777" w:rsidR="00312106" w:rsidRPr="003F4722" w:rsidRDefault="00312106" w:rsidP="00205821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05D49552" w14:textId="30612290" w:rsidR="00BA3644" w:rsidRPr="003F4722" w:rsidRDefault="00BA3644" w:rsidP="00205821">
      <w:pPr>
        <w:spacing w:line="240" w:lineRule="auto"/>
        <w:ind w:left="720" w:hanging="720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Paragraphs </w:t>
      </w:r>
      <w:r w:rsidR="003E39B0"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6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.3.</w:t>
      </w:r>
      <w:r w:rsidR="003E39B0"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1.12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., amend to read:</w:t>
      </w:r>
    </w:p>
    <w:p w14:paraId="62BF5D5A" w14:textId="44F8D73D" w:rsidR="00B001A4" w:rsidRPr="003F4722" w:rsidRDefault="00B001A4" w:rsidP="00B001A4">
      <w:pPr>
        <w:spacing w:line="240" w:lineRule="auto"/>
        <w:ind w:left="720" w:hanging="720"/>
        <w:rPr>
          <w:rFonts w:ascii="Times New Roman" w:hAnsi="Times New Roman" w:cs="Times New Roman"/>
          <w:strike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trike/>
          <w:sz w:val="24"/>
          <w:szCs w:val="24"/>
          <w:lang w:eastAsia="ja-JP"/>
        </w:rPr>
        <w:t>6.3.1.12.[The manufacturer shall describe the following aspects of the data storage system:]</w:t>
      </w:r>
    </w:p>
    <w:p w14:paraId="626D3124" w14:textId="77777777" w:rsidR="00B001A4" w:rsidRPr="003F4722" w:rsidRDefault="00B001A4" w:rsidP="00AF0535">
      <w:pPr>
        <w:spacing w:line="240" w:lineRule="auto"/>
        <w:ind w:left="720"/>
        <w:rPr>
          <w:rFonts w:ascii="Times New Roman" w:hAnsi="Times New Roman" w:cs="Times New Roman"/>
          <w:strike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trike/>
          <w:sz w:val="24"/>
          <w:szCs w:val="24"/>
          <w:lang w:eastAsia="ja-JP"/>
        </w:rPr>
        <w:t>(a)</w:t>
      </w:r>
      <w:r w:rsidRPr="003F4722">
        <w:rPr>
          <w:rFonts w:ascii="Times New Roman" w:hAnsi="Times New Roman" w:cs="Times New Roman"/>
          <w:strike/>
          <w:sz w:val="24"/>
          <w:szCs w:val="24"/>
          <w:lang w:eastAsia="ja-JP"/>
        </w:rPr>
        <w:tab/>
        <w:t>[Storage location and crash survivability,]</w:t>
      </w:r>
    </w:p>
    <w:p w14:paraId="12031E0E" w14:textId="77777777" w:rsidR="00B001A4" w:rsidRPr="003F4722" w:rsidRDefault="00B001A4" w:rsidP="00AF0535">
      <w:pPr>
        <w:spacing w:line="240" w:lineRule="auto"/>
        <w:ind w:left="720"/>
        <w:rPr>
          <w:rFonts w:ascii="Times New Roman" w:hAnsi="Times New Roman" w:cs="Times New Roman"/>
          <w:strike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trike/>
          <w:sz w:val="24"/>
          <w:szCs w:val="24"/>
          <w:lang w:eastAsia="ja-JP"/>
        </w:rPr>
        <w:t>(b)</w:t>
      </w:r>
      <w:r w:rsidRPr="003F4722">
        <w:rPr>
          <w:rFonts w:ascii="Times New Roman" w:hAnsi="Times New Roman" w:cs="Times New Roman"/>
          <w:strike/>
          <w:sz w:val="24"/>
          <w:szCs w:val="24"/>
          <w:lang w:eastAsia="ja-JP"/>
        </w:rPr>
        <w:tab/>
        <w:t>[Data recorded during vehicle operation and occurrences,]</w:t>
      </w:r>
    </w:p>
    <w:p w14:paraId="1CA4A8C0" w14:textId="77777777" w:rsidR="00B001A4" w:rsidRPr="003F4722" w:rsidRDefault="00B001A4" w:rsidP="00AF0535">
      <w:pPr>
        <w:spacing w:line="240" w:lineRule="auto"/>
        <w:ind w:left="720"/>
        <w:rPr>
          <w:rFonts w:ascii="Times New Roman" w:hAnsi="Times New Roman" w:cs="Times New Roman"/>
          <w:strike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trike/>
          <w:sz w:val="24"/>
          <w:szCs w:val="24"/>
          <w:lang w:eastAsia="ja-JP"/>
        </w:rPr>
        <w:t>(c)</w:t>
      </w:r>
      <w:r w:rsidRPr="003F4722">
        <w:rPr>
          <w:rFonts w:ascii="Times New Roman" w:hAnsi="Times New Roman" w:cs="Times New Roman"/>
          <w:strike/>
          <w:sz w:val="24"/>
          <w:szCs w:val="24"/>
          <w:lang w:eastAsia="ja-JP"/>
        </w:rPr>
        <w:tab/>
        <w:t>[Data security and protection against unauthorized access or use, and]</w:t>
      </w:r>
    </w:p>
    <w:p w14:paraId="183AA35B" w14:textId="73EA80EC" w:rsidR="00BB153E" w:rsidRPr="003F4722" w:rsidRDefault="00B001A4" w:rsidP="003E39B0">
      <w:pPr>
        <w:spacing w:line="240" w:lineRule="auto"/>
        <w:ind w:left="720"/>
        <w:rPr>
          <w:rFonts w:ascii="Times New Roman" w:hAnsi="Times New Roman" w:cs="Times New Roman"/>
          <w:strike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trike/>
          <w:sz w:val="24"/>
          <w:szCs w:val="24"/>
          <w:lang w:eastAsia="ja-JP"/>
        </w:rPr>
        <w:t>(d)</w:t>
      </w:r>
      <w:r w:rsidRPr="003F4722">
        <w:rPr>
          <w:rFonts w:ascii="Times New Roman" w:hAnsi="Times New Roman" w:cs="Times New Roman"/>
          <w:strike/>
          <w:sz w:val="24"/>
          <w:szCs w:val="24"/>
          <w:lang w:eastAsia="ja-JP"/>
        </w:rPr>
        <w:tab/>
        <w:t>[Means and tools to carry out authorized access to data.]</w:t>
      </w:r>
    </w:p>
    <w:p w14:paraId="4D03A460" w14:textId="303DE759" w:rsidR="007D0645" w:rsidRPr="003F4722" w:rsidRDefault="007D0645" w:rsidP="00E53252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6.3.</w:t>
      </w:r>
      <w:r w:rsidR="00116E81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1.12.</w:t>
      </w:r>
      <w:r w:rsidR="00E53252" w:rsidRPr="003F4722">
        <w:t xml:space="preserve"> </w:t>
      </w:r>
      <w:r w:rsidR="00E53252" w:rsidRPr="003F4722">
        <w:rPr>
          <w:rFonts w:ascii="Times New Roman" w:hAnsi="Times New Roman" w:cs="Times New Roman"/>
          <w:sz w:val="24"/>
          <w:szCs w:val="24"/>
          <w:lang w:eastAsia="ja-JP"/>
        </w:rPr>
        <w:t>Data Storage System for Automated Driving</w:t>
      </w:r>
    </w:p>
    <w:p w14:paraId="00729F72" w14:textId="39574CCC" w:rsidR="005A05CC" w:rsidRPr="003F4722" w:rsidRDefault="003C5466" w:rsidP="005A05CC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6.3.1.</w:t>
      </w:r>
      <w:r w:rsidR="003E286A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12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>.1.</w:t>
      </w:r>
      <w:r w:rsidR="005A05CC"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 In accordance with Annex 7, the manufacturer shall describe the DSSAD installed on the ADS vehicle, including:</w:t>
      </w:r>
    </w:p>
    <w:p w14:paraId="485B9016" w14:textId="77777777" w:rsidR="005A05CC" w:rsidRPr="003F4722" w:rsidRDefault="005A05CC" w:rsidP="005A05C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(a)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  <w:t>Capability to record time-stamped data,</w:t>
      </w:r>
    </w:p>
    <w:p w14:paraId="7BB37441" w14:textId="77777777" w:rsidR="005A05CC" w:rsidRPr="003F4722" w:rsidRDefault="005A05CC" w:rsidP="005A05C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(b)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  <w:t xml:space="preserve">Capability to record time-series data, </w:t>
      </w:r>
    </w:p>
    <w:p w14:paraId="2E7FEC3B" w14:textId="77777777" w:rsidR="005A05CC" w:rsidRPr="003F4722" w:rsidRDefault="005A05CC" w:rsidP="005A05CC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(c)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  <w:t>List of recordable data elements,</w:t>
      </w:r>
    </w:p>
    <w:p w14:paraId="7C966EC5" w14:textId="77777777" w:rsidR="005A05CC" w:rsidRPr="003F4722" w:rsidRDefault="005A05CC" w:rsidP="000B50B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(d)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  <w:t>Means for enabling access to stored data, and</w:t>
      </w:r>
    </w:p>
    <w:p w14:paraId="7E65745D" w14:textId="77777777" w:rsidR="000B50BE" w:rsidRPr="003F4722" w:rsidRDefault="005A05CC" w:rsidP="000B50BE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(e)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  <w:t>Means for protecting data against unauthorized access and manipulation.</w:t>
      </w:r>
    </w:p>
    <w:p w14:paraId="06B2E7B1" w14:textId="59168EB2" w:rsidR="003C5466" w:rsidRPr="003F4722" w:rsidRDefault="003C5466" w:rsidP="00176BE9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highlight w:val="yellow"/>
          <w:lang w:eastAsia="ja-JP"/>
        </w:rPr>
        <w:t>6.3.1.</w:t>
      </w:r>
      <w:r w:rsidR="00176BE9" w:rsidRPr="003F4722">
        <w:rPr>
          <w:rFonts w:ascii="Times New Roman" w:hAnsi="Times New Roman" w:cs="Times New Roman" w:hint="eastAsia"/>
          <w:sz w:val="24"/>
          <w:szCs w:val="24"/>
          <w:highlight w:val="yellow"/>
          <w:lang w:eastAsia="ja-JP"/>
        </w:rPr>
        <w:t xml:space="preserve">12.2. </w:t>
      </w:r>
      <w:r w:rsidRPr="003F4722">
        <w:rPr>
          <w:rFonts w:ascii="Times New Roman" w:hAnsi="Times New Roman" w:cs="Times New Roman"/>
          <w:sz w:val="24"/>
          <w:szCs w:val="24"/>
          <w:highlight w:val="yellow"/>
          <w:lang w:eastAsia="ja-JP"/>
        </w:rPr>
        <w:t xml:space="preserve">Data elements listed in Annex 7 that are not relevant to monitoring the </w:t>
      </w:r>
      <w:r w:rsidR="00DE4509" w:rsidRPr="003F4722">
        <w:rPr>
          <w:rFonts w:ascii="Times New Roman" w:hAnsi="Times New Roman" w:cs="Times New Roman" w:hint="eastAsia"/>
          <w:sz w:val="24"/>
          <w:szCs w:val="24"/>
          <w:highlight w:val="yellow"/>
          <w:lang w:eastAsia="ja-JP"/>
        </w:rPr>
        <w:t xml:space="preserve">safety </w:t>
      </w:r>
      <w:r w:rsidRPr="003F4722">
        <w:rPr>
          <w:rFonts w:ascii="Times New Roman" w:hAnsi="Times New Roman" w:cs="Times New Roman"/>
          <w:sz w:val="24"/>
          <w:szCs w:val="24"/>
          <w:highlight w:val="yellow"/>
          <w:lang w:eastAsia="ja-JP"/>
        </w:rPr>
        <w:t>performance of the ADS may be omitted from the list of recordable data elements under paragraph 6.3.1.</w:t>
      </w:r>
      <w:r w:rsidR="006A3D0C" w:rsidRPr="003F4722">
        <w:rPr>
          <w:rFonts w:ascii="Times New Roman" w:hAnsi="Times New Roman" w:cs="Times New Roman" w:hint="eastAsia"/>
          <w:sz w:val="24"/>
          <w:szCs w:val="24"/>
          <w:highlight w:val="yellow"/>
          <w:lang w:eastAsia="ja-JP"/>
        </w:rPr>
        <w:t>12</w:t>
      </w:r>
      <w:r w:rsidRPr="003F4722">
        <w:rPr>
          <w:rFonts w:ascii="Times New Roman" w:hAnsi="Times New Roman" w:cs="Times New Roman"/>
          <w:sz w:val="24"/>
          <w:szCs w:val="24"/>
          <w:highlight w:val="yellow"/>
          <w:lang w:eastAsia="ja-JP"/>
        </w:rPr>
        <w:t>.(c) above.</w:t>
      </w:r>
    </w:p>
    <w:p w14:paraId="77351406" w14:textId="6EB8643A" w:rsidR="003C5466" w:rsidRPr="003F4722" w:rsidRDefault="003C5466" w:rsidP="003C5466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6.3.1.</w:t>
      </w:r>
      <w:r w:rsidR="006A3D0C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12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>.2.1.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  <w:t>The manufacturer shall justify the omission of data elements listed in Annex 7.</w:t>
      </w:r>
    </w:p>
    <w:p w14:paraId="4B3A676A" w14:textId="77777777" w:rsidR="004C0331" w:rsidRPr="003F4722" w:rsidRDefault="004C0331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6105B5C6" w14:textId="6BF3E970" w:rsidR="007066C2" w:rsidRPr="003F4722" w:rsidRDefault="007066C2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Insert new paragraph </w:t>
      </w: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6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2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10.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, to read:</w:t>
      </w:r>
    </w:p>
    <w:p w14:paraId="3CC17BA9" w14:textId="74A82C77" w:rsidR="006E3B00" w:rsidRPr="003F4722" w:rsidRDefault="006E3B00" w:rsidP="006E3B00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6.3.2.10. Data Storage System for Automated Driving</w:t>
      </w:r>
    </w:p>
    <w:p w14:paraId="192E3D2A" w14:textId="49BF282B" w:rsidR="00A310D8" w:rsidRPr="003F4722" w:rsidRDefault="00A310D8" w:rsidP="00A310D8">
      <w:pPr>
        <w:spacing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6.3.2.</w:t>
      </w: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10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>.1.The manufacturer shall furnish evidence demonstrating the following:</w:t>
      </w:r>
    </w:p>
    <w:p w14:paraId="1DED2D6E" w14:textId="4EF99571" w:rsidR="00A310D8" w:rsidRPr="003F4722" w:rsidRDefault="00A310D8" w:rsidP="00A310D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(a)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  <w:t>Recording of the data elements listed under 6.3.1.</w:t>
      </w:r>
      <w:r w:rsidR="005D78F6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12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>.1.(c),</w:t>
      </w:r>
    </w:p>
    <w:p w14:paraId="048E3821" w14:textId="2EF49F24" w:rsidR="00A310D8" w:rsidRPr="003F4722" w:rsidRDefault="00A310D8" w:rsidP="00A310D8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(b)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  <w:t>Storage of recorded data in accordance with Annex 7.</w:t>
      </w:r>
    </w:p>
    <w:p w14:paraId="7985EB66" w14:textId="77777777" w:rsidR="00FF5D87" w:rsidRPr="003F4722" w:rsidRDefault="00FF5D87" w:rsidP="001317F1">
      <w:pPr>
        <w:spacing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8718630" w14:textId="0AB3218D" w:rsidR="00FC7801" w:rsidRPr="003F4722" w:rsidRDefault="00FC7801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Insert new paragraph </w:t>
      </w: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7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.</w:t>
      </w: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2.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, to read:</w:t>
      </w:r>
    </w:p>
    <w:p w14:paraId="1C41156F" w14:textId="5173FE06" w:rsidR="0052626F" w:rsidRPr="003F4722" w:rsidRDefault="004A6342" w:rsidP="001317F1">
      <w:pPr>
        <w:spacing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7.3.</w:t>
      </w: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2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>.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  <w:t>Assessment of the DSSAD</w:t>
      </w:r>
    </w:p>
    <w:p w14:paraId="0243DC42" w14:textId="77777777" w:rsidR="00793E9D" w:rsidRPr="003F4722" w:rsidRDefault="00793E9D" w:rsidP="00793E9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lang w:eastAsia="ja-JP"/>
        </w:rPr>
        <w:t>7.3.2.1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  <w:t>The documentation furnished under paragraph 6.3.1.12. shall be verified for consistency with the provisions of Annex 7.</w:t>
      </w:r>
    </w:p>
    <w:p w14:paraId="00659357" w14:textId="77777777" w:rsidR="00793E9D" w:rsidRPr="003F4722" w:rsidRDefault="00793E9D" w:rsidP="00793E9D">
      <w:pPr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sz w:val="24"/>
          <w:szCs w:val="24"/>
          <w:highlight w:val="yellow"/>
          <w:lang w:eastAsia="ja-JP"/>
        </w:rPr>
        <w:t>7.3.2.2</w:t>
      </w:r>
      <w:r w:rsidRPr="003F4722">
        <w:rPr>
          <w:rFonts w:ascii="Times New Roman" w:hAnsi="Times New Roman" w:cs="Times New Roman"/>
          <w:sz w:val="24"/>
          <w:szCs w:val="24"/>
          <w:highlight w:val="yellow"/>
          <w:lang w:eastAsia="ja-JP"/>
        </w:rPr>
        <w:tab/>
        <w:t>The omission of data elements listed in Annex 7 shall be evaluated to ensure a reasonable, objective basis for their exclusion.</w:t>
      </w:r>
    </w:p>
    <w:p w14:paraId="32CCC2BC" w14:textId="77777777" w:rsidR="00FF5D87" w:rsidRPr="003F4722" w:rsidRDefault="00FF5D87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</w:p>
    <w:p w14:paraId="44142B0D" w14:textId="216E5980" w:rsidR="00264D74" w:rsidRPr="003F4722" w:rsidRDefault="00264D74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 xml:space="preserve">Insert new </w:t>
      </w: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Annex 7</w:t>
      </w:r>
      <w:r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>, to read:</w:t>
      </w:r>
    </w:p>
    <w:p w14:paraId="590A9283" w14:textId="797CC90A" w:rsidR="001317F1" w:rsidRPr="003F4722" w:rsidRDefault="001317F1" w:rsidP="001317F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eastAsia="ja-JP"/>
        </w:rPr>
      </w:pP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 xml:space="preserve">Annex </w:t>
      </w:r>
      <w:r w:rsidR="0064312A"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7</w:t>
      </w:r>
      <w:r w:rsidR="00500434" w:rsidRPr="003F4722">
        <w:rPr>
          <w:rFonts w:ascii="Times New Roman" w:hAnsi="Times New Roman" w:cs="Times New Roman"/>
          <w:b/>
          <w:bCs/>
          <w:sz w:val="24"/>
          <w:szCs w:val="24"/>
          <w:lang w:eastAsia="ja-JP"/>
        </w:rPr>
        <w:tab/>
      </w:r>
      <w:r w:rsidR="00500434" w:rsidRPr="003F4722">
        <w:rPr>
          <w:rFonts w:ascii="Times New Roman" w:hAnsi="Times New Roman" w:cs="Times New Roman"/>
          <w:b/>
          <w:bCs/>
          <w:sz w:val="24"/>
          <w:szCs w:val="24"/>
        </w:rPr>
        <w:t>Data Storage System for Automated Driving</w:t>
      </w:r>
    </w:p>
    <w:p w14:paraId="2E68E646" w14:textId="22E16174" w:rsidR="001D2C14" w:rsidRPr="003F4722" w:rsidRDefault="003C6C6F" w:rsidP="00387A4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4722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B6346" w:rsidRPr="003F47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04C2"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Purpose</w:t>
      </w:r>
      <w:r w:rsidR="001D2C14" w:rsidRPr="003F4722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14:paraId="2DCECB86" w14:textId="324BEAAC" w:rsidR="00671A42" w:rsidRPr="003F4722" w:rsidRDefault="00D11300" w:rsidP="00D11300">
      <w:pPr>
        <w:spacing w:after="0" w:line="240" w:lineRule="auto"/>
        <w:ind w:left="630" w:hanging="630"/>
        <w:rPr>
          <w:rFonts w:ascii="Times New Roman" w:hAnsi="Times New Roman" w:cs="Times New Roman"/>
          <w:i/>
          <w:iCs/>
          <w:kern w:val="2"/>
          <w:sz w:val="24"/>
          <w:szCs w:val="24"/>
          <w:lang w:eastAsia="ja-JP"/>
          <w14:ligatures w14:val="standardContextual"/>
        </w:rPr>
      </w:pP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1.1</w:t>
      </w:r>
      <w:r w:rsidRPr="003F4722">
        <w:rPr>
          <w:rFonts w:ascii="Times New Roman" w:hAnsi="Times New Roman" w:cs="Times New Roman"/>
          <w:sz w:val="24"/>
          <w:szCs w:val="24"/>
          <w:lang w:eastAsia="ja-JP"/>
        </w:rPr>
        <w:tab/>
      </w:r>
      <w:r w:rsidR="00264316" w:rsidRPr="003F4722">
        <w:rPr>
          <w:rFonts w:ascii="Times New Roman" w:hAnsi="Times New Roman" w:cs="Times New Roman"/>
          <w:sz w:val="24"/>
          <w:szCs w:val="24"/>
        </w:rPr>
        <w:t xml:space="preserve">This annex defines Data Storage System for Automated Driving </w:t>
      </w:r>
      <w:r w:rsidR="00264316" w:rsidRPr="003F4722">
        <w:rPr>
          <w:rFonts w:ascii="Times New Roman" w:hAnsi="Times New Roman" w:cs="Times New Roman"/>
          <w:sz w:val="24"/>
          <w:szCs w:val="24"/>
          <w:lang w:eastAsia="ja-JP"/>
        </w:rPr>
        <w:t>(</w:t>
      </w:r>
      <w:r w:rsidR="00264316" w:rsidRPr="003F4722">
        <w:rPr>
          <w:rFonts w:ascii="Times New Roman" w:hAnsi="Times New Roman" w:cs="Times New Roman"/>
          <w:sz w:val="24"/>
          <w:szCs w:val="24"/>
        </w:rPr>
        <w:t>DSSAD</w:t>
      </w:r>
      <w:r w:rsidR="00264316" w:rsidRPr="003F4722">
        <w:rPr>
          <w:rFonts w:ascii="Times New Roman" w:hAnsi="Times New Roman" w:cs="Times New Roman"/>
          <w:sz w:val="24"/>
          <w:szCs w:val="24"/>
          <w:lang w:eastAsia="ja-JP"/>
        </w:rPr>
        <w:t>)</w:t>
      </w:r>
      <w:r w:rsidR="00264316" w:rsidRPr="003F4722">
        <w:rPr>
          <w:rFonts w:ascii="Times New Roman" w:hAnsi="Times New Roman" w:cs="Times New Roman"/>
          <w:sz w:val="24"/>
          <w:szCs w:val="24"/>
        </w:rPr>
        <w:t xml:space="preserve"> as </w:t>
      </w:r>
      <w:r w:rsidR="009151A4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the data storage</w:t>
      </w:r>
      <w:r w:rsidR="00264316" w:rsidRPr="003F4722">
        <w:rPr>
          <w:rFonts w:ascii="Times New Roman" w:hAnsi="Times New Roman" w:cs="Times New Roman"/>
          <w:sz w:val="24"/>
          <w:szCs w:val="24"/>
        </w:rPr>
        <w:t xml:space="preserve"> capability of a vehicle to monitor the </w:t>
      </w:r>
      <w:r w:rsidR="009151A4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safety </w:t>
      </w:r>
      <w:r w:rsidR="00264316" w:rsidRPr="003F4722">
        <w:rPr>
          <w:rFonts w:ascii="Times New Roman" w:hAnsi="Times New Roman" w:cs="Times New Roman"/>
          <w:sz w:val="24"/>
          <w:szCs w:val="24"/>
        </w:rPr>
        <w:t xml:space="preserve">performance of ADS, and establishes requirements to enable the evaluation of ADS </w:t>
      </w:r>
      <w:r w:rsidR="009151A4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safety </w:t>
      </w:r>
      <w:r w:rsidR="00264316" w:rsidRPr="003F4722">
        <w:rPr>
          <w:rFonts w:ascii="Times New Roman" w:hAnsi="Times New Roman" w:cs="Times New Roman"/>
          <w:sz w:val="24"/>
          <w:szCs w:val="24"/>
        </w:rPr>
        <w:t>performance</w:t>
      </w:r>
      <w:r w:rsidR="001B5991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.</w:t>
      </w:r>
    </w:p>
    <w:p w14:paraId="3A47F601" w14:textId="0B6ED5AA" w:rsidR="007336F9" w:rsidRPr="003F4722" w:rsidRDefault="007336F9" w:rsidP="00387A40">
      <w:pPr>
        <w:spacing w:line="240" w:lineRule="auto"/>
        <w:ind w:left="720"/>
        <w:rPr>
          <w:rFonts w:ascii="Times New Roman" w:hAnsi="Times New Roman" w:cs="Times New Roman"/>
          <w:strike/>
          <w:sz w:val="24"/>
          <w:szCs w:val="24"/>
        </w:rPr>
      </w:pPr>
    </w:p>
    <w:p w14:paraId="27685712" w14:textId="46D48A3A" w:rsidR="002B162E" w:rsidRPr="003F4722" w:rsidRDefault="00772A5E" w:rsidP="00387A4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2</w:t>
      </w:r>
      <w:r w:rsidR="002B162E" w:rsidRPr="003F4722">
        <w:rPr>
          <w:rFonts w:ascii="Times New Roman" w:hAnsi="Times New Roman" w:cs="Times New Roman"/>
          <w:sz w:val="24"/>
          <w:szCs w:val="24"/>
        </w:rPr>
        <w:t xml:space="preserve">. </w:t>
      </w:r>
      <w:r w:rsidR="00555CA4" w:rsidRPr="003F4722">
        <w:rPr>
          <w:rFonts w:ascii="Times New Roman" w:hAnsi="Times New Roman" w:cs="Times New Roman"/>
          <w:sz w:val="24"/>
          <w:szCs w:val="24"/>
        </w:rPr>
        <w:tab/>
      </w:r>
      <w:r w:rsidR="002B162E" w:rsidRPr="003F4722">
        <w:rPr>
          <w:rFonts w:ascii="Times New Roman" w:hAnsi="Times New Roman" w:cs="Times New Roman"/>
          <w:b/>
          <w:bCs/>
          <w:sz w:val="24"/>
          <w:szCs w:val="24"/>
        </w:rPr>
        <w:t>Data Storage</w:t>
      </w:r>
      <w:r w:rsidR="00082167" w:rsidRPr="003F4722">
        <w:rPr>
          <w:rFonts w:ascii="Times New Roman" w:hAnsi="Times New Roman" w:cs="Times New Roman"/>
          <w:b/>
          <w:bCs/>
          <w:sz w:val="24"/>
          <w:szCs w:val="24"/>
        </w:rPr>
        <w:t xml:space="preserve"> and Security</w:t>
      </w:r>
    </w:p>
    <w:p w14:paraId="077CDD92" w14:textId="387E9006" w:rsidR="006C0503" w:rsidRPr="003F4722" w:rsidRDefault="00772A5E" w:rsidP="006C0503">
      <w:pPr>
        <w:spacing w:line="240" w:lineRule="auto"/>
        <w:ind w:left="144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2</w:t>
      </w:r>
      <w:r w:rsidR="00982504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>.1</w:t>
      </w:r>
      <w:r w:rsidR="002B162E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55CA4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76549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DSSAD shall be capable of recording and storing time-stamped and time-series data elements as defined in Paragraph </w:t>
      </w:r>
      <w:r w:rsidR="0016632C"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5</w:t>
      </w:r>
      <w:r w:rsidR="00F76549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this Annex.</w:t>
      </w:r>
    </w:p>
    <w:p w14:paraId="6760E683" w14:textId="32A07F7E" w:rsidR="001B6346" w:rsidRPr="003F4722" w:rsidRDefault="0016632C" w:rsidP="00316D06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2</w:t>
      </w:r>
      <w:r w:rsidR="00663D21" w:rsidRPr="003F4722">
        <w:rPr>
          <w:rFonts w:ascii="Times New Roman" w:hAnsi="Times New Roman" w:cs="Times New Roman"/>
          <w:sz w:val="24"/>
          <w:szCs w:val="24"/>
        </w:rPr>
        <w:t>.2</w:t>
      </w:r>
      <w:r w:rsidR="00555CA4" w:rsidRPr="003F4722">
        <w:rPr>
          <w:rFonts w:ascii="Times New Roman" w:hAnsi="Times New Roman" w:cs="Times New Roman"/>
          <w:sz w:val="24"/>
          <w:szCs w:val="24"/>
        </w:rPr>
        <w:tab/>
      </w:r>
      <w:r w:rsidR="00246C44" w:rsidRPr="003F4722">
        <w:rPr>
          <w:rFonts w:ascii="Times New Roman" w:hAnsi="Times New Roman" w:cs="Times New Roman"/>
          <w:sz w:val="24"/>
          <w:szCs w:val="24"/>
        </w:rPr>
        <w:t xml:space="preserve">The DSSAD </w:t>
      </w:r>
      <w:r w:rsidR="00D706BB" w:rsidRPr="003F4722">
        <w:rPr>
          <w:rFonts w:ascii="Times New Roman" w:hAnsi="Times New Roman" w:cs="Times New Roman"/>
          <w:sz w:val="24"/>
          <w:szCs w:val="24"/>
        </w:rPr>
        <w:t>sh</w:t>
      </w:r>
      <w:r w:rsidR="007336F9" w:rsidRPr="003F4722">
        <w:rPr>
          <w:rFonts w:ascii="Times New Roman" w:hAnsi="Times New Roman" w:cs="Times New Roman"/>
          <w:sz w:val="24"/>
          <w:szCs w:val="24"/>
        </w:rPr>
        <w:t>all be</w:t>
      </w:r>
      <w:r w:rsidR="00D706BB" w:rsidRPr="003F4722">
        <w:rPr>
          <w:rFonts w:ascii="Times New Roman" w:hAnsi="Times New Roman" w:cs="Times New Roman"/>
          <w:sz w:val="24"/>
          <w:szCs w:val="24"/>
        </w:rPr>
        <w:t xml:space="preserve"> </w:t>
      </w:r>
      <w:r w:rsidR="009C1C67" w:rsidRPr="003F4722">
        <w:rPr>
          <w:rFonts w:ascii="Times New Roman" w:hAnsi="Times New Roman" w:cs="Times New Roman"/>
          <w:sz w:val="24"/>
          <w:szCs w:val="24"/>
        </w:rPr>
        <w:t>protect</w:t>
      </w:r>
      <w:r w:rsidR="007336F9" w:rsidRPr="003F4722">
        <w:rPr>
          <w:rFonts w:ascii="Times New Roman" w:hAnsi="Times New Roman" w:cs="Times New Roman"/>
          <w:sz w:val="24"/>
          <w:szCs w:val="24"/>
        </w:rPr>
        <w:t>ed</w:t>
      </w:r>
      <w:r w:rsidR="00BA648C" w:rsidRPr="003F4722">
        <w:rPr>
          <w:rFonts w:ascii="Times New Roman" w:hAnsi="Times New Roman" w:cs="Times New Roman"/>
          <w:sz w:val="24"/>
          <w:szCs w:val="24"/>
        </w:rPr>
        <w:t xml:space="preserve"> </w:t>
      </w:r>
      <w:r w:rsidR="009A6EC1" w:rsidRPr="003F4722">
        <w:rPr>
          <w:rFonts w:ascii="Times New Roman" w:hAnsi="Times New Roman" w:cs="Times New Roman"/>
          <w:sz w:val="24"/>
          <w:szCs w:val="24"/>
        </w:rPr>
        <w:t>again</w:t>
      </w:r>
      <w:r w:rsidR="00BA648C" w:rsidRPr="003F4722">
        <w:rPr>
          <w:rFonts w:ascii="Times New Roman" w:hAnsi="Times New Roman" w:cs="Times New Roman"/>
          <w:sz w:val="24"/>
          <w:szCs w:val="24"/>
        </w:rPr>
        <w:t xml:space="preserve">st </w:t>
      </w:r>
      <w:r w:rsidR="009A6307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 xml:space="preserve">both </w:t>
      </w:r>
      <w:r w:rsidR="00BA648C" w:rsidRPr="003F4722">
        <w:rPr>
          <w:rFonts w:ascii="Times New Roman" w:hAnsi="Times New Roman" w:cs="Times New Roman"/>
          <w:sz w:val="24"/>
          <w:szCs w:val="24"/>
        </w:rPr>
        <w:t>unauthorized access</w:t>
      </w:r>
      <w:r w:rsidR="00555CA4" w:rsidRPr="003F4722">
        <w:rPr>
          <w:rFonts w:ascii="Times New Roman" w:hAnsi="Times New Roman" w:cs="Times New Roman"/>
          <w:sz w:val="24"/>
          <w:szCs w:val="24"/>
        </w:rPr>
        <w:t xml:space="preserve"> </w:t>
      </w:r>
      <w:r w:rsidR="008225E6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and</w:t>
      </w:r>
      <w:r w:rsidR="00555CA4" w:rsidRPr="003F4722">
        <w:rPr>
          <w:rFonts w:ascii="Times New Roman" w:hAnsi="Times New Roman" w:cs="Times New Roman"/>
          <w:sz w:val="24"/>
          <w:szCs w:val="24"/>
        </w:rPr>
        <w:t xml:space="preserve"> manipulation. </w:t>
      </w:r>
    </w:p>
    <w:p w14:paraId="7F01FA3D" w14:textId="29AFC4A8" w:rsidR="00296538" w:rsidRPr="003F4722" w:rsidRDefault="0016632C" w:rsidP="00212EA8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2</w:t>
      </w:r>
      <w:r w:rsidR="00663D21" w:rsidRPr="003F4722">
        <w:rPr>
          <w:rFonts w:ascii="Times New Roman" w:hAnsi="Times New Roman" w:cs="Times New Roman"/>
          <w:sz w:val="24"/>
          <w:szCs w:val="24"/>
        </w:rPr>
        <w:t>.3</w:t>
      </w:r>
      <w:r w:rsidR="00992C21" w:rsidRPr="003F4722">
        <w:rPr>
          <w:rFonts w:ascii="Times New Roman" w:hAnsi="Times New Roman" w:cs="Times New Roman"/>
          <w:sz w:val="24"/>
          <w:szCs w:val="24"/>
        </w:rPr>
        <w:tab/>
      </w:r>
      <w:r w:rsidR="00DB6A22" w:rsidRPr="003F4722">
        <w:rPr>
          <w:rFonts w:ascii="Times New Roman" w:hAnsi="Times New Roman" w:cs="Times New Roman"/>
          <w:sz w:val="24"/>
          <w:szCs w:val="24"/>
          <w:lang w:eastAsia="ja-JP"/>
        </w:rPr>
        <w:t>In</w:t>
      </w:r>
      <w:r w:rsidR="00DB6A22" w:rsidRPr="003F4722">
        <w:rPr>
          <w:rFonts w:ascii="Times New Roman" w:hAnsi="Times New Roman" w:cs="Times New Roman"/>
          <w:sz w:val="24"/>
          <w:szCs w:val="24"/>
        </w:rPr>
        <w:t xml:space="preserve"> the case of the data intended </w:t>
      </w:r>
      <w:r w:rsidR="00DB6A22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be </w:t>
      </w:r>
      <w:r w:rsidR="00DB6A22" w:rsidRPr="003F4722">
        <w:rPr>
          <w:rFonts w:ascii="Times New Roman" w:hAnsi="Times New Roman" w:cs="Times New Roman"/>
          <w:sz w:val="24"/>
          <w:szCs w:val="24"/>
        </w:rPr>
        <w:t>stored off-board the vehicle cannot be transmitted, it sh</w:t>
      </w:r>
      <w:r w:rsidR="00764CBF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all</w:t>
      </w:r>
      <w:r w:rsidR="00DB6A22" w:rsidRPr="003F4722">
        <w:rPr>
          <w:rFonts w:ascii="Times New Roman" w:hAnsi="Times New Roman" w:cs="Times New Roman"/>
          <w:sz w:val="24"/>
          <w:szCs w:val="24"/>
        </w:rPr>
        <w:t xml:space="preserve"> remain stored on the vehicle.</w:t>
      </w:r>
    </w:p>
    <w:p w14:paraId="271EED90" w14:textId="572FD357" w:rsidR="00B92087" w:rsidRPr="003F4722" w:rsidRDefault="0016632C" w:rsidP="00316D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3</w:t>
      </w:r>
      <w:r w:rsidR="0007544A" w:rsidRPr="003F47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3AF6" w:rsidRPr="003F47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92087" w:rsidRPr="003F4722">
        <w:rPr>
          <w:rFonts w:ascii="Times New Roman" w:hAnsi="Times New Roman" w:cs="Times New Roman"/>
          <w:b/>
          <w:bCs/>
          <w:sz w:val="24"/>
          <w:szCs w:val="24"/>
        </w:rPr>
        <w:t>Data Format:</w:t>
      </w:r>
      <w:r w:rsidR="00B92087" w:rsidRPr="003F472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35FA263" w14:textId="3E36D0E6" w:rsidR="00296538" w:rsidRPr="003F4722" w:rsidRDefault="0016632C" w:rsidP="00316D06">
      <w:pPr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3</w:t>
      </w:r>
      <w:r w:rsidR="002F5934" w:rsidRPr="003F4722">
        <w:rPr>
          <w:rFonts w:ascii="Times New Roman" w:hAnsi="Times New Roman" w:cs="Times New Roman"/>
          <w:sz w:val="24"/>
          <w:szCs w:val="24"/>
        </w:rPr>
        <w:t>.1</w:t>
      </w:r>
      <w:r w:rsidR="00316D06" w:rsidRPr="003F4722">
        <w:rPr>
          <w:rFonts w:ascii="Times New Roman" w:hAnsi="Times New Roman" w:cs="Times New Roman"/>
          <w:sz w:val="24"/>
          <w:szCs w:val="24"/>
        </w:rPr>
        <w:tab/>
      </w:r>
      <w:r w:rsidR="004C7192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>Each data element listed in Paragraph</w:t>
      </w:r>
      <w:r w:rsidR="00E64185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5</w:t>
      </w:r>
      <w:r w:rsidR="00FD477E"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 xml:space="preserve"> of this Annex</w:t>
      </w:r>
      <w:r w:rsidR="007F2319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C7192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>sh</w:t>
      </w:r>
      <w:r w:rsidR="00C60A55"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all</w:t>
      </w:r>
      <w:r w:rsidR="004C7192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 available in a standardized </w:t>
      </w:r>
      <w:r w:rsidR="004C7192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and readable </w:t>
      </w:r>
      <w:r w:rsidR="004C7192" w:rsidRPr="003F4722">
        <w:rPr>
          <w:rFonts w:ascii="Times New Roman" w:hAnsi="Times New Roman" w:cs="Times New Roman"/>
          <w:color w:val="000000" w:themeColor="text1"/>
          <w:sz w:val="24"/>
          <w:szCs w:val="24"/>
        </w:rPr>
        <w:t>format</w:t>
      </w:r>
      <w:r w:rsidR="004C7192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.</w:t>
      </w:r>
    </w:p>
    <w:p w14:paraId="6BFCAF0F" w14:textId="7FA9EB5B" w:rsidR="009E463B" w:rsidRPr="003F4722" w:rsidRDefault="00DF43CF" w:rsidP="00387A40">
      <w:pPr>
        <w:spacing w:after="0" w:line="240" w:lineRule="auto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3F4722">
        <w:rPr>
          <w:rFonts w:ascii="Times New Roman" w:hAnsi="Times New Roman" w:cs="Times New Roman"/>
          <w:kern w:val="2"/>
          <w14:ligatures w14:val="standardContextual"/>
        </w:rPr>
        <w:tab/>
      </w:r>
      <w:r w:rsidR="0016632C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3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.2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ab/>
      </w:r>
      <w:r w:rsidR="00C32797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T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ime stamp data format</w:t>
      </w:r>
    </w:p>
    <w:p w14:paraId="0673D840" w14:textId="77777777" w:rsidR="009E463B" w:rsidRPr="003F4722" w:rsidRDefault="00DF43CF" w:rsidP="009E463B">
      <w:pPr>
        <w:spacing w:after="0" w:line="240" w:lineRule="auto"/>
        <w:ind w:left="720"/>
        <w:rPr>
          <w:rFonts w:ascii="Times New Roman" w:hAnsi="Times New Roman" w:cs="Times New Roman"/>
          <w:color w:val="0070C0"/>
          <w:kern w:val="2"/>
          <w:sz w:val="24"/>
          <w:szCs w:val="24"/>
          <w:lang w:eastAsia="ja-JP"/>
          <w14:ligatures w14:val="standardContextual"/>
        </w:rPr>
      </w:pPr>
      <w:r w:rsidRPr="003F4722">
        <w:rPr>
          <w:rFonts w:ascii="Times New Roman" w:hAnsi="Times New Roman" w:cs="Times New Roman"/>
          <w:color w:val="0070C0"/>
          <w:kern w:val="2"/>
          <w:sz w:val="24"/>
          <w:szCs w:val="24"/>
          <w:lang w:eastAsia="ja-JP"/>
          <w14:ligatures w14:val="standardContextual"/>
        </w:rPr>
        <w:tab/>
      </w:r>
    </w:p>
    <w:p w14:paraId="2119B091" w14:textId="697491D1" w:rsidR="00DF43CF" w:rsidRPr="003F4722" w:rsidRDefault="0016632C" w:rsidP="003910EC">
      <w:pPr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3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.2.1.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ab/>
        <w:t>Time stamp data sh</w:t>
      </w:r>
      <w:r w:rsidR="00EB3B7B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all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be recorded in a clearly identifiable way 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with following data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: </w:t>
      </w:r>
    </w:p>
    <w:p w14:paraId="09C7D320" w14:textId="77777777" w:rsidR="00733313" w:rsidRPr="003F4722" w:rsidRDefault="00733313" w:rsidP="003910EC">
      <w:pPr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</w:p>
    <w:p w14:paraId="71975ED3" w14:textId="65E8E213" w:rsidR="00DF43CF" w:rsidRPr="003F4722" w:rsidRDefault="0016632C" w:rsidP="00131D2B">
      <w:pPr>
        <w:spacing w:after="0" w:line="240" w:lineRule="auto"/>
        <w:ind w:leftChars="966" w:left="3685" w:hangingChars="650" w:hanging="1560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3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.2.1.1.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ab/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The </w:t>
      </w:r>
      <w:r w:rsidR="00595864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time stamped data</w:t>
      </w:r>
      <w:r w:rsidR="00B96F5E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 xml:space="preserve"> element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, as listed in paragraph </w:t>
      </w:r>
      <w:r w:rsidR="00D91A37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5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.2.1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.</w:t>
      </w:r>
    </w:p>
    <w:p w14:paraId="55205AFE" w14:textId="65FA8135" w:rsidR="004B369F" w:rsidRPr="003F4722" w:rsidRDefault="00D91A37" w:rsidP="006C2097">
      <w:pPr>
        <w:spacing w:after="0" w:line="240" w:lineRule="auto"/>
        <w:ind w:left="3600" w:hanging="1440"/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</w:pPr>
      <w:r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3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.2.1.2.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ab/>
      </w:r>
      <w:r w:rsidR="004B369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 xml:space="preserve">The additional information noted in </w:t>
      </w:r>
      <w:r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5</w:t>
      </w:r>
      <w:r w:rsidR="004B369F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.2</w:t>
      </w:r>
      <w:r w:rsidR="004B369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 xml:space="preserve"> for each </w:t>
      </w:r>
      <w:r w:rsidR="004B369F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time stamp</w:t>
      </w:r>
      <w:r w:rsidR="00B96F5E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ed data element</w:t>
      </w:r>
      <w:r w:rsidR="004B369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 xml:space="preserve"> as appropriate.</w:t>
      </w:r>
    </w:p>
    <w:p w14:paraId="28C2FD96" w14:textId="4DCE42CC" w:rsidR="00DF43CF" w:rsidRPr="003F4722" w:rsidRDefault="00DF43CF" w:rsidP="009E463B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</w:pPr>
      <w:r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ab/>
      </w:r>
      <w:r w:rsidR="00D91A37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3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.2.1.3.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ab/>
      </w:r>
      <w:r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Date (Resolution: yyyy/mm/dd);</w:t>
      </w:r>
    </w:p>
    <w:p w14:paraId="5B873C0E" w14:textId="0A258EB1" w:rsidR="00DF43CF" w:rsidRPr="003F4722" w:rsidRDefault="00DF43CF" w:rsidP="009E463B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</w:pPr>
      <w:r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ab/>
      </w:r>
      <w:r w:rsidR="00D91A37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3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.2.1.4.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ab/>
      </w:r>
      <w:r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Timestamp</w:t>
      </w:r>
    </w:p>
    <w:p w14:paraId="6E17D9BF" w14:textId="6D5860CB" w:rsidR="00DF43CF" w:rsidRPr="003F4722" w:rsidRDefault="00D91A37" w:rsidP="00B621AA">
      <w:pPr>
        <w:spacing w:after="0" w:line="240" w:lineRule="auto"/>
        <w:ind w:leftChars="1610" w:left="5100" w:hangingChars="649" w:hanging="1558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</w:pPr>
      <w:r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3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.2.1.</w:t>
      </w:r>
      <w:r w:rsidR="00C72E7A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4.1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ab/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Resolution: hh/mm/ss timezone e.g. 12:59:59 UTC;</w:t>
      </w:r>
    </w:p>
    <w:p w14:paraId="7D0D2132" w14:textId="203CF327" w:rsidR="00F17AE4" w:rsidRPr="003F4722" w:rsidRDefault="00DF43CF" w:rsidP="00733313">
      <w:pPr>
        <w:spacing w:after="0" w:line="240" w:lineRule="auto"/>
        <w:ind w:left="1701" w:firstLineChars="650" w:firstLine="156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</w:pPr>
      <w:r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ab/>
      </w:r>
      <w:r w:rsidR="00D91A37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3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.2.1.</w:t>
      </w:r>
      <w:r w:rsidR="00C72E7A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4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.</w:t>
      </w:r>
      <w:r w:rsidR="00C72E7A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2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ab/>
      </w:r>
      <w:r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Accuracy: +/- 1.0 s.</w:t>
      </w:r>
      <w:bookmarkStart w:id="0" w:name="_Hlk162871850"/>
    </w:p>
    <w:p w14:paraId="18B982D1" w14:textId="77777777" w:rsidR="00DF43CF" w:rsidRPr="003F4722" w:rsidRDefault="00DF43CF" w:rsidP="00387A40">
      <w:pPr>
        <w:spacing w:after="0" w:line="240" w:lineRule="auto"/>
        <w:rPr>
          <w:rFonts w:ascii="Times New Roman" w:hAnsi="Times New Roman" w:cs="Times New Roman"/>
          <w:color w:val="0070C0"/>
          <w:kern w:val="2"/>
          <w:sz w:val="24"/>
          <w:szCs w:val="24"/>
          <w:lang w:eastAsia="ja-JP"/>
          <w14:ligatures w14:val="standardContextual"/>
        </w:rPr>
      </w:pPr>
    </w:p>
    <w:p w14:paraId="311C4301" w14:textId="51287E23" w:rsidR="005E1189" w:rsidRPr="003F4722" w:rsidRDefault="00D91A37" w:rsidP="003D5F63">
      <w:pPr>
        <w:spacing w:after="0" w:line="240" w:lineRule="auto"/>
        <w:ind w:left="2160" w:hanging="720"/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</w:pPr>
      <w:r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3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.2.2.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ab/>
      </w:r>
      <w:bookmarkEnd w:id="0"/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A single timestamp may be allowed for multiple elements recorded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 xml:space="preserve"> 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 xml:space="preserve">simultaneously within the time resolution of the specific data elements. If more than 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one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 xml:space="preserve"> element is recorded with the same timestamp, the</w:t>
      </w:r>
      <w:r w:rsidR="009E463B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 xml:space="preserve"> </w:t>
      </w:r>
      <w:r w:rsidR="00DF43CF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information from the individual elements shall indicate the chronological order.</w:t>
      </w:r>
    </w:p>
    <w:p w14:paraId="44531022" w14:textId="77777777" w:rsidR="005E1189" w:rsidRPr="003F4722" w:rsidRDefault="005E1189" w:rsidP="003910EC">
      <w:pPr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45CE3B09" w14:textId="526D1968" w:rsidR="007336F9" w:rsidRPr="003F4722" w:rsidRDefault="00EC73CB" w:rsidP="003910EC">
      <w:pPr>
        <w:spacing w:line="240" w:lineRule="auto"/>
        <w:rPr>
          <w:rFonts w:ascii="Times New Roman" w:hAnsi="Times New Roman" w:cs="Times New Roman"/>
          <w:color w:val="0070C0"/>
          <w:sz w:val="24"/>
          <w:szCs w:val="24"/>
        </w:rPr>
      </w:pP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4</w:t>
      </w:r>
      <w:r w:rsidR="007336F9" w:rsidRPr="003F47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336F9" w:rsidRPr="003F47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336F9" w:rsidRPr="003F4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Data</w:t>
      </w:r>
      <w:r w:rsidR="00805C53" w:rsidRPr="003F4722">
        <w:rPr>
          <w:rFonts w:ascii="Times New Roman" w:hAnsi="Times New Roman" w:cs="Times New Roman" w:hint="eastAsia"/>
          <w:b/>
          <w:bCs/>
          <w:color w:val="000000" w:themeColor="text1"/>
          <w:sz w:val="24"/>
          <w:szCs w:val="24"/>
          <w:lang w:eastAsia="ja-JP"/>
        </w:rPr>
        <w:t xml:space="preserve"> </w:t>
      </w:r>
      <w:r w:rsidR="007336F9" w:rsidRPr="003F472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Accessibility</w:t>
      </w:r>
    </w:p>
    <w:p w14:paraId="791115D3" w14:textId="25768999" w:rsidR="00CB0F08" w:rsidRPr="003F4722" w:rsidRDefault="00EC73CB" w:rsidP="00F07D38">
      <w:pPr>
        <w:ind w:left="1440" w:hanging="720"/>
        <w:rPr>
          <w:rFonts w:ascii="Times New Roman" w:hAnsi="Times New Roman" w:cs="Times New Roman"/>
          <w:color w:val="0070C0"/>
          <w:sz w:val="24"/>
          <w:szCs w:val="24"/>
          <w:lang w:eastAsia="ja-JP"/>
        </w:rPr>
      </w:pPr>
      <w:r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4</w:t>
      </w:r>
      <w:r w:rsidR="004E65B2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.1</w:t>
      </w:r>
      <w:r w:rsidR="004E65B2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  <w:t xml:space="preserve">All of the stored data defined in </w:t>
      </w:r>
      <w:r w:rsidR="00745880"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Paragraph</w:t>
      </w:r>
      <w:r w:rsidR="009E575E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</w:t>
      </w:r>
      <w:r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5</w:t>
      </w:r>
      <w:r w:rsidR="004E65B2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of this </w:t>
      </w:r>
      <w:r w:rsidR="00745880"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Annex</w:t>
      </w:r>
      <w:r w:rsidR="004E65B2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sh</w:t>
      </w:r>
      <w:r w:rsidR="00745880"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all</w:t>
      </w:r>
      <w:r w:rsidR="004E65B2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be </w:t>
      </w:r>
      <w:r w:rsidR="006C0503"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readily </w:t>
      </w:r>
      <w:r w:rsidR="004E65B2" w:rsidRPr="003F4722">
        <w:rPr>
          <w:rFonts w:ascii="Times New Roman" w:hAnsi="Times New Roman" w:cs="Times New Roman"/>
          <w:sz w:val="24"/>
          <w:szCs w:val="24"/>
          <w:lang w:eastAsia="ja-JP"/>
        </w:rPr>
        <w:t>accessible</w:t>
      </w:r>
      <w:r w:rsidR="00AE5E76" w:rsidRPr="003F4722">
        <w:rPr>
          <w:rFonts w:ascii="Times New Roman" w:hAnsi="Times New Roman" w:cs="Times New Roman"/>
          <w:bCs/>
          <w:sz w:val="24"/>
          <w:szCs w:val="24"/>
          <w:lang w:eastAsia="ja-JP"/>
        </w:rPr>
        <w:t xml:space="preserve"> </w:t>
      </w:r>
      <w:r w:rsidR="00AE5E76" w:rsidRPr="003F472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to </w:t>
      </w:r>
      <w:r w:rsidR="004A2ABD" w:rsidRPr="003F4722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eastAsia="ja-JP"/>
        </w:rPr>
        <w:t>rele</w:t>
      </w:r>
      <w:r w:rsidR="00C85F10" w:rsidRPr="003F4722">
        <w:rPr>
          <w:rFonts w:ascii="Times New Roman" w:hAnsi="Times New Roman" w:cs="Times New Roman" w:hint="eastAsia"/>
          <w:bCs/>
          <w:color w:val="000000" w:themeColor="text1"/>
          <w:sz w:val="24"/>
          <w:szCs w:val="24"/>
          <w:lang w:eastAsia="ja-JP"/>
        </w:rPr>
        <w:t>vant authorities</w:t>
      </w:r>
      <w:r w:rsidR="00AE5E76" w:rsidRPr="003F4722">
        <w:rPr>
          <w:rFonts w:ascii="Times New Roman" w:hAnsi="Times New Roman" w:cs="Times New Roman"/>
          <w:bCs/>
          <w:color w:val="000000" w:themeColor="text1"/>
          <w:sz w:val="24"/>
          <w:szCs w:val="24"/>
          <w:lang w:eastAsia="ja-JP"/>
        </w:rPr>
        <w:t xml:space="preserve"> as defined under national law</w:t>
      </w:r>
      <w:r w:rsidR="004E65B2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.</w:t>
      </w:r>
    </w:p>
    <w:p w14:paraId="23B4B86C" w14:textId="06BB317B" w:rsidR="00F07D38" w:rsidRPr="003F4722" w:rsidRDefault="00EC73CB" w:rsidP="00F07D38">
      <w:pPr>
        <w:tabs>
          <w:tab w:val="left" w:pos="1440"/>
        </w:tabs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4</w:t>
      </w:r>
      <w:r w:rsidR="00F07D38" w:rsidRPr="003F4722">
        <w:rPr>
          <w:rFonts w:ascii="Times New Roman" w:hAnsi="Times New Roman" w:cs="Times New Roman"/>
          <w:sz w:val="24"/>
          <w:szCs w:val="24"/>
          <w:lang w:eastAsia="ja-JP"/>
        </w:rPr>
        <w:t>.2</w:t>
      </w:r>
      <w:r w:rsidR="00F07D38" w:rsidRPr="003F4722">
        <w:rPr>
          <w:rFonts w:ascii="Times New Roman" w:hAnsi="Times New Roman" w:cs="Times New Roman"/>
          <w:sz w:val="24"/>
          <w:szCs w:val="24"/>
          <w:lang w:eastAsia="ja-JP"/>
        </w:rPr>
        <w:tab/>
        <w:t>The manufacturer sh</w:t>
      </w:r>
      <w:r w:rsidR="00FE58A4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all</w:t>
      </w:r>
      <w:r w:rsidR="00F07D38"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 ensure the data is promptly available in a format that is standardized and readable as outlined in </w:t>
      </w:r>
      <w:r w:rsidR="00640A17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Paragraph</w:t>
      </w:r>
      <w:r w:rsidR="00F07D38"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3</w:t>
      </w:r>
      <w:r w:rsidR="00F07D38"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.1. Information on </w:t>
      </w:r>
      <w:r w:rsidR="00F07D38" w:rsidRPr="003F4722">
        <w:rPr>
          <w:rFonts w:ascii="Times New Roman" w:hAnsi="Times New Roman" w:cs="Times New Roman"/>
          <w:strike/>
          <w:color w:val="EE0000"/>
          <w:sz w:val="24"/>
          <w:szCs w:val="24"/>
          <w:lang w:eastAsia="ja-JP"/>
        </w:rPr>
        <w:t>how to</w:t>
      </w:r>
      <w:r w:rsidR="00F07D38" w:rsidRPr="003F4722">
        <w:rPr>
          <w:rFonts w:ascii="Times New Roman" w:hAnsi="Times New Roman" w:cs="Times New Roman"/>
          <w:color w:val="EE0000"/>
          <w:sz w:val="24"/>
          <w:szCs w:val="24"/>
          <w:lang w:eastAsia="ja-JP"/>
        </w:rPr>
        <w:t xml:space="preserve"> </w:t>
      </w:r>
      <w:r w:rsidR="00F07D38" w:rsidRPr="003F4722">
        <w:rPr>
          <w:rFonts w:ascii="Times New Roman" w:hAnsi="Times New Roman" w:cs="Times New Roman"/>
          <w:sz w:val="24"/>
          <w:szCs w:val="24"/>
          <w:lang w:eastAsia="ja-JP"/>
        </w:rPr>
        <w:t>interpret</w:t>
      </w:r>
      <w:r w:rsidR="00093435" w:rsidRPr="003F4722">
        <w:rPr>
          <w:rFonts w:ascii="Times New Roman" w:hAnsi="Times New Roman" w:cs="Times New Roman"/>
          <w:b/>
          <w:bCs/>
          <w:color w:val="EE0000"/>
          <w:sz w:val="24"/>
          <w:szCs w:val="24"/>
          <w:lang w:eastAsia="ja-JP"/>
        </w:rPr>
        <w:t>ati</w:t>
      </w:r>
      <w:r w:rsidR="00D85615" w:rsidRPr="003F4722">
        <w:rPr>
          <w:rFonts w:ascii="Times New Roman" w:hAnsi="Times New Roman" w:cs="Times New Roman"/>
          <w:b/>
          <w:bCs/>
          <w:color w:val="EE0000"/>
          <w:sz w:val="24"/>
          <w:szCs w:val="24"/>
          <w:lang w:eastAsia="ja-JP"/>
        </w:rPr>
        <w:t>on</w:t>
      </w:r>
      <w:r w:rsidR="00740B64" w:rsidRPr="003F4722">
        <w:rPr>
          <w:rFonts w:ascii="Times New Roman" w:hAnsi="Times New Roman" w:cs="Times New Roman"/>
          <w:b/>
          <w:bCs/>
          <w:color w:val="EE0000"/>
          <w:sz w:val="24"/>
          <w:szCs w:val="24"/>
          <w:lang w:eastAsia="ja-JP"/>
        </w:rPr>
        <w:t xml:space="preserve"> of</w:t>
      </w:r>
      <w:r w:rsidR="00F07D38"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 the </w:t>
      </w:r>
      <w:r w:rsidR="00104170" w:rsidRPr="003F4722">
        <w:rPr>
          <w:rFonts w:ascii="Times New Roman" w:hAnsi="Times New Roman" w:cs="Times New Roman"/>
          <w:b/>
          <w:bCs/>
          <w:color w:val="FF0000"/>
          <w:sz w:val="24"/>
          <w:szCs w:val="24"/>
          <w:lang w:eastAsia="ja-JP"/>
        </w:rPr>
        <w:t>outputted</w:t>
      </w:r>
      <w:r w:rsidR="00104170"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F07D38" w:rsidRPr="003F4722">
        <w:rPr>
          <w:rFonts w:ascii="Times New Roman" w:hAnsi="Times New Roman" w:cs="Times New Roman"/>
          <w:sz w:val="24"/>
          <w:szCs w:val="24"/>
          <w:lang w:eastAsia="ja-JP"/>
        </w:rPr>
        <w:t xml:space="preserve">data must be </w:t>
      </w:r>
      <w:r w:rsidR="00F07D38" w:rsidRPr="003F4722">
        <w:rPr>
          <w:rFonts w:ascii="Times New Roman" w:hAnsi="Times New Roman" w:cs="Times New Roman"/>
          <w:strike/>
          <w:color w:val="EE0000"/>
          <w:sz w:val="24"/>
          <w:szCs w:val="24"/>
          <w:lang w:eastAsia="ja-JP"/>
        </w:rPr>
        <w:t>freely available,</w:t>
      </w:r>
      <w:r w:rsidR="00F07D38" w:rsidRPr="003F4722">
        <w:rPr>
          <w:rFonts w:ascii="Times New Roman" w:hAnsi="Times New Roman" w:cs="Times New Roman"/>
          <w:color w:val="EE0000"/>
          <w:sz w:val="24"/>
          <w:szCs w:val="24"/>
          <w:lang w:eastAsia="ja-JP"/>
        </w:rPr>
        <w:t xml:space="preserve"> </w:t>
      </w:r>
      <w:r w:rsidR="00363882" w:rsidRPr="003F4722">
        <w:rPr>
          <w:rFonts w:ascii="Times New Roman" w:hAnsi="Times New Roman" w:cs="Times New Roman"/>
          <w:b/>
          <w:bCs/>
          <w:color w:val="EE0000"/>
          <w:sz w:val="24"/>
          <w:szCs w:val="24"/>
        </w:rPr>
        <w:t>documented</w:t>
      </w:r>
      <w:r w:rsidR="004A2C62" w:rsidRPr="003F4722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by the manufacturer </w:t>
      </w:r>
      <w:r w:rsidR="00152AA2" w:rsidRPr="003F4722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and provided </w:t>
      </w:r>
      <w:r w:rsidR="00497603" w:rsidRPr="003F4722">
        <w:rPr>
          <w:rFonts w:ascii="Times New Roman" w:hAnsi="Times New Roman" w:cs="Times New Roman"/>
          <w:b/>
          <w:bCs/>
          <w:color w:val="EE0000"/>
          <w:sz w:val="24"/>
          <w:szCs w:val="24"/>
        </w:rPr>
        <w:t>upon</w:t>
      </w:r>
      <w:r w:rsidR="004A2C62" w:rsidRPr="003F4722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the </w:t>
      </w:r>
      <w:r w:rsidR="00497603" w:rsidRPr="003F4722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request </w:t>
      </w:r>
      <w:r w:rsidR="00125589" w:rsidRPr="003F4722">
        <w:rPr>
          <w:rFonts w:ascii="Times New Roman" w:hAnsi="Times New Roman" w:cs="Times New Roman"/>
          <w:b/>
          <w:bCs/>
          <w:color w:val="EE0000"/>
          <w:sz w:val="24"/>
          <w:szCs w:val="24"/>
        </w:rPr>
        <w:t>of an</w:t>
      </w:r>
      <w:r w:rsidR="004A2C62" w:rsidRPr="003F4722">
        <w:rPr>
          <w:rFonts w:ascii="Times New Roman" w:hAnsi="Times New Roman" w:cs="Times New Roman"/>
          <w:b/>
          <w:bCs/>
          <w:color w:val="EE0000"/>
          <w:sz w:val="24"/>
          <w:szCs w:val="24"/>
        </w:rPr>
        <w:t xml:space="preserve"> authorised entity </w:t>
      </w:r>
      <w:r w:rsidR="00F07D38" w:rsidRPr="003F4722">
        <w:rPr>
          <w:rFonts w:ascii="Times New Roman" w:hAnsi="Times New Roman" w:cs="Times New Roman"/>
          <w:sz w:val="24"/>
          <w:szCs w:val="24"/>
          <w:lang w:eastAsia="ja-JP"/>
        </w:rPr>
        <w:t>and interpretation shall not require any proprietary tools or systems.</w:t>
      </w:r>
    </w:p>
    <w:p w14:paraId="45A93372" w14:textId="7CE09F5B" w:rsidR="006C0503" w:rsidRPr="003F4722" w:rsidRDefault="00BC7B1C" w:rsidP="00CB0F08">
      <w:pPr>
        <w:tabs>
          <w:tab w:val="left" w:pos="1440"/>
        </w:tabs>
        <w:spacing w:line="240" w:lineRule="auto"/>
        <w:ind w:left="144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4</w:t>
      </w:r>
      <w:r w:rsidR="006C0503" w:rsidRPr="003F4722">
        <w:rPr>
          <w:rFonts w:ascii="Times New Roman" w:hAnsi="Times New Roman" w:cs="Times New Roman"/>
          <w:sz w:val="24"/>
          <w:szCs w:val="24"/>
          <w:lang w:eastAsia="ja-JP"/>
        </w:rPr>
        <w:t>.3</w:t>
      </w:r>
      <w:r w:rsidR="006C0503" w:rsidRPr="003F4722">
        <w:rPr>
          <w:rFonts w:ascii="Times New Roman" w:hAnsi="Times New Roman" w:cs="Times New Roman"/>
          <w:sz w:val="24"/>
          <w:szCs w:val="24"/>
          <w:lang w:eastAsia="ja-JP"/>
        </w:rPr>
        <w:tab/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>The DSSAD data (whether stored on or off-board the vehicle) sh</w:t>
      </w:r>
      <w:r w:rsidR="00994291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all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 xml:space="preserve"> be available and retrievable through an electronic communication interface that</w:t>
      </w:r>
      <w:r w:rsidR="00F07D38" w:rsidRPr="003F4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>complies with a publicly available interface standard. It is recommended to use a</w:t>
      </w:r>
      <w:r w:rsidR="00540CD6" w:rsidRPr="003F4722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F07D38" w:rsidRPr="003F4722">
        <w:rPr>
          <w:rFonts w:ascii="Times New Roman" w:eastAsia="Times New Roman" w:hAnsi="Times New Roman" w:cs="Times New Roman"/>
          <w:sz w:val="24"/>
          <w:szCs w:val="24"/>
        </w:rPr>
        <w:t>internationally recognized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 xml:space="preserve"> standard.</w:t>
      </w:r>
      <w:r w:rsidR="00987BD0" w:rsidRPr="003F4722">
        <w:rPr>
          <w:rStyle w:val="FootnoteReference"/>
          <w:rFonts w:ascii="Times New Roman" w:eastAsia="Times New Roman" w:hAnsi="Times New Roman" w:cs="Times New Roman"/>
          <w:sz w:val="24"/>
          <w:szCs w:val="24"/>
        </w:rPr>
        <w:footnoteReference w:id="2"/>
      </w:r>
    </w:p>
    <w:p w14:paraId="4824D27A" w14:textId="2A4A0BB9" w:rsidR="00CB0F08" w:rsidRPr="003F4722" w:rsidRDefault="00BC7B1C" w:rsidP="006C0503">
      <w:pPr>
        <w:tabs>
          <w:tab w:val="left" w:pos="1440"/>
        </w:tabs>
        <w:spacing w:line="240" w:lineRule="auto"/>
        <w:ind w:left="1440" w:hanging="72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4</w:t>
      </w:r>
      <w:r w:rsidR="006C0503" w:rsidRPr="003F4722">
        <w:rPr>
          <w:rFonts w:ascii="Times New Roman" w:hAnsi="Times New Roman" w:cs="Times New Roman"/>
          <w:sz w:val="24"/>
          <w:szCs w:val="24"/>
          <w:lang w:eastAsia="ja-JP"/>
        </w:rPr>
        <w:t>.4</w:t>
      </w:r>
      <w:r w:rsidR="006C0503" w:rsidRPr="003F4722">
        <w:rPr>
          <w:rFonts w:ascii="Times New Roman" w:hAnsi="Times New Roman" w:cs="Times New Roman"/>
          <w:sz w:val="24"/>
          <w:szCs w:val="24"/>
          <w:lang w:eastAsia="ja-JP"/>
        </w:rPr>
        <w:tab/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>The manufacturer sh</w:t>
      </w:r>
      <w:r w:rsidR="00605C85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all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 xml:space="preserve"> ensure there is a method to access the data via the electronic communication </w:t>
      </w:r>
      <w:r w:rsidR="00F07D38" w:rsidRPr="003F4722">
        <w:rPr>
          <w:rFonts w:ascii="Times New Roman" w:eastAsia="Times New Roman" w:hAnsi="Times New Roman" w:cs="Times New Roman"/>
          <w:sz w:val="24"/>
          <w:szCs w:val="24"/>
        </w:rPr>
        <w:t>interface and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 xml:space="preserve"> provide an information package about its usage to </w:t>
      </w:r>
      <w:r w:rsidR="006C0503" w:rsidRPr="003F4722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authorized entities</w:t>
      </w:r>
      <w:r w:rsidR="00D8411D" w:rsidRPr="003F4722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9D394E" w:rsidRPr="003F472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the relevant authority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 xml:space="preserve">. The method of accessing data via this interface </w:t>
      </w:r>
      <w:r w:rsidR="00540CD6" w:rsidRPr="003F4722">
        <w:rPr>
          <w:rFonts w:ascii="Times New Roman" w:eastAsia="Times New Roman" w:hAnsi="Times New Roman" w:cs="Times New Roman"/>
          <w:sz w:val="24"/>
          <w:szCs w:val="24"/>
        </w:rPr>
        <w:t>sh</w:t>
      </w:r>
      <w:r w:rsidR="000A1EB5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all</w:t>
      </w:r>
      <w:r w:rsidR="00540CD6" w:rsidRPr="003F4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 xml:space="preserve">be documented by the manufacturer and provided upon the request of </w:t>
      </w:r>
      <w:r w:rsidR="006C0503" w:rsidRPr="003F4722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the</w:t>
      </w:r>
      <w:r w:rsidR="006C0503" w:rsidRPr="003F4722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6C0503" w:rsidRPr="003F4722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regulatory authority</w:t>
      </w:r>
      <w:r w:rsidR="00662D59" w:rsidRPr="003F4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D59" w:rsidRPr="003F472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a</w:t>
      </w:r>
      <w:r w:rsidR="00D978B5" w:rsidRPr="003F472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n a</w:t>
      </w:r>
      <w:r w:rsidR="00662D59" w:rsidRPr="003F472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uthorised </w:t>
      </w:r>
      <w:r w:rsidR="006423FD" w:rsidRPr="003F472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entity</w:t>
      </w:r>
      <w:r w:rsidR="00496BF4" w:rsidRPr="003F472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>.</w:t>
      </w:r>
      <w:r w:rsidR="00496BF4" w:rsidRPr="003F4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96BF4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If the dat</w:t>
      </w:r>
      <w:r w:rsidR="00CA32F3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a is [</w:t>
      </w:r>
      <w:commentRangeStart w:id="1"/>
      <w:r w:rsidR="00CA32F3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intended to be</w:t>
      </w:r>
      <w:commentRangeEnd w:id="1"/>
      <w:r w:rsidR="00EA0999" w:rsidRPr="003F4722">
        <w:rPr>
          <w:rStyle w:val="CommentReference"/>
        </w:rPr>
        <w:commentReference w:id="1"/>
      </w:r>
      <w:r w:rsidR="00CA32F3" w:rsidRPr="003F47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] </w:t>
      </w:r>
      <w:r w:rsidR="00CA32F3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stored onboard </w:t>
      </w:r>
      <w:r w:rsidR="00395E47" w:rsidRPr="003F47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the vehicle</w:t>
      </w:r>
      <w:r w:rsidR="00CA32F3" w:rsidRPr="003F47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A32F3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then the manufacturer shall provide </w:t>
      </w:r>
      <w:r w:rsidR="00C44313" w:rsidRPr="003F47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an</w:t>
      </w:r>
      <w:r w:rsidR="00CA32F3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authorised entity</w:t>
      </w:r>
      <w:r w:rsidR="009A1A0E" w:rsidRPr="003F47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,</w:t>
      </w:r>
      <w:r w:rsidR="00CA32F3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free of charge</w:t>
      </w:r>
      <w:r w:rsidR="009A1A0E" w:rsidRPr="003F47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,</w:t>
      </w:r>
      <w:r w:rsidR="006C0503" w:rsidRPr="003F47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C0503" w:rsidRPr="003F4722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including</w:t>
      </w:r>
      <w:r w:rsidR="006C0503" w:rsidRPr="003F4722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>any tools or software which are required for access.</w:t>
      </w:r>
      <w:r w:rsidR="00CD6EBA" w:rsidRPr="003F4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56354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If the data is [</w:t>
      </w:r>
      <w:commentRangeStart w:id="2"/>
      <w:r w:rsidR="00A56354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intended to be</w:t>
      </w:r>
      <w:commentRangeEnd w:id="2"/>
      <w:r w:rsidR="002703CB" w:rsidRPr="003F4722">
        <w:rPr>
          <w:rStyle w:val="CommentReference"/>
        </w:rPr>
        <w:commentReference w:id="2"/>
      </w:r>
      <w:r w:rsidR="00A56354" w:rsidRPr="003F47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] </w:t>
      </w:r>
      <w:r w:rsidR="00A56354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stored offboard the </w:t>
      </w:r>
      <w:r w:rsidR="00395E47" w:rsidRPr="003F47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vehicle</w:t>
      </w:r>
      <w:r w:rsidR="00A56354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then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503" w:rsidRPr="003F4722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The regulatory authority</w:t>
      </w:r>
      <w:r w:rsidR="006C0503" w:rsidRPr="003F4722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931677" w:rsidRPr="003F472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an </w:t>
      </w:r>
      <w:r w:rsidR="00E24106" w:rsidRPr="003F4722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</w:rPr>
        <w:t xml:space="preserve">authorised entity </w:t>
      </w:r>
      <w:r w:rsidR="00540CD6" w:rsidRPr="003F4722">
        <w:rPr>
          <w:rFonts w:ascii="Times New Roman" w:eastAsia="Times New Roman" w:hAnsi="Times New Roman" w:cs="Times New Roman"/>
          <w:sz w:val="24"/>
          <w:szCs w:val="24"/>
        </w:rPr>
        <w:t>sh</w:t>
      </w:r>
      <w:r w:rsidR="000A1EB5" w:rsidRPr="003F4722">
        <w:rPr>
          <w:rFonts w:ascii="Times New Roman" w:hAnsi="Times New Roman" w:cs="Times New Roman" w:hint="eastAsia"/>
          <w:sz w:val="24"/>
          <w:szCs w:val="24"/>
          <w:lang w:eastAsia="ja-JP"/>
        </w:rPr>
        <w:t>all</w:t>
      </w:r>
      <w:r w:rsidR="00540CD6" w:rsidRPr="003F4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>not</w:t>
      </w:r>
      <w:r w:rsidR="00980ED3" w:rsidRPr="003F4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0ED3" w:rsidRPr="003F4722">
        <w:rPr>
          <w:rFonts w:ascii="Times New Roman" w:eastAsia="Times New Roman" w:hAnsi="Times New Roman" w:cs="Times New Roman"/>
          <w:color w:val="FF0000"/>
          <w:sz w:val="24"/>
          <w:szCs w:val="24"/>
        </w:rPr>
        <w:t>[</w:t>
      </w:r>
      <w:commentRangeStart w:id="3"/>
      <w:r w:rsidR="00980ED3" w:rsidRPr="003F47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have to install any systems</w:t>
      </w:r>
      <w:r w:rsidR="003001EB" w:rsidRPr="003F472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or</w:t>
      </w:r>
      <w:r w:rsidR="003001EB" w:rsidRPr="003F472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 xml:space="preserve">require any proprietary tools </w:t>
      </w:r>
      <w:r w:rsidR="006C0503" w:rsidRPr="003F4722">
        <w:rPr>
          <w:rFonts w:ascii="Times New Roman" w:eastAsia="Times New Roman" w:hAnsi="Times New Roman" w:cs="Times New Roman"/>
          <w:strike/>
          <w:color w:val="EE0000"/>
          <w:sz w:val="24"/>
          <w:szCs w:val="24"/>
        </w:rPr>
        <w:t>or systems</w:t>
      </w:r>
      <w:r w:rsidR="006C0503" w:rsidRPr="003F4722">
        <w:rPr>
          <w:rFonts w:ascii="Times New Roman" w:eastAsia="Times New Roman" w:hAnsi="Times New Roman" w:cs="Times New Roman"/>
          <w:color w:val="EE0000"/>
          <w:sz w:val="24"/>
          <w:szCs w:val="24"/>
        </w:rPr>
        <w:t xml:space="preserve"> </w:t>
      </w:r>
      <w:r w:rsidR="006C0503" w:rsidRPr="003F4722">
        <w:rPr>
          <w:rFonts w:ascii="Times New Roman" w:eastAsia="Times New Roman" w:hAnsi="Times New Roman" w:cs="Times New Roman"/>
          <w:sz w:val="24"/>
          <w:szCs w:val="24"/>
        </w:rPr>
        <w:t>to access the data.</w:t>
      </w:r>
      <w:commentRangeEnd w:id="3"/>
      <w:r w:rsidR="000B6334" w:rsidRPr="003F4722">
        <w:rPr>
          <w:rStyle w:val="CommentReference"/>
        </w:rPr>
        <w:commentReference w:id="3"/>
      </w:r>
      <w:r w:rsidR="00980ED3" w:rsidRPr="003F4722">
        <w:rPr>
          <w:rFonts w:ascii="Times New Roman" w:eastAsia="Times New Roman" w:hAnsi="Times New Roman" w:cs="Times New Roman"/>
          <w:color w:val="FF0000"/>
          <w:sz w:val="24"/>
          <w:szCs w:val="24"/>
        </w:rPr>
        <w:t>]</w:t>
      </w:r>
    </w:p>
    <w:p w14:paraId="02AD22A6" w14:textId="2E9DB237" w:rsidR="00616544" w:rsidRPr="003F4722" w:rsidRDefault="00BC7B1C" w:rsidP="00CB0F08">
      <w:pPr>
        <w:tabs>
          <w:tab w:val="left" w:pos="1440"/>
        </w:tabs>
        <w:spacing w:line="240" w:lineRule="auto"/>
        <w:ind w:left="1440" w:hanging="720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  <w:r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4</w:t>
      </w:r>
      <w:r w:rsidR="00616544"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.5</w:t>
      </w:r>
      <w:r w:rsidR="00616544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ab/>
      </w:r>
      <w:r w:rsidR="00202D91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The stored data sh</w:t>
      </w:r>
      <w:r w:rsidR="00A94470" w:rsidRPr="003F4722">
        <w:rPr>
          <w:rFonts w:ascii="Times New Roman" w:hAnsi="Times New Roman" w:cs="Times New Roman" w:hint="eastAsia"/>
          <w:color w:val="000000" w:themeColor="text1"/>
          <w:sz w:val="24"/>
          <w:szCs w:val="24"/>
          <w:lang w:eastAsia="ja-JP"/>
        </w:rPr>
        <w:t>all</w:t>
      </w:r>
      <w:r w:rsidR="00202D91"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 xml:space="preserve"> be retrievable even when the main onboard vehicle power supply is not available.</w:t>
      </w:r>
    </w:p>
    <w:p w14:paraId="0A236530" w14:textId="654F9FEB" w:rsidR="005A0FFB" w:rsidRPr="003F4722" w:rsidRDefault="00BC7B1C" w:rsidP="009E575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5</w:t>
      </w:r>
      <w:r w:rsidR="005902E5" w:rsidRPr="003F472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902E5" w:rsidRPr="003F4722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B720F" w:rsidRPr="003F4722">
        <w:rPr>
          <w:rFonts w:ascii="Times New Roman" w:hAnsi="Times New Roman" w:cs="Times New Roman" w:hint="eastAsia"/>
          <w:b/>
          <w:bCs/>
          <w:sz w:val="24"/>
          <w:szCs w:val="24"/>
          <w:lang w:eastAsia="ja-JP"/>
        </w:rPr>
        <w:t>Data</w:t>
      </w:r>
      <w:r w:rsidR="005902E5" w:rsidRPr="003F47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798C" w:rsidRPr="003F4722">
        <w:rPr>
          <w:rFonts w:ascii="Times New Roman" w:hAnsi="Times New Roman" w:cs="Times New Roman"/>
          <w:b/>
          <w:bCs/>
          <w:sz w:val="24"/>
          <w:szCs w:val="24"/>
        </w:rPr>
        <w:t>Elements</w:t>
      </w:r>
      <w:r w:rsidR="00E73C8A" w:rsidRPr="003F4722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73C8A" w:rsidRPr="003F47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2C4792" w14:textId="171F7D71" w:rsidR="009641FE" w:rsidRPr="003F4722" w:rsidRDefault="00BC7B1C" w:rsidP="009641FE">
      <w:pPr>
        <w:spacing w:after="0" w:line="240" w:lineRule="auto"/>
        <w:ind w:left="144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5</w:t>
      </w:r>
      <w:r w:rsidR="009641FE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.1</w:t>
      </w:r>
      <w:r w:rsidR="009641FE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ab/>
      </w:r>
      <w:r w:rsidR="008B6647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>The DSSAD sh</w:t>
      </w:r>
      <w:r w:rsidR="007B6954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all</w:t>
      </w:r>
      <w:r w:rsidR="008B6647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</w:t>
      </w:r>
      <w:r w:rsidR="00463B15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 xml:space="preserve">record and </w:t>
      </w:r>
      <w:r w:rsidR="008B6647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store the </w:t>
      </w:r>
      <w:r w:rsidR="00EB720F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data</w:t>
      </w:r>
      <w:r w:rsidR="008B6647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14:ligatures w14:val="standardContextual"/>
        </w:rPr>
        <w:t xml:space="preserve"> elements listed below</w:t>
      </w:r>
      <w:r w:rsidR="008B6647" w:rsidRPr="003F4722">
        <w:rPr>
          <w:rFonts w:ascii="Times New Roman" w:hAnsi="Times New Roman" w:cs="Times New Roman"/>
          <w:b/>
          <w:bCs/>
          <w:color w:val="7030A0"/>
          <w:kern w:val="2"/>
          <w:sz w:val="24"/>
          <w:szCs w:val="24"/>
          <w:lang w:eastAsia="ja-JP"/>
          <w14:ligatures w14:val="standardContextual"/>
        </w:rPr>
        <w:t>.</w:t>
      </w:r>
      <w:r w:rsidR="006E3F9F" w:rsidRPr="003F4722">
        <w:rPr>
          <w:rFonts w:ascii="Times New Roman" w:hAnsi="Times New Roman" w:cs="Times New Roman"/>
          <w:b/>
          <w:bCs/>
          <w:color w:val="7030A0"/>
          <w:kern w:val="2"/>
          <w:sz w:val="24"/>
          <w:szCs w:val="24"/>
          <w:lang w:eastAsia="ja-JP"/>
          <w14:ligatures w14:val="standardContextual"/>
        </w:rPr>
        <w:t xml:space="preserve"> </w:t>
      </w:r>
    </w:p>
    <w:p w14:paraId="27C61CF9" w14:textId="77777777" w:rsidR="00E851D5" w:rsidRPr="003F4722" w:rsidRDefault="00E851D5" w:rsidP="00EB720F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ja-JP"/>
        </w:rPr>
      </w:pPr>
    </w:p>
    <w:p w14:paraId="51DBA6BA" w14:textId="06577BAF" w:rsidR="00367CFD" w:rsidRPr="003F4722" w:rsidRDefault="00BC7B1C" w:rsidP="00367CFD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3F4722">
        <w:rPr>
          <w:rFonts w:ascii="Times New Roman" w:hAnsi="Times New Roman" w:cs="Times New Roman" w:hint="eastAsia"/>
          <w:kern w:val="2"/>
          <w:sz w:val="24"/>
          <w:szCs w:val="24"/>
          <w:lang w:eastAsia="ja-JP"/>
          <w14:ligatures w14:val="standardContextual"/>
        </w:rPr>
        <w:t>5</w:t>
      </w:r>
      <w:r w:rsidR="009641FE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>.</w:t>
      </w:r>
      <w:r w:rsidR="00142B1E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>2</w:t>
      </w:r>
      <w:r w:rsidR="009641FE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ab/>
      </w:r>
      <w:bookmarkStart w:id="4" w:name="_Hlk180561318"/>
      <w:r w:rsidR="00935365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>Data elements of time-stamp data</w:t>
      </w:r>
      <w:bookmarkEnd w:id="4"/>
    </w:p>
    <w:p w14:paraId="72980768" w14:textId="77777777" w:rsidR="00367CFD" w:rsidRPr="003F4722" w:rsidRDefault="00367CFD" w:rsidP="00367CFD">
      <w:pPr>
        <w:spacing w:after="0" w:line="240" w:lineRule="auto"/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</w:pPr>
    </w:p>
    <w:p w14:paraId="4D6118D1" w14:textId="12F6C662" w:rsidR="00367CFD" w:rsidRPr="003F4722" w:rsidRDefault="00BC7B1C" w:rsidP="00367CFD">
      <w:pPr>
        <w:tabs>
          <w:tab w:val="left" w:pos="2160"/>
        </w:tabs>
        <w:spacing w:after="0" w:line="240" w:lineRule="auto"/>
        <w:ind w:left="2160" w:hanging="720"/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</w:pPr>
      <w:r w:rsidRPr="003F4722">
        <w:rPr>
          <w:rFonts w:ascii="Times New Roman" w:hAnsi="Times New Roman" w:cs="Times New Roman" w:hint="eastAsia"/>
          <w:kern w:val="2"/>
          <w:sz w:val="24"/>
          <w:szCs w:val="24"/>
          <w:lang w:eastAsia="ja-JP"/>
          <w14:ligatures w14:val="standardContextual"/>
        </w:rPr>
        <w:t>5</w:t>
      </w:r>
      <w:r w:rsidR="00367CFD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>.2.1.</w:t>
      </w:r>
      <w:r w:rsidR="00367CFD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ab/>
        <w:t xml:space="preserve">The following table details the </w:t>
      </w:r>
      <w:r w:rsidR="007E0ADA" w:rsidRPr="003F4722">
        <w:rPr>
          <w:rFonts w:ascii="Times New Roman" w:hAnsi="Times New Roman" w:cs="Times New Roman" w:hint="eastAsia"/>
          <w:kern w:val="2"/>
          <w:sz w:val="24"/>
          <w:szCs w:val="24"/>
          <w:lang w:eastAsia="ja-JP"/>
          <w14:ligatures w14:val="standardContextual"/>
        </w:rPr>
        <w:t>d</w:t>
      </w:r>
      <w:r w:rsidR="007E0ADA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>ata elements of time-stamp data</w:t>
      </w:r>
      <w:r w:rsidR="00367CFD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 xml:space="preserve"> to be recorded, along with any additional information and </w:t>
      </w:r>
      <w:r w:rsidR="00007DBE" w:rsidRPr="003F4722">
        <w:rPr>
          <w:rFonts w:ascii="Times New Roman" w:hAnsi="Times New Roman" w:cs="Times New Roman" w:hint="eastAsia"/>
          <w:kern w:val="2"/>
          <w:sz w:val="24"/>
          <w:szCs w:val="24"/>
          <w:lang w:eastAsia="ja-JP"/>
          <w14:ligatures w14:val="standardContextual"/>
        </w:rPr>
        <w:t>recording condition.</w:t>
      </w:r>
    </w:p>
    <w:p w14:paraId="1FDB5922" w14:textId="77777777" w:rsidR="00086898" w:rsidRPr="003F4722" w:rsidRDefault="00086898" w:rsidP="00367CFD">
      <w:pPr>
        <w:tabs>
          <w:tab w:val="left" w:pos="2160"/>
        </w:tabs>
        <w:spacing w:after="0" w:line="240" w:lineRule="auto"/>
        <w:ind w:left="2160" w:hanging="720"/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</w:pPr>
    </w:p>
    <w:p w14:paraId="2D9D8E2F" w14:textId="2101E378" w:rsidR="009E2968" w:rsidRPr="003F4722" w:rsidRDefault="009E2968" w:rsidP="00154009">
      <w:pPr>
        <w:spacing w:after="0" w:line="240" w:lineRule="auto"/>
        <w:rPr>
          <w:rFonts w:ascii="Times New Roman" w:hAnsi="Times New Roman" w:cs="Times New Roman"/>
          <w:color w:val="0070C0"/>
          <w:kern w:val="2"/>
          <w:sz w:val="24"/>
          <w:szCs w:val="24"/>
          <w:lang w:eastAsia="ja-JP"/>
          <w14:ligatures w14:val="standardContextual"/>
        </w:rPr>
      </w:pPr>
    </w:p>
    <w:tbl>
      <w:tblPr>
        <w:tblStyle w:val="TableGrid"/>
        <w:tblW w:w="4624" w:type="pct"/>
        <w:tblInd w:w="704" w:type="dxa"/>
        <w:tblLook w:val="04A0" w:firstRow="1" w:lastRow="0" w:firstColumn="1" w:lastColumn="0" w:noHBand="0" w:noVBand="1"/>
      </w:tblPr>
      <w:tblGrid>
        <w:gridCol w:w="2879"/>
        <w:gridCol w:w="3873"/>
        <w:gridCol w:w="1412"/>
      </w:tblGrid>
      <w:tr w:rsidR="00911A42" w:rsidRPr="003F4722" w14:paraId="317466D0" w14:textId="77777777" w:rsidTr="00A004A1">
        <w:trPr>
          <w:trHeight w:val="732"/>
        </w:trPr>
        <w:tc>
          <w:tcPr>
            <w:tcW w:w="1763" w:type="pct"/>
            <w:noWrap/>
            <w:vAlign w:val="center"/>
            <w:hideMark/>
          </w:tcPr>
          <w:p w14:paraId="194CCC61" w14:textId="77777777" w:rsidR="00911A42" w:rsidRPr="003F4722" w:rsidRDefault="00911A42" w:rsidP="00911A42">
            <w:pPr>
              <w:jc w:val="both"/>
              <w:rPr>
                <w:rFonts w:eastAsia="Yu Gothic" w:cs="Times New Roman"/>
                <w:b/>
                <w:bCs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b/>
                <w:bCs/>
                <w:color w:val="000000"/>
                <w:lang w:eastAsia="ja-JP"/>
              </w:rPr>
              <w:t>Event</w:t>
            </w:r>
          </w:p>
        </w:tc>
        <w:tc>
          <w:tcPr>
            <w:tcW w:w="2372" w:type="pct"/>
            <w:noWrap/>
            <w:vAlign w:val="center"/>
            <w:hideMark/>
          </w:tcPr>
          <w:p w14:paraId="32495EB6" w14:textId="74DDCBB6" w:rsidR="00911A42" w:rsidRPr="003F4722" w:rsidRDefault="00911A42" w:rsidP="00911A42">
            <w:pPr>
              <w:jc w:val="both"/>
              <w:rPr>
                <w:rFonts w:eastAsia="Yu Gothic" w:cs="Times New Roman"/>
                <w:b/>
                <w:bCs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b/>
                <w:bCs/>
                <w:color w:val="000000"/>
                <w:lang w:eastAsia="ja-JP"/>
              </w:rPr>
              <w:t>Additional Information</w:t>
            </w:r>
          </w:p>
        </w:tc>
        <w:tc>
          <w:tcPr>
            <w:tcW w:w="865" w:type="pct"/>
            <w:vAlign w:val="center"/>
            <w:hideMark/>
          </w:tcPr>
          <w:p w14:paraId="43C32BCE" w14:textId="77777777" w:rsidR="00911A42" w:rsidRPr="003F4722" w:rsidRDefault="00911A42" w:rsidP="00911A42">
            <w:pPr>
              <w:jc w:val="both"/>
              <w:rPr>
                <w:rFonts w:eastAsia="Yu Gothic" w:cs="Times New Roman"/>
                <w:b/>
                <w:bCs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b/>
                <w:bCs/>
                <w:color w:val="000000"/>
                <w:lang w:eastAsia="ja-JP"/>
              </w:rPr>
              <w:t>Recording condition</w:t>
            </w:r>
          </w:p>
        </w:tc>
      </w:tr>
      <w:tr w:rsidR="00911A42" w:rsidRPr="003F4722" w14:paraId="0EA06E7A" w14:textId="77777777" w:rsidTr="00A004A1">
        <w:trPr>
          <w:trHeight w:val="720"/>
        </w:trPr>
        <w:tc>
          <w:tcPr>
            <w:tcW w:w="1763" w:type="pct"/>
            <w:vAlign w:val="center"/>
            <w:hideMark/>
          </w:tcPr>
          <w:p w14:paraId="5998FF65" w14:textId="73C261EA" w:rsidR="00911A42" w:rsidRPr="003F4722" w:rsidRDefault="00911A42" w:rsidP="00911A42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Activation of the</w:t>
            </w:r>
            <w:r w:rsidR="00624D85" w:rsidRPr="003F4722">
              <w:rPr>
                <w:rFonts w:eastAsia="Yu Gothic" w:cs="Times New Roman"/>
                <w:lang w:eastAsia="ja-JP"/>
              </w:rPr>
              <w:t xml:space="preserve"> feature</w:t>
            </w:r>
          </w:p>
        </w:tc>
        <w:tc>
          <w:tcPr>
            <w:tcW w:w="2372" w:type="pct"/>
            <w:vAlign w:val="center"/>
            <w:hideMark/>
          </w:tcPr>
          <w:p w14:paraId="28AE86EB" w14:textId="67455710" w:rsidR="007D658E" w:rsidRPr="003F4722" w:rsidRDefault="007D658E" w:rsidP="00A004A1">
            <w:pPr>
              <w:ind w:left="18"/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ADS feature</w:t>
            </w:r>
            <w:r w:rsidR="0068408E" w:rsidRPr="003F4722">
              <w:rPr>
                <w:rFonts w:eastAsia="Yu Gothic" w:cs="Times New Roman"/>
                <w:lang w:eastAsia="ja-JP"/>
              </w:rPr>
              <w:t xml:space="preserve"> </w:t>
            </w:r>
            <w:r w:rsidR="00453B8F" w:rsidRPr="003F4722">
              <w:rPr>
                <w:rFonts w:eastAsia="Yu Gothic" w:cs="Times New Roman"/>
                <w:lang w:eastAsia="ja-JP"/>
              </w:rPr>
              <w:t xml:space="preserve">is </w:t>
            </w:r>
            <w:r w:rsidR="0068408E" w:rsidRPr="003F4722">
              <w:rPr>
                <w:rFonts w:eastAsia="Yu Gothic" w:cs="Times New Roman"/>
                <w:lang w:eastAsia="ja-JP"/>
              </w:rPr>
              <w:t>activated by the:</w:t>
            </w:r>
          </w:p>
          <w:p w14:paraId="1551AD49" w14:textId="6B2FC9E2" w:rsidR="0068408E" w:rsidRPr="003F4722" w:rsidRDefault="00453B8F" w:rsidP="0068408E">
            <w:pPr>
              <w:pStyle w:val="ListParagraph"/>
              <w:numPr>
                <w:ilvl w:val="0"/>
                <w:numId w:val="36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s</w:t>
            </w:r>
            <w:r w:rsidR="0068408E" w:rsidRPr="003F4722">
              <w:rPr>
                <w:rFonts w:eastAsia="Yu Gothic" w:cs="Times New Roman"/>
                <w:lang w:eastAsia="ja-JP"/>
              </w:rPr>
              <w:t>ystem</w:t>
            </w:r>
            <w:r w:rsidR="004B763A" w:rsidRPr="003F4722">
              <w:rPr>
                <w:rFonts w:eastAsia="Yu Gothic" w:cs="Times New Roman"/>
                <w:lang w:eastAsia="ja-JP"/>
              </w:rPr>
              <w:t>,</w:t>
            </w:r>
            <w:r w:rsidR="0068408E" w:rsidRPr="003F4722">
              <w:rPr>
                <w:rFonts w:eastAsia="Yu Gothic" w:cs="Times New Roman"/>
                <w:lang w:eastAsia="ja-JP"/>
              </w:rPr>
              <w:t xml:space="preserve"> or</w:t>
            </w:r>
          </w:p>
          <w:p w14:paraId="5D8AAA9E" w14:textId="3F60527A" w:rsidR="0068408E" w:rsidRPr="003F4722" w:rsidRDefault="00453B8F" w:rsidP="0068408E">
            <w:pPr>
              <w:pStyle w:val="ListParagraph"/>
              <w:numPr>
                <w:ilvl w:val="0"/>
                <w:numId w:val="36"/>
              </w:numPr>
              <w:jc w:val="both"/>
              <w:rPr>
                <w:rFonts w:eastAsia="Yu Gothic" w:cs="Times New Roman"/>
                <w:b/>
                <w:bCs/>
                <w:color w:val="7030A0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user</w:t>
            </w:r>
          </w:p>
        </w:tc>
        <w:tc>
          <w:tcPr>
            <w:tcW w:w="865" w:type="pct"/>
            <w:vAlign w:val="center"/>
            <w:hideMark/>
          </w:tcPr>
          <w:p w14:paraId="2BC062F0" w14:textId="0BCACA7A" w:rsidR="00911A42" w:rsidRPr="003F4722" w:rsidRDefault="00911A42" w:rsidP="00911A42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</w:p>
        </w:tc>
      </w:tr>
      <w:tr w:rsidR="00911A42" w:rsidRPr="003F4722" w14:paraId="59A23363" w14:textId="77777777" w:rsidTr="00A004A1">
        <w:trPr>
          <w:trHeight w:val="737"/>
        </w:trPr>
        <w:tc>
          <w:tcPr>
            <w:tcW w:w="1763" w:type="pct"/>
            <w:vAlign w:val="center"/>
            <w:hideMark/>
          </w:tcPr>
          <w:p w14:paraId="3BBAF744" w14:textId="45CDFDB7" w:rsidR="00911A42" w:rsidRPr="003F4722" w:rsidRDefault="00911A42" w:rsidP="00911A42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Deactivation of the </w:t>
            </w:r>
            <w:r w:rsidR="00624D85" w:rsidRPr="003F4722">
              <w:rPr>
                <w:rFonts w:eastAsia="Yu Gothic" w:cs="Times New Roman"/>
                <w:lang w:eastAsia="ja-JP"/>
              </w:rPr>
              <w:t>feature</w:t>
            </w:r>
          </w:p>
        </w:tc>
        <w:tc>
          <w:tcPr>
            <w:tcW w:w="2372" w:type="pct"/>
            <w:vAlign w:val="center"/>
            <w:hideMark/>
          </w:tcPr>
          <w:p w14:paraId="28873F86" w14:textId="0173F364" w:rsidR="00453B8F" w:rsidRPr="003F4722" w:rsidRDefault="00453B8F" w:rsidP="00911A42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ADS feature is deactivated </w:t>
            </w:r>
            <w:r w:rsidR="00870DFE" w:rsidRPr="003F4722">
              <w:rPr>
                <w:rFonts w:eastAsia="Yu Gothic" w:cs="Times New Roman"/>
                <w:lang w:eastAsia="ja-JP"/>
              </w:rPr>
              <w:t xml:space="preserve">by the </w:t>
            </w:r>
          </w:p>
          <w:p w14:paraId="1BD30C71" w14:textId="2360C123" w:rsidR="00870DFE" w:rsidRPr="003F4722" w:rsidRDefault="00870DFE" w:rsidP="00870DF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system</w:t>
            </w:r>
            <w:r w:rsidR="004B763A" w:rsidRPr="003F4722">
              <w:rPr>
                <w:rFonts w:eastAsia="Yu Gothic" w:cs="Times New Roman"/>
                <w:lang w:eastAsia="ja-JP"/>
              </w:rPr>
              <w:t>,</w:t>
            </w:r>
            <w:r w:rsidRPr="003F4722">
              <w:rPr>
                <w:rFonts w:eastAsia="Yu Gothic" w:cs="Times New Roman"/>
                <w:lang w:eastAsia="ja-JP"/>
              </w:rPr>
              <w:t xml:space="preserve"> or</w:t>
            </w:r>
          </w:p>
          <w:p w14:paraId="731862AA" w14:textId="7A490531" w:rsidR="00870DFE" w:rsidRPr="003F4722" w:rsidRDefault="00870DFE" w:rsidP="00870DFE">
            <w:pPr>
              <w:pStyle w:val="ListParagraph"/>
              <w:numPr>
                <w:ilvl w:val="0"/>
                <w:numId w:val="38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user</w:t>
            </w:r>
          </w:p>
          <w:p w14:paraId="0EACC758" w14:textId="7FFD020C" w:rsidR="00453B8F" w:rsidRPr="003F4722" w:rsidRDefault="00453B8F" w:rsidP="00911A42">
            <w:pPr>
              <w:jc w:val="both"/>
              <w:rPr>
                <w:rFonts w:eastAsia="Yu Gothic" w:cs="Times New Roman"/>
                <w:b/>
                <w:bCs/>
                <w:strike/>
                <w:lang w:eastAsia="ja-JP"/>
              </w:rPr>
            </w:pPr>
          </w:p>
        </w:tc>
        <w:tc>
          <w:tcPr>
            <w:tcW w:w="865" w:type="pct"/>
            <w:vAlign w:val="center"/>
            <w:hideMark/>
          </w:tcPr>
          <w:p w14:paraId="15683411" w14:textId="0E534CEF" w:rsidR="00911A42" w:rsidRPr="003F4722" w:rsidRDefault="00911A42" w:rsidP="00C67D00">
            <w:pPr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Whilst</w:t>
            </w:r>
            <w:r w:rsidR="00C67D00" w:rsidRPr="003F4722">
              <w:rPr>
                <w:rFonts w:eastAsia="Yu Gothic" w:cs="Times New Roman"/>
                <w:lang w:eastAsia="ja-JP"/>
              </w:rPr>
              <w:t xml:space="preserve"> </w:t>
            </w:r>
            <w:r w:rsidRPr="003F4722">
              <w:rPr>
                <w:rFonts w:eastAsia="Yu Gothic" w:cs="Times New Roman"/>
                <w:lang w:eastAsia="ja-JP"/>
              </w:rPr>
              <w:t>the</w:t>
            </w:r>
            <w:r w:rsidR="00B314FB" w:rsidRPr="003F4722">
              <w:rPr>
                <w:rFonts w:eastAsia="Yu Gothic" w:cs="Times New Roman"/>
                <w:lang w:eastAsia="ja-JP"/>
              </w:rPr>
              <w:t xml:space="preserve"> feature</w:t>
            </w:r>
            <w:r w:rsidRPr="003F4722">
              <w:rPr>
                <w:rFonts w:eastAsia="Yu Gothic" w:cs="Times New Roman"/>
                <w:lang w:eastAsia="ja-JP"/>
              </w:rPr>
              <w:t xml:space="preserve"> is active</w:t>
            </w:r>
          </w:p>
        </w:tc>
      </w:tr>
      <w:tr w:rsidR="00154009" w:rsidRPr="003F4722" w14:paraId="6A5C4686" w14:textId="77777777" w:rsidTr="00A004A1">
        <w:trPr>
          <w:trHeight w:val="2211"/>
        </w:trPr>
        <w:tc>
          <w:tcPr>
            <w:tcW w:w="1763" w:type="pct"/>
            <w:vAlign w:val="center"/>
            <w:hideMark/>
          </w:tcPr>
          <w:p w14:paraId="3E9A342F" w14:textId="6B3F448B" w:rsidR="00911A42" w:rsidRPr="003F4722" w:rsidRDefault="00D962C0" w:rsidP="00A004A1">
            <w:pPr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Start of </w:t>
            </w:r>
            <w:r w:rsidR="00911A42" w:rsidRPr="003F4722">
              <w:rPr>
                <w:rFonts w:eastAsia="Yu Gothic" w:cs="Times New Roman"/>
                <w:lang w:eastAsia="ja-JP"/>
              </w:rPr>
              <w:t>ADS fallback to user</w:t>
            </w:r>
            <w:r w:rsidR="00C06C42" w:rsidRPr="003F4722">
              <w:rPr>
                <w:rFonts w:eastAsia="Yu Gothic" w:cs="Times New Roman"/>
                <w:lang w:eastAsia="ja-JP"/>
              </w:rPr>
              <w:t>,</w:t>
            </w:r>
            <w:r w:rsidR="00D6315E" w:rsidRPr="003F4722">
              <w:rPr>
                <w:rFonts w:eastAsia="Yu Gothic" w:cs="Times New Roman"/>
                <w:lang w:eastAsia="ja-JP"/>
              </w:rPr>
              <w:t xml:space="preserve"> if applicable</w:t>
            </w:r>
          </w:p>
        </w:tc>
        <w:tc>
          <w:tcPr>
            <w:tcW w:w="2372" w:type="pct"/>
            <w:vAlign w:val="center"/>
            <w:hideMark/>
          </w:tcPr>
          <w:p w14:paraId="10B239CF" w14:textId="0A248CA9" w:rsidR="009D3BD4" w:rsidRPr="003F4722" w:rsidRDefault="004B763A" w:rsidP="001A1A24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System-initiated deactivation </w:t>
            </w:r>
            <w:r w:rsidR="00093E25" w:rsidRPr="003F4722">
              <w:rPr>
                <w:rFonts w:eastAsia="Yu Gothic" w:cs="Times New Roman"/>
                <w:lang w:eastAsia="ja-JP"/>
              </w:rPr>
              <w:t xml:space="preserve">of the ADS </w:t>
            </w:r>
            <w:r w:rsidR="00911A42" w:rsidRPr="003F4722">
              <w:rPr>
                <w:rFonts w:eastAsia="Yu Gothic" w:cs="Times New Roman"/>
                <w:lang w:eastAsia="ja-JP"/>
              </w:rPr>
              <w:t>initiated due to</w:t>
            </w:r>
            <w:r w:rsidR="00C67D00" w:rsidRPr="003F4722">
              <w:rPr>
                <w:rFonts w:eastAsia="Yu Gothic" w:cs="Times New Roman"/>
                <w:lang w:eastAsia="ja-JP"/>
              </w:rPr>
              <w:t>:</w:t>
            </w:r>
            <w:r w:rsidR="00911A42" w:rsidRPr="003F4722">
              <w:rPr>
                <w:rFonts w:eastAsia="Yu Gothic" w:cs="Times New Roman"/>
                <w:lang w:eastAsia="ja-JP"/>
              </w:rPr>
              <w:t xml:space="preserve"> </w:t>
            </w:r>
          </w:p>
          <w:p w14:paraId="506F7FD8" w14:textId="5ACE6D2C" w:rsidR="009D3BD4" w:rsidRPr="003F4722" w:rsidRDefault="00911A42" w:rsidP="009D3BD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Planned event</w:t>
            </w:r>
            <w:r w:rsidR="00F07D38" w:rsidRPr="003F4722">
              <w:rPr>
                <w:rFonts w:eastAsia="Yu Gothic" w:cs="Times New Roman"/>
                <w:lang w:eastAsia="ja-JP"/>
              </w:rPr>
              <w:t>,</w:t>
            </w:r>
          </w:p>
          <w:p w14:paraId="06B9A77E" w14:textId="27A5533F" w:rsidR="009D3BD4" w:rsidRPr="003F4722" w:rsidRDefault="00911A42" w:rsidP="009D3BD4">
            <w:pPr>
              <w:pStyle w:val="ListParagraph"/>
              <w:numPr>
                <w:ilvl w:val="0"/>
                <w:numId w:val="27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Unplanned</w:t>
            </w:r>
            <w:r w:rsidR="001A1A24" w:rsidRPr="003F4722">
              <w:rPr>
                <w:rFonts w:eastAsia="Yu Gothic" w:cs="Times New Roman" w:hint="eastAsia"/>
                <w:lang w:eastAsia="ja-JP"/>
              </w:rPr>
              <w:t xml:space="preserve"> </w:t>
            </w:r>
            <w:r w:rsidRPr="003F4722">
              <w:rPr>
                <w:rFonts w:eastAsia="Yu Gothic" w:cs="Times New Roman"/>
                <w:lang w:eastAsia="ja-JP"/>
              </w:rPr>
              <w:t>event</w:t>
            </w:r>
            <w:r w:rsidR="00F07D38" w:rsidRPr="003F4722">
              <w:rPr>
                <w:rFonts w:eastAsia="Yu Gothic" w:cs="Times New Roman"/>
                <w:lang w:eastAsia="ja-JP"/>
              </w:rPr>
              <w:t>,</w:t>
            </w:r>
          </w:p>
          <w:p w14:paraId="6D40DDF9" w14:textId="2470BAE2" w:rsidR="009D3BD4" w:rsidRPr="003F4722" w:rsidRDefault="003474EA" w:rsidP="003474EA">
            <w:pPr>
              <w:jc w:val="both"/>
              <w:rPr>
                <w:rFonts w:eastAsia="Yu Gothic" w:cs="Times New Roman"/>
                <w:strike/>
                <w:color w:val="FF0000"/>
                <w:lang w:eastAsia="ja-JP"/>
              </w:rPr>
            </w:pPr>
            <w:r w:rsidRPr="003F4722">
              <w:rPr>
                <w:rFonts w:eastAsia="Yu Gothic" w:cs="Times New Roman"/>
                <w:strike/>
                <w:color w:val="FF0000"/>
                <w:lang w:eastAsia="ja-JP"/>
              </w:rPr>
              <w:t>(</w:t>
            </w:r>
            <w:r w:rsidRPr="003F4722">
              <w:rPr>
                <w:rFonts w:eastAsia="Yu Gothic"/>
                <w:strike/>
                <w:color w:val="FF0000"/>
                <w:lang w:eastAsia="ja-JP"/>
              </w:rPr>
              <w:t xml:space="preserve">iii) </w:t>
            </w:r>
            <w:commentRangeStart w:id="5"/>
            <w:r w:rsidR="00911A42" w:rsidRPr="003F4722">
              <w:rPr>
                <w:rFonts w:eastAsia="Yu Gothic" w:cs="Times New Roman"/>
                <w:strike/>
                <w:color w:val="FF0000"/>
                <w:lang w:eastAsia="ja-JP"/>
              </w:rPr>
              <w:t>Detection that fallback user is not</w:t>
            </w:r>
            <w:r w:rsidR="00093E25" w:rsidRPr="003F4722">
              <w:rPr>
                <w:rFonts w:eastAsia="Yu Gothic" w:cs="Times New Roman"/>
                <w:strike/>
                <w:color w:val="FF0000"/>
                <w:lang w:eastAsia="ja-JP"/>
              </w:rPr>
              <w:t xml:space="preserve"> available</w:t>
            </w:r>
            <w:r w:rsidR="00F07D38" w:rsidRPr="003F4722">
              <w:rPr>
                <w:rFonts w:eastAsia="Yu Gothic" w:cs="Times New Roman"/>
                <w:strike/>
                <w:color w:val="FF0000"/>
                <w:lang w:eastAsia="ja-JP"/>
              </w:rPr>
              <w:t>,</w:t>
            </w:r>
            <w:commentRangeEnd w:id="5"/>
            <w:r w:rsidR="001A670B" w:rsidRPr="003F4722">
              <w:rPr>
                <w:rStyle w:val="CommentReference"/>
                <w:rFonts w:asciiTheme="minorHAnsi" w:hAnsiTheme="minorHAnsi"/>
                <w:kern w:val="0"/>
                <w14:ligatures w14:val="none"/>
              </w:rPr>
              <w:commentReference w:id="5"/>
            </w:r>
          </w:p>
          <w:p w14:paraId="0BB609C5" w14:textId="127FD7C7" w:rsidR="00911A42" w:rsidRPr="003F4722" w:rsidRDefault="00911A42" w:rsidP="003474EA">
            <w:pPr>
              <w:pStyle w:val="ListParagraph"/>
              <w:numPr>
                <w:ilvl w:val="0"/>
                <w:numId w:val="40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System failure</w:t>
            </w:r>
            <w:r w:rsidR="00F07D38" w:rsidRPr="003F4722">
              <w:rPr>
                <w:rFonts w:eastAsia="Yu Gothic" w:cs="Times New Roman"/>
                <w:lang w:eastAsia="ja-JP"/>
              </w:rPr>
              <w:t>,</w:t>
            </w:r>
          </w:p>
          <w:p w14:paraId="45309DD1" w14:textId="0F8D01FF" w:rsidR="00680765" w:rsidRPr="003F4722" w:rsidRDefault="00680765" w:rsidP="0068076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Input to the driving controls</w:t>
            </w:r>
            <w:r w:rsidR="00F07D38" w:rsidRPr="003F4722">
              <w:rPr>
                <w:rFonts w:eastAsia="Yu Gothic" w:cs="Times New Roman"/>
                <w:lang w:eastAsia="ja-JP"/>
              </w:rPr>
              <w:t>, or</w:t>
            </w:r>
            <w:r w:rsidRPr="003F4722">
              <w:rPr>
                <w:rFonts w:eastAsia="Yu Gothic" w:cs="Times New Roman"/>
                <w:lang w:eastAsia="ja-JP"/>
              </w:rPr>
              <w:t xml:space="preserve"> </w:t>
            </w:r>
          </w:p>
          <w:p w14:paraId="3CD0B309" w14:textId="760A9E30" w:rsidR="00680765" w:rsidRPr="003F4722" w:rsidRDefault="003919D9" w:rsidP="00680765">
            <w:pPr>
              <w:pStyle w:val="ListParagraph"/>
              <w:numPr>
                <w:ilvl w:val="0"/>
                <w:numId w:val="40"/>
              </w:num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Exit of ODD</w:t>
            </w:r>
            <w:r w:rsidR="00F07D38" w:rsidRPr="003F4722">
              <w:rPr>
                <w:rFonts w:eastAsia="Yu Gothic" w:cs="Times New Roman"/>
                <w:lang w:eastAsia="ja-JP"/>
              </w:rPr>
              <w:t>.</w:t>
            </w:r>
          </w:p>
        </w:tc>
        <w:tc>
          <w:tcPr>
            <w:tcW w:w="865" w:type="pct"/>
            <w:vAlign w:val="center"/>
            <w:hideMark/>
          </w:tcPr>
          <w:p w14:paraId="2D713072" w14:textId="1E4E1032" w:rsidR="00911A42" w:rsidRPr="003F4722" w:rsidRDefault="00911A42" w:rsidP="00C67D00">
            <w:pPr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Whilst the </w:t>
            </w:r>
            <w:r w:rsidR="00B314FB" w:rsidRPr="003F4722">
              <w:rPr>
                <w:rFonts w:eastAsia="Yu Gothic" w:cs="Times New Roman"/>
                <w:lang w:eastAsia="ja-JP"/>
              </w:rPr>
              <w:t>feature</w:t>
            </w:r>
            <w:r w:rsidRPr="003F4722">
              <w:rPr>
                <w:rFonts w:eastAsia="Yu Gothic" w:cs="Times New Roman"/>
                <w:lang w:eastAsia="ja-JP"/>
              </w:rPr>
              <w:t xml:space="preserve"> is active</w:t>
            </w:r>
          </w:p>
        </w:tc>
      </w:tr>
      <w:tr w:rsidR="00911A42" w:rsidRPr="003F4722" w14:paraId="355E79DE" w14:textId="77777777" w:rsidTr="00A004A1">
        <w:trPr>
          <w:trHeight w:val="1776"/>
        </w:trPr>
        <w:tc>
          <w:tcPr>
            <w:tcW w:w="1763" w:type="pct"/>
            <w:vAlign w:val="center"/>
            <w:hideMark/>
          </w:tcPr>
          <w:p w14:paraId="710A7CF6" w14:textId="49915B27" w:rsidR="00911A42" w:rsidRPr="003F4722" w:rsidRDefault="00D6315E" w:rsidP="00A004A1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Start of </w:t>
            </w:r>
            <w:r w:rsidR="00911A42" w:rsidRPr="003F4722">
              <w:rPr>
                <w:rFonts w:eastAsia="Yu Gothic" w:cs="Times New Roman"/>
                <w:lang w:eastAsia="ja-JP"/>
              </w:rPr>
              <w:t>ADS fallback to an MRC</w:t>
            </w:r>
            <w:r w:rsidRPr="003F4722">
              <w:rPr>
                <w:rFonts w:eastAsia="Yu Gothic" w:cs="Times New Roman"/>
                <w:lang w:eastAsia="ja-JP"/>
              </w:rPr>
              <w:t xml:space="preserve"> </w:t>
            </w:r>
          </w:p>
        </w:tc>
        <w:tc>
          <w:tcPr>
            <w:tcW w:w="2372" w:type="pct"/>
            <w:vAlign w:val="center"/>
            <w:hideMark/>
          </w:tcPr>
          <w:p w14:paraId="2274F92C" w14:textId="113B28E0" w:rsidR="00693E2A" w:rsidRPr="003F4722" w:rsidRDefault="00911A42" w:rsidP="00911A42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MRC </w:t>
            </w:r>
            <w:r w:rsidR="00C26A9D" w:rsidRPr="003F4722">
              <w:rPr>
                <w:rFonts w:eastAsia="Yu Gothic" w:cs="Times New Roman"/>
                <w:lang w:eastAsia="ja-JP"/>
              </w:rPr>
              <w:t>resulting from:</w:t>
            </w:r>
          </w:p>
          <w:p w14:paraId="6D37ECA6" w14:textId="15974597" w:rsidR="00693E2A" w:rsidRPr="003F4722" w:rsidRDefault="00911A42" w:rsidP="00693E2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exit of ODD</w:t>
            </w:r>
            <w:r w:rsidR="00F07D38" w:rsidRPr="003F4722">
              <w:rPr>
                <w:rFonts w:eastAsia="Yu Gothic" w:cs="Times New Roman"/>
                <w:lang w:eastAsia="ja-JP"/>
              </w:rPr>
              <w:t>,</w:t>
            </w:r>
          </w:p>
          <w:p w14:paraId="5B941CAB" w14:textId="3752F2CF" w:rsidR="00693E2A" w:rsidRPr="003F4722" w:rsidRDefault="00911A42" w:rsidP="00693E2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ADS failure</w:t>
            </w:r>
            <w:r w:rsidR="00F07D38" w:rsidRPr="003F4722">
              <w:rPr>
                <w:rFonts w:eastAsia="Yu Gothic" w:cs="Times New Roman"/>
                <w:lang w:eastAsia="ja-JP"/>
              </w:rPr>
              <w:t>,</w:t>
            </w:r>
          </w:p>
          <w:p w14:paraId="404E0BDA" w14:textId="13798611" w:rsidR="00693E2A" w:rsidRPr="003F4722" w:rsidRDefault="00911A42" w:rsidP="00693E2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collision detected</w:t>
            </w:r>
            <w:r w:rsidR="00F07D38" w:rsidRPr="003F4722">
              <w:rPr>
                <w:rFonts w:eastAsia="Yu Gothic" w:cs="Times New Roman"/>
                <w:lang w:eastAsia="ja-JP"/>
              </w:rPr>
              <w:t>,</w:t>
            </w:r>
          </w:p>
          <w:p w14:paraId="0E6E0345" w14:textId="08BBF0B0" w:rsidR="00AD2E90" w:rsidRPr="003F4722" w:rsidRDefault="00C06C42" w:rsidP="00693E2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strike/>
                <w:color w:val="FF0000"/>
                <w:lang w:eastAsia="ja-JP"/>
              </w:rPr>
              <w:t>Absence of a</w:t>
            </w:r>
            <w:r w:rsidRPr="003F4722">
              <w:rPr>
                <w:rFonts w:eastAsia="Yu Gothic" w:cs="Times New Roman"/>
                <w:color w:val="FF0000"/>
                <w:lang w:eastAsia="ja-JP"/>
              </w:rPr>
              <w:t xml:space="preserve"> </w:t>
            </w:r>
            <w:r w:rsidR="000C364A" w:rsidRPr="003F4722">
              <w:rPr>
                <w:rFonts w:eastAsia="Yu Gothic" w:cs="Times New Roman"/>
                <w:b/>
                <w:bCs/>
                <w:color w:val="FF0000"/>
                <w:lang w:eastAsia="ja-JP"/>
              </w:rPr>
              <w:t>D</w:t>
            </w:r>
            <w:r w:rsidR="00F0038C" w:rsidRPr="003F4722">
              <w:rPr>
                <w:rFonts w:eastAsia="Yu Gothic" w:cs="Times New Roman"/>
                <w:b/>
                <w:bCs/>
                <w:color w:val="FF0000"/>
                <w:lang w:eastAsia="ja-JP"/>
              </w:rPr>
              <w:t xml:space="preserve">etection that </w:t>
            </w:r>
            <w:r w:rsidR="00911A42" w:rsidRPr="003F4722">
              <w:rPr>
                <w:rFonts w:eastAsia="Yu Gothic" w:cs="Times New Roman"/>
                <w:lang w:eastAsia="ja-JP"/>
              </w:rPr>
              <w:t>fallback user</w:t>
            </w:r>
            <w:r w:rsidR="000C364A" w:rsidRPr="003F4722">
              <w:rPr>
                <w:rFonts w:eastAsia="Yu Gothic" w:cs="Times New Roman"/>
                <w:lang w:eastAsia="ja-JP"/>
              </w:rPr>
              <w:t xml:space="preserve"> </w:t>
            </w:r>
            <w:r w:rsidR="000C364A" w:rsidRPr="003F4722">
              <w:rPr>
                <w:rFonts w:eastAsia="Yu Gothic" w:cs="Times New Roman"/>
                <w:b/>
                <w:bCs/>
                <w:color w:val="FF0000"/>
                <w:lang w:eastAsia="ja-JP"/>
              </w:rPr>
              <w:t>is not available</w:t>
            </w:r>
            <w:r w:rsidR="00AD2E90" w:rsidRPr="003F4722">
              <w:rPr>
                <w:rFonts w:eastAsia="Yu Gothic" w:cs="Times New Roman"/>
                <w:lang w:eastAsia="ja-JP"/>
              </w:rPr>
              <w:t>, if applicable</w:t>
            </w:r>
            <w:r w:rsidR="00F07D38" w:rsidRPr="003F4722">
              <w:rPr>
                <w:rFonts w:eastAsia="Yu Gothic" w:cs="Times New Roman"/>
                <w:lang w:eastAsia="ja-JP"/>
              </w:rPr>
              <w:t>, or</w:t>
            </w:r>
          </w:p>
          <w:p w14:paraId="3A68D3FE" w14:textId="02CD6BB6" w:rsidR="00911A42" w:rsidRPr="003F4722" w:rsidRDefault="00435D64" w:rsidP="00693E2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failure of the fallback user to take control following a system-initiated deactivation of the ADS</w:t>
            </w:r>
            <w:r w:rsidR="00F07D38" w:rsidRPr="003F4722">
              <w:rPr>
                <w:rFonts w:eastAsia="Yu Gothic" w:cs="Times New Roman"/>
                <w:lang w:eastAsia="ja-JP"/>
              </w:rPr>
              <w:t>.</w:t>
            </w:r>
          </w:p>
        </w:tc>
        <w:tc>
          <w:tcPr>
            <w:tcW w:w="865" w:type="pct"/>
            <w:vAlign w:val="center"/>
            <w:hideMark/>
          </w:tcPr>
          <w:p w14:paraId="62997D08" w14:textId="4C70A598" w:rsidR="00911A42" w:rsidRPr="003F4722" w:rsidRDefault="00911A42" w:rsidP="00C67D00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Whilst the </w:t>
            </w:r>
            <w:r w:rsidR="00B314FB" w:rsidRPr="003F4722">
              <w:rPr>
                <w:rFonts w:eastAsia="Yu Gothic" w:cs="Times New Roman"/>
                <w:lang w:eastAsia="ja-JP"/>
              </w:rPr>
              <w:t>feature</w:t>
            </w:r>
            <w:r w:rsidRPr="003F4722">
              <w:rPr>
                <w:rFonts w:eastAsia="Yu Gothic" w:cs="Times New Roman"/>
                <w:lang w:eastAsia="ja-JP"/>
              </w:rPr>
              <w:t xml:space="preserve"> is active</w:t>
            </w:r>
          </w:p>
        </w:tc>
      </w:tr>
      <w:tr w:rsidR="00911A42" w:rsidRPr="003F4722" w14:paraId="1FC08DEE" w14:textId="77777777" w:rsidTr="00A004A1">
        <w:trPr>
          <w:trHeight w:val="456"/>
        </w:trPr>
        <w:tc>
          <w:tcPr>
            <w:tcW w:w="1763" w:type="pct"/>
            <w:vAlign w:val="center"/>
            <w:hideMark/>
          </w:tcPr>
          <w:p w14:paraId="04760AF3" w14:textId="328E49BC" w:rsidR="00911A42" w:rsidRPr="003F4722" w:rsidRDefault="00EF6745" w:rsidP="00D97A95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 w:hint="eastAsia"/>
                <w:lang w:eastAsia="ja-JP"/>
              </w:rPr>
              <w:t>U</w:t>
            </w:r>
            <w:r w:rsidR="00911A42" w:rsidRPr="003F4722">
              <w:rPr>
                <w:rFonts w:eastAsia="Yu Gothic" w:cs="Times New Roman"/>
                <w:lang w:eastAsia="ja-JP"/>
              </w:rPr>
              <w:t>ser input</w:t>
            </w:r>
            <w:r w:rsidR="000A3318" w:rsidRPr="003F4722">
              <w:rPr>
                <w:rFonts w:eastAsia="Yu Gothic" w:cs="Times New Roman"/>
                <w:lang w:eastAsia="ja-JP"/>
              </w:rPr>
              <w:t xml:space="preserve"> to the driving controls</w:t>
            </w:r>
            <w:r w:rsidR="00A004A1" w:rsidRPr="003F4722">
              <w:rPr>
                <w:rStyle w:val="CommentReference"/>
                <w:rFonts w:cs="Times New Roman"/>
                <w:kern w:val="0"/>
                <w:sz w:val="22"/>
                <w:szCs w:val="22"/>
                <w14:ligatures w14:val="none"/>
              </w:rPr>
              <w:t>,</w:t>
            </w:r>
            <w:r w:rsidR="00A004A1" w:rsidRPr="003F4722">
              <w:rPr>
                <w:rStyle w:val="CommentReference"/>
                <w:rFonts w:cs="Times New Roman"/>
                <w:sz w:val="22"/>
                <w:szCs w:val="22"/>
              </w:rPr>
              <w:t xml:space="preserve"> i</w:t>
            </w:r>
            <w:r w:rsidR="00D6315E" w:rsidRPr="003F4722">
              <w:rPr>
                <w:rFonts w:eastAsia="Yu Gothic" w:cs="Times New Roman"/>
                <w:lang w:eastAsia="ja-JP"/>
              </w:rPr>
              <w:t>f applicable</w:t>
            </w:r>
          </w:p>
        </w:tc>
        <w:tc>
          <w:tcPr>
            <w:tcW w:w="2372" w:type="pct"/>
            <w:vAlign w:val="center"/>
            <w:hideMark/>
          </w:tcPr>
          <w:p w14:paraId="74096B8E" w14:textId="77777777" w:rsidR="000A0CC3" w:rsidRPr="003F4722" w:rsidRDefault="00F2160F" w:rsidP="00911A42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Application of</w:t>
            </w:r>
            <w:r w:rsidR="000A0CC3" w:rsidRPr="003F4722">
              <w:rPr>
                <w:rFonts w:eastAsia="Yu Gothic" w:cs="Times New Roman"/>
                <w:lang w:eastAsia="ja-JP"/>
              </w:rPr>
              <w:t>:</w:t>
            </w:r>
          </w:p>
          <w:p w14:paraId="65C476B5" w14:textId="7EFC27D0" w:rsidR="000A0CC3" w:rsidRPr="003F4722" w:rsidRDefault="00F2160F" w:rsidP="00B87984">
            <w:pPr>
              <w:pStyle w:val="ListParagraph"/>
              <w:numPr>
                <w:ilvl w:val="0"/>
                <w:numId w:val="35"/>
              </w:numPr>
              <w:ind w:left="720"/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brake</w:t>
            </w:r>
            <w:r w:rsidR="00885212" w:rsidRPr="003F4722">
              <w:rPr>
                <w:rFonts w:eastAsia="Yu Gothic" w:cs="Times New Roman"/>
                <w:lang w:eastAsia="ja-JP"/>
              </w:rPr>
              <w:t xml:space="preserve"> control</w:t>
            </w:r>
            <w:r w:rsidR="00F07D38" w:rsidRPr="003F4722">
              <w:rPr>
                <w:rFonts w:eastAsia="Yu Gothic" w:cs="Times New Roman"/>
                <w:lang w:eastAsia="ja-JP"/>
              </w:rPr>
              <w:t>,</w:t>
            </w:r>
          </w:p>
          <w:p w14:paraId="682C00D9" w14:textId="4A7D9F10" w:rsidR="000A0CC3" w:rsidRPr="003F4722" w:rsidRDefault="00F2160F" w:rsidP="00B87984">
            <w:pPr>
              <w:pStyle w:val="ListParagraph"/>
              <w:numPr>
                <w:ilvl w:val="0"/>
                <w:numId w:val="35"/>
              </w:numPr>
              <w:ind w:left="720"/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acceleration</w:t>
            </w:r>
            <w:r w:rsidR="00337AA9" w:rsidRPr="003F4722">
              <w:rPr>
                <w:rFonts w:eastAsia="Yu Gothic" w:cs="Times New Roman" w:hint="eastAsia"/>
                <w:lang w:eastAsia="ja-JP"/>
              </w:rPr>
              <w:t xml:space="preserve"> control</w:t>
            </w:r>
            <w:r w:rsidR="00F07D38" w:rsidRPr="003F4722">
              <w:rPr>
                <w:rFonts w:eastAsia="Yu Gothic" w:cs="Times New Roman"/>
                <w:lang w:eastAsia="ja-JP"/>
              </w:rPr>
              <w:t>,</w:t>
            </w:r>
          </w:p>
          <w:p w14:paraId="6E2F62F7" w14:textId="7CC16F08" w:rsidR="00911A42" w:rsidRPr="003F4722" w:rsidRDefault="00337AA9" w:rsidP="00B87984">
            <w:pPr>
              <w:pStyle w:val="ListParagraph"/>
              <w:numPr>
                <w:ilvl w:val="0"/>
                <w:numId w:val="35"/>
              </w:numPr>
              <w:ind w:left="720"/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steering</w:t>
            </w:r>
            <w:r w:rsidR="005E448A" w:rsidRPr="003F4722">
              <w:rPr>
                <w:rFonts w:eastAsia="Yu Gothic" w:cs="Times New Roman"/>
                <w:lang w:eastAsia="ja-JP"/>
              </w:rPr>
              <w:t xml:space="preserve"> control</w:t>
            </w:r>
            <w:r w:rsidR="00F07D38" w:rsidRPr="003F4722">
              <w:rPr>
                <w:rFonts w:eastAsia="Yu Gothic" w:cs="Times New Roman"/>
                <w:lang w:eastAsia="ja-JP"/>
              </w:rPr>
              <w:t>, or</w:t>
            </w:r>
          </w:p>
          <w:p w14:paraId="3F8EC2D3" w14:textId="6C2A21E0" w:rsidR="00654B0C" w:rsidRPr="003F4722" w:rsidRDefault="00F20E3F" w:rsidP="00B87984">
            <w:pPr>
              <w:pStyle w:val="ListParagraph"/>
              <w:numPr>
                <w:ilvl w:val="0"/>
                <w:numId w:val="35"/>
              </w:numPr>
              <w:ind w:left="720"/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direction indicator</w:t>
            </w:r>
            <w:r w:rsidR="00F07D38" w:rsidRPr="003F4722">
              <w:rPr>
                <w:rFonts w:eastAsia="Yu Gothic" w:cs="Times New Roman"/>
                <w:lang w:eastAsia="ja-JP"/>
              </w:rPr>
              <w:t>.</w:t>
            </w:r>
            <w:r w:rsidRPr="003F4722">
              <w:rPr>
                <w:rFonts w:eastAsia="Yu Gothic" w:cs="Times New Roman"/>
                <w:lang w:eastAsia="ja-JP"/>
              </w:rPr>
              <w:t xml:space="preserve"> </w:t>
            </w:r>
          </w:p>
        </w:tc>
        <w:tc>
          <w:tcPr>
            <w:tcW w:w="865" w:type="pct"/>
            <w:vAlign w:val="center"/>
            <w:hideMark/>
          </w:tcPr>
          <w:p w14:paraId="62D4FB7B" w14:textId="2688AF31" w:rsidR="00911A42" w:rsidRPr="003F4722" w:rsidRDefault="00576E5A" w:rsidP="00C67D00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Whilst the </w:t>
            </w:r>
            <w:r w:rsidR="00B314FB" w:rsidRPr="003F4722">
              <w:rPr>
                <w:rFonts w:eastAsia="Yu Gothic" w:cs="Times New Roman"/>
                <w:lang w:eastAsia="ja-JP"/>
              </w:rPr>
              <w:t>feature</w:t>
            </w:r>
            <w:r w:rsidRPr="003F4722">
              <w:rPr>
                <w:rFonts w:eastAsia="Yu Gothic" w:cs="Times New Roman"/>
                <w:lang w:eastAsia="ja-JP"/>
              </w:rPr>
              <w:t xml:space="preserve"> is active</w:t>
            </w:r>
          </w:p>
        </w:tc>
      </w:tr>
      <w:tr w:rsidR="00911A42" w:rsidRPr="003F4722" w14:paraId="7E28587F" w14:textId="77777777" w:rsidTr="00A004A1">
        <w:trPr>
          <w:trHeight w:val="828"/>
        </w:trPr>
        <w:tc>
          <w:tcPr>
            <w:tcW w:w="1763" w:type="pct"/>
            <w:vAlign w:val="center"/>
            <w:hideMark/>
          </w:tcPr>
          <w:p w14:paraId="39119AAF" w14:textId="2BC298E9" w:rsidR="00911A42" w:rsidRPr="003F4722" w:rsidRDefault="00911A42" w:rsidP="00A004A1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Prevention of user takeover</w:t>
            </w:r>
            <w:r w:rsidR="00A004A1" w:rsidRPr="003F4722">
              <w:rPr>
                <w:rFonts w:eastAsia="Yu Gothic" w:cs="Times New Roman"/>
                <w:lang w:eastAsia="ja-JP"/>
              </w:rPr>
              <w:t xml:space="preserve">, </w:t>
            </w:r>
            <w:r w:rsidRPr="003F4722">
              <w:rPr>
                <w:rFonts w:eastAsia="Yu Gothic" w:cs="Times New Roman"/>
                <w:lang w:eastAsia="ja-JP"/>
              </w:rPr>
              <w:t>if applicable</w:t>
            </w:r>
          </w:p>
        </w:tc>
        <w:tc>
          <w:tcPr>
            <w:tcW w:w="2372" w:type="pct"/>
            <w:vAlign w:val="center"/>
            <w:hideMark/>
          </w:tcPr>
          <w:p w14:paraId="2AB3EFA3" w14:textId="7C6259E9" w:rsidR="00CF4FCB" w:rsidRPr="003F4722" w:rsidRDefault="000A3318" w:rsidP="00CF4FCB">
            <w:pPr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Prevention of user takeover </w:t>
            </w:r>
            <w:r w:rsidR="00CF4FCB"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(if applicable) </w:t>
            </w: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due to</w:t>
            </w:r>
            <w:r w:rsidR="00CF4FCB"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CD4057A" w14:textId="4603B0C1" w:rsidR="00CF4FCB" w:rsidRPr="003F4722" w:rsidRDefault="00CF4FCB" w:rsidP="00D67110">
            <w:pPr>
              <w:pStyle w:val="ListParagraph"/>
              <w:numPr>
                <w:ilvl w:val="0"/>
                <w:numId w:val="41"/>
              </w:numPr>
              <w:ind w:hanging="720"/>
              <w:rPr>
                <w:rStyle w:val="cf01"/>
                <w:rFonts w:ascii="Times New Roman" w:eastAsia="Yu Gothic" w:hAnsi="Times New Roman" w:cs="Times New Roman"/>
                <w:sz w:val="22"/>
                <w:szCs w:val="22"/>
                <w:lang w:eastAsia="ja-JP"/>
              </w:rPr>
            </w:pP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Unintentional </w:t>
            </w:r>
            <w:commentRangeStart w:id="6"/>
            <w:r w:rsidRPr="003F4722">
              <w:rPr>
                <w:rStyle w:val="cf01"/>
                <w:rFonts w:ascii="Times New Roman" w:hAnsi="Times New Roman" w:cs="Times New Roman"/>
                <w:strike/>
                <w:sz w:val="22"/>
                <w:szCs w:val="22"/>
              </w:rPr>
              <w:t>driver</w:t>
            </w: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A670B" w:rsidRPr="003F4722">
              <w:rPr>
                <w:rStyle w:val="cf01"/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user</w:t>
            </w:r>
            <w:r w:rsidR="001A670B"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input,</w:t>
            </w:r>
          </w:p>
          <w:p w14:paraId="6E6A72CE" w14:textId="2BA26608" w:rsidR="00CF4FCB" w:rsidRPr="003F4722" w:rsidRDefault="00CF4FCB" w:rsidP="00D67110">
            <w:pPr>
              <w:pStyle w:val="ListParagraph"/>
              <w:numPr>
                <w:ilvl w:val="0"/>
                <w:numId w:val="41"/>
              </w:numPr>
              <w:ind w:hanging="720"/>
              <w:rPr>
                <w:rStyle w:val="cf01"/>
                <w:rFonts w:ascii="Times New Roman" w:eastAsia="Yu Gothic" w:hAnsi="Times New Roman" w:cs="Times New Roman"/>
                <w:sz w:val="22"/>
                <w:szCs w:val="22"/>
                <w:lang w:eastAsia="ja-JP"/>
              </w:rPr>
            </w:pP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T</w:t>
            </w:r>
            <w:r w:rsidR="000A3318"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he current situation</w:t>
            </w: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A3318"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being unsuitable</w:t>
            </w: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22BE32D8" w14:textId="43A0084E" w:rsidR="00CF4FCB" w:rsidRPr="003F4722" w:rsidRDefault="00CF4FCB" w:rsidP="00D67110">
            <w:pPr>
              <w:pStyle w:val="ListParagraph"/>
              <w:numPr>
                <w:ilvl w:val="0"/>
                <w:numId w:val="41"/>
              </w:numPr>
              <w:ind w:hanging="720"/>
              <w:rPr>
                <w:rStyle w:val="cf01"/>
                <w:rFonts w:ascii="Times New Roman" w:eastAsia="Yu Gothic" w:hAnsi="Times New Roman" w:cs="Times New Roman"/>
                <w:sz w:val="22"/>
                <w:szCs w:val="22"/>
                <w:lang w:eastAsia="ja-JP"/>
              </w:rPr>
            </w:pP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The current situation being</w:t>
            </w:r>
            <w:r w:rsidR="000A3318"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unsafe</w:t>
            </w: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, or</w:t>
            </w:r>
          </w:p>
          <w:p w14:paraId="73680064" w14:textId="60C48D66" w:rsidR="000A3318" w:rsidRPr="003F4722" w:rsidRDefault="00CF4FCB" w:rsidP="00D67110">
            <w:pPr>
              <w:pStyle w:val="ListParagraph"/>
              <w:numPr>
                <w:ilvl w:val="0"/>
                <w:numId w:val="41"/>
              </w:numPr>
              <w:ind w:hanging="720"/>
              <w:rPr>
                <w:rFonts w:eastAsia="Yu Gothic" w:cs="Times New Roman"/>
                <w:lang w:eastAsia="ja-JP"/>
              </w:rPr>
            </w:pP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r w:rsidRPr="003F4722">
              <w:rPr>
                <w:rStyle w:val="cf01"/>
                <w:rFonts w:ascii="Times New Roman" w:hAnsi="Times New Roman" w:cs="Times New Roman"/>
                <w:strike/>
                <w:sz w:val="22"/>
                <w:szCs w:val="22"/>
              </w:rPr>
              <w:t>driver</w:t>
            </w: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86419" w:rsidRPr="003F4722">
              <w:rPr>
                <w:rStyle w:val="cf01"/>
                <w:rFonts w:ascii="Times New Roman" w:hAnsi="Times New Roman" w:cs="Times New Roman"/>
                <w:b/>
                <w:bCs/>
                <w:color w:val="FF0000"/>
                <w:sz w:val="22"/>
                <w:szCs w:val="22"/>
              </w:rPr>
              <w:t>user</w:t>
            </w:r>
            <w:r w:rsidR="00286419"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commentRangeEnd w:id="6"/>
            <w:r w:rsidR="00286419" w:rsidRPr="003F4722">
              <w:rPr>
                <w:rStyle w:val="CommentReference"/>
                <w:rFonts w:asciiTheme="minorHAnsi" w:hAnsiTheme="minorHAnsi"/>
                <w:kern w:val="0"/>
                <w14:ligatures w14:val="none"/>
              </w:rPr>
              <w:commentReference w:id="6"/>
            </w:r>
            <w:r w:rsidRPr="003F4722">
              <w:rPr>
                <w:rStyle w:val="cf01"/>
                <w:rFonts w:ascii="Times New Roman" w:hAnsi="Times New Roman" w:cs="Times New Roman"/>
                <w:sz w:val="22"/>
                <w:szCs w:val="22"/>
              </w:rPr>
              <w:t>not being suitably engaged.</w:t>
            </w:r>
          </w:p>
        </w:tc>
        <w:tc>
          <w:tcPr>
            <w:tcW w:w="865" w:type="pct"/>
            <w:vAlign w:val="center"/>
            <w:hideMark/>
          </w:tcPr>
          <w:p w14:paraId="77E3EDD7" w14:textId="182062E5" w:rsidR="00911A42" w:rsidRPr="003F4722" w:rsidRDefault="00911A42" w:rsidP="00C67D00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Whilst the </w:t>
            </w:r>
            <w:r w:rsidR="00B314FB" w:rsidRPr="003F4722">
              <w:rPr>
                <w:rFonts w:eastAsia="Yu Gothic" w:cs="Times New Roman"/>
                <w:lang w:eastAsia="ja-JP"/>
              </w:rPr>
              <w:t>feature</w:t>
            </w:r>
            <w:r w:rsidRPr="003F4722">
              <w:rPr>
                <w:rFonts w:eastAsia="Yu Gothic" w:cs="Times New Roman"/>
                <w:lang w:eastAsia="ja-JP"/>
              </w:rPr>
              <w:t xml:space="preserve"> is active</w:t>
            </w:r>
          </w:p>
        </w:tc>
      </w:tr>
      <w:tr w:rsidR="00087F12" w:rsidRPr="003F4722" w14:paraId="3F59ADAE" w14:textId="77777777" w:rsidTr="00A004A1">
        <w:trPr>
          <w:trHeight w:val="828"/>
        </w:trPr>
        <w:tc>
          <w:tcPr>
            <w:tcW w:w="1763" w:type="pct"/>
            <w:vAlign w:val="center"/>
          </w:tcPr>
          <w:p w14:paraId="79CE20E0" w14:textId="2883432E" w:rsidR="00087F12" w:rsidRPr="003F4722" w:rsidRDefault="00B327BE" w:rsidP="00A004A1">
            <w:pPr>
              <w:rPr>
                <w:rFonts w:eastAsia="Yu Gothic" w:cs="Times New Roman"/>
                <w:b/>
                <w:bCs/>
                <w:color w:val="EE0000"/>
                <w:lang w:eastAsia="ja-JP"/>
              </w:rPr>
            </w:pPr>
            <w:r w:rsidRPr="003F4722">
              <w:rPr>
                <w:rFonts w:eastAsia="Yu Gothic" w:cs="Times New Roman"/>
                <w:b/>
                <w:bCs/>
                <w:color w:val="EE0000"/>
                <w:lang w:eastAsia="ja-JP"/>
              </w:rPr>
              <w:t xml:space="preserve">Detection that </w:t>
            </w:r>
            <w:r w:rsidR="00F01B32" w:rsidRPr="003F4722">
              <w:rPr>
                <w:rFonts w:eastAsia="Yu Gothic" w:cs="Times New Roman"/>
                <w:b/>
                <w:bCs/>
                <w:color w:val="EE0000"/>
                <w:lang w:eastAsia="ja-JP"/>
              </w:rPr>
              <w:t>fallback user is not available</w:t>
            </w:r>
            <w:r w:rsidR="0090420B" w:rsidRPr="003F4722">
              <w:rPr>
                <w:rFonts w:eastAsia="Yu Gothic" w:cs="Times New Roman"/>
                <w:b/>
                <w:bCs/>
                <w:color w:val="EE0000"/>
                <w:lang w:eastAsia="ja-JP"/>
              </w:rPr>
              <w:t>, if applicable</w:t>
            </w:r>
          </w:p>
        </w:tc>
        <w:tc>
          <w:tcPr>
            <w:tcW w:w="2372" w:type="pct"/>
            <w:vAlign w:val="center"/>
          </w:tcPr>
          <w:p w14:paraId="73D01A6C" w14:textId="77777777" w:rsidR="00087F12" w:rsidRPr="003F4722" w:rsidRDefault="00087F12" w:rsidP="00CF4FCB">
            <w:pPr>
              <w:rPr>
                <w:rStyle w:val="cf0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5" w:type="pct"/>
            <w:vAlign w:val="center"/>
          </w:tcPr>
          <w:p w14:paraId="1192948D" w14:textId="410787EB" w:rsidR="00087F12" w:rsidRPr="003F4722" w:rsidRDefault="0090420B" w:rsidP="00C67D00">
            <w:pPr>
              <w:rPr>
                <w:rFonts w:eastAsia="Yu Gothic" w:cs="Times New Roman"/>
                <w:b/>
                <w:bCs/>
                <w:color w:val="EE0000"/>
                <w:lang w:eastAsia="ja-JP"/>
              </w:rPr>
            </w:pPr>
            <w:r w:rsidRPr="003F4722">
              <w:rPr>
                <w:rFonts w:eastAsia="Yu Gothic" w:cs="Times New Roman"/>
                <w:b/>
                <w:bCs/>
                <w:color w:val="EE0000"/>
                <w:lang w:eastAsia="ja-JP"/>
              </w:rPr>
              <w:t>Whilst the feature is active</w:t>
            </w:r>
          </w:p>
        </w:tc>
      </w:tr>
      <w:tr w:rsidR="00911A42" w:rsidRPr="003F4722" w14:paraId="7F3BD694" w14:textId="77777777" w:rsidTr="00A004A1">
        <w:trPr>
          <w:trHeight w:val="567"/>
        </w:trPr>
        <w:tc>
          <w:tcPr>
            <w:tcW w:w="1763" w:type="pct"/>
            <w:vAlign w:val="center"/>
            <w:hideMark/>
          </w:tcPr>
          <w:p w14:paraId="6CD80907" w14:textId="5B5948CB" w:rsidR="00911A42" w:rsidRPr="003F4722" w:rsidRDefault="00911A42" w:rsidP="00911A42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Start of Emergency Manoeuvre</w:t>
            </w:r>
          </w:p>
        </w:tc>
        <w:tc>
          <w:tcPr>
            <w:tcW w:w="2372" w:type="pct"/>
            <w:vAlign w:val="center"/>
            <w:hideMark/>
          </w:tcPr>
          <w:p w14:paraId="36DF4C5A" w14:textId="53694CEB" w:rsidR="00BE3974" w:rsidRPr="003F4722" w:rsidRDefault="00BE3974" w:rsidP="00C67D00">
            <w:pPr>
              <w:rPr>
                <w:rFonts w:eastAsia="Yu Gothic" w:cs="Times New Roman"/>
                <w:lang w:eastAsia="ja-JP"/>
              </w:rPr>
            </w:pPr>
          </w:p>
        </w:tc>
        <w:tc>
          <w:tcPr>
            <w:tcW w:w="865" w:type="pct"/>
            <w:vAlign w:val="center"/>
            <w:hideMark/>
          </w:tcPr>
          <w:p w14:paraId="2F80E772" w14:textId="21DB1230" w:rsidR="00911A42" w:rsidRPr="003F4722" w:rsidRDefault="00553BB9" w:rsidP="00553BB9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Whilst the feature is active</w:t>
            </w:r>
          </w:p>
        </w:tc>
      </w:tr>
      <w:tr w:rsidR="00911A42" w:rsidRPr="003F4722" w14:paraId="3F1ED593" w14:textId="77777777" w:rsidTr="00A004A1">
        <w:trPr>
          <w:trHeight w:val="360"/>
        </w:trPr>
        <w:tc>
          <w:tcPr>
            <w:tcW w:w="1763" w:type="pct"/>
            <w:vAlign w:val="center"/>
            <w:hideMark/>
          </w:tcPr>
          <w:p w14:paraId="35A3E7A0" w14:textId="2DB38746" w:rsidR="00911A42" w:rsidRPr="003F4722" w:rsidRDefault="00911A42" w:rsidP="00911A42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End of Emergency Manoeuvre</w:t>
            </w:r>
          </w:p>
        </w:tc>
        <w:tc>
          <w:tcPr>
            <w:tcW w:w="2372" w:type="pct"/>
            <w:vAlign w:val="center"/>
            <w:hideMark/>
          </w:tcPr>
          <w:p w14:paraId="6BF9A257" w14:textId="459720D0" w:rsidR="00911A42" w:rsidRPr="003F4722" w:rsidRDefault="00911A42" w:rsidP="00911A42">
            <w:pPr>
              <w:jc w:val="both"/>
              <w:rPr>
                <w:rFonts w:eastAsia="Yu Gothic" w:cs="Times New Roman"/>
                <w:lang w:eastAsia="ja-JP"/>
              </w:rPr>
            </w:pPr>
          </w:p>
        </w:tc>
        <w:tc>
          <w:tcPr>
            <w:tcW w:w="865" w:type="pct"/>
            <w:vAlign w:val="center"/>
            <w:hideMark/>
          </w:tcPr>
          <w:p w14:paraId="62D5CCCE" w14:textId="67DEFEA0" w:rsidR="00911A42" w:rsidRPr="003F4722" w:rsidRDefault="00C67D00" w:rsidP="00553BB9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Whilst the feature is active</w:t>
            </w:r>
          </w:p>
        </w:tc>
      </w:tr>
      <w:tr w:rsidR="00911A42" w:rsidRPr="003F4722" w14:paraId="03BBA35E" w14:textId="77777777" w:rsidTr="00A004A1">
        <w:trPr>
          <w:trHeight w:val="360"/>
        </w:trPr>
        <w:tc>
          <w:tcPr>
            <w:tcW w:w="1763" w:type="pct"/>
            <w:vAlign w:val="center"/>
            <w:hideMark/>
          </w:tcPr>
          <w:p w14:paraId="1CF440F8" w14:textId="303C9CE6" w:rsidR="00911A42" w:rsidRPr="003F4722" w:rsidRDefault="00911A42" w:rsidP="00911A42">
            <w:pPr>
              <w:jc w:val="both"/>
              <w:rPr>
                <w:rFonts w:eastAsia="Yu Gothic" w:cs="Times New Roman"/>
                <w:color w:val="7030A0"/>
                <w:vertAlign w:val="superscript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Event Data Recorder (EDR) trigger inpu</w:t>
            </w:r>
            <w:r w:rsidRPr="003F4722">
              <w:rPr>
                <w:rFonts w:eastAsia="Yu Gothic" w:cs="Times New Roman"/>
                <w:lang w:eastAsia="ja-JP"/>
              </w:rPr>
              <w:t>t</w:t>
            </w:r>
            <w:r w:rsidR="0055737B" w:rsidRPr="003F4722">
              <w:rPr>
                <w:rStyle w:val="FootnoteReference"/>
                <w:rFonts w:eastAsia="Yu Gothic" w:cs="Times New Roman"/>
                <w:lang w:eastAsia="ja-JP"/>
              </w:rPr>
              <w:footnoteReference w:id="3"/>
            </w:r>
          </w:p>
        </w:tc>
        <w:tc>
          <w:tcPr>
            <w:tcW w:w="2372" w:type="pct"/>
            <w:vAlign w:val="center"/>
            <w:hideMark/>
          </w:tcPr>
          <w:p w14:paraId="616D3864" w14:textId="77777777" w:rsidR="00911A42" w:rsidRPr="003F4722" w:rsidRDefault="00911A42" w:rsidP="00911A42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 xml:space="preserve">　</w:t>
            </w:r>
          </w:p>
        </w:tc>
        <w:tc>
          <w:tcPr>
            <w:tcW w:w="865" w:type="pct"/>
            <w:vAlign w:val="center"/>
            <w:hideMark/>
          </w:tcPr>
          <w:p w14:paraId="36194D6A" w14:textId="250AD108" w:rsidR="00911A42" w:rsidRPr="003F4722" w:rsidRDefault="00553BB9" w:rsidP="00553BB9">
            <w:pPr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Whilst the feature is active</w:t>
            </w:r>
          </w:p>
        </w:tc>
      </w:tr>
      <w:tr w:rsidR="00911A42" w:rsidRPr="003F4722" w14:paraId="2B6042CD" w14:textId="77777777" w:rsidTr="00A004A1">
        <w:trPr>
          <w:trHeight w:val="360"/>
        </w:trPr>
        <w:tc>
          <w:tcPr>
            <w:tcW w:w="1763" w:type="pct"/>
            <w:vAlign w:val="center"/>
            <w:hideMark/>
          </w:tcPr>
          <w:p w14:paraId="5077080B" w14:textId="77777777" w:rsidR="00911A42" w:rsidRPr="003F4722" w:rsidRDefault="00911A42" w:rsidP="00911A42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Detected collision</w:t>
            </w:r>
          </w:p>
        </w:tc>
        <w:tc>
          <w:tcPr>
            <w:tcW w:w="2372" w:type="pct"/>
            <w:vAlign w:val="center"/>
            <w:hideMark/>
          </w:tcPr>
          <w:p w14:paraId="017C5EFF" w14:textId="77777777" w:rsidR="00911A42" w:rsidRPr="003F4722" w:rsidRDefault="00911A42" w:rsidP="00911A42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 xml:space="preserve">　</w:t>
            </w:r>
          </w:p>
        </w:tc>
        <w:tc>
          <w:tcPr>
            <w:tcW w:w="865" w:type="pct"/>
            <w:vAlign w:val="center"/>
            <w:hideMark/>
          </w:tcPr>
          <w:p w14:paraId="1B551DAD" w14:textId="6E073932" w:rsidR="00911A42" w:rsidRPr="003F4722" w:rsidRDefault="00553BB9" w:rsidP="00553BB9">
            <w:pPr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Whilst the feature is active</w:t>
            </w:r>
          </w:p>
        </w:tc>
      </w:tr>
      <w:tr w:rsidR="00911A42" w:rsidRPr="003F4722" w14:paraId="5D34C0E5" w14:textId="77777777" w:rsidTr="00A004A1">
        <w:trPr>
          <w:trHeight w:val="1656"/>
        </w:trPr>
        <w:tc>
          <w:tcPr>
            <w:tcW w:w="1763" w:type="pct"/>
            <w:vAlign w:val="center"/>
            <w:hideMark/>
          </w:tcPr>
          <w:p w14:paraId="6E65BA3D" w14:textId="30AFF02C" w:rsidR="00911A42" w:rsidRPr="003F4722" w:rsidRDefault="00911A42" w:rsidP="00911A42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Detected severe failure</w:t>
            </w:r>
            <w:r w:rsidR="00AC6FE0" w:rsidRPr="003F4722">
              <w:rPr>
                <w:rStyle w:val="FootnoteReference"/>
                <w:rFonts w:eastAsia="Yu Gothic" w:cs="Times New Roman"/>
                <w:color w:val="000000"/>
                <w:lang w:eastAsia="ja-JP"/>
              </w:rPr>
              <w:footnoteReference w:id="4"/>
            </w:r>
          </w:p>
        </w:tc>
        <w:tc>
          <w:tcPr>
            <w:tcW w:w="2372" w:type="pct"/>
            <w:vAlign w:val="center"/>
            <w:hideMark/>
          </w:tcPr>
          <w:p w14:paraId="27236094" w14:textId="7A484869" w:rsidR="00DA2431" w:rsidRPr="003F4722" w:rsidRDefault="00911A42" w:rsidP="00B46F39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The failure could include the following:</w:t>
            </w:r>
          </w:p>
          <w:p w14:paraId="048F454E" w14:textId="77777777" w:rsidR="009C2173" w:rsidRPr="003F4722" w:rsidRDefault="00911A42" w:rsidP="00B46F39">
            <w:pPr>
              <w:pStyle w:val="ListParagraph"/>
              <w:numPr>
                <w:ilvl w:val="0"/>
                <w:numId w:val="30"/>
              </w:num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ADS </w:t>
            </w:r>
          </w:p>
          <w:p w14:paraId="5EFA3B01" w14:textId="5A5B8878" w:rsidR="00DA2431" w:rsidRPr="003F4722" w:rsidRDefault="00911A42" w:rsidP="00B46F39">
            <w:pPr>
              <w:pStyle w:val="ListParagraph"/>
              <w:numPr>
                <w:ilvl w:val="0"/>
                <w:numId w:val="30"/>
              </w:num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Sensor</w:t>
            </w:r>
          </w:p>
          <w:p w14:paraId="4FA69F0F" w14:textId="221316E5" w:rsidR="009305E2" w:rsidRPr="003F4722" w:rsidRDefault="00B46F39" w:rsidP="00553BB9">
            <w:pPr>
              <w:pStyle w:val="ListParagraph"/>
              <w:numPr>
                <w:ilvl w:val="0"/>
                <w:numId w:val="30"/>
              </w:num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Other v</w:t>
            </w:r>
            <w:r w:rsidR="00911A42" w:rsidRPr="003F4722">
              <w:rPr>
                <w:rFonts w:eastAsia="Yu Gothic" w:cs="Times New Roman"/>
                <w:lang w:eastAsia="ja-JP"/>
              </w:rPr>
              <w:t>ehicle</w:t>
            </w:r>
            <w:r w:rsidRPr="003F4722">
              <w:rPr>
                <w:rFonts w:eastAsia="Yu Gothic" w:cs="Times New Roman"/>
                <w:lang w:eastAsia="ja-JP"/>
              </w:rPr>
              <w:t xml:space="preserve"> systems</w:t>
            </w:r>
            <w:r w:rsidR="00164089" w:rsidRPr="003F4722">
              <w:rPr>
                <w:rFonts w:eastAsia="Yu Gothic" w:cs="Times New Roman"/>
                <w:lang w:eastAsia="ja-JP"/>
              </w:rPr>
              <w:t xml:space="preserve"> (mechanical</w:t>
            </w:r>
            <w:r w:rsidRPr="003F4722">
              <w:rPr>
                <w:rFonts w:eastAsia="Yu Gothic" w:cs="Times New Roman"/>
                <w:lang w:eastAsia="ja-JP"/>
              </w:rPr>
              <w:t>, electrical, etc.</w:t>
            </w:r>
            <w:r w:rsidR="00164089" w:rsidRPr="003F4722">
              <w:rPr>
                <w:rFonts w:eastAsia="Yu Gothic" w:cs="Times New Roman"/>
                <w:lang w:eastAsia="ja-JP"/>
              </w:rPr>
              <w:t>)</w:t>
            </w:r>
          </w:p>
        </w:tc>
        <w:tc>
          <w:tcPr>
            <w:tcW w:w="865" w:type="pct"/>
            <w:vAlign w:val="center"/>
            <w:hideMark/>
          </w:tcPr>
          <w:p w14:paraId="4630E7AD" w14:textId="43EB88D6" w:rsidR="00911A42" w:rsidRPr="003F4722" w:rsidRDefault="00911A42" w:rsidP="00553BB9">
            <w:pPr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 xml:space="preserve">Whilst the </w:t>
            </w:r>
            <w:r w:rsidR="00B314FB" w:rsidRPr="003F4722">
              <w:rPr>
                <w:rFonts w:eastAsia="Yu Gothic" w:cs="Times New Roman"/>
                <w:lang w:eastAsia="ja-JP"/>
              </w:rPr>
              <w:t>feature</w:t>
            </w:r>
            <w:r w:rsidRPr="003F4722">
              <w:rPr>
                <w:rFonts w:eastAsia="Yu Gothic" w:cs="Times New Roman"/>
                <w:lang w:eastAsia="ja-JP"/>
              </w:rPr>
              <w:t xml:space="preserve"> is active</w:t>
            </w:r>
          </w:p>
        </w:tc>
      </w:tr>
    </w:tbl>
    <w:p w14:paraId="395B6D0A" w14:textId="77777777" w:rsidR="001947F0" w:rsidRPr="003F4722" w:rsidRDefault="001947F0" w:rsidP="00142B1E">
      <w:pPr>
        <w:spacing w:after="0" w:line="240" w:lineRule="auto"/>
        <w:ind w:left="1440" w:hanging="720"/>
        <w:rPr>
          <w:rFonts w:ascii="Times New Roman" w:hAnsi="Times New Roman" w:cs="Times New Roman"/>
          <w:color w:val="0070C0"/>
          <w:kern w:val="2"/>
          <w:sz w:val="24"/>
          <w:szCs w:val="24"/>
          <w:lang w:eastAsia="ja-JP"/>
          <w14:ligatures w14:val="standardContextual"/>
        </w:rPr>
      </w:pPr>
    </w:p>
    <w:p w14:paraId="0468C263" w14:textId="77777777" w:rsidR="000054DB" w:rsidRPr="003F4722" w:rsidRDefault="000054DB" w:rsidP="00251C28">
      <w:pPr>
        <w:spacing w:after="0" w:line="240" w:lineRule="auto"/>
        <w:rPr>
          <w:rFonts w:ascii="Times New Roman" w:hAnsi="Times New Roman" w:cs="Times New Roman"/>
          <w:color w:val="0070C0"/>
          <w:kern w:val="2"/>
          <w:sz w:val="24"/>
          <w:szCs w:val="24"/>
          <w:lang w:eastAsia="ja-JP"/>
          <w14:ligatures w14:val="standardContextual"/>
        </w:rPr>
      </w:pPr>
    </w:p>
    <w:p w14:paraId="1242FE4C" w14:textId="54142D62" w:rsidR="00B335D2" w:rsidRPr="003F4722" w:rsidRDefault="00BC7B1C" w:rsidP="00B335D2">
      <w:pPr>
        <w:spacing w:after="0" w:line="240" w:lineRule="auto"/>
        <w:ind w:left="1440" w:hanging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5</w:t>
      </w:r>
      <w:r w:rsidR="00B335D2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.</w:t>
      </w:r>
      <w:r w:rsidR="00B335D2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>3</w:t>
      </w:r>
      <w:r w:rsidR="00B335D2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ab/>
      </w:r>
      <w:r w:rsidR="00D77D74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 xml:space="preserve">Time </w:t>
      </w:r>
      <w:r w:rsidR="00D77D74" w:rsidRPr="003F4722">
        <w:rPr>
          <w:rFonts w:ascii="Times New Roman" w:hAnsi="Times New Roman" w:cs="Times New Roman"/>
          <w:color w:val="000000" w:themeColor="text1"/>
          <w:kern w:val="2"/>
          <w:sz w:val="24"/>
          <w:szCs w:val="24"/>
          <w:lang w:eastAsia="ja-JP"/>
          <w14:ligatures w14:val="standardContextual"/>
        </w:rPr>
        <w:t>series</w:t>
      </w:r>
      <w:r w:rsidR="00D77D74" w:rsidRPr="003F4722">
        <w:rPr>
          <w:rFonts w:ascii="Times New Roman" w:hAnsi="Times New Roman" w:cs="Times New Roman" w:hint="eastAsia"/>
          <w:color w:val="000000" w:themeColor="text1"/>
          <w:kern w:val="2"/>
          <w:sz w:val="24"/>
          <w:szCs w:val="24"/>
          <w:lang w:eastAsia="ja-JP"/>
          <w14:ligatures w14:val="standardContextual"/>
        </w:rPr>
        <w:t xml:space="preserve"> data elements</w:t>
      </w:r>
    </w:p>
    <w:p w14:paraId="2F226D7F" w14:textId="77777777" w:rsidR="00B335D2" w:rsidRPr="003F4722" w:rsidRDefault="00B335D2" w:rsidP="00B335D2">
      <w:pPr>
        <w:spacing w:after="0" w:line="240" w:lineRule="auto"/>
        <w:rPr>
          <w:rFonts w:ascii="Times New Roman" w:hAnsi="Times New Roman" w:cs="Times New Roman"/>
          <w:color w:val="0070C0"/>
          <w:kern w:val="2"/>
          <w:sz w:val="24"/>
          <w:szCs w:val="24"/>
          <w:lang w:eastAsia="ja-JP"/>
          <w14:ligatures w14:val="standardContextual"/>
        </w:rPr>
      </w:pPr>
    </w:p>
    <w:p w14:paraId="506943AD" w14:textId="6A2C288B" w:rsidR="0054328A" w:rsidRPr="003F4722" w:rsidRDefault="00BC7B1C" w:rsidP="0054328A">
      <w:pPr>
        <w:tabs>
          <w:tab w:val="left" w:pos="2160"/>
        </w:tabs>
        <w:spacing w:after="0" w:line="240" w:lineRule="auto"/>
        <w:ind w:left="2160" w:hanging="720"/>
        <w:jc w:val="both"/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</w:pPr>
      <w:bookmarkStart w:id="7" w:name="_Hlk193366464"/>
      <w:r w:rsidRPr="003F4722">
        <w:rPr>
          <w:rFonts w:ascii="Times New Roman" w:hAnsi="Times New Roman" w:cs="Times New Roman" w:hint="eastAsia"/>
          <w:kern w:val="2"/>
          <w:sz w:val="24"/>
          <w:szCs w:val="24"/>
          <w:lang w:eastAsia="ja-JP"/>
          <w14:ligatures w14:val="standardContextual"/>
        </w:rPr>
        <w:t>5</w:t>
      </w:r>
      <w:r w:rsidR="006C0503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>.3.</w:t>
      </w:r>
      <w:r w:rsidR="00251C28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>1</w:t>
      </w:r>
      <w:r w:rsidR="006C0503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 xml:space="preserve">.  The data elements shall be recorded in compliance with paragraph </w:t>
      </w:r>
      <w:r w:rsidRPr="003F4722">
        <w:rPr>
          <w:rFonts w:ascii="Times New Roman" w:hAnsi="Times New Roman" w:cs="Times New Roman" w:hint="eastAsia"/>
          <w:kern w:val="2"/>
          <w:sz w:val="24"/>
          <w:szCs w:val="24"/>
          <w:lang w:eastAsia="ja-JP"/>
          <w14:ligatures w14:val="standardContextual"/>
        </w:rPr>
        <w:t>5</w:t>
      </w:r>
      <w:r w:rsidR="006C0503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>.3.1 if the following thresholds are reached or conditions occur:</w:t>
      </w:r>
    </w:p>
    <w:p w14:paraId="0F4C93A6" w14:textId="3BD9C3B3" w:rsidR="006C0503" w:rsidRPr="003F4722" w:rsidRDefault="0054328A" w:rsidP="0054328A">
      <w:pPr>
        <w:tabs>
          <w:tab w:val="left" w:pos="2160"/>
        </w:tabs>
        <w:spacing w:after="0" w:line="240" w:lineRule="auto"/>
        <w:ind w:left="2160" w:hanging="720"/>
        <w:jc w:val="both"/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</w:pPr>
      <w:r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ab/>
        <w:t xml:space="preserve">a) </w:t>
      </w:r>
      <w:r w:rsidR="006C0503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 xml:space="preserve"> </w:t>
      </w:r>
      <w:r w:rsidR="00DC6F76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 xml:space="preserve">Detected collision </w:t>
      </w:r>
      <w:r w:rsidR="00DC6F76" w:rsidRPr="003F4722">
        <w:rPr>
          <w:rStyle w:val="CommentReference"/>
        </w:rPr>
        <w:t xml:space="preserve"> </w:t>
      </w:r>
    </w:p>
    <w:p w14:paraId="7841D3DC" w14:textId="20443869" w:rsidR="0054328A" w:rsidRPr="003F4722" w:rsidRDefault="006C0503" w:rsidP="0054328A">
      <w:pPr>
        <w:pStyle w:val="ListParagraph"/>
        <w:numPr>
          <w:ilvl w:val="0"/>
          <w:numId w:val="34"/>
        </w:numPr>
        <w:tabs>
          <w:tab w:val="left" w:pos="2160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</w:pPr>
      <w:r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>EDR trigger input</w:t>
      </w:r>
      <w:r w:rsidR="00DC6F76" w:rsidRPr="003F4722">
        <w:rPr>
          <w:rFonts w:ascii="Times New Roman" w:hAnsi="Times New Roman" w:cs="Times New Roman"/>
          <w:kern w:val="2"/>
          <w:sz w:val="24"/>
          <w:szCs w:val="24"/>
          <w:lang w:eastAsia="ja-JP"/>
          <w14:ligatures w14:val="standardContextual"/>
        </w:rPr>
        <w:t xml:space="preserve"> (excluding last stop trigger)</w:t>
      </w:r>
    </w:p>
    <w:bookmarkEnd w:id="7"/>
    <w:p w14:paraId="2498E623" w14:textId="77777777" w:rsidR="009E2968" w:rsidRPr="003F4722" w:rsidRDefault="009E2968" w:rsidP="00EB3DDD">
      <w:pPr>
        <w:spacing w:after="0" w:line="240" w:lineRule="auto"/>
        <w:rPr>
          <w:rFonts w:ascii="Times New Roman" w:hAnsi="Times New Roman" w:cs="Times New Roman"/>
          <w:color w:val="0070C0"/>
          <w:kern w:val="2"/>
          <w:sz w:val="24"/>
          <w:szCs w:val="24"/>
          <w:lang w:eastAsia="ja-JP"/>
          <w14:ligatures w14:val="standardContextual"/>
        </w:rPr>
      </w:pPr>
    </w:p>
    <w:tbl>
      <w:tblPr>
        <w:tblStyle w:val="TableGrid"/>
        <w:tblW w:w="4627" w:type="pct"/>
        <w:jc w:val="right"/>
        <w:tblLook w:val="04A0" w:firstRow="1" w:lastRow="0" w:firstColumn="1" w:lastColumn="0" w:noHBand="0" w:noVBand="1"/>
      </w:tblPr>
      <w:tblGrid>
        <w:gridCol w:w="3035"/>
        <w:gridCol w:w="3708"/>
        <w:gridCol w:w="1426"/>
      </w:tblGrid>
      <w:tr w:rsidR="003703F6" w:rsidRPr="003F4722" w14:paraId="21A1CD5F" w14:textId="2B491BA4" w:rsidTr="00EB3DDD">
        <w:trPr>
          <w:trHeight w:val="1092"/>
          <w:jc w:val="right"/>
        </w:trPr>
        <w:tc>
          <w:tcPr>
            <w:tcW w:w="1882" w:type="pct"/>
            <w:vAlign w:val="center"/>
            <w:hideMark/>
          </w:tcPr>
          <w:p w14:paraId="2E9A2AAA" w14:textId="77777777" w:rsidR="00251C28" w:rsidRPr="003F4722" w:rsidRDefault="00251C28" w:rsidP="00B4668E">
            <w:pPr>
              <w:jc w:val="both"/>
              <w:rPr>
                <w:rFonts w:eastAsia="Yu Gothic" w:cs="Times New Roman"/>
                <w:b/>
                <w:bCs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b/>
                <w:bCs/>
                <w:color w:val="000000"/>
                <w:lang w:eastAsia="ja-JP"/>
              </w:rPr>
              <w:t>Data element</w:t>
            </w:r>
          </w:p>
        </w:tc>
        <w:tc>
          <w:tcPr>
            <w:tcW w:w="2294" w:type="pct"/>
            <w:vAlign w:val="center"/>
            <w:hideMark/>
          </w:tcPr>
          <w:p w14:paraId="6B639166" w14:textId="377CB5ED" w:rsidR="00251C28" w:rsidRPr="003F4722" w:rsidRDefault="00251C28" w:rsidP="001606AC">
            <w:pPr>
              <w:rPr>
                <w:rFonts w:eastAsia="Yu Gothic" w:cs="Times New Roman"/>
                <w:b/>
                <w:bCs/>
                <w:color w:val="000000"/>
                <w:lang w:eastAsia="ja-JP"/>
              </w:rPr>
            </w:pPr>
            <w:bookmarkStart w:id="8" w:name="RANGE!D3"/>
            <w:r w:rsidRPr="003F4722">
              <w:rPr>
                <w:rFonts w:eastAsia="Yu Gothic" w:cs="Times New Roman"/>
                <w:b/>
                <w:bCs/>
                <w:color w:val="000000"/>
                <w:lang w:eastAsia="ja-JP"/>
              </w:rPr>
              <w:t>Condition for requirement</w:t>
            </w:r>
            <w:bookmarkEnd w:id="8"/>
          </w:p>
        </w:tc>
        <w:tc>
          <w:tcPr>
            <w:tcW w:w="824" w:type="pct"/>
            <w:vAlign w:val="center"/>
            <w:hideMark/>
          </w:tcPr>
          <w:p w14:paraId="65CDE77F" w14:textId="196BD614" w:rsidR="00251C28" w:rsidRPr="003F4722" w:rsidRDefault="00251C28" w:rsidP="001606AC">
            <w:pPr>
              <w:rPr>
                <w:rFonts w:eastAsia="Yu Gothic" w:cs="Times New Roman"/>
                <w:b/>
                <w:bCs/>
                <w:color w:val="000000"/>
                <w:lang w:eastAsia="ja-JP"/>
              </w:rPr>
            </w:pPr>
            <w:bookmarkStart w:id="9" w:name="RANGE!E3"/>
            <w:r w:rsidRPr="003F4722">
              <w:rPr>
                <w:rFonts w:eastAsia="Yu Gothic" w:cs="Times New Roman"/>
                <w:b/>
                <w:bCs/>
                <w:color w:val="000000" w:themeColor="text1"/>
                <w:lang w:eastAsia="ja-JP"/>
              </w:rPr>
              <w:t xml:space="preserve">Recording interval/time (relative to </w:t>
            </w:r>
            <w:r w:rsidRPr="003F4722">
              <w:rPr>
                <w:rFonts w:eastAsia="Yu Gothic" w:cs="Times New Roman" w:hint="eastAsia"/>
                <w:b/>
                <w:bCs/>
                <w:color w:val="000000" w:themeColor="text1"/>
                <w:lang w:eastAsia="ja-JP"/>
              </w:rPr>
              <w:t>time stamp</w:t>
            </w:r>
            <w:r w:rsidRPr="003F4722">
              <w:rPr>
                <w:rFonts w:eastAsia="Yu Gothic" w:cs="Times New Roman"/>
                <w:b/>
                <w:bCs/>
                <w:color w:val="000000" w:themeColor="text1"/>
                <w:lang w:eastAsia="ja-JP"/>
              </w:rPr>
              <w:t>)</w:t>
            </w:r>
            <w:bookmarkEnd w:id="9"/>
          </w:p>
        </w:tc>
      </w:tr>
      <w:tr w:rsidR="003703F6" w:rsidRPr="003F4722" w14:paraId="136FDC36" w14:textId="77777777" w:rsidTr="00EB3DDD">
        <w:trPr>
          <w:trHeight w:val="828"/>
          <w:jc w:val="right"/>
        </w:trPr>
        <w:tc>
          <w:tcPr>
            <w:tcW w:w="1882" w:type="pct"/>
            <w:vAlign w:val="center"/>
          </w:tcPr>
          <w:p w14:paraId="5EFE1F49" w14:textId="43EEADBA" w:rsidR="00251C28" w:rsidRPr="003F4722" w:rsidRDefault="00251C28" w:rsidP="00086898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Detected object distance, longitudinal</w:t>
            </w:r>
          </w:p>
        </w:tc>
        <w:tc>
          <w:tcPr>
            <w:tcW w:w="2294" w:type="pct"/>
            <w:vAlign w:val="center"/>
          </w:tcPr>
          <w:p w14:paraId="560324BC" w14:textId="1C259DA5" w:rsidR="00251C28" w:rsidRPr="003F4722" w:rsidRDefault="00251C28" w:rsidP="00086898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Mandatory if available</w:t>
            </w:r>
          </w:p>
        </w:tc>
        <w:tc>
          <w:tcPr>
            <w:tcW w:w="824" w:type="pct"/>
            <w:vAlign w:val="center"/>
          </w:tcPr>
          <w:p w14:paraId="3E821DA9" w14:textId="3694953B" w:rsidR="00251C28" w:rsidRPr="003F4722" w:rsidRDefault="00251C28" w:rsidP="00086898">
            <w:pPr>
              <w:jc w:val="both"/>
              <w:rPr>
                <w:rFonts w:eastAsia="Yu Gothic" w:cs="Times New Roman"/>
                <w:color w:val="2E74B5" w:themeColor="accent5" w:themeShade="BF"/>
                <w:lang w:eastAsia="ja-JP"/>
              </w:rPr>
            </w:pPr>
          </w:p>
        </w:tc>
      </w:tr>
      <w:tr w:rsidR="003703F6" w:rsidRPr="003F4722" w14:paraId="7440EB2B" w14:textId="77777777" w:rsidTr="00EB3DDD">
        <w:trPr>
          <w:trHeight w:val="828"/>
          <w:jc w:val="right"/>
        </w:trPr>
        <w:tc>
          <w:tcPr>
            <w:tcW w:w="1882" w:type="pct"/>
            <w:vAlign w:val="center"/>
          </w:tcPr>
          <w:p w14:paraId="498F003B" w14:textId="2223A756" w:rsidR="00251C28" w:rsidRPr="003F4722" w:rsidRDefault="00251C28" w:rsidP="00086898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Detected object distance, lateral</w:t>
            </w:r>
          </w:p>
        </w:tc>
        <w:tc>
          <w:tcPr>
            <w:tcW w:w="2294" w:type="pct"/>
            <w:vAlign w:val="center"/>
          </w:tcPr>
          <w:p w14:paraId="0E08B339" w14:textId="271FA4DA" w:rsidR="00251C28" w:rsidRPr="003F4722" w:rsidRDefault="00251C28" w:rsidP="00086898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Mandatory if available</w:t>
            </w:r>
          </w:p>
        </w:tc>
        <w:tc>
          <w:tcPr>
            <w:tcW w:w="824" w:type="pct"/>
            <w:vAlign w:val="center"/>
          </w:tcPr>
          <w:p w14:paraId="21498751" w14:textId="7D2DD7E4" w:rsidR="00251C28" w:rsidRPr="003F4722" w:rsidRDefault="00251C28" w:rsidP="00086898">
            <w:pPr>
              <w:jc w:val="both"/>
              <w:rPr>
                <w:rFonts w:eastAsia="Yu Gothic" w:cs="Times New Roman"/>
                <w:color w:val="2E74B5" w:themeColor="accent5" w:themeShade="BF"/>
                <w:lang w:eastAsia="ja-JP"/>
              </w:rPr>
            </w:pPr>
          </w:p>
        </w:tc>
      </w:tr>
      <w:tr w:rsidR="003703F6" w:rsidRPr="003F4722" w14:paraId="404009F2" w14:textId="77777777" w:rsidTr="00EB3DDD">
        <w:trPr>
          <w:trHeight w:val="828"/>
          <w:jc w:val="right"/>
        </w:trPr>
        <w:tc>
          <w:tcPr>
            <w:tcW w:w="1882" w:type="pct"/>
            <w:vAlign w:val="center"/>
          </w:tcPr>
          <w:p w14:paraId="47161F01" w14:textId="7E0E8751" w:rsidR="00251C28" w:rsidRPr="003F4722" w:rsidRDefault="00251C28" w:rsidP="00086898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Detected object relative velocity, longitudinal</w:t>
            </w:r>
          </w:p>
        </w:tc>
        <w:tc>
          <w:tcPr>
            <w:tcW w:w="2294" w:type="pct"/>
            <w:vAlign w:val="center"/>
          </w:tcPr>
          <w:p w14:paraId="36B03E8F" w14:textId="54BE77E4" w:rsidR="00251C28" w:rsidRPr="003F4722" w:rsidRDefault="00251C28" w:rsidP="00086898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Mandatory if available</w:t>
            </w:r>
          </w:p>
        </w:tc>
        <w:tc>
          <w:tcPr>
            <w:tcW w:w="824" w:type="pct"/>
            <w:vAlign w:val="center"/>
          </w:tcPr>
          <w:p w14:paraId="61F0BB7A" w14:textId="62C02F66" w:rsidR="00251C28" w:rsidRPr="003F4722" w:rsidRDefault="00251C28" w:rsidP="00086898">
            <w:pPr>
              <w:jc w:val="both"/>
              <w:rPr>
                <w:rFonts w:eastAsia="Yu Gothic" w:cs="Times New Roman"/>
                <w:color w:val="2E74B5" w:themeColor="accent5" w:themeShade="BF"/>
                <w:lang w:eastAsia="ja-JP"/>
              </w:rPr>
            </w:pPr>
          </w:p>
        </w:tc>
      </w:tr>
      <w:tr w:rsidR="003703F6" w:rsidRPr="003F4722" w14:paraId="0326CF32" w14:textId="77777777" w:rsidTr="00EB3DDD">
        <w:trPr>
          <w:trHeight w:val="828"/>
          <w:jc w:val="right"/>
        </w:trPr>
        <w:tc>
          <w:tcPr>
            <w:tcW w:w="1882" w:type="pct"/>
            <w:vAlign w:val="center"/>
          </w:tcPr>
          <w:p w14:paraId="27CB187B" w14:textId="18863F84" w:rsidR="00251C28" w:rsidRPr="003F4722" w:rsidRDefault="00251C28" w:rsidP="00086898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Detected object relative velocity, lateral</w:t>
            </w:r>
          </w:p>
        </w:tc>
        <w:tc>
          <w:tcPr>
            <w:tcW w:w="2294" w:type="pct"/>
            <w:vAlign w:val="center"/>
          </w:tcPr>
          <w:p w14:paraId="3576E89F" w14:textId="24E3DFD6" w:rsidR="00251C28" w:rsidRPr="003F4722" w:rsidRDefault="00251C28" w:rsidP="00086898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Mandatory if available</w:t>
            </w:r>
          </w:p>
        </w:tc>
        <w:tc>
          <w:tcPr>
            <w:tcW w:w="824" w:type="pct"/>
            <w:vAlign w:val="center"/>
          </w:tcPr>
          <w:p w14:paraId="7442FD88" w14:textId="01E759B7" w:rsidR="00251C28" w:rsidRPr="003F4722" w:rsidRDefault="00251C28" w:rsidP="00086898">
            <w:pPr>
              <w:jc w:val="both"/>
              <w:rPr>
                <w:rFonts w:eastAsia="Yu Gothic" w:cs="Times New Roman"/>
                <w:color w:val="2E74B5" w:themeColor="accent5" w:themeShade="BF"/>
                <w:lang w:eastAsia="ja-JP"/>
              </w:rPr>
            </w:pPr>
          </w:p>
        </w:tc>
      </w:tr>
      <w:tr w:rsidR="003703F6" w:rsidRPr="003F4722" w14:paraId="012A21D6" w14:textId="18E4E7D8" w:rsidTr="00EB3DDD">
        <w:trPr>
          <w:trHeight w:val="828"/>
          <w:jc w:val="right"/>
        </w:trPr>
        <w:tc>
          <w:tcPr>
            <w:tcW w:w="1882" w:type="pct"/>
            <w:vAlign w:val="center"/>
            <w:hideMark/>
          </w:tcPr>
          <w:p w14:paraId="5C43637A" w14:textId="02111FB7" w:rsidR="00251C28" w:rsidRPr="003F4722" w:rsidRDefault="00251C28" w:rsidP="00B4668E">
            <w:pPr>
              <w:jc w:val="both"/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Detected object classification</w:t>
            </w:r>
          </w:p>
        </w:tc>
        <w:tc>
          <w:tcPr>
            <w:tcW w:w="2294" w:type="pct"/>
            <w:vAlign w:val="center"/>
            <w:hideMark/>
          </w:tcPr>
          <w:p w14:paraId="204C17AA" w14:textId="366A151F" w:rsidR="00251C28" w:rsidRPr="003F4722" w:rsidRDefault="00251C28" w:rsidP="00E815A6">
            <w:pPr>
              <w:rPr>
                <w:rFonts w:eastAsia="Yu Gothic" w:cs="Times New Roman"/>
                <w:lang w:eastAsia="ja-JP"/>
              </w:rPr>
            </w:pPr>
            <w:r w:rsidRPr="003F4722">
              <w:rPr>
                <w:rFonts w:eastAsia="Yu Gothic" w:cs="Times New Roman"/>
                <w:lang w:eastAsia="ja-JP"/>
              </w:rPr>
              <w:t>Mandatory if available</w:t>
            </w:r>
          </w:p>
        </w:tc>
        <w:tc>
          <w:tcPr>
            <w:tcW w:w="824" w:type="pct"/>
            <w:vAlign w:val="center"/>
          </w:tcPr>
          <w:p w14:paraId="22348E28" w14:textId="2369660C" w:rsidR="00251C28" w:rsidRPr="003F4722" w:rsidRDefault="00251C28" w:rsidP="00B4668E">
            <w:pPr>
              <w:jc w:val="both"/>
              <w:rPr>
                <w:rFonts w:eastAsia="Yu Gothic" w:cs="Times New Roman"/>
                <w:strike/>
                <w:color w:val="2F5496" w:themeColor="accent1" w:themeShade="BF"/>
                <w:lang w:eastAsia="ja-JP"/>
              </w:rPr>
            </w:pPr>
          </w:p>
        </w:tc>
      </w:tr>
      <w:tr w:rsidR="003703F6" w:rsidRPr="003F4722" w14:paraId="7C5BF0AF" w14:textId="35DFCFC2" w:rsidTr="00EB3DDD">
        <w:trPr>
          <w:trHeight w:val="1656"/>
          <w:jc w:val="right"/>
        </w:trPr>
        <w:tc>
          <w:tcPr>
            <w:tcW w:w="1882" w:type="pct"/>
            <w:vAlign w:val="center"/>
          </w:tcPr>
          <w:p w14:paraId="1C307A3A" w14:textId="7893B33F" w:rsidR="00251C28" w:rsidRPr="003F4722" w:rsidRDefault="00251C28" w:rsidP="00D83FD9">
            <w:pPr>
              <w:jc w:val="both"/>
              <w:rPr>
                <w:rFonts w:eastAsia="Yu Gothic" w:cs="Times New Roman"/>
                <w:color w:val="7030A0"/>
                <w:vertAlign w:val="superscript"/>
                <w:lang w:eastAsia="ja-JP"/>
              </w:rPr>
            </w:pPr>
            <w:r w:rsidRPr="003F4722">
              <w:rPr>
                <w:color w:val="000000" w:themeColor="text1"/>
                <w:sz w:val="21"/>
                <w:szCs w:val="21"/>
              </w:rPr>
              <w:t>Sensor data</w:t>
            </w:r>
            <w:r w:rsidRPr="003F4722">
              <w:rPr>
                <w:rStyle w:val="FootnoteReference"/>
                <w:sz w:val="21"/>
                <w:szCs w:val="21"/>
              </w:rPr>
              <w:footnoteReference w:id="5"/>
            </w:r>
          </w:p>
        </w:tc>
        <w:tc>
          <w:tcPr>
            <w:tcW w:w="2294" w:type="pct"/>
            <w:vAlign w:val="center"/>
          </w:tcPr>
          <w:p w14:paraId="0ACDBF64" w14:textId="2A4A3E25" w:rsidR="00251C28" w:rsidRPr="003F4722" w:rsidRDefault="00251C28" w:rsidP="00D83FD9">
            <w:pPr>
              <w:jc w:val="both"/>
              <w:rPr>
                <w:rFonts w:eastAsia="Yu Gothic" w:cs="Times New Roman"/>
                <w:color w:val="000000" w:themeColor="text1"/>
                <w:lang w:eastAsia="ja-JP"/>
              </w:rPr>
            </w:pPr>
            <w:r w:rsidRPr="003F4722">
              <w:rPr>
                <w:color w:val="000000" w:themeColor="text1"/>
                <w:sz w:val="21"/>
                <w:szCs w:val="21"/>
              </w:rPr>
              <w:t>Mandatory if ‘Detected object elements’ are not available</w:t>
            </w:r>
          </w:p>
        </w:tc>
        <w:tc>
          <w:tcPr>
            <w:tcW w:w="824" w:type="pct"/>
            <w:vAlign w:val="center"/>
          </w:tcPr>
          <w:p w14:paraId="12341B46" w14:textId="222A1F71" w:rsidR="00251C28" w:rsidRPr="003F4722" w:rsidRDefault="00251C28" w:rsidP="00D83FD9">
            <w:pPr>
              <w:jc w:val="both"/>
              <w:rPr>
                <w:rFonts w:eastAsia="Yu Gothic" w:cs="Times New Roman"/>
                <w:strike/>
                <w:lang w:eastAsia="ja-JP"/>
              </w:rPr>
            </w:pPr>
          </w:p>
        </w:tc>
      </w:tr>
      <w:tr w:rsidR="003703F6" w:rsidRPr="003F4722" w14:paraId="448BE435" w14:textId="68A566CD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6FFAAE2F" w14:textId="77777777" w:rsidR="00251C28" w:rsidRPr="003F4722" w:rsidRDefault="00251C28" w:rsidP="00D83FD9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ADS-requested accel demand</w:t>
            </w:r>
          </w:p>
        </w:tc>
        <w:tc>
          <w:tcPr>
            <w:tcW w:w="2294" w:type="pct"/>
            <w:vAlign w:val="center"/>
            <w:hideMark/>
          </w:tcPr>
          <w:p w14:paraId="7EF93223" w14:textId="77777777" w:rsidR="00251C28" w:rsidRPr="003F4722" w:rsidRDefault="00251C28" w:rsidP="00D83FD9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39056CAA" w14:textId="42982162" w:rsidR="00251C28" w:rsidRPr="003F4722" w:rsidRDefault="00251C28" w:rsidP="00D83FD9">
            <w:pPr>
              <w:jc w:val="both"/>
              <w:rPr>
                <w:rFonts w:eastAsia="Yu Gothic" w:cs="Times New Roman"/>
                <w:strike/>
                <w:color w:val="000000"/>
                <w:lang w:eastAsia="ja-JP"/>
              </w:rPr>
            </w:pPr>
          </w:p>
        </w:tc>
      </w:tr>
      <w:tr w:rsidR="003703F6" w:rsidRPr="003F4722" w14:paraId="3CC450D1" w14:textId="0ADEC4F2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45BE9EB8" w14:textId="77777777" w:rsidR="00251C28" w:rsidRPr="003F4722" w:rsidRDefault="00251C28" w:rsidP="00D83FD9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ADS-requested service braking demand</w:t>
            </w:r>
          </w:p>
        </w:tc>
        <w:tc>
          <w:tcPr>
            <w:tcW w:w="2294" w:type="pct"/>
            <w:vAlign w:val="center"/>
            <w:hideMark/>
          </w:tcPr>
          <w:p w14:paraId="3CDBCE0A" w14:textId="77777777" w:rsidR="00251C28" w:rsidRPr="003F4722" w:rsidRDefault="00251C28" w:rsidP="00D83FD9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577C1D43" w14:textId="614571C2" w:rsidR="00251C28" w:rsidRPr="003F4722" w:rsidRDefault="00251C28" w:rsidP="00D83FD9">
            <w:pPr>
              <w:jc w:val="both"/>
              <w:rPr>
                <w:rFonts w:eastAsia="Yu Gothic" w:cs="Times New Roman"/>
                <w:strike/>
                <w:color w:val="000000"/>
                <w:lang w:eastAsia="ja-JP"/>
              </w:rPr>
            </w:pPr>
          </w:p>
        </w:tc>
      </w:tr>
      <w:tr w:rsidR="003703F6" w:rsidRPr="003F4722" w14:paraId="2ACD2ABF" w14:textId="1E6C22D3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525D41C2" w14:textId="77777777" w:rsidR="00251C28" w:rsidRPr="003F4722" w:rsidRDefault="00251C28" w:rsidP="00D83FD9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ADS-requested parking brake demand</w:t>
            </w:r>
          </w:p>
        </w:tc>
        <w:tc>
          <w:tcPr>
            <w:tcW w:w="2294" w:type="pct"/>
            <w:vAlign w:val="center"/>
            <w:hideMark/>
          </w:tcPr>
          <w:p w14:paraId="5EB09587" w14:textId="77777777" w:rsidR="00251C28" w:rsidRPr="003F4722" w:rsidRDefault="00251C28" w:rsidP="00D83FD9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37654505" w14:textId="402A126B" w:rsidR="00251C28" w:rsidRPr="003F4722" w:rsidRDefault="00251C28" w:rsidP="00D83FD9">
            <w:pPr>
              <w:jc w:val="both"/>
              <w:rPr>
                <w:rFonts w:eastAsia="Yu Gothic" w:cs="Times New Roman"/>
                <w:strike/>
                <w:color w:val="000000"/>
                <w:lang w:eastAsia="ja-JP"/>
              </w:rPr>
            </w:pPr>
          </w:p>
        </w:tc>
      </w:tr>
      <w:tr w:rsidR="003703F6" w:rsidRPr="003F4722" w14:paraId="68FF36DD" w14:textId="63AFB898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1BED9A56" w14:textId="402AA8FB" w:rsidR="00251C28" w:rsidRPr="003F4722" w:rsidRDefault="00251C28" w:rsidP="00D83FD9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ADS-requested ste</w:t>
            </w:r>
            <w:r w:rsidRPr="003F4722">
              <w:rPr>
                <w:rFonts w:eastAsia="Yu Gothic" w:cs="Times New Roman"/>
                <w:lang w:eastAsia="ja-JP"/>
              </w:rPr>
              <w:t>ering</w:t>
            </w:r>
            <w:r w:rsidRPr="003F4722">
              <w:rPr>
                <w:rFonts w:eastAsia="Yu Gothic" w:cs="Times New Roman"/>
                <w:color w:val="000000"/>
                <w:lang w:eastAsia="ja-JP"/>
              </w:rPr>
              <w:t xml:space="preserve"> demand</w:t>
            </w:r>
          </w:p>
        </w:tc>
        <w:tc>
          <w:tcPr>
            <w:tcW w:w="2294" w:type="pct"/>
            <w:vAlign w:val="center"/>
            <w:hideMark/>
          </w:tcPr>
          <w:p w14:paraId="05468A85" w14:textId="77777777" w:rsidR="00251C28" w:rsidRPr="003F4722" w:rsidRDefault="00251C28" w:rsidP="00D83FD9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7E3CC969" w14:textId="29115EC6" w:rsidR="00251C28" w:rsidRPr="003F4722" w:rsidRDefault="00251C28" w:rsidP="00D83FD9">
            <w:pPr>
              <w:jc w:val="both"/>
              <w:rPr>
                <w:rFonts w:eastAsia="Yu Gothic" w:cs="Times New Roman"/>
                <w:strike/>
                <w:color w:val="000000"/>
                <w:lang w:eastAsia="ja-JP"/>
              </w:rPr>
            </w:pPr>
          </w:p>
        </w:tc>
      </w:tr>
      <w:tr w:rsidR="003703F6" w:rsidRPr="003F4722" w14:paraId="6F9C0727" w14:textId="4248ED34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530E5F66" w14:textId="77777777" w:rsidR="00251C28" w:rsidRPr="003F4722" w:rsidRDefault="00251C28" w:rsidP="00207ABC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Vehicle acceleration, longitudinal</w:t>
            </w:r>
          </w:p>
        </w:tc>
        <w:tc>
          <w:tcPr>
            <w:tcW w:w="2294" w:type="pct"/>
            <w:vAlign w:val="center"/>
            <w:hideMark/>
          </w:tcPr>
          <w:p w14:paraId="696EAE95" w14:textId="77777777" w:rsidR="00251C28" w:rsidRPr="003F4722" w:rsidRDefault="00251C28" w:rsidP="00207ABC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562C84DC" w14:textId="3F20EBBA" w:rsidR="00251C28" w:rsidRPr="003F4722" w:rsidRDefault="00251C28" w:rsidP="00207ABC">
            <w:pPr>
              <w:jc w:val="both"/>
              <w:rPr>
                <w:rFonts w:eastAsia="Yu Gothic" w:cs="Times New Roman"/>
                <w:strike/>
                <w:color w:val="000000"/>
                <w:lang w:eastAsia="ja-JP"/>
              </w:rPr>
            </w:pPr>
          </w:p>
        </w:tc>
      </w:tr>
      <w:tr w:rsidR="003703F6" w:rsidRPr="003F4722" w14:paraId="53DBA361" w14:textId="14D2D721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4FCB5D86" w14:textId="77777777" w:rsidR="00251C28" w:rsidRPr="003F4722" w:rsidRDefault="00251C28" w:rsidP="00207ABC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Vehicle acceleration, lateral</w:t>
            </w:r>
          </w:p>
        </w:tc>
        <w:tc>
          <w:tcPr>
            <w:tcW w:w="2294" w:type="pct"/>
            <w:vAlign w:val="center"/>
            <w:hideMark/>
          </w:tcPr>
          <w:p w14:paraId="47CFCF59" w14:textId="77777777" w:rsidR="00251C28" w:rsidRPr="003F4722" w:rsidRDefault="00251C28" w:rsidP="00207ABC">
            <w:pPr>
              <w:jc w:val="both"/>
              <w:rPr>
                <w:rFonts w:eastAsia="Yu Gothic" w:cs="Times New Roman"/>
                <w:color w:val="000000"/>
                <w:lang w:eastAsia="ja-JP"/>
              </w:rPr>
            </w:pPr>
            <w:r w:rsidRPr="003F4722">
              <w:rPr>
                <w:rFonts w:eastAsia="Yu Gothic" w:cs="Times New Roman"/>
                <w:color w:val="000000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0A5251DE" w14:textId="5B9D576D" w:rsidR="00251C28" w:rsidRPr="003F4722" w:rsidRDefault="00251C28" w:rsidP="00207ABC">
            <w:pPr>
              <w:jc w:val="both"/>
              <w:rPr>
                <w:rFonts w:eastAsia="Yu Gothic" w:cs="Times New Roman"/>
                <w:strike/>
                <w:color w:val="000000"/>
                <w:lang w:eastAsia="ja-JP"/>
              </w:rPr>
            </w:pPr>
          </w:p>
        </w:tc>
      </w:tr>
      <w:tr w:rsidR="003703F6" w:rsidRPr="003F4722" w14:paraId="34E88693" w14:textId="15F8A8AC" w:rsidTr="00EB3DDD">
        <w:trPr>
          <w:trHeight w:val="552"/>
          <w:jc w:val="right"/>
        </w:trPr>
        <w:tc>
          <w:tcPr>
            <w:tcW w:w="1882" w:type="pct"/>
            <w:vAlign w:val="center"/>
            <w:hideMark/>
          </w:tcPr>
          <w:p w14:paraId="38B5DD0F" w14:textId="5753CA2F" w:rsidR="00251C28" w:rsidRPr="003F4722" w:rsidRDefault="00251C28" w:rsidP="00207ABC">
            <w:pPr>
              <w:rPr>
                <w:rFonts w:eastAsia="Yu Gothic" w:cs="Times New Roman"/>
                <w:color w:val="000000" w:themeColor="text1"/>
                <w:lang w:eastAsia="ja-JP"/>
              </w:rPr>
            </w:pPr>
            <w:bookmarkStart w:id="10" w:name="_Hlk181775128"/>
            <w:r w:rsidRPr="003F4722">
              <w:rPr>
                <w:rFonts w:eastAsia="Yu Gothic" w:cs="Times New Roman"/>
                <w:color w:val="000000" w:themeColor="text1"/>
                <w:lang w:eastAsia="ja-JP"/>
              </w:rPr>
              <w:t>ADS-determined vehicle speed</w:t>
            </w:r>
            <w:bookmarkEnd w:id="10"/>
          </w:p>
        </w:tc>
        <w:tc>
          <w:tcPr>
            <w:tcW w:w="2294" w:type="pct"/>
            <w:vAlign w:val="center"/>
            <w:hideMark/>
          </w:tcPr>
          <w:p w14:paraId="33EE496A" w14:textId="77777777" w:rsidR="00251C28" w:rsidRPr="003F4722" w:rsidRDefault="00251C28" w:rsidP="00207ABC">
            <w:pPr>
              <w:jc w:val="both"/>
              <w:rPr>
                <w:rFonts w:eastAsia="Yu Gothic" w:cs="Times New Roman"/>
                <w:color w:val="000000" w:themeColor="text1"/>
                <w:lang w:eastAsia="ja-JP"/>
              </w:rPr>
            </w:pPr>
            <w:r w:rsidRPr="003F4722">
              <w:rPr>
                <w:rFonts w:eastAsia="Yu Gothic" w:cs="Times New Roman"/>
                <w:color w:val="000000" w:themeColor="text1"/>
                <w:lang w:eastAsia="ja-JP"/>
              </w:rPr>
              <w:t>Mandatory</w:t>
            </w:r>
          </w:p>
        </w:tc>
        <w:tc>
          <w:tcPr>
            <w:tcW w:w="824" w:type="pct"/>
            <w:vAlign w:val="center"/>
          </w:tcPr>
          <w:p w14:paraId="57832D7D" w14:textId="2E7C7F7F" w:rsidR="00251C28" w:rsidRPr="003F4722" w:rsidRDefault="00251C28" w:rsidP="00207ABC">
            <w:pPr>
              <w:jc w:val="both"/>
              <w:rPr>
                <w:rFonts w:eastAsia="Yu Gothic" w:cs="Times New Roman"/>
                <w:strike/>
                <w:color w:val="000000"/>
                <w:lang w:eastAsia="ja-JP"/>
              </w:rPr>
            </w:pPr>
          </w:p>
        </w:tc>
      </w:tr>
    </w:tbl>
    <w:p w14:paraId="245426BD" w14:textId="77777777" w:rsidR="00BD5E6B" w:rsidRPr="007628F1" w:rsidRDefault="00BD5E6B" w:rsidP="001F2592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</w:pPr>
    </w:p>
    <w:sectPr w:rsidR="00BD5E6B" w:rsidRPr="007628F1" w:rsidSect="007A6D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985" w:right="1701" w:bottom="1701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UK" w:date="2025-06-24T15:39:00Z" w:initials="DH">
    <w:p w14:paraId="6D208E44" w14:textId="77777777" w:rsidR="00EA0999" w:rsidRPr="003F4722" w:rsidRDefault="00EA0999" w:rsidP="00EA0999">
      <w:pPr>
        <w:pStyle w:val="CommentText"/>
      </w:pPr>
      <w:r w:rsidRPr="003F4722">
        <w:rPr>
          <w:rStyle w:val="CommentReference"/>
        </w:rPr>
        <w:annotationRef/>
      </w:r>
      <w:r w:rsidRPr="003F4722">
        <w:t>Not a formal UK proposal. Generated during informal dialogue and included for general discussion.</w:t>
      </w:r>
    </w:p>
  </w:comment>
  <w:comment w:id="2" w:author="UK" w:date="2025-06-24T15:39:00Z" w:initials="DH">
    <w:p w14:paraId="1F0F2BAB" w14:textId="77777777" w:rsidR="002703CB" w:rsidRPr="003F4722" w:rsidRDefault="002703CB" w:rsidP="002703CB">
      <w:pPr>
        <w:pStyle w:val="CommentText"/>
      </w:pPr>
      <w:r w:rsidRPr="003F4722">
        <w:rPr>
          <w:rStyle w:val="CommentReference"/>
        </w:rPr>
        <w:annotationRef/>
      </w:r>
      <w:r w:rsidRPr="003F4722">
        <w:t>Not a formal UK proposal. Generated during informal dialogue and included for general discussion.</w:t>
      </w:r>
    </w:p>
  </w:comment>
  <w:comment w:id="3" w:author="UK" w:date="2025-06-24T15:40:00Z" w:initials="DH">
    <w:p w14:paraId="1D2845E2" w14:textId="77777777" w:rsidR="000B6334" w:rsidRPr="003F4722" w:rsidRDefault="000B6334" w:rsidP="000B6334">
      <w:pPr>
        <w:pStyle w:val="CommentText"/>
      </w:pPr>
      <w:r w:rsidRPr="003F4722">
        <w:rPr>
          <w:rStyle w:val="CommentReference"/>
        </w:rPr>
        <w:annotationRef/>
      </w:r>
      <w:r w:rsidRPr="003F4722">
        <w:t>Not a formal UK proposal. Generated during informal dialogue and included for general discussion.</w:t>
      </w:r>
    </w:p>
  </w:comment>
  <w:comment w:id="5" w:author="Robbie Wilmot" w:date="2025-06-24T16:34:00Z" w:initials="RW">
    <w:p w14:paraId="6E39E9A4" w14:textId="77777777" w:rsidR="001A670B" w:rsidRPr="003F4722" w:rsidRDefault="001A670B" w:rsidP="001A670B">
      <w:pPr>
        <w:pStyle w:val="CommentText"/>
      </w:pPr>
      <w:r w:rsidRPr="003F4722">
        <w:rPr>
          <w:rStyle w:val="CommentReference"/>
        </w:rPr>
        <w:annotationRef/>
      </w:r>
      <w:r w:rsidRPr="003F4722">
        <w:t>This would be the reason for a fallback to user if the user is not available</w:t>
      </w:r>
    </w:p>
  </w:comment>
  <w:comment w:id="6" w:author="Robbie Wilmot" w:date="2025-06-24T16:38:00Z" w:initials="RW">
    <w:p w14:paraId="6F71628F" w14:textId="77777777" w:rsidR="00286419" w:rsidRDefault="00286419" w:rsidP="00286419">
      <w:pPr>
        <w:pStyle w:val="CommentText"/>
      </w:pPr>
      <w:r w:rsidRPr="003F4722">
        <w:rPr>
          <w:rStyle w:val="CommentReference"/>
        </w:rPr>
        <w:annotationRef/>
      </w:r>
      <w:r w:rsidRPr="003F4722">
        <w:t>Standardising use of user instead of driver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208E44" w15:done="0"/>
  <w15:commentEx w15:paraId="1F0F2BAB" w15:done="0"/>
  <w15:commentEx w15:paraId="1D2845E2" w15:done="0"/>
  <w15:commentEx w15:paraId="6E39E9A4" w15:done="0"/>
  <w15:commentEx w15:paraId="6F71628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C3E4AE" w16cex:dateUtc="2025-06-24T14:39:00Z"/>
  <w16cex:commentExtensible w16cex:durableId="57BB3E8D" w16cex:dateUtc="2025-06-24T14:39:00Z"/>
  <w16cex:commentExtensible w16cex:durableId="1BF417A0" w16cex:dateUtc="2025-06-24T14:40:00Z"/>
  <w16cex:commentExtensible w16cex:durableId="626E2F0D" w16cex:dateUtc="2025-06-24T15:34:00Z"/>
  <w16cex:commentExtensible w16cex:durableId="3C1F73F1" w16cex:dateUtc="2025-06-24T15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208E44" w16cid:durableId="03C3E4AE"/>
  <w16cid:commentId w16cid:paraId="1F0F2BAB" w16cid:durableId="57BB3E8D"/>
  <w16cid:commentId w16cid:paraId="1D2845E2" w16cid:durableId="1BF417A0"/>
  <w16cid:commentId w16cid:paraId="6E39E9A4" w16cid:durableId="626E2F0D"/>
  <w16cid:commentId w16cid:paraId="6F71628F" w16cid:durableId="3C1F73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DF60" w14:textId="77777777" w:rsidR="004A66E4" w:rsidRPr="003F4722" w:rsidRDefault="004A66E4" w:rsidP="007609E3">
      <w:pPr>
        <w:spacing w:after="0" w:line="240" w:lineRule="auto"/>
      </w:pPr>
      <w:r w:rsidRPr="003F4722">
        <w:separator/>
      </w:r>
    </w:p>
  </w:endnote>
  <w:endnote w:type="continuationSeparator" w:id="0">
    <w:p w14:paraId="40967C41" w14:textId="77777777" w:rsidR="004A66E4" w:rsidRPr="003F4722" w:rsidRDefault="004A66E4" w:rsidP="007609E3">
      <w:pPr>
        <w:spacing w:after="0" w:line="240" w:lineRule="auto"/>
      </w:pPr>
      <w:r w:rsidRPr="003F4722">
        <w:continuationSeparator/>
      </w:r>
    </w:p>
  </w:endnote>
  <w:endnote w:type="continuationNotice" w:id="1">
    <w:p w14:paraId="20E92562" w14:textId="77777777" w:rsidR="004A66E4" w:rsidRPr="003F4722" w:rsidRDefault="004A66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Yu Gothic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F05A3" w14:textId="37EA8DDA" w:rsidR="008F7F6D" w:rsidRPr="003F4722" w:rsidRDefault="008F7F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8E417" w14:textId="1BCBDB0C" w:rsidR="007609E3" w:rsidRPr="003F4722" w:rsidRDefault="00323D98">
    <w:pPr>
      <w:pStyle w:val="Footer"/>
      <w:jc w:val="center"/>
    </w:pPr>
    <w:sdt>
      <w:sdtPr>
        <w:id w:val="372978142"/>
        <w:docPartObj>
          <w:docPartGallery w:val="Page Numbers (Bottom of Page)"/>
          <w:docPartUnique/>
        </w:docPartObj>
      </w:sdtPr>
      <w:sdtContent>
        <w:r w:rsidR="007609E3" w:rsidRPr="003F4722">
          <w:fldChar w:fldCharType="begin"/>
        </w:r>
        <w:r w:rsidR="007609E3" w:rsidRPr="003F4722">
          <w:instrText xml:space="preserve"> PAGE   \* MERGEFORMAT </w:instrText>
        </w:r>
        <w:r w:rsidR="007609E3" w:rsidRPr="003F4722">
          <w:fldChar w:fldCharType="separate"/>
        </w:r>
        <w:r w:rsidR="007609E3" w:rsidRPr="003F4722">
          <w:t>2</w:t>
        </w:r>
        <w:r w:rsidR="007609E3" w:rsidRPr="003F4722">
          <w:fldChar w:fldCharType="end"/>
        </w:r>
      </w:sdtContent>
    </w:sdt>
  </w:p>
  <w:p w14:paraId="2CC489A1" w14:textId="77777777" w:rsidR="007609E3" w:rsidRPr="003F4722" w:rsidRDefault="007609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3D8AE" w14:textId="4EFC73EB" w:rsidR="008F7F6D" w:rsidRPr="003F4722" w:rsidRDefault="008F7F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7B29F" w14:textId="77777777" w:rsidR="004A66E4" w:rsidRPr="003F4722" w:rsidRDefault="004A66E4" w:rsidP="007609E3">
      <w:pPr>
        <w:spacing w:after="0" w:line="240" w:lineRule="auto"/>
      </w:pPr>
      <w:r w:rsidRPr="003F4722">
        <w:separator/>
      </w:r>
    </w:p>
  </w:footnote>
  <w:footnote w:type="continuationSeparator" w:id="0">
    <w:p w14:paraId="1E64AAFB" w14:textId="77777777" w:rsidR="004A66E4" w:rsidRPr="003F4722" w:rsidRDefault="004A66E4" w:rsidP="007609E3">
      <w:pPr>
        <w:spacing w:after="0" w:line="240" w:lineRule="auto"/>
      </w:pPr>
      <w:r w:rsidRPr="003F4722">
        <w:continuationSeparator/>
      </w:r>
    </w:p>
  </w:footnote>
  <w:footnote w:type="continuationNotice" w:id="1">
    <w:p w14:paraId="7D311D04" w14:textId="77777777" w:rsidR="004A66E4" w:rsidRPr="003F4722" w:rsidRDefault="004A66E4">
      <w:pPr>
        <w:spacing w:after="0" w:line="240" w:lineRule="auto"/>
      </w:pPr>
    </w:p>
  </w:footnote>
  <w:footnote w:id="2">
    <w:p w14:paraId="2279A8AA" w14:textId="3B0744F5" w:rsidR="00987BD0" w:rsidRPr="003F4722" w:rsidRDefault="00987BD0">
      <w:pPr>
        <w:pStyle w:val="FootnoteText"/>
      </w:pPr>
      <w:r w:rsidRPr="003F4722">
        <w:rPr>
          <w:rStyle w:val="FootnoteReference"/>
        </w:rPr>
        <w:footnoteRef/>
      </w:r>
      <w:r w:rsidRPr="003F4722">
        <w:t xml:space="preserve"> </w:t>
      </w:r>
      <w:r w:rsidRPr="003F4722">
        <w:rPr>
          <w:rFonts w:ascii="Times New Roman" w:hAnsi="Times New Roman" w:cs="Times New Roman"/>
          <w:color w:val="000000" w:themeColor="text1"/>
          <w:sz w:val="24"/>
          <w:szCs w:val="24"/>
          <w:lang w:eastAsia="ja-JP"/>
        </w:rPr>
        <w:t>Contracting parties may further define technical specifications for data accessibility under national law.</w:t>
      </w:r>
    </w:p>
  </w:footnote>
  <w:footnote w:id="3">
    <w:p w14:paraId="4377478F" w14:textId="69DC683E" w:rsidR="0055737B" w:rsidRPr="003F4722" w:rsidRDefault="0055737B" w:rsidP="004B1E74">
      <w:pPr>
        <w:pStyle w:val="FootnoteText"/>
        <w:rPr>
          <w:rFonts w:ascii="Times New Roman" w:eastAsia="Yu Gothic" w:hAnsi="Times New Roman" w:cs="Times New Roman"/>
          <w:b/>
          <w:bCs/>
          <w:color w:val="7030A0"/>
          <w:lang w:eastAsia="ja-JP"/>
        </w:rPr>
      </w:pPr>
      <w:r w:rsidRPr="003F4722">
        <w:rPr>
          <w:rStyle w:val="FootnoteReference"/>
          <w:b/>
          <w:bCs/>
        </w:rPr>
        <w:footnoteRef/>
      </w:r>
      <w:r w:rsidRPr="003F4722">
        <w:rPr>
          <w:b/>
          <w:bCs/>
        </w:rPr>
        <w:t xml:space="preserve"> </w:t>
      </w:r>
      <w:r w:rsidR="004B1E74" w:rsidRPr="003F4722">
        <w:rPr>
          <w:rFonts w:ascii="Times New Roman" w:eastAsia="Yu Gothic" w:hAnsi="Times New Roman" w:cs="Times New Roman"/>
          <w:lang w:eastAsia="ja-JP"/>
        </w:rPr>
        <w:t>Excluding</w:t>
      </w:r>
      <w:r w:rsidR="00996694" w:rsidRPr="003F4722">
        <w:rPr>
          <w:rFonts w:ascii="Times New Roman" w:eastAsia="Yu Gothic" w:hAnsi="Times New Roman" w:cs="Times New Roman"/>
          <w:lang w:eastAsia="ja-JP"/>
        </w:rPr>
        <w:t xml:space="preserve"> any</w:t>
      </w:r>
      <w:r w:rsidR="004B1E74" w:rsidRPr="003F4722">
        <w:rPr>
          <w:rFonts w:ascii="Times New Roman" w:eastAsia="Yu Gothic" w:hAnsi="Times New Roman" w:cs="Times New Roman"/>
          <w:lang w:eastAsia="ja-JP"/>
        </w:rPr>
        <w:t xml:space="preserve"> last stop trigger</w:t>
      </w:r>
    </w:p>
  </w:footnote>
  <w:footnote w:id="4">
    <w:p w14:paraId="689D9156" w14:textId="1AB39D3F" w:rsidR="00AC6FE0" w:rsidRPr="003F4722" w:rsidRDefault="00AC6FE0">
      <w:pPr>
        <w:pStyle w:val="FootnoteText"/>
        <w:rPr>
          <w:rFonts w:ascii="Times New Roman" w:hAnsi="Times New Roman" w:cs="Times New Roman"/>
        </w:rPr>
      </w:pPr>
      <w:r w:rsidRPr="003F4722">
        <w:rPr>
          <w:rStyle w:val="FootnoteReference"/>
          <w:rFonts w:ascii="Times New Roman" w:hAnsi="Times New Roman" w:cs="Times New Roman"/>
        </w:rPr>
        <w:footnoteRef/>
      </w:r>
      <w:r w:rsidRPr="003F4722">
        <w:rPr>
          <w:rFonts w:ascii="Times New Roman" w:hAnsi="Times New Roman" w:cs="Times New Roman"/>
        </w:rPr>
        <w:t xml:space="preserve"> </w:t>
      </w:r>
      <w:r w:rsidR="00437D56" w:rsidRPr="003F4722">
        <w:rPr>
          <w:rFonts w:ascii="Times New Roman" w:hAnsi="Times New Roman" w:cs="Times New Roman"/>
        </w:rPr>
        <w:t>A failure would be severe if it is one that prevents the ADS from performing the DDT</w:t>
      </w:r>
      <w:r w:rsidR="00437D56" w:rsidRPr="003F4722">
        <w:rPr>
          <w:rFonts w:ascii="Times New Roman" w:eastAsia="Yu Gothic" w:hAnsi="Times New Roman" w:cs="Times New Roman"/>
          <w:lang w:eastAsia="ja-JP"/>
        </w:rPr>
        <w:t xml:space="preserve"> in accordance with the </w:t>
      </w:r>
      <w:r w:rsidR="00D543A1" w:rsidRPr="003F4722">
        <w:rPr>
          <w:rFonts w:ascii="Times New Roman" w:eastAsia="Yu Gothic" w:hAnsi="Times New Roman" w:cs="Times New Roman"/>
          <w:lang w:eastAsia="ja-JP"/>
        </w:rPr>
        <w:t>Paragraph</w:t>
      </w:r>
      <w:r w:rsidR="00437D56" w:rsidRPr="003F4722">
        <w:rPr>
          <w:rFonts w:ascii="Times New Roman" w:eastAsia="Yu Gothic" w:hAnsi="Times New Roman" w:cs="Times New Roman"/>
          <w:lang w:eastAsia="ja-JP"/>
        </w:rPr>
        <w:t xml:space="preserve"> of </w:t>
      </w:r>
      <w:r w:rsidR="00ED385E" w:rsidRPr="003F4722">
        <w:rPr>
          <w:rFonts w:ascii="Times New Roman" w:eastAsia="Yu Gothic" w:hAnsi="Times New Roman" w:cs="Times New Roman" w:hint="eastAsia"/>
          <w:lang w:eastAsia="ja-JP"/>
        </w:rPr>
        <w:t>4</w:t>
      </w:r>
      <w:r w:rsidR="00437D56" w:rsidRPr="003F4722">
        <w:rPr>
          <w:rFonts w:ascii="Times New Roman" w:eastAsia="Yu Gothic" w:hAnsi="Times New Roman" w:cs="Times New Roman"/>
          <w:lang w:eastAsia="ja-JP"/>
        </w:rPr>
        <w:t xml:space="preserve">.2 </w:t>
      </w:r>
      <w:r w:rsidR="00D543A1" w:rsidRPr="003F4722">
        <w:rPr>
          <w:rFonts w:ascii="Times New Roman" w:eastAsia="Yu Gothic" w:hAnsi="Times New Roman" w:cs="Times New Roman" w:hint="eastAsia"/>
          <w:lang w:eastAsia="ja-JP"/>
        </w:rPr>
        <w:t>this regulation</w:t>
      </w:r>
      <w:r w:rsidR="00437D56" w:rsidRPr="003F4722">
        <w:rPr>
          <w:rFonts w:ascii="Times New Roman" w:hAnsi="Times New Roman" w:cs="Times New Roman"/>
        </w:rPr>
        <w:t>.</w:t>
      </w:r>
    </w:p>
  </w:footnote>
  <w:footnote w:id="5">
    <w:p w14:paraId="7CB2DE4D" w14:textId="0A963EB5" w:rsidR="00251C28" w:rsidRPr="003F4722" w:rsidRDefault="00251C28" w:rsidP="009F50C6">
      <w:pPr>
        <w:spacing w:after="0" w:line="240" w:lineRule="auto"/>
        <w:rPr>
          <w:vertAlign w:val="superscript"/>
        </w:rPr>
      </w:pPr>
      <w:r w:rsidRPr="003F4722">
        <w:rPr>
          <w:rStyle w:val="FootnoteReference"/>
        </w:rPr>
        <w:footnoteRef/>
      </w:r>
      <w:r w:rsidRPr="003F4722">
        <w:t xml:space="preserve"> </w:t>
      </w:r>
      <w:r w:rsidRPr="003F4722">
        <w:rPr>
          <w:vertAlign w:val="superscript"/>
        </w:rPr>
        <w:t xml:space="preserve"> </w:t>
      </w:r>
      <w:r w:rsidRPr="003F4722">
        <w:rPr>
          <w:rFonts w:ascii="Times New Roman" w:hAnsi="Times New Roman" w:cs="Times New Roman"/>
        </w:rPr>
        <w:t xml:space="preserve">e.g. camera, radar, LiDAR, used by the ADS for decision making. This shall be documented in the information package provided to the Authorised Entity. This shall include a “Visual Representation“ submitted to the Authorised Entity at the time of providing the DSSAD Data, and shall comply with the requirements of </w:t>
      </w:r>
      <w:r w:rsidR="00823BA3" w:rsidRPr="003F4722">
        <w:rPr>
          <w:rFonts w:ascii="Times New Roman" w:hAnsi="Times New Roman" w:cs="Times New Roman" w:hint="eastAsia"/>
          <w:lang w:eastAsia="ja-JP"/>
        </w:rPr>
        <w:t>3</w:t>
      </w:r>
      <w:r w:rsidRPr="003F4722">
        <w:rPr>
          <w:rFonts w:ascii="Times New Roman" w:hAnsi="Times New Roman" w:cs="Times New Roman"/>
        </w:rPr>
        <w:t xml:space="preserve">.1 and </w:t>
      </w:r>
      <w:r w:rsidR="00823BA3" w:rsidRPr="003F4722">
        <w:rPr>
          <w:rFonts w:ascii="Times New Roman" w:hAnsi="Times New Roman" w:cs="Times New Roman" w:hint="eastAsia"/>
          <w:lang w:eastAsia="ja-JP"/>
        </w:rPr>
        <w:t>4</w:t>
      </w:r>
      <w:r w:rsidRPr="003F4722">
        <w:rPr>
          <w:rFonts w:ascii="Times New Roman" w:hAnsi="Times New Roman" w:cs="Times New Roman"/>
        </w:rPr>
        <w:t>.4</w:t>
      </w:r>
      <w:r w:rsidR="00823BA3" w:rsidRPr="003F4722">
        <w:rPr>
          <w:rFonts w:ascii="Times New Roman" w:hAnsi="Times New Roman" w:cs="Times New Roman" w:hint="eastAsia"/>
          <w:lang w:eastAsia="ja-JP"/>
        </w:rPr>
        <w:t xml:space="preserve"> of this Annex</w:t>
      </w:r>
      <w:r w:rsidRPr="003F4722">
        <w:rPr>
          <w:rFonts w:ascii="Times New Roman" w:hAnsi="Times New Roman" w:cs="Times New Roman"/>
        </w:rPr>
        <w:t>.</w:t>
      </w:r>
    </w:p>
    <w:p w14:paraId="2FEC68C3" w14:textId="7507392A" w:rsidR="00251C28" w:rsidRDefault="00251C2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9840F" w14:textId="2D96EEA0" w:rsidR="008F7F6D" w:rsidRPr="003F4722" w:rsidRDefault="008F7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8F6C8" w14:textId="321F9D73" w:rsidR="007609E3" w:rsidRPr="003F4722" w:rsidRDefault="007609E3">
    <w:pPr>
      <w:pStyle w:val="Header"/>
    </w:pPr>
  </w:p>
  <w:p w14:paraId="3906EE84" w14:textId="478619C1" w:rsidR="007609E3" w:rsidRPr="003F4722" w:rsidRDefault="007609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4990F" w14:textId="6B30DC9B" w:rsidR="008F7F6D" w:rsidRPr="003F4722" w:rsidRDefault="008F7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32F01"/>
    <w:multiLevelType w:val="hybridMultilevel"/>
    <w:tmpl w:val="1908B592"/>
    <w:lvl w:ilvl="0" w:tplc="0734A0B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D94C4C"/>
    <w:multiLevelType w:val="hybridMultilevel"/>
    <w:tmpl w:val="C96811CC"/>
    <w:lvl w:ilvl="0" w:tplc="8EDE54B0">
      <w:numFmt w:val="bullet"/>
      <w:lvlText w:val="•"/>
      <w:lvlJc w:val="left"/>
      <w:pPr>
        <w:ind w:left="1729" w:hanging="440"/>
      </w:pPr>
      <w:rPr>
        <w:rFonts w:ascii="Times New Roman" w:eastAsiaTheme="minorHAnsi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1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9" w:hanging="440"/>
      </w:pPr>
      <w:rPr>
        <w:rFonts w:ascii="Wingdings" w:hAnsi="Wingdings" w:hint="default"/>
      </w:rPr>
    </w:lvl>
  </w:abstractNum>
  <w:abstractNum w:abstractNumId="2" w15:restartNumberingAfterBreak="0">
    <w:nsid w:val="08AD01B6"/>
    <w:multiLevelType w:val="hybridMultilevel"/>
    <w:tmpl w:val="C20E3CB4"/>
    <w:lvl w:ilvl="0" w:tplc="3D3EC8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782C1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5686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45680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A3658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F328E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734C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0006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3189A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D71688A"/>
    <w:multiLevelType w:val="hybridMultilevel"/>
    <w:tmpl w:val="1804D03E"/>
    <w:lvl w:ilvl="0" w:tplc="6B003A12">
      <w:start w:val="3"/>
      <w:numFmt w:val="lowerRoman"/>
      <w:lvlText w:val="(%1)"/>
      <w:lvlJc w:val="left"/>
      <w:pPr>
        <w:ind w:left="720" w:hanging="720"/>
      </w:pPr>
      <w:rPr>
        <w:rFonts w:hint="default"/>
        <w:color w:val="FF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52E8"/>
    <w:multiLevelType w:val="multilevel"/>
    <w:tmpl w:val="4DE6CA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EE50C1C"/>
    <w:multiLevelType w:val="multilevel"/>
    <w:tmpl w:val="9A7C00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  <w:b/>
        <w:i/>
      </w:rPr>
    </w:lvl>
  </w:abstractNum>
  <w:abstractNum w:abstractNumId="6" w15:restartNumberingAfterBreak="0">
    <w:nsid w:val="10124033"/>
    <w:multiLevelType w:val="hybridMultilevel"/>
    <w:tmpl w:val="E558F97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11150775"/>
    <w:multiLevelType w:val="multilevel"/>
    <w:tmpl w:val="7D98C932"/>
    <w:lvl w:ilvl="0">
      <w:start w:val="1"/>
      <w:numFmt w:val="decimal"/>
      <w:lvlText w:val="%1"/>
      <w:lvlJc w:val="left"/>
      <w:pPr>
        <w:ind w:left="2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3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30" w:hanging="1440"/>
      </w:pPr>
      <w:rPr>
        <w:rFonts w:hint="default"/>
      </w:rPr>
    </w:lvl>
  </w:abstractNum>
  <w:abstractNum w:abstractNumId="8" w15:restartNumberingAfterBreak="0">
    <w:nsid w:val="12046900"/>
    <w:multiLevelType w:val="hybridMultilevel"/>
    <w:tmpl w:val="82E62DB4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161B2E44"/>
    <w:multiLevelType w:val="hybridMultilevel"/>
    <w:tmpl w:val="8B0A8478"/>
    <w:lvl w:ilvl="0" w:tplc="C368F0E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D5B0C"/>
    <w:multiLevelType w:val="hybridMultilevel"/>
    <w:tmpl w:val="4538E8FC"/>
    <w:lvl w:ilvl="0" w:tplc="8EDE54B0">
      <w:numFmt w:val="bullet"/>
      <w:lvlText w:val="•"/>
      <w:lvlJc w:val="left"/>
      <w:pPr>
        <w:ind w:left="1760" w:hanging="440"/>
      </w:pPr>
      <w:rPr>
        <w:rFonts w:ascii="Times New Roman" w:eastAsiaTheme="minorHAnsi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11" w15:restartNumberingAfterBreak="0">
    <w:nsid w:val="18855837"/>
    <w:multiLevelType w:val="hybridMultilevel"/>
    <w:tmpl w:val="FA564D92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19743F40"/>
    <w:multiLevelType w:val="hybridMultilevel"/>
    <w:tmpl w:val="64D22E4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2179495C"/>
    <w:multiLevelType w:val="hybridMultilevel"/>
    <w:tmpl w:val="6B3EC1E2"/>
    <w:lvl w:ilvl="0" w:tplc="F898854E">
      <w:numFmt w:val="bullet"/>
      <w:lvlText w:val="-"/>
      <w:lvlJc w:val="left"/>
      <w:pPr>
        <w:ind w:left="720" w:hanging="360"/>
      </w:pPr>
      <w:rPr>
        <w:rFonts w:ascii="Times New Roman" w:eastAsia="Yu Gothic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D4515"/>
    <w:multiLevelType w:val="hybridMultilevel"/>
    <w:tmpl w:val="414667B4"/>
    <w:lvl w:ilvl="0" w:tplc="811CA1F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D37266"/>
    <w:multiLevelType w:val="hybridMultilevel"/>
    <w:tmpl w:val="042AF738"/>
    <w:lvl w:ilvl="0" w:tplc="8EDE54B0">
      <w:numFmt w:val="bullet"/>
      <w:lvlText w:val="•"/>
      <w:lvlJc w:val="left"/>
      <w:pPr>
        <w:ind w:left="1729" w:hanging="440"/>
      </w:pPr>
      <w:rPr>
        <w:rFonts w:ascii="Times New Roman" w:eastAsiaTheme="minorHAnsi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216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0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8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2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6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49" w:hanging="440"/>
      </w:pPr>
      <w:rPr>
        <w:rFonts w:ascii="Wingdings" w:hAnsi="Wingdings" w:hint="default"/>
      </w:rPr>
    </w:lvl>
  </w:abstractNum>
  <w:abstractNum w:abstractNumId="16" w15:restartNumberingAfterBreak="0">
    <w:nsid w:val="252960E6"/>
    <w:multiLevelType w:val="hybridMultilevel"/>
    <w:tmpl w:val="17C4FAA4"/>
    <w:lvl w:ilvl="0" w:tplc="0AB64E0A">
      <w:start w:val="1"/>
      <w:numFmt w:val="lowerRoman"/>
      <w:lvlText w:val="(%1)"/>
      <w:lvlJc w:val="left"/>
      <w:pPr>
        <w:ind w:left="720" w:hanging="720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75064EF"/>
    <w:multiLevelType w:val="multilevel"/>
    <w:tmpl w:val="F8BCE1DC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  <w:i/>
      </w:rPr>
    </w:lvl>
    <w:lvl w:ilvl="1">
      <w:start w:val="6"/>
      <w:numFmt w:val="decimal"/>
      <w:lvlText w:val="%1.%2"/>
      <w:lvlJc w:val="left"/>
      <w:pPr>
        <w:ind w:left="3600" w:hanging="360"/>
      </w:pPr>
      <w:rPr>
        <w:rFonts w:hint="default"/>
        <w:i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  <w:i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hint="default"/>
        <w:i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  <w:i/>
      </w:rPr>
    </w:lvl>
    <w:lvl w:ilvl="5">
      <w:start w:val="1"/>
      <w:numFmt w:val="decimal"/>
      <w:lvlText w:val="%1.%2.%3.%4.%5.%6"/>
      <w:lvlJc w:val="left"/>
      <w:pPr>
        <w:ind w:left="11520" w:hanging="1080"/>
      </w:pPr>
      <w:rPr>
        <w:rFonts w:hint="default"/>
        <w:i/>
      </w:rPr>
    </w:lvl>
    <w:lvl w:ilvl="6">
      <w:start w:val="1"/>
      <w:numFmt w:val="decimal"/>
      <w:lvlText w:val="%1.%2.%3.%4.%5.%6.%7"/>
      <w:lvlJc w:val="left"/>
      <w:pPr>
        <w:ind w:left="13680" w:hanging="1440"/>
      </w:pPr>
      <w:rPr>
        <w:rFonts w:hint="default"/>
        <w:i/>
      </w:rPr>
    </w:lvl>
    <w:lvl w:ilvl="7">
      <w:start w:val="1"/>
      <w:numFmt w:val="decimal"/>
      <w:lvlText w:val="%1.%2.%3.%4.%5.%6.%7.%8"/>
      <w:lvlJc w:val="left"/>
      <w:pPr>
        <w:ind w:left="15480" w:hanging="1440"/>
      </w:pPr>
      <w:rPr>
        <w:rFonts w:hint="default"/>
        <w:i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  <w:i/>
      </w:rPr>
    </w:lvl>
  </w:abstractNum>
  <w:abstractNum w:abstractNumId="18" w15:restartNumberingAfterBreak="0">
    <w:nsid w:val="2E314463"/>
    <w:multiLevelType w:val="multilevel"/>
    <w:tmpl w:val="1BA86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800" w:hanging="360"/>
      </w:pPr>
      <w:rPr>
        <w:rFonts w:hint="default"/>
        <w:i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i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i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i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i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i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i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i/>
      </w:rPr>
    </w:lvl>
  </w:abstractNum>
  <w:abstractNum w:abstractNumId="19" w15:restartNumberingAfterBreak="0">
    <w:nsid w:val="2FBA3C45"/>
    <w:multiLevelType w:val="hybridMultilevel"/>
    <w:tmpl w:val="AC1097B2"/>
    <w:lvl w:ilvl="0" w:tplc="BA5848AE">
      <w:start w:val="4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A40877"/>
    <w:multiLevelType w:val="hybridMultilevel"/>
    <w:tmpl w:val="E91C9A3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1" w15:restartNumberingAfterBreak="0">
    <w:nsid w:val="3604719B"/>
    <w:multiLevelType w:val="hybridMultilevel"/>
    <w:tmpl w:val="57061C7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360E7A99"/>
    <w:multiLevelType w:val="hybridMultilevel"/>
    <w:tmpl w:val="AA1C6FEA"/>
    <w:lvl w:ilvl="0" w:tplc="CC1E1B14">
      <w:start w:val="1"/>
      <w:numFmt w:val="lowerRoman"/>
      <w:lvlText w:val="(%1)"/>
      <w:lvlJc w:val="left"/>
      <w:pPr>
        <w:ind w:left="720" w:hanging="360"/>
      </w:pPr>
      <w:rPr>
        <w:rFonts w:hint="default"/>
        <w:strike w:val="0"/>
        <w:color w:val="auto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F4A04"/>
    <w:multiLevelType w:val="hybridMultilevel"/>
    <w:tmpl w:val="9F4A8536"/>
    <w:lvl w:ilvl="0" w:tplc="B8BEF898">
      <w:start w:val="1"/>
      <w:numFmt w:val="lowerRoman"/>
      <w:lvlText w:val="(%1)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3B3C291D"/>
    <w:multiLevelType w:val="hybridMultilevel"/>
    <w:tmpl w:val="D3DC3EFE"/>
    <w:lvl w:ilvl="0" w:tplc="1DAEE62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14BEF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2EA88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3F4642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C1EA5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FB8360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E480BC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3F0AA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FCE3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25" w15:restartNumberingAfterBreak="0">
    <w:nsid w:val="3BAE31F1"/>
    <w:multiLevelType w:val="hybridMultilevel"/>
    <w:tmpl w:val="04E2A698"/>
    <w:lvl w:ilvl="0" w:tplc="A3F47098">
      <w:start w:val="1"/>
      <w:numFmt w:val="lowerRoman"/>
      <w:lvlText w:val="(%1)"/>
      <w:lvlJc w:val="left"/>
      <w:pPr>
        <w:ind w:left="738" w:hanging="720"/>
      </w:pPr>
      <w:rPr>
        <w:rFonts w:hint="default"/>
        <w:b w:val="0"/>
        <w:bCs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98" w:hanging="360"/>
      </w:pPr>
    </w:lvl>
    <w:lvl w:ilvl="2" w:tplc="0809001B" w:tentative="1">
      <w:start w:val="1"/>
      <w:numFmt w:val="lowerRoman"/>
      <w:lvlText w:val="%3."/>
      <w:lvlJc w:val="right"/>
      <w:pPr>
        <w:ind w:left="1818" w:hanging="180"/>
      </w:pPr>
    </w:lvl>
    <w:lvl w:ilvl="3" w:tplc="0809000F" w:tentative="1">
      <w:start w:val="1"/>
      <w:numFmt w:val="decimal"/>
      <w:lvlText w:val="%4."/>
      <w:lvlJc w:val="left"/>
      <w:pPr>
        <w:ind w:left="2538" w:hanging="360"/>
      </w:pPr>
    </w:lvl>
    <w:lvl w:ilvl="4" w:tplc="08090019" w:tentative="1">
      <w:start w:val="1"/>
      <w:numFmt w:val="lowerLetter"/>
      <w:lvlText w:val="%5."/>
      <w:lvlJc w:val="left"/>
      <w:pPr>
        <w:ind w:left="3258" w:hanging="360"/>
      </w:pPr>
    </w:lvl>
    <w:lvl w:ilvl="5" w:tplc="0809001B" w:tentative="1">
      <w:start w:val="1"/>
      <w:numFmt w:val="lowerRoman"/>
      <w:lvlText w:val="%6."/>
      <w:lvlJc w:val="right"/>
      <w:pPr>
        <w:ind w:left="3978" w:hanging="180"/>
      </w:pPr>
    </w:lvl>
    <w:lvl w:ilvl="6" w:tplc="0809000F" w:tentative="1">
      <w:start w:val="1"/>
      <w:numFmt w:val="decimal"/>
      <w:lvlText w:val="%7."/>
      <w:lvlJc w:val="left"/>
      <w:pPr>
        <w:ind w:left="4698" w:hanging="360"/>
      </w:pPr>
    </w:lvl>
    <w:lvl w:ilvl="7" w:tplc="08090019" w:tentative="1">
      <w:start w:val="1"/>
      <w:numFmt w:val="lowerLetter"/>
      <w:lvlText w:val="%8."/>
      <w:lvlJc w:val="left"/>
      <w:pPr>
        <w:ind w:left="5418" w:hanging="360"/>
      </w:pPr>
    </w:lvl>
    <w:lvl w:ilvl="8" w:tplc="08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6" w15:restartNumberingAfterBreak="0">
    <w:nsid w:val="3BB96232"/>
    <w:multiLevelType w:val="hybridMultilevel"/>
    <w:tmpl w:val="EFC263A0"/>
    <w:lvl w:ilvl="0" w:tplc="378A17C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520" w:hanging="360"/>
      </w:pPr>
    </w:lvl>
    <w:lvl w:ilvl="2" w:tplc="1809001B" w:tentative="1">
      <w:start w:val="1"/>
      <w:numFmt w:val="lowerRoman"/>
      <w:lvlText w:val="%3."/>
      <w:lvlJc w:val="right"/>
      <w:pPr>
        <w:ind w:left="3240" w:hanging="180"/>
      </w:pPr>
    </w:lvl>
    <w:lvl w:ilvl="3" w:tplc="1809000F" w:tentative="1">
      <w:start w:val="1"/>
      <w:numFmt w:val="decimal"/>
      <w:lvlText w:val="%4."/>
      <w:lvlJc w:val="left"/>
      <w:pPr>
        <w:ind w:left="3960" w:hanging="360"/>
      </w:pPr>
    </w:lvl>
    <w:lvl w:ilvl="4" w:tplc="18090019" w:tentative="1">
      <w:start w:val="1"/>
      <w:numFmt w:val="lowerLetter"/>
      <w:lvlText w:val="%5."/>
      <w:lvlJc w:val="left"/>
      <w:pPr>
        <w:ind w:left="4680" w:hanging="360"/>
      </w:pPr>
    </w:lvl>
    <w:lvl w:ilvl="5" w:tplc="1809001B" w:tentative="1">
      <w:start w:val="1"/>
      <w:numFmt w:val="lowerRoman"/>
      <w:lvlText w:val="%6."/>
      <w:lvlJc w:val="right"/>
      <w:pPr>
        <w:ind w:left="5400" w:hanging="180"/>
      </w:pPr>
    </w:lvl>
    <w:lvl w:ilvl="6" w:tplc="1809000F" w:tentative="1">
      <w:start w:val="1"/>
      <w:numFmt w:val="decimal"/>
      <w:lvlText w:val="%7."/>
      <w:lvlJc w:val="left"/>
      <w:pPr>
        <w:ind w:left="6120" w:hanging="360"/>
      </w:pPr>
    </w:lvl>
    <w:lvl w:ilvl="7" w:tplc="18090019" w:tentative="1">
      <w:start w:val="1"/>
      <w:numFmt w:val="lowerLetter"/>
      <w:lvlText w:val="%8."/>
      <w:lvlJc w:val="left"/>
      <w:pPr>
        <w:ind w:left="6840" w:hanging="360"/>
      </w:pPr>
    </w:lvl>
    <w:lvl w:ilvl="8" w:tplc="1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F130F79"/>
    <w:multiLevelType w:val="hybridMultilevel"/>
    <w:tmpl w:val="94C49C6C"/>
    <w:lvl w:ilvl="0" w:tplc="6C0EE5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9E438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EC9A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65CEEB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5DCDC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2B4EA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C3AF6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F4EFA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CC6CC1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8" w15:restartNumberingAfterBreak="0">
    <w:nsid w:val="46072AC4"/>
    <w:multiLevelType w:val="multilevel"/>
    <w:tmpl w:val="C1F4225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7FC43FA"/>
    <w:multiLevelType w:val="multilevel"/>
    <w:tmpl w:val="359285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F2A43DE"/>
    <w:multiLevelType w:val="hybridMultilevel"/>
    <w:tmpl w:val="31CCB132"/>
    <w:lvl w:ilvl="0" w:tplc="30245660">
      <w:start w:val="2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6C506B1"/>
    <w:multiLevelType w:val="multilevel"/>
    <w:tmpl w:val="A3DA79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32" w15:restartNumberingAfterBreak="0">
    <w:nsid w:val="6190254D"/>
    <w:multiLevelType w:val="hybridMultilevel"/>
    <w:tmpl w:val="48D0C84A"/>
    <w:lvl w:ilvl="0" w:tplc="CFC43B1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62F171DE"/>
    <w:multiLevelType w:val="multilevel"/>
    <w:tmpl w:val="295AC3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i/>
      </w:rPr>
    </w:lvl>
  </w:abstractNum>
  <w:abstractNum w:abstractNumId="34" w15:restartNumberingAfterBreak="0">
    <w:nsid w:val="65D85371"/>
    <w:multiLevelType w:val="multilevel"/>
    <w:tmpl w:val="9C7602E2"/>
    <w:styleLink w:val="List-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L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7BF6A9F"/>
    <w:multiLevelType w:val="hybridMultilevel"/>
    <w:tmpl w:val="E504501A"/>
    <w:lvl w:ilvl="0" w:tplc="6A6404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DF35AB"/>
    <w:multiLevelType w:val="hybridMultilevel"/>
    <w:tmpl w:val="DFE2850E"/>
    <w:lvl w:ilvl="0" w:tplc="F2B4983C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7" w15:restartNumberingAfterBreak="0">
    <w:nsid w:val="68C10F7B"/>
    <w:multiLevelType w:val="hybridMultilevel"/>
    <w:tmpl w:val="B0C2A764"/>
    <w:lvl w:ilvl="0" w:tplc="FFFFFFFF">
      <w:start w:val="1"/>
      <w:numFmt w:val="lowerRoman"/>
      <w:lvlText w:val="(%1)"/>
      <w:lvlJc w:val="left"/>
      <w:pPr>
        <w:ind w:left="738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98" w:hanging="360"/>
      </w:pPr>
    </w:lvl>
    <w:lvl w:ilvl="2" w:tplc="FFFFFFFF" w:tentative="1">
      <w:start w:val="1"/>
      <w:numFmt w:val="lowerRoman"/>
      <w:lvlText w:val="%3."/>
      <w:lvlJc w:val="right"/>
      <w:pPr>
        <w:ind w:left="1818" w:hanging="180"/>
      </w:pPr>
    </w:lvl>
    <w:lvl w:ilvl="3" w:tplc="FFFFFFFF" w:tentative="1">
      <w:start w:val="1"/>
      <w:numFmt w:val="decimal"/>
      <w:lvlText w:val="%4."/>
      <w:lvlJc w:val="left"/>
      <w:pPr>
        <w:ind w:left="2538" w:hanging="360"/>
      </w:pPr>
    </w:lvl>
    <w:lvl w:ilvl="4" w:tplc="FFFFFFFF" w:tentative="1">
      <w:start w:val="1"/>
      <w:numFmt w:val="lowerLetter"/>
      <w:lvlText w:val="%5."/>
      <w:lvlJc w:val="left"/>
      <w:pPr>
        <w:ind w:left="3258" w:hanging="360"/>
      </w:pPr>
    </w:lvl>
    <w:lvl w:ilvl="5" w:tplc="FFFFFFFF" w:tentative="1">
      <w:start w:val="1"/>
      <w:numFmt w:val="lowerRoman"/>
      <w:lvlText w:val="%6."/>
      <w:lvlJc w:val="right"/>
      <w:pPr>
        <w:ind w:left="3978" w:hanging="180"/>
      </w:pPr>
    </w:lvl>
    <w:lvl w:ilvl="6" w:tplc="FFFFFFFF" w:tentative="1">
      <w:start w:val="1"/>
      <w:numFmt w:val="decimal"/>
      <w:lvlText w:val="%7."/>
      <w:lvlJc w:val="left"/>
      <w:pPr>
        <w:ind w:left="4698" w:hanging="360"/>
      </w:pPr>
    </w:lvl>
    <w:lvl w:ilvl="7" w:tplc="FFFFFFFF" w:tentative="1">
      <w:start w:val="1"/>
      <w:numFmt w:val="lowerLetter"/>
      <w:lvlText w:val="%8."/>
      <w:lvlJc w:val="left"/>
      <w:pPr>
        <w:ind w:left="5418" w:hanging="360"/>
      </w:pPr>
    </w:lvl>
    <w:lvl w:ilvl="8" w:tplc="FFFFFFFF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8" w15:restartNumberingAfterBreak="0">
    <w:nsid w:val="6A4223A6"/>
    <w:multiLevelType w:val="hybridMultilevel"/>
    <w:tmpl w:val="1D4AF706"/>
    <w:lvl w:ilvl="0" w:tplc="3926C354">
      <w:numFmt w:val="bullet"/>
      <w:lvlText w:val="-"/>
      <w:lvlJc w:val="left"/>
      <w:pPr>
        <w:ind w:left="720" w:hanging="360"/>
      </w:pPr>
      <w:rPr>
        <w:rFonts w:ascii="Segoe UI" w:eastAsiaTheme="minorEastAsia" w:hAnsi="Segoe UI" w:cs="Segoe UI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5E4C3D"/>
    <w:multiLevelType w:val="hybridMultilevel"/>
    <w:tmpl w:val="AF20090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7D5455E0"/>
    <w:multiLevelType w:val="hybridMultilevel"/>
    <w:tmpl w:val="C88082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55942848">
    <w:abstractNumId w:val="0"/>
  </w:num>
  <w:num w:numId="2" w16cid:durableId="590548521">
    <w:abstractNumId w:val="39"/>
  </w:num>
  <w:num w:numId="3" w16cid:durableId="12584409">
    <w:abstractNumId w:val="18"/>
  </w:num>
  <w:num w:numId="4" w16cid:durableId="1523202592">
    <w:abstractNumId w:val="12"/>
  </w:num>
  <w:num w:numId="5" w16cid:durableId="167253638">
    <w:abstractNumId w:val="21"/>
  </w:num>
  <w:num w:numId="6" w16cid:durableId="964313489">
    <w:abstractNumId w:val="17"/>
  </w:num>
  <w:num w:numId="7" w16cid:durableId="1677151649">
    <w:abstractNumId w:val="31"/>
  </w:num>
  <w:num w:numId="8" w16cid:durableId="828134748">
    <w:abstractNumId w:val="33"/>
  </w:num>
  <w:num w:numId="9" w16cid:durableId="28459242">
    <w:abstractNumId w:val="5"/>
  </w:num>
  <w:num w:numId="10" w16cid:durableId="420222767">
    <w:abstractNumId w:val="7"/>
  </w:num>
  <w:num w:numId="11" w16cid:durableId="1461920819">
    <w:abstractNumId w:val="36"/>
  </w:num>
  <w:num w:numId="12" w16cid:durableId="677192049">
    <w:abstractNumId w:val="20"/>
  </w:num>
  <w:num w:numId="13" w16cid:durableId="1227188014">
    <w:abstractNumId w:val="11"/>
  </w:num>
  <w:num w:numId="14" w16cid:durableId="453788249">
    <w:abstractNumId w:val="8"/>
  </w:num>
  <w:num w:numId="15" w16cid:durableId="255871820">
    <w:abstractNumId w:val="34"/>
  </w:num>
  <w:num w:numId="16" w16cid:durableId="1618443516">
    <w:abstractNumId w:val="40"/>
  </w:num>
  <w:num w:numId="17" w16cid:durableId="237442956">
    <w:abstractNumId w:val="4"/>
  </w:num>
  <w:num w:numId="18" w16cid:durableId="172719796">
    <w:abstractNumId w:val="6"/>
  </w:num>
  <w:num w:numId="19" w16cid:durableId="338315588">
    <w:abstractNumId w:val="1"/>
  </w:num>
  <w:num w:numId="20" w16cid:durableId="1208571847">
    <w:abstractNumId w:val="15"/>
  </w:num>
  <w:num w:numId="21" w16cid:durableId="1535338700">
    <w:abstractNumId w:val="10"/>
  </w:num>
  <w:num w:numId="22" w16cid:durableId="869148868">
    <w:abstractNumId w:val="2"/>
  </w:num>
  <w:num w:numId="23" w16cid:durableId="721178684">
    <w:abstractNumId w:val="24"/>
  </w:num>
  <w:num w:numId="24" w16cid:durableId="923496715">
    <w:abstractNumId w:val="27"/>
  </w:num>
  <w:num w:numId="25" w16cid:durableId="1931356174">
    <w:abstractNumId w:val="28"/>
  </w:num>
  <w:num w:numId="26" w16cid:durableId="303779292">
    <w:abstractNumId w:val="29"/>
  </w:num>
  <w:num w:numId="27" w16cid:durableId="186480257">
    <w:abstractNumId w:val="16"/>
  </w:num>
  <w:num w:numId="28" w16cid:durableId="984503821">
    <w:abstractNumId w:val="32"/>
  </w:num>
  <w:num w:numId="29" w16cid:durableId="257249230">
    <w:abstractNumId w:val="23"/>
  </w:num>
  <w:num w:numId="30" w16cid:durableId="1605527454">
    <w:abstractNumId w:val="9"/>
  </w:num>
  <w:num w:numId="31" w16cid:durableId="376398547">
    <w:abstractNumId w:val="13"/>
  </w:num>
  <w:num w:numId="32" w16cid:durableId="1002664561">
    <w:abstractNumId w:val="38"/>
  </w:num>
  <w:num w:numId="33" w16cid:durableId="1587229706">
    <w:abstractNumId w:val="26"/>
  </w:num>
  <w:num w:numId="34" w16cid:durableId="1155758758">
    <w:abstractNumId w:val="30"/>
  </w:num>
  <w:num w:numId="35" w16cid:durableId="1374498716">
    <w:abstractNumId w:val="35"/>
  </w:num>
  <w:num w:numId="36" w16cid:durableId="1992253429">
    <w:abstractNumId w:val="25"/>
  </w:num>
  <w:num w:numId="37" w16cid:durableId="629674253">
    <w:abstractNumId w:val="14"/>
  </w:num>
  <w:num w:numId="38" w16cid:durableId="575096158">
    <w:abstractNumId w:val="37"/>
  </w:num>
  <w:num w:numId="39" w16cid:durableId="1507525078">
    <w:abstractNumId w:val="19"/>
  </w:num>
  <w:num w:numId="40" w16cid:durableId="776094707">
    <w:abstractNumId w:val="3"/>
  </w:num>
  <w:num w:numId="41" w16cid:durableId="561794146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K">
    <w15:presenceInfo w15:providerId="None" w15:userId="UK"/>
  </w15:person>
  <w15:person w15:author="Robbie Wilmot">
    <w15:presenceInfo w15:providerId="AD" w15:userId="S::Robbie.Wilmot@dft.gov.uk::e0331d86-4fff-4ba3-81be-9935ce780f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8C"/>
    <w:rsid w:val="0000197A"/>
    <w:rsid w:val="00001AAE"/>
    <w:rsid w:val="00002FF7"/>
    <w:rsid w:val="00004232"/>
    <w:rsid w:val="000042E6"/>
    <w:rsid w:val="00004EEF"/>
    <w:rsid w:val="000054DB"/>
    <w:rsid w:val="000076C3"/>
    <w:rsid w:val="00007DBE"/>
    <w:rsid w:val="00010659"/>
    <w:rsid w:val="00010C98"/>
    <w:rsid w:val="0001238B"/>
    <w:rsid w:val="000228C2"/>
    <w:rsid w:val="00026A6B"/>
    <w:rsid w:val="00026BBC"/>
    <w:rsid w:val="00027934"/>
    <w:rsid w:val="00032067"/>
    <w:rsid w:val="000320AA"/>
    <w:rsid w:val="00035C8D"/>
    <w:rsid w:val="00036044"/>
    <w:rsid w:val="0004016F"/>
    <w:rsid w:val="00040B6F"/>
    <w:rsid w:val="00041C9B"/>
    <w:rsid w:val="00043C56"/>
    <w:rsid w:val="00045746"/>
    <w:rsid w:val="00045F80"/>
    <w:rsid w:val="00046877"/>
    <w:rsid w:val="000469FE"/>
    <w:rsid w:val="00047357"/>
    <w:rsid w:val="0005170C"/>
    <w:rsid w:val="00051B57"/>
    <w:rsid w:val="00053224"/>
    <w:rsid w:val="00054B7C"/>
    <w:rsid w:val="00055953"/>
    <w:rsid w:val="00055B47"/>
    <w:rsid w:val="00055FE5"/>
    <w:rsid w:val="000566A6"/>
    <w:rsid w:val="00064C2F"/>
    <w:rsid w:val="000669DE"/>
    <w:rsid w:val="00071BA3"/>
    <w:rsid w:val="00072CCB"/>
    <w:rsid w:val="000747A6"/>
    <w:rsid w:val="0007544A"/>
    <w:rsid w:val="000759DE"/>
    <w:rsid w:val="00075BCA"/>
    <w:rsid w:val="00076DBB"/>
    <w:rsid w:val="00082167"/>
    <w:rsid w:val="000834D5"/>
    <w:rsid w:val="000838A1"/>
    <w:rsid w:val="00083C50"/>
    <w:rsid w:val="0008425F"/>
    <w:rsid w:val="000842D9"/>
    <w:rsid w:val="00084BD4"/>
    <w:rsid w:val="00085B93"/>
    <w:rsid w:val="00086898"/>
    <w:rsid w:val="00087092"/>
    <w:rsid w:val="00087E80"/>
    <w:rsid w:val="00087F12"/>
    <w:rsid w:val="00091ACE"/>
    <w:rsid w:val="00091DA3"/>
    <w:rsid w:val="00093435"/>
    <w:rsid w:val="00093E25"/>
    <w:rsid w:val="00094605"/>
    <w:rsid w:val="00095E09"/>
    <w:rsid w:val="000A0CC3"/>
    <w:rsid w:val="000A1EB5"/>
    <w:rsid w:val="000A3318"/>
    <w:rsid w:val="000A4F61"/>
    <w:rsid w:val="000A6522"/>
    <w:rsid w:val="000A6575"/>
    <w:rsid w:val="000A6602"/>
    <w:rsid w:val="000A6623"/>
    <w:rsid w:val="000A6C60"/>
    <w:rsid w:val="000A7A5B"/>
    <w:rsid w:val="000B1319"/>
    <w:rsid w:val="000B30B4"/>
    <w:rsid w:val="000B50BE"/>
    <w:rsid w:val="000B61A5"/>
    <w:rsid w:val="000B6334"/>
    <w:rsid w:val="000B66DD"/>
    <w:rsid w:val="000B6B82"/>
    <w:rsid w:val="000C01C5"/>
    <w:rsid w:val="000C3234"/>
    <w:rsid w:val="000C364A"/>
    <w:rsid w:val="000C37C4"/>
    <w:rsid w:val="000D06D4"/>
    <w:rsid w:val="000D200A"/>
    <w:rsid w:val="000D3DB5"/>
    <w:rsid w:val="000D4B0B"/>
    <w:rsid w:val="000E0EA9"/>
    <w:rsid w:val="000E3BA8"/>
    <w:rsid w:val="000E4ADA"/>
    <w:rsid w:val="000F016E"/>
    <w:rsid w:val="000F04CA"/>
    <w:rsid w:val="000F0527"/>
    <w:rsid w:val="000F0C21"/>
    <w:rsid w:val="000F211B"/>
    <w:rsid w:val="000F4EF9"/>
    <w:rsid w:val="000F5456"/>
    <w:rsid w:val="000F570E"/>
    <w:rsid w:val="00103769"/>
    <w:rsid w:val="001040A0"/>
    <w:rsid w:val="00104170"/>
    <w:rsid w:val="0010736B"/>
    <w:rsid w:val="001079BB"/>
    <w:rsid w:val="00110907"/>
    <w:rsid w:val="0011264B"/>
    <w:rsid w:val="001128D9"/>
    <w:rsid w:val="0011384E"/>
    <w:rsid w:val="00115C23"/>
    <w:rsid w:val="00116E81"/>
    <w:rsid w:val="001204C2"/>
    <w:rsid w:val="00122727"/>
    <w:rsid w:val="00123207"/>
    <w:rsid w:val="00125589"/>
    <w:rsid w:val="00126F18"/>
    <w:rsid w:val="00131617"/>
    <w:rsid w:val="001317F1"/>
    <w:rsid w:val="00131D2B"/>
    <w:rsid w:val="001322C1"/>
    <w:rsid w:val="00141FB7"/>
    <w:rsid w:val="00142B1E"/>
    <w:rsid w:val="0014416F"/>
    <w:rsid w:val="0015051E"/>
    <w:rsid w:val="00152AA2"/>
    <w:rsid w:val="0015308B"/>
    <w:rsid w:val="00154009"/>
    <w:rsid w:val="00154B9E"/>
    <w:rsid w:val="00154E2E"/>
    <w:rsid w:val="001553B9"/>
    <w:rsid w:val="00156AC1"/>
    <w:rsid w:val="001606AC"/>
    <w:rsid w:val="00160B56"/>
    <w:rsid w:val="00162487"/>
    <w:rsid w:val="0016317F"/>
    <w:rsid w:val="001638B1"/>
    <w:rsid w:val="00164089"/>
    <w:rsid w:val="0016632C"/>
    <w:rsid w:val="00166BE1"/>
    <w:rsid w:val="001677D1"/>
    <w:rsid w:val="00170D56"/>
    <w:rsid w:val="00171E46"/>
    <w:rsid w:val="00172542"/>
    <w:rsid w:val="001741EC"/>
    <w:rsid w:val="00174932"/>
    <w:rsid w:val="00176BE9"/>
    <w:rsid w:val="00177FE1"/>
    <w:rsid w:val="0018010F"/>
    <w:rsid w:val="001808A6"/>
    <w:rsid w:val="00180EB8"/>
    <w:rsid w:val="00187018"/>
    <w:rsid w:val="0019171D"/>
    <w:rsid w:val="001947F0"/>
    <w:rsid w:val="0019601D"/>
    <w:rsid w:val="001964FC"/>
    <w:rsid w:val="001A1A24"/>
    <w:rsid w:val="001A401B"/>
    <w:rsid w:val="001A4DAC"/>
    <w:rsid w:val="001A62C8"/>
    <w:rsid w:val="001A670B"/>
    <w:rsid w:val="001B31CA"/>
    <w:rsid w:val="001B3309"/>
    <w:rsid w:val="001B5991"/>
    <w:rsid w:val="001B6346"/>
    <w:rsid w:val="001B6C30"/>
    <w:rsid w:val="001B7692"/>
    <w:rsid w:val="001C1764"/>
    <w:rsid w:val="001C4EF7"/>
    <w:rsid w:val="001C66C7"/>
    <w:rsid w:val="001C7B44"/>
    <w:rsid w:val="001C7DF7"/>
    <w:rsid w:val="001D10B2"/>
    <w:rsid w:val="001D1BE8"/>
    <w:rsid w:val="001D2C14"/>
    <w:rsid w:val="001D3660"/>
    <w:rsid w:val="001D596A"/>
    <w:rsid w:val="001E0707"/>
    <w:rsid w:val="001E08FA"/>
    <w:rsid w:val="001E3350"/>
    <w:rsid w:val="001E3DDF"/>
    <w:rsid w:val="001E5276"/>
    <w:rsid w:val="001E5A0E"/>
    <w:rsid w:val="001E5FC1"/>
    <w:rsid w:val="001E69F4"/>
    <w:rsid w:val="001E6EE7"/>
    <w:rsid w:val="001F0CA2"/>
    <w:rsid w:val="001F15A5"/>
    <w:rsid w:val="001F2592"/>
    <w:rsid w:val="001F2D21"/>
    <w:rsid w:val="001F3019"/>
    <w:rsid w:val="001F3D95"/>
    <w:rsid w:val="001F45B5"/>
    <w:rsid w:val="001F5DE6"/>
    <w:rsid w:val="001F6C47"/>
    <w:rsid w:val="001F7350"/>
    <w:rsid w:val="001F7D7B"/>
    <w:rsid w:val="001F7F62"/>
    <w:rsid w:val="00202B25"/>
    <w:rsid w:val="00202D91"/>
    <w:rsid w:val="00205821"/>
    <w:rsid w:val="00205917"/>
    <w:rsid w:val="002060D2"/>
    <w:rsid w:val="00207ABC"/>
    <w:rsid w:val="0021036B"/>
    <w:rsid w:val="00212EA8"/>
    <w:rsid w:val="00213E2B"/>
    <w:rsid w:val="002152BF"/>
    <w:rsid w:val="00216634"/>
    <w:rsid w:val="002207B8"/>
    <w:rsid w:val="0022605E"/>
    <w:rsid w:val="00226340"/>
    <w:rsid w:val="002276AF"/>
    <w:rsid w:val="0023189E"/>
    <w:rsid w:val="0023282E"/>
    <w:rsid w:val="00233278"/>
    <w:rsid w:val="00235773"/>
    <w:rsid w:val="00235C75"/>
    <w:rsid w:val="002373E5"/>
    <w:rsid w:val="00242A3F"/>
    <w:rsid w:val="00244A93"/>
    <w:rsid w:val="0024549C"/>
    <w:rsid w:val="00246C44"/>
    <w:rsid w:val="00247160"/>
    <w:rsid w:val="00251C28"/>
    <w:rsid w:val="002541E1"/>
    <w:rsid w:val="00255B94"/>
    <w:rsid w:val="00255EA7"/>
    <w:rsid w:val="00256A0C"/>
    <w:rsid w:val="00264316"/>
    <w:rsid w:val="00264718"/>
    <w:rsid w:val="00264D74"/>
    <w:rsid w:val="00265326"/>
    <w:rsid w:val="00265E10"/>
    <w:rsid w:val="002662C2"/>
    <w:rsid w:val="00266789"/>
    <w:rsid w:val="002702FB"/>
    <w:rsid w:val="002703CB"/>
    <w:rsid w:val="002706CE"/>
    <w:rsid w:val="00272996"/>
    <w:rsid w:val="00272ABF"/>
    <w:rsid w:val="0027484A"/>
    <w:rsid w:val="00274BB8"/>
    <w:rsid w:val="00280BBB"/>
    <w:rsid w:val="00280EED"/>
    <w:rsid w:val="002823F9"/>
    <w:rsid w:val="002840A1"/>
    <w:rsid w:val="00284B69"/>
    <w:rsid w:val="00286419"/>
    <w:rsid w:val="0028668E"/>
    <w:rsid w:val="00286A33"/>
    <w:rsid w:val="00290E3F"/>
    <w:rsid w:val="0029106E"/>
    <w:rsid w:val="00291A3B"/>
    <w:rsid w:val="002955A0"/>
    <w:rsid w:val="00296538"/>
    <w:rsid w:val="002A39FB"/>
    <w:rsid w:val="002A3B75"/>
    <w:rsid w:val="002A571E"/>
    <w:rsid w:val="002B11AB"/>
    <w:rsid w:val="002B162E"/>
    <w:rsid w:val="002B428C"/>
    <w:rsid w:val="002B50D6"/>
    <w:rsid w:val="002B5BE8"/>
    <w:rsid w:val="002B73A3"/>
    <w:rsid w:val="002C12AC"/>
    <w:rsid w:val="002C2116"/>
    <w:rsid w:val="002D1434"/>
    <w:rsid w:val="002D1C30"/>
    <w:rsid w:val="002D2D6B"/>
    <w:rsid w:val="002D2FA4"/>
    <w:rsid w:val="002D3E6C"/>
    <w:rsid w:val="002D5C95"/>
    <w:rsid w:val="002E04CA"/>
    <w:rsid w:val="002E1981"/>
    <w:rsid w:val="002E4A4D"/>
    <w:rsid w:val="002E54D1"/>
    <w:rsid w:val="002E7577"/>
    <w:rsid w:val="002F0A5A"/>
    <w:rsid w:val="002F238E"/>
    <w:rsid w:val="002F23C7"/>
    <w:rsid w:val="002F5934"/>
    <w:rsid w:val="003001EB"/>
    <w:rsid w:val="00302A14"/>
    <w:rsid w:val="00302F58"/>
    <w:rsid w:val="00302F97"/>
    <w:rsid w:val="00303BCE"/>
    <w:rsid w:val="003045D5"/>
    <w:rsid w:val="003048A9"/>
    <w:rsid w:val="0031037D"/>
    <w:rsid w:val="0031111A"/>
    <w:rsid w:val="00311E30"/>
    <w:rsid w:val="00312106"/>
    <w:rsid w:val="00316D06"/>
    <w:rsid w:val="003172AF"/>
    <w:rsid w:val="003172F5"/>
    <w:rsid w:val="00317D62"/>
    <w:rsid w:val="00323C59"/>
    <w:rsid w:val="00323D98"/>
    <w:rsid w:val="003249C7"/>
    <w:rsid w:val="00330F58"/>
    <w:rsid w:val="00331B01"/>
    <w:rsid w:val="00332CA3"/>
    <w:rsid w:val="00333E31"/>
    <w:rsid w:val="003360E7"/>
    <w:rsid w:val="00336193"/>
    <w:rsid w:val="00336CA7"/>
    <w:rsid w:val="00336E50"/>
    <w:rsid w:val="00337AA9"/>
    <w:rsid w:val="00341CC7"/>
    <w:rsid w:val="0034231A"/>
    <w:rsid w:val="00342B82"/>
    <w:rsid w:val="0034462E"/>
    <w:rsid w:val="00345EE7"/>
    <w:rsid w:val="003474EA"/>
    <w:rsid w:val="00354BBC"/>
    <w:rsid w:val="00355D49"/>
    <w:rsid w:val="00356FA4"/>
    <w:rsid w:val="00360DF2"/>
    <w:rsid w:val="00361447"/>
    <w:rsid w:val="00363289"/>
    <w:rsid w:val="00363685"/>
    <w:rsid w:val="00363879"/>
    <w:rsid w:val="00363882"/>
    <w:rsid w:val="003654C5"/>
    <w:rsid w:val="00367CFD"/>
    <w:rsid w:val="00370329"/>
    <w:rsid w:val="003703F6"/>
    <w:rsid w:val="00370A7F"/>
    <w:rsid w:val="003733A4"/>
    <w:rsid w:val="00376089"/>
    <w:rsid w:val="00377174"/>
    <w:rsid w:val="00380899"/>
    <w:rsid w:val="003812EC"/>
    <w:rsid w:val="003814D9"/>
    <w:rsid w:val="003822E8"/>
    <w:rsid w:val="00384656"/>
    <w:rsid w:val="00384B3F"/>
    <w:rsid w:val="00384B4F"/>
    <w:rsid w:val="00384F98"/>
    <w:rsid w:val="00387221"/>
    <w:rsid w:val="00387A40"/>
    <w:rsid w:val="00390854"/>
    <w:rsid w:val="003910EC"/>
    <w:rsid w:val="00391602"/>
    <w:rsid w:val="003919D9"/>
    <w:rsid w:val="0039321B"/>
    <w:rsid w:val="00395E47"/>
    <w:rsid w:val="00395E5B"/>
    <w:rsid w:val="00396209"/>
    <w:rsid w:val="003A2B7B"/>
    <w:rsid w:val="003A5736"/>
    <w:rsid w:val="003A770D"/>
    <w:rsid w:val="003B0E24"/>
    <w:rsid w:val="003B6005"/>
    <w:rsid w:val="003B69E2"/>
    <w:rsid w:val="003B7EFB"/>
    <w:rsid w:val="003C03CD"/>
    <w:rsid w:val="003C5466"/>
    <w:rsid w:val="003C6C6F"/>
    <w:rsid w:val="003D25B9"/>
    <w:rsid w:val="003D3154"/>
    <w:rsid w:val="003D3179"/>
    <w:rsid w:val="003D3628"/>
    <w:rsid w:val="003D3AD0"/>
    <w:rsid w:val="003D4923"/>
    <w:rsid w:val="003D5EBE"/>
    <w:rsid w:val="003D5F63"/>
    <w:rsid w:val="003E286A"/>
    <w:rsid w:val="003E31B5"/>
    <w:rsid w:val="003E344B"/>
    <w:rsid w:val="003E39B0"/>
    <w:rsid w:val="003E6367"/>
    <w:rsid w:val="003E6505"/>
    <w:rsid w:val="003E7AC8"/>
    <w:rsid w:val="003E7BF8"/>
    <w:rsid w:val="003F04C7"/>
    <w:rsid w:val="003F07A2"/>
    <w:rsid w:val="003F4722"/>
    <w:rsid w:val="00400662"/>
    <w:rsid w:val="0040096C"/>
    <w:rsid w:val="00402CD5"/>
    <w:rsid w:val="00402D0A"/>
    <w:rsid w:val="00402EA6"/>
    <w:rsid w:val="00406093"/>
    <w:rsid w:val="00410DF5"/>
    <w:rsid w:val="00411D02"/>
    <w:rsid w:val="00412D6E"/>
    <w:rsid w:val="00416CE8"/>
    <w:rsid w:val="00417118"/>
    <w:rsid w:val="004208A4"/>
    <w:rsid w:val="00420AF1"/>
    <w:rsid w:val="004239FA"/>
    <w:rsid w:val="0042436E"/>
    <w:rsid w:val="00425154"/>
    <w:rsid w:val="00425D42"/>
    <w:rsid w:val="00427872"/>
    <w:rsid w:val="00434EFE"/>
    <w:rsid w:val="00435D64"/>
    <w:rsid w:val="00436310"/>
    <w:rsid w:val="00436B14"/>
    <w:rsid w:val="00437D56"/>
    <w:rsid w:val="0044034F"/>
    <w:rsid w:val="00450294"/>
    <w:rsid w:val="00450FAC"/>
    <w:rsid w:val="00453B8F"/>
    <w:rsid w:val="00454B8E"/>
    <w:rsid w:val="00456BC3"/>
    <w:rsid w:val="0046217C"/>
    <w:rsid w:val="00462753"/>
    <w:rsid w:val="00463B15"/>
    <w:rsid w:val="00471770"/>
    <w:rsid w:val="004725E5"/>
    <w:rsid w:val="00472973"/>
    <w:rsid w:val="00473B85"/>
    <w:rsid w:val="0047492B"/>
    <w:rsid w:val="0047522F"/>
    <w:rsid w:val="004755BD"/>
    <w:rsid w:val="00476D72"/>
    <w:rsid w:val="0047750C"/>
    <w:rsid w:val="0048019B"/>
    <w:rsid w:val="004821BC"/>
    <w:rsid w:val="004830FD"/>
    <w:rsid w:val="00485DEA"/>
    <w:rsid w:val="00485EF1"/>
    <w:rsid w:val="0048665E"/>
    <w:rsid w:val="00490268"/>
    <w:rsid w:val="00490469"/>
    <w:rsid w:val="0049225C"/>
    <w:rsid w:val="00492B2A"/>
    <w:rsid w:val="004944E0"/>
    <w:rsid w:val="00496090"/>
    <w:rsid w:val="004967BC"/>
    <w:rsid w:val="00496BF4"/>
    <w:rsid w:val="00497603"/>
    <w:rsid w:val="004A17DB"/>
    <w:rsid w:val="004A2807"/>
    <w:rsid w:val="004A2AA8"/>
    <w:rsid w:val="004A2ABD"/>
    <w:rsid w:val="004A2C62"/>
    <w:rsid w:val="004A6342"/>
    <w:rsid w:val="004A66E4"/>
    <w:rsid w:val="004B03D4"/>
    <w:rsid w:val="004B1E74"/>
    <w:rsid w:val="004B369F"/>
    <w:rsid w:val="004B48A6"/>
    <w:rsid w:val="004B5535"/>
    <w:rsid w:val="004B5555"/>
    <w:rsid w:val="004B55E7"/>
    <w:rsid w:val="004B6653"/>
    <w:rsid w:val="004B763A"/>
    <w:rsid w:val="004C0331"/>
    <w:rsid w:val="004C201B"/>
    <w:rsid w:val="004C22B1"/>
    <w:rsid w:val="004C5C36"/>
    <w:rsid w:val="004C6DDC"/>
    <w:rsid w:val="004C7192"/>
    <w:rsid w:val="004C77BE"/>
    <w:rsid w:val="004D079D"/>
    <w:rsid w:val="004D1018"/>
    <w:rsid w:val="004D31EB"/>
    <w:rsid w:val="004D6C91"/>
    <w:rsid w:val="004E14AB"/>
    <w:rsid w:val="004E15A0"/>
    <w:rsid w:val="004E20E8"/>
    <w:rsid w:val="004E2E85"/>
    <w:rsid w:val="004E3AFB"/>
    <w:rsid w:val="004E65B2"/>
    <w:rsid w:val="004E711E"/>
    <w:rsid w:val="004F2157"/>
    <w:rsid w:val="004F30FB"/>
    <w:rsid w:val="004F3633"/>
    <w:rsid w:val="004F408B"/>
    <w:rsid w:val="004F5406"/>
    <w:rsid w:val="004F7509"/>
    <w:rsid w:val="004F7E5C"/>
    <w:rsid w:val="005002AE"/>
    <w:rsid w:val="00500434"/>
    <w:rsid w:val="00503773"/>
    <w:rsid w:val="00504442"/>
    <w:rsid w:val="005060F0"/>
    <w:rsid w:val="00506248"/>
    <w:rsid w:val="00507DAF"/>
    <w:rsid w:val="00511B1E"/>
    <w:rsid w:val="00511D93"/>
    <w:rsid w:val="00511FFD"/>
    <w:rsid w:val="00515070"/>
    <w:rsid w:val="0051579B"/>
    <w:rsid w:val="00516C94"/>
    <w:rsid w:val="00520D79"/>
    <w:rsid w:val="00521AAD"/>
    <w:rsid w:val="00522CC5"/>
    <w:rsid w:val="00522F6D"/>
    <w:rsid w:val="00524F31"/>
    <w:rsid w:val="0052626F"/>
    <w:rsid w:val="0053232A"/>
    <w:rsid w:val="005335EE"/>
    <w:rsid w:val="005337AE"/>
    <w:rsid w:val="00533C50"/>
    <w:rsid w:val="005372BF"/>
    <w:rsid w:val="00537A59"/>
    <w:rsid w:val="00540CD6"/>
    <w:rsid w:val="0054328A"/>
    <w:rsid w:val="00544720"/>
    <w:rsid w:val="00544F2E"/>
    <w:rsid w:val="0054593F"/>
    <w:rsid w:val="00546C5C"/>
    <w:rsid w:val="00546E56"/>
    <w:rsid w:val="00547026"/>
    <w:rsid w:val="005471B4"/>
    <w:rsid w:val="00550A68"/>
    <w:rsid w:val="00553BB9"/>
    <w:rsid w:val="00555CA4"/>
    <w:rsid w:val="0055737B"/>
    <w:rsid w:val="00560AA9"/>
    <w:rsid w:val="005616F5"/>
    <w:rsid w:val="00563B63"/>
    <w:rsid w:val="00567C6D"/>
    <w:rsid w:val="0057079A"/>
    <w:rsid w:val="00571E44"/>
    <w:rsid w:val="00573495"/>
    <w:rsid w:val="0057361F"/>
    <w:rsid w:val="0057370A"/>
    <w:rsid w:val="00575343"/>
    <w:rsid w:val="0057668E"/>
    <w:rsid w:val="00576E05"/>
    <w:rsid w:val="00576E5A"/>
    <w:rsid w:val="0058231C"/>
    <w:rsid w:val="00582587"/>
    <w:rsid w:val="00582E03"/>
    <w:rsid w:val="00585F48"/>
    <w:rsid w:val="005871C4"/>
    <w:rsid w:val="005902E5"/>
    <w:rsid w:val="0059084A"/>
    <w:rsid w:val="00593BED"/>
    <w:rsid w:val="00594347"/>
    <w:rsid w:val="00595864"/>
    <w:rsid w:val="005A05CC"/>
    <w:rsid w:val="005A0FFB"/>
    <w:rsid w:val="005A49E2"/>
    <w:rsid w:val="005A4B24"/>
    <w:rsid w:val="005A69ED"/>
    <w:rsid w:val="005A6E4A"/>
    <w:rsid w:val="005A766D"/>
    <w:rsid w:val="005B3DBA"/>
    <w:rsid w:val="005B6BB7"/>
    <w:rsid w:val="005C4844"/>
    <w:rsid w:val="005C6BDE"/>
    <w:rsid w:val="005C7189"/>
    <w:rsid w:val="005C7369"/>
    <w:rsid w:val="005D0453"/>
    <w:rsid w:val="005D17ED"/>
    <w:rsid w:val="005D3E51"/>
    <w:rsid w:val="005D45EB"/>
    <w:rsid w:val="005D5475"/>
    <w:rsid w:val="005D5C2B"/>
    <w:rsid w:val="005D69BD"/>
    <w:rsid w:val="005D78F6"/>
    <w:rsid w:val="005E1189"/>
    <w:rsid w:val="005E448A"/>
    <w:rsid w:val="005E5F02"/>
    <w:rsid w:val="005E64E7"/>
    <w:rsid w:val="005E6D93"/>
    <w:rsid w:val="005F0433"/>
    <w:rsid w:val="005F04A2"/>
    <w:rsid w:val="005F1BFA"/>
    <w:rsid w:val="005F513E"/>
    <w:rsid w:val="005F5CEA"/>
    <w:rsid w:val="005F7825"/>
    <w:rsid w:val="005F7B3B"/>
    <w:rsid w:val="00603095"/>
    <w:rsid w:val="00605A8D"/>
    <w:rsid w:val="00605C85"/>
    <w:rsid w:val="0060649F"/>
    <w:rsid w:val="00606F9A"/>
    <w:rsid w:val="00607F33"/>
    <w:rsid w:val="00612906"/>
    <w:rsid w:val="0061464B"/>
    <w:rsid w:val="006150E7"/>
    <w:rsid w:val="00615A3B"/>
    <w:rsid w:val="00615F8B"/>
    <w:rsid w:val="0061619F"/>
    <w:rsid w:val="00616544"/>
    <w:rsid w:val="00617804"/>
    <w:rsid w:val="00617C08"/>
    <w:rsid w:val="006207E2"/>
    <w:rsid w:val="00620D69"/>
    <w:rsid w:val="0062490D"/>
    <w:rsid w:val="00624D85"/>
    <w:rsid w:val="00630F76"/>
    <w:rsid w:val="00633118"/>
    <w:rsid w:val="006341BE"/>
    <w:rsid w:val="0063457A"/>
    <w:rsid w:val="00635D07"/>
    <w:rsid w:val="00640A17"/>
    <w:rsid w:val="006423FD"/>
    <w:rsid w:val="0064312A"/>
    <w:rsid w:val="00644B12"/>
    <w:rsid w:val="00654B0C"/>
    <w:rsid w:val="00655F4B"/>
    <w:rsid w:val="00656577"/>
    <w:rsid w:val="00656C19"/>
    <w:rsid w:val="00656E21"/>
    <w:rsid w:val="00660473"/>
    <w:rsid w:val="006609A4"/>
    <w:rsid w:val="006619CE"/>
    <w:rsid w:val="006625CB"/>
    <w:rsid w:val="00662D59"/>
    <w:rsid w:val="00663970"/>
    <w:rsid w:val="00663B7B"/>
    <w:rsid w:val="00663D21"/>
    <w:rsid w:val="00665990"/>
    <w:rsid w:val="00671830"/>
    <w:rsid w:val="00671A42"/>
    <w:rsid w:val="006726BA"/>
    <w:rsid w:val="00673003"/>
    <w:rsid w:val="006745DB"/>
    <w:rsid w:val="0067763F"/>
    <w:rsid w:val="0068016F"/>
    <w:rsid w:val="00680765"/>
    <w:rsid w:val="00681112"/>
    <w:rsid w:val="0068122A"/>
    <w:rsid w:val="006820CD"/>
    <w:rsid w:val="00682D1B"/>
    <w:rsid w:val="006839B6"/>
    <w:rsid w:val="0068408E"/>
    <w:rsid w:val="00684400"/>
    <w:rsid w:val="00685763"/>
    <w:rsid w:val="0068576E"/>
    <w:rsid w:val="0068779B"/>
    <w:rsid w:val="00690267"/>
    <w:rsid w:val="006908CA"/>
    <w:rsid w:val="00692923"/>
    <w:rsid w:val="00693E2A"/>
    <w:rsid w:val="00694BD7"/>
    <w:rsid w:val="00695A7B"/>
    <w:rsid w:val="00695A81"/>
    <w:rsid w:val="0069684A"/>
    <w:rsid w:val="00696C16"/>
    <w:rsid w:val="00697B79"/>
    <w:rsid w:val="00697EE3"/>
    <w:rsid w:val="006A22F3"/>
    <w:rsid w:val="006A3D0C"/>
    <w:rsid w:val="006A726B"/>
    <w:rsid w:val="006A7A1B"/>
    <w:rsid w:val="006B3052"/>
    <w:rsid w:val="006B34AC"/>
    <w:rsid w:val="006B5549"/>
    <w:rsid w:val="006B5FDC"/>
    <w:rsid w:val="006B7727"/>
    <w:rsid w:val="006C0352"/>
    <w:rsid w:val="006C0503"/>
    <w:rsid w:val="006C135F"/>
    <w:rsid w:val="006C1558"/>
    <w:rsid w:val="006C2097"/>
    <w:rsid w:val="006C4B94"/>
    <w:rsid w:val="006C663E"/>
    <w:rsid w:val="006C73C2"/>
    <w:rsid w:val="006C76BD"/>
    <w:rsid w:val="006D0213"/>
    <w:rsid w:val="006D0FE1"/>
    <w:rsid w:val="006D126C"/>
    <w:rsid w:val="006D34D3"/>
    <w:rsid w:val="006D453D"/>
    <w:rsid w:val="006D5C63"/>
    <w:rsid w:val="006D61A4"/>
    <w:rsid w:val="006E0431"/>
    <w:rsid w:val="006E2C33"/>
    <w:rsid w:val="006E2F12"/>
    <w:rsid w:val="006E3B00"/>
    <w:rsid w:val="006E3F9F"/>
    <w:rsid w:val="006E4194"/>
    <w:rsid w:val="006F25C1"/>
    <w:rsid w:val="006F2A2B"/>
    <w:rsid w:val="006F65F6"/>
    <w:rsid w:val="0070012A"/>
    <w:rsid w:val="0070262A"/>
    <w:rsid w:val="00704200"/>
    <w:rsid w:val="007051AC"/>
    <w:rsid w:val="007066C2"/>
    <w:rsid w:val="007067B6"/>
    <w:rsid w:val="00706F1D"/>
    <w:rsid w:val="007106EC"/>
    <w:rsid w:val="00710F19"/>
    <w:rsid w:val="00712B96"/>
    <w:rsid w:val="00716B35"/>
    <w:rsid w:val="00717FCE"/>
    <w:rsid w:val="007218E5"/>
    <w:rsid w:val="007255C0"/>
    <w:rsid w:val="00733313"/>
    <w:rsid w:val="007336F9"/>
    <w:rsid w:val="00733800"/>
    <w:rsid w:val="00737A93"/>
    <w:rsid w:val="00740B64"/>
    <w:rsid w:val="00742D9E"/>
    <w:rsid w:val="007453C2"/>
    <w:rsid w:val="00745880"/>
    <w:rsid w:val="00746068"/>
    <w:rsid w:val="00750C86"/>
    <w:rsid w:val="00751551"/>
    <w:rsid w:val="007524E4"/>
    <w:rsid w:val="00752C78"/>
    <w:rsid w:val="00755ABF"/>
    <w:rsid w:val="00756AB2"/>
    <w:rsid w:val="00757869"/>
    <w:rsid w:val="007609E3"/>
    <w:rsid w:val="007628F1"/>
    <w:rsid w:val="00764CBF"/>
    <w:rsid w:val="00766A53"/>
    <w:rsid w:val="00767A4D"/>
    <w:rsid w:val="00770D2B"/>
    <w:rsid w:val="00771110"/>
    <w:rsid w:val="00772A5E"/>
    <w:rsid w:val="00775C97"/>
    <w:rsid w:val="00775F7F"/>
    <w:rsid w:val="00776E24"/>
    <w:rsid w:val="00776F5D"/>
    <w:rsid w:val="0078095E"/>
    <w:rsid w:val="00781D0B"/>
    <w:rsid w:val="007826A9"/>
    <w:rsid w:val="007833D7"/>
    <w:rsid w:val="00783B08"/>
    <w:rsid w:val="0078425D"/>
    <w:rsid w:val="00784DE3"/>
    <w:rsid w:val="00786AEC"/>
    <w:rsid w:val="00787F2D"/>
    <w:rsid w:val="0079065A"/>
    <w:rsid w:val="007908F8"/>
    <w:rsid w:val="00793CAE"/>
    <w:rsid w:val="00793E9D"/>
    <w:rsid w:val="00794DF8"/>
    <w:rsid w:val="0079799D"/>
    <w:rsid w:val="007A1CFF"/>
    <w:rsid w:val="007A6DD3"/>
    <w:rsid w:val="007B0DB9"/>
    <w:rsid w:val="007B10EE"/>
    <w:rsid w:val="007B1BC5"/>
    <w:rsid w:val="007B6954"/>
    <w:rsid w:val="007B785F"/>
    <w:rsid w:val="007C1356"/>
    <w:rsid w:val="007C3116"/>
    <w:rsid w:val="007C482F"/>
    <w:rsid w:val="007C5205"/>
    <w:rsid w:val="007D0645"/>
    <w:rsid w:val="007D0B00"/>
    <w:rsid w:val="007D331A"/>
    <w:rsid w:val="007D658E"/>
    <w:rsid w:val="007D6829"/>
    <w:rsid w:val="007D78C6"/>
    <w:rsid w:val="007E0ADA"/>
    <w:rsid w:val="007E12F8"/>
    <w:rsid w:val="007E1486"/>
    <w:rsid w:val="007E1B38"/>
    <w:rsid w:val="007E3E6A"/>
    <w:rsid w:val="007E44AE"/>
    <w:rsid w:val="007E4A0F"/>
    <w:rsid w:val="007F1DB9"/>
    <w:rsid w:val="007F2319"/>
    <w:rsid w:val="007F3CAF"/>
    <w:rsid w:val="007F4DFC"/>
    <w:rsid w:val="007F5FF1"/>
    <w:rsid w:val="007F7BD2"/>
    <w:rsid w:val="00800616"/>
    <w:rsid w:val="00801F35"/>
    <w:rsid w:val="00802518"/>
    <w:rsid w:val="00802BF8"/>
    <w:rsid w:val="00805C53"/>
    <w:rsid w:val="00813F36"/>
    <w:rsid w:val="00817EAB"/>
    <w:rsid w:val="008201BC"/>
    <w:rsid w:val="0082166A"/>
    <w:rsid w:val="00821C49"/>
    <w:rsid w:val="008225E6"/>
    <w:rsid w:val="00822688"/>
    <w:rsid w:val="00823A32"/>
    <w:rsid w:val="00823BA3"/>
    <w:rsid w:val="008256A3"/>
    <w:rsid w:val="00834CD5"/>
    <w:rsid w:val="00834D42"/>
    <w:rsid w:val="00835962"/>
    <w:rsid w:val="00837694"/>
    <w:rsid w:val="00841411"/>
    <w:rsid w:val="008444AF"/>
    <w:rsid w:val="00844B7D"/>
    <w:rsid w:val="00845E7B"/>
    <w:rsid w:val="00847654"/>
    <w:rsid w:val="0085093A"/>
    <w:rsid w:val="00851351"/>
    <w:rsid w:val="008554F9"/>
    <w:rsid w:val="00857ADA"/>
    <w:rsid w:val="00860200"/>
    <w:rsid w:val="00861565"/>
    <w:rsid w:val="00862E3E"/>
    <w:rsid w:val="00864EE5"/>
    <w:rsid w:val="008655E7"/>
    <w:rsid w:val="00867B07"/>
    <w:rsid w:val="00870DFE"/>
    <w:rsid w:val="00874CB9"/>
    <w:rsid w:val="00875853"/>
    <w:rsid w:val="008769B7"/>
    <w:rsid w:val="008802AE"/>
    <w:rsid w:val="008818D6"/>
    <w:rsid w:val="00881CB9"/>
    <w:rsid w:val="00883F2E"/>
    <w:rsid w:val="00884182"/>
    <w:rsid w:val="00884546"/>
    <w:rsid w:val="00884B65"/>
    <w:rsid w:val="00885212"/>
    <w:rsid w:val="00887710"/>
    <w:rsid w:val="00892E91"/>
    <w:rsid w:val="008943CB"/>
    <w:rsid w:val="00894948"/>
    <w:rsid w:val="00897769"/>
    <w:rsid w:val="008979B9"/>
    <w:rsid w:val="008A3399"/>
    <w:rsid w:val="008A4BFB"/>
    <w:rsid w:val="008A558F"/>
    <w:rsid w:val="008B4218"/>
    <w:rsid w:val="008B4356"/>
    <w:rsid w:val="008B48B3"/>
    <w:rsid w:val="008B5624"/>
    <w:rsid w:val="008B6647"/>
    <w:rsid w:val="008C3B61"/>
    <w:rsid w:val="008C4359"/>
    <w:rsid w:val="008C44B7"/>
    <w:rsid w:val="008C743C"/>
    <w:rsid w:val="008D53EF"/>
    <w:rsid w:val="008D64E3"/>
    <w:rsid w:val="008D6DC0"/>
    <w:rsid w:val="008D7724"/>
    <w:rsid w:val="008E18E5"/>
    <w:rsid w:val="008E1DAD"/>
    <w:rsid w:val="008E2E5D"/>
    <w:rsid w:val="008F54DE"/>
    <w:rsid w:val="008F64A0"/>
    <w:rsid w:val="008F7F6D"/>
    <w:rsid w:val="0090278A"/>
    <w:rsid w:val="0090420B"/>
    <w:rsid w:val="00907BD9"/>
    <w:rsid w:val="00910BAF"/>
    <w:rsid w:val="00910F19"/>
    <w:rsid w:val="009111D6"/>
    <w:rsid w:val="00911A42"/>
    <w:rsid w:val="00914728"/>
    <w:rsid w:val="009151A4"/>
    <w:rsid w:val="00916021"/>
    <w:rsid w:val="00916B13"/>
    <w:rsid w:val="00917EB1"/>
    <w:rsid w:val="00920112"/>
    <w:rsid w:val="00921A30"/>
    <w:rsid w:val="00922BAD"/>
    <w:rsid w:val="00925DE2"/>
    <w:rsid w:val="009260D8"/>
    <w:rsid w:val="0092672A"/>
    <w:rsid w:val="00926944"/>
    <w:rsid w:val="009305E2"/>
    <w:rsid w:val="009306F9"/>
    <w:rsid w:val="009308BB"/>
    <w:rsid w:val="00931005"/>
    <w:rsid w:val="00931677"/>
    <w:rsid w:val="00933AF6"/>
    <w:rsid w:val="00935365"/>
    <w:rsid w:val="009372CF"/>
    <w:rsid w:val="00940406"/>
    <w:rsid w:val="00941A0A"/>
    <w:rsid w:val="009432BA"/>
    <w:rsid w:val="0094632F"/>
    <w:rsid w:val="00947B32"/>
    <w:rsid w:val="00947F37"/>
    <w:rsid w:val="0095292D"/>
    <w:rsid w:val="009555DA"/>
    <w:rsid w:val="00956274"/>
    <w:rsid w:val="00956E92"/>
    <w:rsid w:val="00957A0F"/>
    <w:rsid w:val="0096032E"/>
    <w:rsid w:val="00960504"/>
    <w:rsid w:val="009641FE"/>
    <w:rsid w:val="00964744"/>
    <w:rsid w:val="00964F83"/>
    <w:rsid w:val="009679DC"/>
    <w:rsid w:val="00970E35"/>
    <w:rsid w:val="0097454B"/>
    <w:rsid w:val="00974715"/>
    <w:rsid w:val="00980ED3"/>
    <w:rsid w:val="009815D2"/>
    <w:rsid w:val="00982504"/>
    <w:rsid w:val="009834DA"/>
    <w:rsid w:val="0098526D"/>
    <w:rsid w:val="0098792B"/>
    <w:rsid w:val="00987BD0"/>
    <w:rsid w:val="00987EEA"/>
    <w:rsid w:val="00990FB5"/>
    <w:rsid w:val="00992282"/>
    <w:rsid w:val="00992C21"/>
    <w:rsid w:val="00994291"/>
    <w:rsid w:val="00994C88"/>
    <w:rsid w:val="009951D3"/>
    <w:rsid w:val="00996694"/>
    <w:rsid w:val="009A174E"/>
    <w:rsid w:val="009A1A0E"/>
    <w:rsid w:val="009A2F63"/>
    <w:rsid w:val="009A3661"/>
    <w:rsid w:val="009A4493"/>
    <w:rsid w:val="009A6307"/>
    <w:rsid w:val="009A6EC1"/>
    <w:rsid w:val="009A742E"/>
    <w:rsid w:val="009A746C"/>
    <w:rsid w:val="009A7BFE"/>
    <w:rsid w:val="009A7C59"/>
    <w:rsid w:val="009B4112"/>
    <w:rsid w:val="009B4150"/>
    <w:rsid w:val="009B507F"/>
    <w:rsid w:val="009B5949"/>
    <w:rsid w:val="009B621A"/>
    <w:rsid w:val="009B647D"/>
    <w:rsid w:val="009C05B7"/>
    <w:rsid w:val="009C1C67"/>
    <w:rsid w:val="009C2173"/>
    <w:rsid w:val="009C227C"/>
    <w:rsid w:val="009C36BE"/>
    <w:rsid w:val="009C398E"/>
    <w:rsid w:val="009C3AE6"/>
    <w:rsid w:val="009C4288"/>
    <w:rsid w:val="009C4678"/>
    <w:rsid w:val="009C59FB"/>
    <w:rsid w:val="009C6DAA"/>
    <w:rsid w:val="009C74E7"/>
    <w:rsid w:val="009C799C"/>
    <w:rsid w:val="009D083C"/>
    <w:rsid w:val="009D394E"/>
    <w:rsid w:val="009D3BD4"/>
    <w:rsid w:val="009D4A55"/>
    <w:rsid w:val="009D52FA"/>
    <w:rsid w:val="009D5C0B"/>
    <w:rsid w:val="009D77A6"/>
    <w:rsid w:val="009E292D"/>
    <w:rsid w:val="009E2968"/>
    <w:rsid w:val="009E2CFE"/>
    <w:rsid w:val="009E463B"/>
    <w:rsid w:val="009E4A0E"/>
    <w:rsid w:val="009E575E"/>
    <w:rsid w:val="009F0D52"/>
    <w:rsid w:val="009F35E5"/>
    <w:rsid w:val="009F4176"/>
    <w:rsid w:val="009F44B5"/>
    <w:rsid w:val="009F50C6"/>
    <w:rsid w:val="00A004A1"/>
    <w:rsid w:val="00A007E3"/>
    <w:rsid w:val="00A0214A"/>
    <w:rsid w:val="00A066E7"/>
    <w:rsid w:val="00A069C2"/>
    <w:rsid w:val="00A1477B"/>
    <w:rsid w:val="00A15829"/>
    <w:rsid w:val="00A22124"/>
    <w:rsid w:val="00A23C13"/>
    <w:rsid w:val="00A2452B"/>
    <w:rsid w:val="00A26611"/>
    <w:rsid w:val="00A2698E"/>
    <w:rsid w:val="00A310D8"/>
    <w:rsid w:val="00A310F7"/>
    <w:rsid w:val="00A3519A"/>
    <w:rsid w:val="00A35DF4"/>
    <w:rsid w:val="00A37449"/>
    <w:rsid w:val="00A407F3"/>
    <w:rsid w:val="00A40D8A"/>
    <w:rsid w:val="00A434CF"/>
    <w:rsid w:val="00A45711"/>
    <w:rsid w:val="00A45DB1"/>
    <w:rsid w:val="00A5014F"/>
    <w:rsid w:val="00A558E5"/>
    <w:rsid w:val="00A56354"/>
    <w:rsid w:val="00A619A0"/>
    <w:rsid w:val="00A648A9"/>
    <w:rsid w:val="00A66315"/>
    <w:rsid w:val="00A679CA"/>
    <w:rsid w:val="00A73446"/>
    <w:rsid w:val="00A739F5"/>
    <w:rsid w:val="00A75D9D"/>
    <w:rsid w:val="00A77720"/>
    <w:rsid w:val="00A819D1"/>
    <w:rsid w:val="00A819ED"/>
    <w:rsid w:val="00A81D3D"/>
    <w:rsid w:val="00A81DE6"/>
    <w:rsid w:val="00A81FF0"/>
    <w:rsid w:val="00A839C5"/>
    <w:rsid w:val="00A8454F"/>
    <w:rsid w:val="00A84C8E"/>
    <w:rsid w:val="00A85093"/>
    <w:rsid w:val="00A875E7"/>
    <w:rsid w:val="00A87771"/>
    <w:rsid w:val="00A878DC"/>
    <w:rsid w:val="00A91C24"/>
    <w:rsid w:val="00A92CBD"/>
    <w:rsid w:val="00A94470"/>
    <w:rsid w:val="00A956D8"/>
    <w:rsid w:val="00A97AA4"/>
    <w:rsid w:val="00A97C96"/>
    <w:rsid w:val="00AA1BF7"/>
    <w:rsid w:val="00AA324B"/>
    <w:rsid w:val="00AA3C26"/>
    <w:rsid w:val="00AA5402"/>
    <w:rsid w:val="00AB274B"/>
    <w:rsid w:val="00AB356A"/>
    <w:rsid w:val="00AB5C7A"/>
    <w:rsid w:val="00AB710F"/>
    <w:rsid w:val="00AC0CDC"/>
    <w:rsid w:val="00AC247D"/>
    <w:rsid w:val="00AC6FE0"/>
    <w:rsid w:val="00AD0A11"/>
    <w:rsid w:val="00AD0C69"/>
    <w:rsid w:val="00AD2E90"/>
    <w:rsid w:val="00AD34A1"/>
    <w:rsid w:val="00AD544D"/>
    <w:rsid w:val="00AE0277"/>
    <w:rsid w:val="00AE09FB"/>
    <w:rsid w:val="00AE150E"/>
    <w:rsid w:val="00AE3D6D"/>
    <w:rsid w:val="00AE5E76"/>
    <w:rsid w:val="00AE6121"/>
    <w:rsid w:val="00AF01BD"/>
    <w:rsid w:val="00AF0535"/>
    <w:rsid w:val="00AF1835"/>
    <w:rsid w:val="00AF26A7"/>
    <w:rsid w:val="00AF34BC"/>
    <w:rsid w:val="00AF4063"/>
    <w:rsid w:val="00AF4E07"/>
    <w:rsid w:val="00AF5E1D"/>
    <w:rsid w:val="00B001A4"/>
    <w:rsid w:val="00B0432B"/>
    <w:rsid w:val="00B04614"/>
    <w:rsid w:val="00B07111"/>
    <w:rsid w:val="00B07D6C"/>
    <w:rsid w:val="00B12232"/>
    <w:rsid w:val="00B12EED"/>
    <w:rsid w:val="00B13EB0"/>
    <w:rsid w:val="00B1743D"/>
    <w:rsid w:val="00B210FA"/>
    <w:rsid w:val="00B22229"/>
    <w:rsid w:val="00B24847"/>
    <w:rsid w:val="00B25917"/>
    <w:rsid w:val="00B314FB"/>
    <w:rsid w:val="00B327BE"/>
    <w:rsid w:val="00B32FEE"/>
    <w:rsid w:val="00B334FB"/>
    <w:rsid w:val="00B335D2"/>
    <w:rsid w:val="00B3397C"/>
    <w:rsid w:val="00B3494A"/>
    <w:rsid w:val="00B3624A"/>
    <w:rsid w:val="00B37792"/>
    <w:rsid w:val="00B40B90"/>
    <w:rsid w:val="00B45B06"/>
    <w:rsid w:val="00B4668E"/>
    <w:rsid w:val="00B46F39"/>
    <w:rsid w:val="00B54CBE"/>
    <w:rsid w:val="00B553D9"/>
    <w:rsid w:val="00B57C1E"/>
    <w:rsid w:val="00B61AA2"/>
    <w:rsid w:val="00B61B46"/>
    <w:rsid w:val="00B621AA"/>
    <w:rsid w:val="00B631D2"/>
    <w:rsid w:val="00B6392C"/>
    <w:rsid w:val="00B71734"/>
    <w:rsid w:val="00B72C00"/>
    <w:rsid w:val="00B737B8"/>
    <w:rsid w:val="00B759B0"/>
    <w:rsid w:val="00B77101"/>
    <w:rsid w:val="00B80A29"/>
    <w:rsid w:val="00B819B0"/>
    <w:rsid w:val="00B81A5C"/>
    <w:rsid w:val="00B8354F"/>
    <w:rsid w:val="00B83D6D"/>
    <w:rsid w:val="00B87355"/>
    <w:rsid w:val="00B87984"/>
    <w:rsid w:val="00B87C03"/>
    <w:rsid w:val="00B92087"/>
    <w:rsid w:val="00B92A60"/>
    <w:rsid w:val="00B940AD"/>
    <w:rsid w:val="00B9449C"/>
    <w:rsid w:val="00B94AE6"/>
    <w:rsid w:val="00B962AE"/>
    <w:rsid w:val="00B96F5E"/>
    <w:rsid w:val="00B97348"/>
    <w:rsid w:val="00B97D7F"/>
    <w:rsid w:val="00BA0A34"/>
    <w:rsid w:val="00BA0BBC"/>
    <w:rsid w:val="00BA1919"/>
    <w:rsid w:val="00BA236C"/>
    <w:rsid w:val="00BA3644"/>
    <w:rsid w:val="00BA43E7"/>
    <w:rsid w:val="00BA43ED"/>
    <w:rsid w:val="00BA498B"/>
    <w:rsid w:val="00BA648C"/>
    <w:rsid w:val="00BA7236"/>
    <w:rsid w:val="00BB02EA"/>
    <w:rsid w:val="00BB153E"/>
    <w:rsid w:val="00BB18FC"/>
    <w:rsid w:val="00BB5C5F"/>
    <w:rsid w:val="00BB67C2"/>
    <w:rsid w:val="00BB683F"/>
    <w:rsid w:val="00BC0236"/>
    <w:rsid w:val="00BC1F46"/>
    <w:rsid w:val="00BC3DD7"/>
    <w:rsid w:val="00BC3F1C"/>
    <w:rsid w:val="00BC589F"/>
    <w:rsid w:val="00BC61C7"/>
    <w:rsid w:val="00BC7B1C"/>
    <w:rsid w:val="00BD0BB7"/>
    <w:rsid w:val="00BD476C"/>
    <w:rsid w:val="00BD4B82"/>
    <w:rsid w:val="00BD5E6B"/>
    <w:rsid w:val="00BD6205"/>
    <w:rsid w:val="00BD650D"/>
    <w:rsid w:val="00BD7706"/>
    <w:rsid w:val="00BE23E0"/>
    <w:rsid w:val="00BE3974"/>
    <w:rsid w:val="00BE4A5F"/>
    <w:rsid w:val="00BE6028"/>
    <w:rsid w:val="00BE6129"/>
    <w:rsid w:val="00BE7357"/>
    <w:rsid w:val="00BF0F2C"/>
    <w:rsid w:val="00BF121F"/>
    <w:rsid w:val="00BF3FA5"/>
    <w:rsid w:val="00BF4ABE"/>
    <w:rsid w:val="00BF4BD2"/>
    <w:rsid w:val="00C059D3"/>
    <w:rsid w:val="00C06C42"/>
    <w:rsid w:val="00C07BCE"/>
    <w:rsid w:val="00C126EB"/>
    <w:rsid w:val="00C128A1"/>
    <w:rsid w:val="00C13235"/>
    <w:rsid w:val="00C13CD9"/>
    <w:rsid w:val="00C140AB"/>
    <w:rsid w:val="00C16816"/>
    <w:rsid w:val="00C16E11"/>
    <w:rsid w:val="00C2017B"/>
    <w:rsid w:val="00C228A6"/>
    <w:rsid w:val="00C23915"/>
    <w:rsid w:val="00C253F5"/>
    <w:rsid w:val="00C25486"/>
    <w:rsid w:val="00C26264"/>
    <w:rsid w:val="00C26A9D"/>
    <w:rsid w:val="00C26B39"/>
    <w:rsid w:val="00C27C4E"/>
    <w:rsid w:val="00C30D10"/>
    <w:rsid w:val="00C32797"/>
    <w:rsid w:val="00C3321D"/>
    <w:rsid w:val="00C33FDB"/>
    <w:rsid w:val="00C34489"/>
    <w:rsid w:val="00C35197"/>
    <w:rsid w:val="00C37366"/>
    <w:rsid w:val="00C415FA"/>
    <w:rsid w:val="00C425B3"/>
    <w:rsid w:val="00C42DAB"/>
    <w:rsid w:val="00C44313"/>
    <w:rsid w:val="00C507C6"/>
    <w:rsid w:val="00C54405"/>
    <w:rsid w:val="00C555EA"/>
    <w:rsid w:val="00C604C3"/>
    <w:rsid w:val="00C60A55"/>
    <w:rsid w:val="00C616B0"/>
    <w:rsid w:val="00C67A65"/>
    <w:rsid w:val="00C67D00"/>
    <w:rsid w:val="00C708AB"/>
    <w:rsid w:val="00C72E7A"/>
    <w:rsid w:val="00C746A6"/>
    <w:rsid w:val="00C768C5"/>
    <w:rsid w:val="00C76B88"/>
    <w:rsid w:val="00C779BB"/>
    <w:rsid w:val="00C84BAB"/>
    <w:rsid w:val="00C85F10"/>
    <w:rsid w:val="00C87086"/>
    <w:rsid w:val="00C871BF"/>
    <w:rsid w:val="00C909B0"/>
    <w:rsid w:val="00C9569B"/>
    <w:rsid w:val="00C958AE"/>
    <w:rsid w:val="00C95DE5"/>
    <w:rsid w:val="00CA32F3"/>
    <w:rsid w:val="00CA4D8E"/>
    <w:rsid w:val="00CB0089"/>
    <w:rsid w:val="00CB0F08"/>
    <w:rsid w:val="00CB13BC"/>
    <w:rsid w:val="00CB17DD"/>
    <w:rsid w:val="00CB3F9F"/>
    <w:rsid w:val="00CC030F"/>
    <w:rsid w:val="00CC19B4"/>
    <w:rsid w:val="00CC2F8A"/>
    <w:rsid w:val="00CC375B"/>
    <w:rsid w:val="00CC3761"/>
    <w:rsid w:val="00CC3EC1"/>
    <w:rsid w:val="00CC5A07"/>
    <w:rsid w:val="00CD11A8"/>
    <w:rsid w:val="00CD15AC"/>
    <w:rsid w:val="00CD4361"/>
    <w:rsid w:val="00CD5053"/>
    <w:rsid w:val="00CD6EBA"/>
    <w:rsid w:val="00CE2F61"/>
    <w:rsid w:val="00CE3AB1"/>
    <w:rsid w:val="00CE7955"/>
    <w:rsid w:val="00CF1811"/>
    <w:rsid w:val="00CF4FCB"/>
    <w:rsid w:val="00CF7F98"/>
    <w:rsid w:val="00D00775"/>
    <w:rsid w:val="00D0126B"/>
    <w:rsid w:val="00D11300"/>
    <w:rsid w:val="00D1515C"/>
    <w:rsid w:val="00D1551D"/>
    <w:rsid w:val="00D15793"/>
    <w:rsid w:val="00D16413"/>
    <w:rsid w:val="00D21167"/>
    <w:rsid w:val="00D21DEB"/>
    <w:rsid w:val="00D23FEE"/>
    <w:rsid w:val="00D24DE7"/>
    <w:rsid w:val="00D25275"/>
    <w:rsid w:val="00D25D0E"/>
    <w:rsid w:val="00D27219"/>
    <w:rsid w:val="00D27CE9"/>
    <w:rsid w:val="00D30014"/>
    <w:rsid w:val="00D31487"/>
    <w:rsid w:val="00D31C52"/>
    <w:rsid w:val="00D320EC"/>
    <w:rsid w:val="00D32DBB"/>
    <w:rsid w:val="00D36443"/>
    <w:rsid w:val="00D37ABF"/>
    <w:rsid w:val="00D37BC7"/>
    <w:rsid w:val="00D41E8C"/>
    <w:rsid w:val="00D44912"/>
    <w:rsid w:val="00D45F77"/>
    <w:rsid w:val="00D468B3"/>
    <w:rsid w:val="00D47F7F"/>
    <w:rsid w:val="00D50A70"/>
    <w:rsid w:val="00D51FEE"/>
    <w:rsid w:val="00D5205A"/>
    <w:rsid w:val="00D543A1"/>
    <w:rsid w:val="00D55A90"/>
    <w:rsid w:val="00D55AA8"/>
    <w:rsid w:val="00D61BB9"/>
    <w:rsid w:val="00D6315E"/>
    <w:rsid w:val="00D6578D"/>
    <w:rsid w:val="00D66BB8"/>
    <w:rsid w:val="00D67110"/>
    <w:rsid w:val="00D706BB"/>
    <w:rsid w:val="00D727C8"/>
    <w:rsid w:val="00D7647B"/>
    <w:rsid w:val="00D765D6"/>
    <w:rsid w:val="00D7780B"/>
    <w:rsid w:val="00D77D74"/>
    <w:rsid w:val="00D8087E"/>
    <w:rsid w:val="00D810CC"/>
    <w:rsid w:val="00D81718"/>
    <w:rsid w:val="00D83FD9"/>
    <w:rsid w:val="00D8411D"/>
    <w:rsid w:val="00D85615"/>
    <w:rsid w:val="00D8589E"/>
    <w:rsid w:val="00D85B2A"/>
    <w:rsid w:val="00D865F3"/>
    <w:rsid w:val="00D878B1"/>
    <w:rsid w:val="00D91A37"/>
    <w:rsid w:val="00D91D3C"/>
    <w:rsid w:val="00D96167"/>
    <w:rsid w:val="00D962C0"/>
    <w:rsid w:val="00D978B5"/>
    <w:rsid w:val="00D9798C"/>
    <w:rsid w:val="00D97A95"/>
    <w:rsid w:val="00DA0A2E"/>
    <w:rsid w:val="00DA1BD4"/>
    <w:rsid w:val="00DA2431"/>
    <w:rsid w:val="00DA28A0"/>
    <w:rsid w:val="00DA4E7E"/>
    <w:rsid w:val="00DA5C8F"/>
    <w:rsid w:val="00DB065B"/>
    <w:rsid w:val="00DB1336"/>
    <w:rsid w:val="00DB3154"/>
    <w:rsid w:val="00DB392C"/>
    <w:rsid w:val="00DB4367"/>
    <w:rsid w:val="00DB5B2D"/>
    <w:rsid w:val="00DB6383"/>
    <w:rsid w:val="00DB6A22"/>
    <w:rsid w:val="00DB7815"/>
    <w:rsid w:val="00DC137D"/>
    <w:rsid w:val="00DC33EF"/>
    <w:rsid w:val="00DC6F76"/>
    <w:rsid w:val="00DC707F"/>
    <w:rsid w:val="00DC766B"/>
    <w:rsid w:val="00DD01D7"/>
    <w:rsid w:val="00DD0916"/>
    <w:rsid w:val="00DD2079"/>
    <w:rsid w:val="00DD2456"/>
    <w:rsid w:val="00DD7216"/>
    <w:rsid w:val="00DD727C"/>
    <w:rsid w:val="00DD787B"/>
    <w:rsid w:val="00DE0CB3"/>
    <w:rsid w:val="00DE1AEE"/>
    <w:rsid w:val="00DE2A07"/>
    <w:rsid w:val="00DE4509"/>
    <w:rsid w:val="00DE4A84"/>
    <w:rsid w:val="00DE57D2"/>
    <w:rsid w:val="00DE6D72"/>
    <w:rsid w:val="00DE72DB"/>
    <w:rsid w:val="00DE78E9"/>
    <w:rsid w:val="00DF403F"/>
    <w:rsid w:val="00DF41BD"/>
    <w:rsid w:val="00DF43CF"/>
    <w:rsid w:val="00DF59F1"/>
    <w:rsid w:val="00DF6519"/>
    <w:rsid w:val="00E00F29"/>
    <w:rsid w:val="00E01F1C"/>
    <w:rsid w:val="00E0216E"/>
    <w:rsid w:val="00E028B4"/>
    <w:rsid w:val="00E04DA2"/>
    <w:rsid w:val="00E04E08"/>
    <w:rsid w:val="00E0515B"/>
    <w:rsid w:val="00E06397"/>
    <w:rsid w:val="00E10337"/>
    <w:rsid w:val="00E11D2A"/>
    <w:rsid w:val="00E15BEF"/>
    <w:rsid w:val="00E24106"/>
    <w:rsid w:val="00E2696F"/>
    <w:rsid w:val="00E3353E"/>
    <w:rsid w:val="00E33DC1"/>
    <w:rsid w:val="00E3420E"/>
    <w:rsid w:val="00E35F6F"/>
    <w:rsid w:val="00E423BB"/>
    <w:rsid w:val="00E42A98"/>
    <w:rsid w:val="00E457FC"/>
    <w:rsid w:val="00E46740"/>
    <w:rsid w:val="00E51897"/>
    <w:rsid w:val="00E53252"/>
    <w:rsid w:val="00E605BC"/>
    <w:rsid w:val="00E60A48"/>
    <w:rsid w:val="00E62FCC"/>
    <w:rsid w:val="00E64185"/>
    <w:rsid w:val="00E666BB"/>
    <w:rsid w:val="00E67EF9"/>
    <w:rsid w:val="00E70C12"/>
    <w:rsid w:val="00E70CF3"/>
    <w:rsid w:val="00E7365E"/>
    <w:rsid w:val="00E73B0D"/>
    <w:rsid w:val="00E73C8A"/>
    <w:rsid w:val="00E74037"/>
    <w:rsid w:val="00E7787C"/>
    <w:rsid w:val="00E77AB2"/>
    <w:rsid w:val="00E80FF7"/>
    <w:rsid w:val="00E815A6"/>
    <w:rsid w:val="00E81F05"/>
    <w:rsid w:val="00E8222B"/>
    <w:rsid w:val="00E8296F"/>
    <w:rsid w:val="00E851D5"/>
    <w:rsid w:val="00E869EE"/>
    <w:rsid w:val="00E90227"/>
    <w:rsid w:val="00E929A0"/>
    <w:rsid w:val="00E935C6"/>
    <w:rsid w:val="00E93648"/>
    <w:rsid w:val="00E94A3D"/>
    <w:rsid w:val="00EA0999"/>
    <w:rsid w:val="00EA2508"/>
    <w:rsid w:val="00EA2BB7"/>
    <w:rsid w:val="00EA3268"/>
    <w:rsid w:val="00EA508B"/>
    <w:rsid w:val="00EB3B7B"/>
    <w:rsid w:val="00EB3DDD"/>
    <w:rsid w:val="00EB720F"/>
    <w:rsid w:val="00EB7DEC"/>
    <w:rsid w:val="00EC00E0"/>
    <w:rsid w:val="00EC0C82"/>
    <w:rsid w:val="00EC30D5"/>
    <w:rsid w:val="00EC3E4C"/>
    <w:rsid w:val="00EC73CB"/>
    <w:rsid w:val="00EC7C3C"/>
    <w:rsid w:val="00ED385E"/>
    <w:rsid w:val="00ED5B5E"/>
    <w:rsid w:val="00ED706C"/>
    <w:rsid w:val="00EE062A"/>
    <w:rsid w:val="00EE47D5"/>
    <w:rsid w:val="00EF10D3"/>
    <w:rsid w:val="00EF11E1"/>
    <w:rsid w:val="00EF2E01"/>
    <w:rsid w:val="00EF3DD2"/>
    <w:rsid w:val="00EF5263"/>
    <w:rsid w:val="00EF6745"/>
    <w:rsid w:val="00EF711A"/>
    <w:rsid w:val="00F0038C"/>
    <w:rsid w:val="00F0177D"/>
    <w:rsid w:val="00F01B32"/>
    <w:rsid w:val="00F030FC"/>
    <w:rsid w:val="00F07D38"/>
    <w:rsid w:val="00F123D4"/>
    <w:rsid w:val="00F130E6"/>
    <w:rsid w:val="00F13681"/>
    <w:rsid w:val="00F13D69"/>
    <w:rsid w:val="00F14C43"/>
    <w:rsid w:val="00F14DCA"/>
    <w:rsid w:val="00F17AE4"/>
    <w:rsid w:val="00F20388"/>
    <w:rsid w:val="00F20C1F"/>
    <w:rsid w:val="00F20E3F"/>
    <w:rsid w:val="00F212D0"/>
    <w:rsid w:val="00F2160F"/>
    <w:rsid w:val="00F24B49"/>
    <w:rsid w:val="00F301B1"/>
    <w:rsid w:val="00F30388"/>
    <w:rsid w:val="00F303D3"/>
    <w:rsid w:val="00F315B1"/>
    <w:rsid w:val="00F350B7"/>
    <w:rsid w:val="00F3519A"/>
    <w:rsid w:val="00F40E11"/>
    <w:rsid w:val="00F429B1"/>
    <w:rsid w:val="00F47278"/>
    <w:rsid w:val="00F477A0"/>
    <w:rsid w:val="00F526E6"/>
    <w:rsid w:val="00F52B59"/>
    <w:rsid w:val="00F52EE0"/>
    <w:rsid w:val="00F547D6"/>
    <w:rsid w:val="00F55755"/>
    <w:rsid w:val="00F56BE7"/>
    <w:rsid w:val="00F63CF5"/>
    <w:rsid w:val="00F641D8"/>
    <w:rsid w:val="00F644C3"/>
    <w:rsid w:val="00F7498C"/>
    <w:rsid w:val="00F76549"/>
    <w:rsid w:val="00F820D9"/>
    <w:rsid w:val="00F86B99"/>
    <w:rsid w:val="00F912AA"/>
    <w:rsid w:val="00F9510D"/>
    <w:rsid w:val="00F95E83"/>
    <w:rsid w:val="00F96F7F"/>
    <w:rsid w:val="00F977B8"/>
    <w:rsid w:val="00FA36D6"/>
    <w:rsid w:val="00FB2DB6"/>
    <w:rsid w:val="00FB3621"/>
    <w:rsid w:val="00FB3755"/>
    <w:rsid w:val="00FB43FD"/>
    <w:rsid w:val="00FB602E"/>
    <w:rsid w:val="00FC0E21"/>
    <w:rsid w:val="00FC178A"/>
    <w:rsid w:val="00FC5A4E"/>
    <w:rsid w:val="00FC5BC6"/>
    <w:rsid w:val="00FC67D3"/>
    <w:rsid w:val="00FC7801"/>
    <w:rsid w:val="00FD0CC7"/>
    <w:rsid w:val="00FD297C"/>
    <w:rsid w:val="00FD29F1"/>
    <w:rsid w:val="00FD477E"/>
    <w:rsid w:val="00FE00E9"/>
    <w:rsid w:val="00FE0420"/>
    <w:rsid w:val="00FE3BDB"/>
    <w:rsid w:val="00FE58A4"/>
    <w:rsid w:val="00FE5D23"/>
    <w:rsid w:val="00FE65C5"/>
    <w:rsid w:val="00FF5D87"/>
    <w:rsid w:val="00FF7650"/>
    <w:rsid w:val="10758D51"/>
    <w:rsid w:val="25493563"/>
    <w:rsid w:val="38557FD9"/>
    <w:rsid w:val="3BE1CA58"/>
    <w:rsid w:val="3D2DB02F"/>
    <w:rsid w:val="5233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1A53F"/>
  <w15:chartTrackingRefBased/>
  <w15:docId w15:val="{5E39C586-87FB-4FBA-983B-7E9688D6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E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98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4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9E3"/>
  </w:style>
  <w:style w:type="paragraph" w:styleId="Footer">
    <w:name w:val="footer"/>
    <w:basedOn w:val="Normal"/>
    <w:link w:val="FooterChar"/>
    <w:uiPriority w:val="99"/>
    <w:unhideWhenUsed/>
    <w:rsid w:val="007609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9E3"/>
  </w:style>
  <w:style w:type="paragraph" w:styleId="Revision">
    <w:name w:val="Revision"/>
    <w:hidden/>
    <w:uiPriority w:val="99"/>
    <w:semiHidden/>
    <w:rsid w:val="004B03D4"/>
    <w:pPr>
      <w:spacing w:after="0" w:line="240" w:lineRule="auto"/>
    </w:pPr>
  </w:style>
  <w:style w:type="numbering" w:customStyle="1" w:styleId="List-L2">
    <w:name w:val="List-L2"/>
    <w:uiPriority w:val="99"/>
    <w:rsid w:val="001D1BE8"/>
    <w:pPr>
      <w:numPr>
        <w:numId w:val="15"/>
      </w:numPr>
    </w:pPr>
  </w:style>
  <w:style w:type="paragraph" w:customStyle="1" w:styleId="ListL5">
    <w:name w:val="List L5"/>
    <w:basedOn w:val="Normal"/>
    <w:qFormat/>
    <w:rsid w:val="001D1BE8"/>
    <w:pPr>
      <w:numPr>
        <w:ilvl w:val="4"/>
        <w:numId w:val="15"/>
      </w:numPr>
      <w:spacing w:after="120"/>
      <w:ind w:left="3960" w:right="1152" w:hanging="1152"/>
    </w:pPr>
    <w:rPr>
      <w:rFonts w:ascii="Times New Roman" w:hAnsi="Times New Roman"/>
      <w:kern w:val="2"/>
      <w14:ligatures w14:val="standardContextual"/>
    </w:rPr>
  </w:style>
  <w:style w:type="paragraph" w:customStyle="1" w:styleId="ListL2">
    <w:name w:val="List L2"/>
    <w:basedOn w:val="ListParagraph"/>
    <w:qFormat/>
    <w:rsid w:val="00D21DEB"/>
    <w:pPr>
      <w:spacing w:after="120"/>
      <w:ind w:left="792" w:right="1152" w:hanging="432"/>
      <w:contextualSpacing w:val="0"/>
    </w:pPr>
    <w:rPr>
      <w:rFonts w:ascii="Times New Roman" w:hAnsi="Times New Roman"/>
      <w:kern w:val="2"/>
      <w14:ligatures w14:val="standardContextual"/>
    </w:rPr>
  </w:style>
  <w:style w:type="paragraph" w:customStyle="1" w:styleId="ListL3">
    <w:name w:val="List L3"/>
    <w:basedOn w:val="ListL2"/>
    <w:qFormat/>
    <w:rsid w:val="00D21DEB"/>
  </w:style>
  <w:style w:type="paragraph" w:customStyle="1" w:styleId="ListL4">
    <w:name w:val="List L4"/>
    <w:basedOn w:val="ListL3"/>
    <w:qFormat/>
    <w:rsid w:val="00D21DEB"/>
    <w:pPr>
      <w:ind w:left="2448" w:hanging="648"/>
    </w:pPr>
  </w:style>
  <w:style w:type="table" w:styleId="TableGrid">
    <w:name w:val="Table Grid"/>
    <w:basedOn w:val="TableNormal"/>
    <w:uiPriority w:val="39"/>
    <w:rsid w:val="00D21DEB"/>
    <w:pPr>
      <w:spacing w:after="0" w:line="240" w:lineRule="auto"/>
    </w:pPr>
    <w:rPr>
      <w:rFonts w:ascii="Times New Roman" w:hAnsi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619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19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19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9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9C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81FF0"/>
    <w:pPr>
      <w:snapToGrid w:val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A81FF0"/>
  </w:style>
  <w:style w:type="character" w:styleId="FootnoteReference">
    <w:name w:val="footnote reference"/>
    <w:aliases w:val="4_G,(Footnote Reference),-E Fußnotenzeichen,BVI fnr, BVI fnr,Footnote symbol,Footnote,Footnote Reference Superscript,SUPERS,4_GR,Fußnotenzeichen"/>
    <w:basedOn w:val="DefaultParagraphFont"/>
    <w:uiPriority w:val="99"/>
    <w:unhideWhenUsed/>
    <w:qFormat/>
    <w:rsid w:val="00A81FF0"/>
    <w:rPr>
      <w:vertAlign w:val="superscript"/>
    </w:rPr>
  </w:style>
  <w:style w:type="paragraph" w:customStyle="1" w:styleId="pf0">
    <w:name w:val="pf0"/>
    <w:basedOn w:val="Normal"/>
    <w:rsid w:val="00943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9432B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9432BA"/>
    <w:rPr>
      <w:rFonts w:ascii="Segoe UI" w:hAnsi="Segoe UI" w:cs="Segoe UI" w:hint="default"/>
      <w:sz w:val="18"/>
      <w:szCs w:val="18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1E5276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87BD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87BD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87B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2F1CFEC9AF84380787CDB9135F4CD" ma:contentTypeVersion="17" ma:contentTypeDescription="Create a new document." ma:contentTypeScope="" ma:versionID="e06cb77dc82b04baaa61249c3aac971b">
  <xsd:schema xmlns:xsd="http://www.w3.org/2001/XMLSchema" xmlns:xs="http://www.w3.org/2001/XMLSchema" xmlns:p="http://schemas.microsoft.com/office/2006/metadata/properties" xmlns:ns2="4fea251c-3bdd-4d50-962b-ffa2ae250ba0" xmlns:ns3="15ff3d39-6e7b-4d70-9b7c-8d9fe85d0f29" xmlns:ns4="7bcd41af-3e52-4378-bf12-165ae375de30" targetNamespace="http://schemas.microsoft.com/office/2006/metadata/properties" ma:root="true" ma:fieldsID="1054f6fae83bb051072705628e8a48f3" ns2:_="" ns3:_="" ns4:_="">
    <xsd:import namespace="4fea251c-3bdd-4d50-962b-ffa2ae250ba0"/>
    <xsd:import namespace="15ff3d39-6e7b-4d70-9b7c-8d9fe85d0f29"/>
    <xsd:import namespace="7bcd41af-3e52-4378-bf12-165ae375de30"/>
    <xsd:element name="properties">
      <xsd:complexType>
        <xsd:sequence>
          <xsd:element name="documentManagement">
            <xsd:complexType>
              <xsd:all>
                <xsd:element ref="ns2:n30081d4a6394f3798cc88be69ab51c8" minOccurs="0"/>
                <xsd:element ref="ns3:TaxCatchAll" minOccurs="0"/>
                <xsd:element ref="ns3:TaxCatchAllLabel" minOccurs="0"/>
                <xsd:element ref="ns2:d28f1dd39ca44d93a9ba0d339cd2cfbc" minOccurs="0"/>
                <xsd:element ref="ns3:Historical_x0020_Importance" minOccurs="0"/>
                <xsd:element ref="ns3:Security_x0020_Classification" minOccurs="0"/>
                <xsd:element ref="ns3:dlc_EmailBCC" minOccurs="0"/>
                <xsd:element ref="ns3:dlc_EmailCC" minOccurs="0"/>
                <xsd:element ref="ns3:dlc_EmailReceivedUTC" minOccurs="0"/>
                <xsd:element ref="ns3:dlc_EmailSentUTC" minOccurs="0"/>
                <xsd:element ref="ns3:dlc_EmailFrom" minOccurs="0"/>
                <xsd:element ref="ns3:dlc_EmailSubject" minOccurs="0"/>
                <xsd:element ref="ns3:dlc_EmailTo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LengthInSecond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a251c-3bdd-4d50-962b-ffa2ae250ba0" elementFormDefault="qualified">
    <xsd:import namespace="http://schemas.microsoft.com/office/2006/documentManagement/types"/>
    <xsd:import namespace="http://schemas.microsoft.com/office/infopath/2007/PartnerControls"/>
    <xsd:element name="n30081d4a6394f3798cc88be69ab51c8" ma:index="8" nillable="true" ma:taxonomy="true" ma:internalName="n30081d4a6394f3798cc88be69ab51c8" ma:taxonomyFieldName="CustomTag" ma:displayName="Custom Tag" ma:default="" ma:fieldId="{730081d4-a639-4f37-98cc-88be69ab51c8}" ma:sspId="5de26ec3-896b-4bef-bed1-ad194f885b2b" ma:termSetId="1fda0bda-7382-4997-83fd-c032905b4fa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28f1dd39ca44d93a9ba0d339cd2cfbc" ma:index="12" nillable="true" ma:taxonomy="true" ma:internalName="d28f1dd39ca44d93a9ba0d339cd2cfbc" ma:taxonomyFieldName="FinancialYear" ma:displayName="Financial Year" ma:fieldId="{d28f1dd3-9ca4-4d93-a9ba-0d339cd2cfbc}" ma:sspId="5de26ec3-896b-4bef-bed1-ad194f885b2b" ma:termSetId="ad0d7153-16bc-4f62-8559-37863dc2e05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f3d39-6e7b-4d70-9b7c-8d9fe85d0f2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55e0d90b-24ab-4bde-ad7e-6e63d4e76866}" ma:internalName="TaxCatchAll" ma:showField="CatchAllData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5e0d90b-24ab-4bde-ad7e-6e63d4e76866}" ma:internalName="TaxCatchAllLabel" ma:readOnly="true" ma:showField="CatchAllDataLabel" ma:web="4fea251c-3bdd-4d50-962b-ffa2ae250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istorical_x0020_Importance" ma:index="14" nillable="true" ma:displayName="Historical Importance" ma:default="0" ma:internalName="Historical_x0020_Importance">
      <xsd:simpleType>
        <xsd:restriction base="dms:Boolean"/>
      </xsd:simpleType>
    </xsd:element>
    <xsd:element name="Security_x0020_Classification" ma:index="15" nillable="true" ma:displayName="Security Classification" ma:default="Official" ma:format="Dropdown" ma:internalName="Security_x0020_Classification">
      <xsd:simpleType>
        <xsd:restriction base="dms:Choice">
          <xsd:enumeration value="Official Sensitive"/>
          <xsd:enumeration value="Official"/>
        </xsd:restriction>
      </xsd:simpleType>
    </xsd:element>
    <xsd:element name="dlc_EmailBCC" ma:index="16" nillable="true" ma:displayName="BCC" ma:description="" ma:internalName="dlc_EmailBCC">
      <xsd:simpleType>
        <xsd:restriction base="dms:Note">
          <xsd:maxLength value="1024"/>
        </xsd:restriction>
      </xsd:simpleType>
    </xsd:element>
    <xsd:element name="dlc_EmailCC" ma:index="17" nillable="true" ma:displayName="CC" ma:description="" ma:internalName="dlc_EmailCC">
      <xsd:simpleType>
        <xsd:restriction base="dms:Note">
          <xsd:maxLength value="1024"/>
        </xsd:restriction>
      </xsd:simpleType>
    </xsd:element>
    <xsd:element name="dlc_EmailReceivedUTC" ma:index="18" nillable="true" ma:displayName="Date Received" ma:description="" ma:internalName="dlc_EmailReceivedUTC">
      <xsd:simpleType>
        <xsd:restriction base="dms:DateTime"/>
      </xsd:simpleType>
    </xsd:element>
    <xsd:element name="dlc_EmailSentUTC" ma:index="19" nillable="true" ma:displayName="Date Sent" ma:description="" ma:internalName="dlc_EmailSentUTC">
      <xsd:simpleType>
        <xsd:restriction base="dms:DateTime"/>
      </xsd:simpleType>
    </xsd:element>
    <xsd:element name="dlc_EmailFrom" ma:index="20" nillable="true" ma:displayName="From" ma:description="" ma:internalName="dlc_EmailFrom">
      <xsd:simpleType>
        <xsd:restriction base="dms:Text">
          <xsd:maxLength value="255"/>
        </xsd:restriction>
      </xsd:simpleType>
    </xsd:element>
    <xsd:element name="dlc_EmailSubject" ma:index="21" nillable="true" ma:displayName="Email Subject" ma:description="" ma:internalName="dlc_EmailSubject">
      <xsd:simpleType>
        <xsd:restriction base="dms:Note"/>
      </xsd:simpleType>
    </xsd:element>
    <xsd:element name="dlc_EmailTo" ma:index="22" nillable="true" ma:displayName="To" ma:description="" ma:internalName="dlc_EmailTo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d41af-3e52-4378-bf12-165ae375d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9" nillable="true" ma:taxonomy="true" ma:internalName="lcf76f155ced4ddcb4097134ff3c332f" ma:taxonomyFieldName="MediaServiceImageTags" ma:displayName="Image Tags" ma:readOnly="false" ma:fieldId="{5cf76f15-5ced-4ddc-b409-7134ff3c332f}" ma:taxonomyMulti="true" ma:sspId="5de26ec3-896b-4bef-bed1-ad194f885b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15ff3d39-6e7b-4d70-9b7c-8d9fe85d0f29" xsi:nil="true"/>
    <dlc_EmailReceivedUTC xmlns="15ff3d39-6e7b-4d70-9b7c-8d9fe85d0f29" xsi:nil="true"/>
    <d28f1dd39ca44d93a9ba0d339cd2cfbc xmlns="4fea251c-3bdd-4d50-962b-ffa2ae250ba0">
      <Terms xmlns="http://schemas.microsoft.com/office/infopath/2007/PartnerControls"/>
    </d28f1dd39ca44d93a9ba0d339cd2cfbc>
    <n30081d4a6394f3798cc88be69ab51c8 xmlns="4fea251c-3bdd-4d50-962b-ffa2ae250ba0">
      <Terms xmlns="http://schemas.microsoft.com/office/infopath/2007/PartnerControls"/>
    </n30081d4a6394f3798cc88be69ab51c8>
    <Security_x0020_Classification xmlns="15ff3d39-6e7b-4d70-9b7c-8d9fe85d0f29">Official</Security_x0020_Classification>
    <dlc_EmailFrom xmlns="15ff3d39-6e7b-4d70-9b7c-8d9fe85d0f29" xsi:nil="true"/>
    <dlc_EmailCC xmlns="15ff3d39-6e7b-4d70-9b7c-8d9fe85d0f29" xsi:nil="true"/>
    <dlc_EmailSubject xmlns="15ff3d39-6e7b-4d70-9b7c-8d9fe85d0f29" xsi:nil="true"/>
    <lcf76f155ced4ddcb4097134ff3c332f xmlns="7bcd41af-3e52-4378-bf12-165ae375de30">
      <Terms xmlns="http://schemas.microsoft.com/office/infopath/2007/PartnerControls"/>
    </lcf76f155ced4ddcb4097134ff3c332f>
    <dlc_EmailTo xmlns="15ff3d39-6e7b-4d70-9b7c-8d9fe85d0f29" xsi:nil="true"/>
    <TaxCatchAll xmlns="15ff3d39-6e7b-4d70-9b7c-8d9fe85d0f29" xsi:nil="true"/>
    <dlc_EmailSentUTC xmlns="15ff3d39-6e7b-4d70-9b7c-8d9fe85d0f29" xsi:nil="true"/>
    <Historical_x0020_Importance xmlns="15ff3d39-6e7b-4d70-9b7c-8d9fe85d0f29">false</Historical_x0020_Importance>
  </documentManagement>
</p:properties>
</file>

<file path=customXml/itemProps1.xml><?xml version="1.0" encoding="utf-8"?>
<ds:datastoreItem xmlns:ds="http://schemas.openxmlformats.org/officeDocument/2006/customXml" ds:itemID="{55BAE420-6F61-4ABC-B473-441816DE4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a251c-3bdd-4d50-962b-ffa2ae250ba0"/>
    <ds:schemaRef ds:uri="15ff3d39-6e7b-4d70-9b7c-8d9fe85d0f29"/>
    <ds:schemaRef ds:uri="7bcd41af-3e52-4378-bf12-165ae375d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9FB885-012B-49B2-9572-79D2679A23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C7DEE86-C91F-4440-9BA8-5D9A0CBAF8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98F1DE-7D51-4B53-9CF0-10AF4DDA961E}">
  <ds:schemaRefs>
    <ds:schemaRef ds:uri="http://schemas.microsoft.com/office/2006/metadata/properties"/>
    <ds:schemaRef ds:uri="http://schemas.microsoft.com/office/infopath/2007/PartnerControls"/>
    <ds:schemaRef ds:uri="15ff3d39-6e7b-4d70-9b7c-8d9fe85d0f29"/>
    <ds:schemaRef ds:uri="4fea251c-3bdd-4d50-962b-ffa2ae250ba0"/>
    <ds:schemaRef ds:uri="7bcd41af-3e52-4378-bf12-165ae375de30"/>
  </ds:schemaRefs>
</ds:datastoreItem>
</file>

<file path=docMetadata/LabelInfo.xml><?xml version="1.0" encoding="utf-8"?>
<clbl:labelList xmlns:clbl="http://schemas.microsoft.com/office/2020/mipLabelMetadata">
  <clbl:label id="{a6dee447-25f7-4c2f-aaae-4fb8dd8fd8a7}" enabled="1" method="Privileged" siteId="{28b782fb-41e1-48ea-bfc3-ad7558ce713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1350</Words>
  <Characters>7701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Doherty, Jane (NHTSA)</dc:creator>
  <cp:keywords/>
  <dc:description/>
  <cp:lastModifiedBy>Robbie Wilmot</cp:lastModifiedBy>
  <cp:revision>45</cp:revision>
  <cp:lastPrinted>2023-08-24T03:29:00Z</cp:lastPrinted>
  <dcterms:created xsi:type="dcterms:W3CDTF">2025-06-13T22:45:00Z</dcterms:created>
  <dcterms:modified xsi:type="dcterms:W3CDTF">2025-06-24T19:02:00Z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7fcacd3d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OFFICIAL-SENSITIVE</vt:lpwstr>
  </property>
  <property fmtid="{D5CDD505-2E9C-101B-9397-08002B2CF9AE}" pid="5" name="ClassificationContentMarkingFooterShapeIds">
    <vt:lpwstr>4c96c1af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OFFICIAL-SENSITIVE</vt:lpwstr>
  </property>
  <property fmtid="{D5CDD505-2E9C-101B-9397-08002B2CF9AE}" pid="8" name="CustomTag">
    <vt:lpwstr/>
  </property>
  <property fmtid="{D5CDD505-2E9C-101B-9397-08002B2CF9AE}" pid="9" name="MediaServiceImageTags">
    <vt:lpwstr/>
  </property>
  <property fmtid="{D5CDD505-2E9C-101B-9397-08002B2CF9AE}" pid="10" name="ContentTypeId">
    <vt:lpwstr>0x010100E0F2F1CFEC9AF84380787CDB9135F4CD</vt:lpwstr>
  </property>
  <property fmtid="{D5CDD505-2E9C-101B-9397-08002B2CF9AE}" pid="11" name="FinancialYear">
    <vt:lpwstr/>
  </property>
</Properties>
</file>