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AF2205" w:rsidRPr="00AF2205" w:rsidTr="00DB57ED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AF2205" w:rsidRPr="00AF2205" w:rsidRDefault="00AF2205" w:rsidP="00DB57ED">
            <w:pPr>
              <w:spacing w:after="80"/>
              <w:rPr>
                <w:lang w:val="en-GB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AF2205" w:rsidRPr="00AF2205" w:rsidRDefault="00AF2205" w:rsidP="00DB57ED">
            <w:pPr>
              <w:spacing w:after="80" w:line="300" w:lineRule="exact"/>
              <w:rPr>
                <w:b/>
                <w:sz w:val="24"/>
                <w:szCs w:val="24"/>
                <w:lang w:val="en-GB"/>
              </w:rPr>
            </w:pPr>
            <w:r w:rsidRPr="00AF2205">
              <w:rPr>
                <w:sz w:val="28"/>
                <w:szCs w:val="28"/>
                <w:lang w:val="en-GB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:rsidR="00AF2205" w:rsidRPr="00AF2205" w:rsidRDefault="00AF2205" w:rsidP="000F5068">
            <w:pPr>
              <w:jc w:val="right"/>
              <w:rPr>
                <w:lang w:val="en-GB"/>
              </w:rPr>
            </w:pPr>
            <w:r w:rsidRPr="00AF2205">
              <w:rPr>
                <w:sz w:val="40"/>
                <w:lang w:val="en-GB"/>
              </w:rPr>
              <w:t>ECE</w:t>
            </w:r>
            <w:r w:rsidRPr="00AF2205">
              <w:rPr>
                <w:lang w:val="en-GB"/>
              </w:rPr>
              <w:t>/TRANS/WP.29/201</w:t>
            </w:r>
            <w:r w:rsidR="009634C5">
              <w:rPr>
                <w:lang w:val="en-GB"/>
              </w:rPr>
              <w:t>6</w:t>
            </w:r>
            <w:r w:rsidRPr="00AF2205">
              <w:rPr>
                <w:lang w:val="en-GB"/>
              </w:rPr>
              <w:t>/</w:t>
            </w:r>
            <w:r w:rsidR="000F5068">
              <w:rPr>
                <w:lang w:val="en-GB"/>
              </w:rPr>
              <w:t>50</w:t>
            </w:r>
          </w:p>
        </w:tc>
      </w:tr>
      <w:tr w:rsidR="00AF2205" w:rsidRPr="002B2CC8" w:rsidTr="00DB57ED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:rsidR="00AF2205" w:rsidRPr="00AF2205" w:rsidRDefault="002A532F" w:rsidP="00DB57ED">
            <w:pPr>
              <w:spacing w:before="120"/>
              <w:rPr>
                <w:lang w:val="en-GB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11200" cy="590550"/>
                  <wp:effectExtent l="0" t="0" r="0" b="0"/>
                  <wp:docPr id="2" name="Picture 1" descr="Description: 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AF2205" w:rsidRPr="00AF2205" w:rsidRDefault="00AF2205" w:rsidP="00DB57ED">
            <w:pPr>
              <w:spacing w:before="120" w:line="420" w:lineRule="exact"/>
              <w:rPr>
                <w:sz w:val="40"/>
                <w:szCs w:val="40"/>
                <w:lang w:val="en-GB"/>
              </w:rPr>
            </w:pPr>
            <w:r w:rsidRPr="00AF2205">
              <w:rPr>
                <w:b/>
                <w:sz w:val="40"/>
                <w:szCs w:val="40"/>
                <w:lang w:val="en-GB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AF2205" w:rsidRPr="00AF2205" w:rsidRDefault="00AF2205" w:rsidP="00DB57ED">
            <w:pPr>
              <w:spacing w:before="240" w:line="240" w:lineRule="exact"/>
              <w:rPr>
                <w:lang w:val="en-GB"/>
              </w:rPr>
            </w:pPr>
            <w:r w:rsidRPr="00AF2205">
              <w:rPr>
                <w:lang w:val="en-GB"/>
              </w:rPr>
              <w:t>Distr.: General</w:t>
            </w:r>
          </w:p>
          <w:p w:rsidR="00AF2205" w:rsidRPr="00AF2205" w:rsidRDefault="004B44CF" w:rsidP="00DB57ED">
            <w:pPr>
              <w:spacing w:line="240" w:lineRule="exact"/>
              <w:rPr>
                <w:lang w:val="en-GB"/>
              </w:rPr>
            </w:pPr>
            <w:r>
              <w:rPr>
                <w:lang w:val="en-GB"/>
              </w:rPr>
              <w:t>5 April</w:t>
            </w:r>
            <w:r w:rsidR="00CA1678" w:rsidRPr="00CA1678">
              <w:rPr>
                <w:lang w:val="en-GB"/>
              </w:rPr>
              <w:t xml:space="preserve"> </w:t>
            </w:r>
            <w:r w:rsidR="00AF2205" w:rsidRPr="00CA1678">
              <w:rPr>
                <w:lang w:val="en-GB"/>
              </w:rPr>
              <w:t>201</w:t>
            </w:r>
            <w:r w:rsidR="00C701A5">
              <w:rPr>
                <w:lang w:val="en-GB"/>
              </w:rPr>
              <w:t>6</w:t>
            </w:r>
          </w:p>
          <w:p w:rsidR="00AF2205" w:rsidRPr="00AF2205" w:rsidRDefault="00AF2205" w:rsidP="00DB57ED">
            <w:pPr>
              <w:spacing w:line="240" w:lineRule="exact"/>
              <w:rPr>
                <w:lang w:val="en-GB"/>
              </w:rPr>
            </w:pPr>
          </w:p>
          <w:p w:rsidR="00AF2205" w:rsidRPr="00AF2205" w:rsidRDefault="00EB5434" w:rsidP="00EB5434">
            <w:pPr>
              <w:spacing w:line="240" w:lineRule="exact"/>
              <w:rPr>
                <w:lang w:val="en-GB"/>
              </w:rPr>
            </w:pPr>
            <w:r>
              <w:rPr>
                <w:lang w:val="en-GB"/>
              </w:rPr>
              <w:t xml:space="preserve">Original: </w:t>
            </w:r>
            <w:r w:rsidR="00AF2205" w:rsidRPr="00AF2205">
              <w:rPr>
                <w:lang w:val="en-GB"/>
              </w:rPr>
              <w:t>English</w:t>
            </w:r>
          </w:p>
        </w:tc>
      </w:tr>
    </w:tbl>
    <w:p w:rsidR="00AF2205" w:rsidRPr="00AF2205" w:rsidRDefault="00AF2205" w:rsidP="00AF2205">
      <w:pPr>
        <w:spacing w:before="120"/>
        <w:rPr>
          <w:b/>
          <w:sz w:val="28"/>
          <w:szCs w:val="28"/>
          <w:lang w:val="en-GB"/>
        </w:rPr>
      </w:pPr>
      <w:r w:rsidRPr="00AF2205">
        <w:rPr>
          <w:b/>
          <w:sz w:val="28"/>
          <w:szCs w:val="28"/>
          <w:lang w:val="en-GB"/>
        </w:rPr>
        <w:t>Economic Commission for Europe</w:t>
      </w:r>
    </w:p>
    <w:p w:rsidR="00AF2205" w:rsidRPr="00AF2205" w:rsidRDefault="00AF2205" w:rsidP="00AF2205">
      <w:pPr>
        <w:spacing w:before="120"/>
        <w:rPr>
          <w:sz w:val="28"/>
          <w:szCs w:val="28"/>
          <w:lang w:val="en-GB"/>
        </w:rPr>
      </w:pPr>
      <w:r w:rsidRPr="00AF2205">
        <w:rPr>
          <w:sz w:val="28"/>
          <w:szCs w:val="28"/>
          <w:lang w:val="en-GB"/>
        </w:rPr>
        <w:t>Inland Transport Committee</w:t>
      </w:r>
    </w:p>
    <w:p w:rsidR="00AF2205" w:rsidRPr="00AF2205" w:rsidRDefault="00AF2205" w:rsidP="00AF2205">
      <w:pPr>
        <w:spacing w:before="120"/>
        <w:rPr>
          <w:b/>
          <w:sz w:val="24"/>
          <w:szCs w:val="24"/>
          <w:lang w:val="en-GB"/>
        </w:rPr>
      </w:pPr>
      <w:r w:rsidRPr="00AF2205">
        <w:rPr>
          <w:b/>
          <w:sz w:val="24"/>
          <w:szCs w:val="24"/>
          <w:lang w:val="en-GB"/>
        </w:rPr>
        <w:t>World Forum for Harmonization of Vehicle Regulations</w:t>
      </w:r>
    </w:p>
    <w:p w:rsidR="00407E5A" w:rsidRPr="006D33D9" w:rsidRDefault="00407E5A" w:rsidP="00407E5A">
      <w:pPr>
        <w:tabs>
          <w:tab w:val="center" w:pos="4819"/>
        </w:tabs>
        <w:spacing w:before="120"/>
        <w:rPr>
          <w:b/>
          <w:lang w:val="en-US"/>
        </w:rPr>
      </w:pPr>
      <w:r w:rsidRPr="006D33D9">
        <w:rPr>
          <w:b/>
          <w:lang w:val="en-US"/>
        </w:rPr>
        <w:t>16</w:t>
      </w:r>
      <w:r w:rsidR="00C701A5">
        <w:rPr>
          <w:b/>
          <w:lang w:val="en-US"/>
        </w:rPr>
        <w:t>9</w:t>
      </w:r>
      <w:r>
        <w:rPr>
          <w:b/>
          <w:vertAlign w:val="superscript"/>
          <w:lang w:val="en-US"/>
        </w:rPr>
        <w:t>th</w:t>
      </w:r>
      <w:r>
        <w:rPr>
          <w:b/>
          <w:lang w:val="en-US"/>
        </w:rPr>
        <w:t xml:space="preserve"> </w:t>
      </w:r>
      <w:r w:rsidRPr="006D33D9">
        <w:rPr>
          <w:b/>
          <w:lang w:val="en-US"/>
        </w:rPr>
        <w:t>session</w:t>
      </w:r>
    </w:p>
    <w:p w:rsidR="00407E5A" w:rsidRPr="006D33D9" w:rsidRDefault="00407E5A" w:rsidP="00407E5A">
      <w:pPr>
        <w:rPr>
          <w:lang w:val="en-US"/>
        </w:rPr>
      </w:pPr>
      <w:r w:rsidRPr="006D33D9">
        <w:rPr>
          <w:lang w:val="en-US"/>
        </w:rPr>
        <w:t xml:space="preserve">Geneva, </w:t>
      </w:r>
      <w:r w:rsidR="00C701A5">
        <w:rPr>
          <w:lang w:val="en-US"/>
        </w:rPr>
        <w:t>21</w:t>
      </w:r>
      <w:r w:rsidR="009634C5">
        <w:rPr>
          <w:lang w:val="en-US"/>
        </w:rPr>
        <w:t>-</w:t>
      </w:r>
      <w:r w:rsidR="00C701A5">
        <w:rPr>
          <w:lang w:val="en-US"/>
        </w:rPr>
        <w:t>24</w:t>
      </w:r>
      <w:r w:rsidR="004E7423">
        <w:rPr>
          <w:lang w:val="en-US"/>
        </w:rPr>
        <w:t xml:space="preserve"> </w:t>
      </w:r>
      <w:r w:rsidR="00C701A5">
        <w:rPr>
          <w:lang w:val="en-US"/>
        </w:rPr>
        <w:t>June</w:t>
      </w:r>
      <w:r w:rsidR="004E7423">
        <w:rPr>
          <w:lang w:val="en-US"/>
        </w:rPr>
        <w:t xml:space="preserve"> 201</w:t>
      </w:r>
      <w:r w:rsidR="009634C5">
        <w:rPr>
          <w:lang w:val="en-US"/>
        </w:rPr>
        <w:t>6</w:t>
      </w:r>
    </w:p>
    <w:p w:rsidR="00AF2205" w:rsidRPr="00AF2205" w:rsidRDefault="00AF2205" w:rsidP="00AF2205">
      <w:pPr>
        <w:rPr>
          <w:lang w:val="en-GB"/>
        </w:rPr>
      </w:pPr>
      <w:r w:rsidRPr="00AF2205">
        <w:rPr>
          <w:lang w:val="en-GB"/>
        </w:rPr>
        <w:t xml:space="preserve">Item </w:t>
      </w:r>
      <w:r w:rsidR="00C4413B">
        <w:rPr>
          <w:lang w:val="en-GB"/>
        </w:rPr>
        <w:t>4.</w:t>
      </w:r>
      <w:r w:rsidR="00C701A5">
        <w:rPr>
          <w:lang w:val="en-GB"/>
        </w:rPr>
        <w:t>9</w:t>
      </w:r>
      <w:r w:rsidR="00A90EA8">
        <w:rPr>
          <w:lang w:val="en-GB"/>
        </w:rPr>
        <w:t>.</w:t>
      </w:r>
      <w:r w:rsidR="00334C99">
        <w:rPr>
          <w:lang w:val="en-GB"/>
        </w:rPr>
        <w:t>2</w:t>
      </w:r>
      <w:r w:rsidRPr="00AF2205">
        <w:rPr>
          <w:lang w:val="en-GB"/>
        </w:rPr>
        <w:t xml:space="preserve"> of the provisional agenda</w:t>
      </w:r>
    </w:p>
    <w:p w:rsidR="008001FE" w:rsidRDefault="00AF2205" w:rsidP="0055705C">
      <w:pPr>
        <w:rPr>
          <w:b/>
          <w:lang w:val="en-GB"/>
        </w:rPr>
      </w:pPr>
      <w:r w:rsidRPr="00AF2205">
        <w:rPr>
          <w:b/>
          <w:lang w:val="en-GB"/>
        </w:rPr>
        <w:t xml:space="preserve">1958 Agreement – </w:t>
      </w:r>
      <w:r w:rsidR="0055705C" w:rsidRPr="0055705C">
        <w:rPr>
          <w:b/>
          <w:lang w:val="en-GB"/>
        </w:rPr>
        <w:t>Consideration</w:t>
      </w:r>
      <w:r w:rsidR="0055705C">
        <w:rPr>
          <w:b/>
          <w:lang w:val="en-GB"/>
        </w:rPr>
        <w:t xml:space="preserve"> </w:t>
      </w:r>
      <w:r w:rsidR="0055705C" w:rsidRPr="0055705C">
        <w:rPr>
          <w:b/>
          <w:lang w:val="en-GB"/>
        </w:rPr>
        <w:t xml:space="preserve">of </w:t>
      </w:r>
      <w:r w:rsidR="00A90EA8">
        <w:rPr>
          <w:b/>
          <w:lang w:val="en-GB"/>
        </w:rPr>
        <w:t xml:space="preserve">draft </w:t>
      </w:r>
      <w:r w:rsidR="008001FE">
        <w:rPr>
          <w:b/>
          <w:lang w:val="en-GB"/>
        </w:rPr>
        <w:t>amendments</w:t>
      </w:r>
    </w:p>
    <w:p w:rsidR="00AF2205" w:rsidRPr="00AF2205" w:rsidRDefault="0055705C" w:rsidP="0055705C">
      <w:pPr>
        <w:rPr>
          <w:b/>
          <w:lang w:val="en-GB"/>
        </w:rPr>
      </w:pPr>
      <w:r>
        <w:rPr>
          <w:b/>
          <w:lang w:val="en-GB"/>
        </w:rPr>
        <w:t>t</w:t>
      </w:r>
      <w:r w:rsidR="00A90EA8">
        <w:rPr>
          <w:b/>
          <w:lang w:val="en-GB"/>
        </w:rPr>
        <w:t>o existi</w:t>
      </w:r>
      <w:r w:rsidR="00214DDB">
        <w:rPr>
          <w:b/>
          <w:lang w:val="en-GB"/>
        </w:rPr>
        <w:t>ng Regulations submitted by GR</w:t>
      </w:r>
      <w:r w:rsidR="009634C5">
        <w:rPr>
          <w:b/>
          <w:lang w:val="en-GB"/>
        </w:rPr>
        <w:t>RF</w:t>
      </w:r>
    </w:p>
    <w:p w:rsidR="002873BA" w:rsidRDefault="004B44CF" w:rsidP="004B44CF">
      <w:pPr>
        <w:pStyle w:val="HChG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 w:rsidR="00886E33" w:rsidRPr="00886E33">
        <w:rPr>
          <w:lang w:val="en-GB"/>
        </w:rPr>
        <w:t xml:space="preserve">Proposal for </w:t>
      </w:r>
      <w:r w:rsidR="00334C99">
        <w:rPr>
          <w:lang w:val="en-GB"/>
        </w:rPr>
        <w:t>the</w:t>
      </w:r>
      <w:r w:rsidR="00886E33" w:rsidRPr="00886E33">
        <w:rPr>
          <w:lang w:val="en-GB"/>
        </w:rPr>
        <w:t xml:space="preserve"> </w:t>
      </w:r>
      <w:r w:rsidR="00334C99">
        <w:rPr>
          <w:lang w:val="en-GB"/>
        </w:rPr>
        <w:t>0</w:t>
      </w:r>
      <w:r w:rsidR="00886E33" w:rsidRPr="00886E33">
        <w:rPr>
          <w:lang w:val="en-GB"/>
        </w:rPr>
        <w:t>1 series of amendments to Regulation No.</w:t>
      </w:r>
      <w:r>
        <w:rPr>
          <w:lang w:val="en-GB"/>
        </w:rPr>
        <w:t> </w:t>
      </w:r>
      <w:r w:rsidR="00C701A5">
        <w:rPr>
          <w:lang w:val="en-GB"/>
        </w:rPr>
        <w:t>13</w:t>
      </w:r>
      <w:r w:rsidR="00334C99">
        <w:rPr>
          <w:lang w:val="en-GB"/>
        </w:rPr>
        <w:t>-H</w:t>
      </w:r>
      <w:r w:rsidR="00886E33" w:rsidRPr="00886E33">
        <w:rPr>
          <w:lang w:val="en-GB"/>
        </w:rPr>
        <w:t xml:space="preserve"> (</w:t>
      </w:r>
      <w:r w:rsidRPr="004B44CF">
        <w:rPr>
          <w:lang w:val="en-GB"/>
        </w:rPr>
        <w:t>Brakes of M</w:t>
      </w:r>
      <w:r w:rsidRPr="004B44CF">
        <w:rPr>
          <w:vertAlign w:val="subscript"/>
          <w:lang w:val="en-GB"/>
        </w:rPr>
        <w:t>1</w:t>
      </w:r>
      <w:r w:rsidRPr="004B44CF">
        <w:rPr>
          <w:lang w:val="en-GB"/>
        </w:rPr>
        <w:t xml:space="preserve"> </w:t>
      </w:r>
      <w:r w:rsidRPr="004B44CF">
        <w:rPr>
          <w:lang w:val="en-US"/>
        </w:rPr>
        <w:t>and</w:t>
      </w:r>
      <w:r w:rsidRPr="004B44CF">
        <w:rPr>
          <w:lang w:val="en-GB"/>
        </w:rPr>
        <w:t xml:space="preserve"> N</w:t>
      </w:r>
      <w:r w:rsidRPr="004B44CF">
        <w:rPr>
          <w:vertAlign w:val="subscript"/>
          <w:lang w:val="en-GB"/>
        </w:rPr>
        <w:t>1</w:t>
      </w:r>
      <w:r w:rsidRPr="004B44CF">
        <w:rPr>
          <w:lang w:val="en-GB"/>
        </w:rPr>
        <w:t xml:space="preserve"> vehicles</w:t>
      </w:r>
      <w:r w:rsidR="00886E33" w:rsidRPr="00886E33">
        <w:rPr>
          <w:lang w:val="en-GB"/>
        </w:rPr>
        <w:t>)</w:t>
      </w:r>
    </w:p>
    <w:p w:rsidR="00A90EA8" w:rsidRPr="00A90EA8" w:rsidRDefault="004B44CF" w:rsidP="004B44CF">
      <w:pPr>
        <w:pStyle w:val="H1G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A90EA8" w:rsidRPr="00A90EA8">
        <w:rPr>
          <w:lang w:val="en-US"/>
        </w:rPr>
        <w:t xml:space="preserve">Submitted by </w:t>
      </w:r>
      <w:r w:rsidR="00A90EA8" w:rsidRPr="00A90EA8">
        <w:rPr>
          <w:lang w:val="en-GB"/>
        </w:rPr>
        <w:t xml:space="preserve">the Working Party on </w:t>
      </w:r>
      <w:r w:rsidR="009634C5">
        <w:rPr>
          <w:lang w:val="en-GB"/>
        </w:rPr>
        <w:t>Brakes and Running Gear</w:t>
      </w:r>
      <w:r w:rsidR="00A90EA8" w:rsidRPr="00DA535F">
        <w:rPr>
          <w:lang w:val="en-GB"/>
        </w:rPr>
        <w:footnoteReference w:customMarkFollows="1" w:id="2"/>
        <w:t>*</w:t>
      </w:r>
    </w:p>
    <w:p w:rsidR="00C701A5" w:rsidRDefault="00A90EA8" w:rsidP="00C701A5">
      <w:pPr>
        <w:pStyle w:val="SingleTxtG"/>
        <w:ind w:firstLine="567"/>
        <w:rPr>
          <w:lang w:val="en-GB"/>
        </w:rPr>
      </w:pPr>
      <w:r w:rsidRPr="00A90EA8">
        <w:rPr>
          <w:lang w:val="en-GB"/>
        </w:rPr>
        <w:t xml:space="preserve">The text reproduced below was adopted by the Working Party on </w:t>
      </w:r>
      <w:r w:rsidR="00F31D9C">
        <w:rPr>
          <w:lang w:val="en-GB"/>
        </w:rPr>
        <w:t>Brakes and Running Gear</w:t>
      </w:r>
      <w:r w:rsidR="000F270F">
        <w:rPr>
          <w:lang w:val="en-GB"/>
        </w:rPr>
        <w:t xml:space="preserve"> (GR</w:t>
      </w:r>
      <w:r w:rsidR="00F31D9C">
        <w:rPr>
          <w:lang w:val="en-GB"/>
        </w:rPr>
        <w:t>RF</w:t>
      </w:r>
      <w:r w:rsidR="000F270F">
        <w:rPr>
          <w:lang w:val="en-GB"/>
        </w:rPr>
        <w:t>) at its</w:t>
      </w:r>
      <w:r w:rsidR="001029BA">
        <w:rPr>
          <w:lang w:val="en-GB"/>
        </w:rPr>
        <w:t xml:space="preserve"> eight</w:t>
      </w:r>
      <w:r w:rsidR="00C701A5">
        <w:rPr>
          <w:lang w:val="en-GB"/>
        </w:rPr>
        <w:t>y-first</w:t>
      </w:r>
      <w:r w:rsidRPr="000F270F">
        <w:rPr>
          <w:lang w:val="en-GB"/>
        </w:rPr>
        <w:t xml:space="preserve"> </w:t>
      </w:r>
      <w:r w:rsidRPr="00A90EA8">
        <w:rPr>
          <w:lang w:val="en-GB"/>
        </w:rPr>
        <w:t xml:space="preserve">session </w:t>
      </w:r>
      <w:r w:rsidR="000F270F">
        <w:rPr>
          <w:lang w:val="en-GB"/>
        </w:rPr>
        <w:t>(</w:t>
      </w:r>
      <w:r w:rsidR="00C701A5" w:rsidRPr="00C701A5">
        <w:rPr>
          <w:bCs/>
          <w:lang w:val="en-US"/>
        </w:rPr>
        <w:t xml:space="preserve">ECE/TRANS/WP.29/GRRF/81, para. </w:t>
      </w:r>
      <w:r w:rsidR="00334C99">
        <w:rPr>
          <w:bCs/>
          <w:lang w:val="en-US"/>
        </w:rPr>
        <w:t>55</w:t>
      </w:r>
      <w:r w:rsidRPr="00A90EA8">
        <w:rPr>
          <w:lang w:val="en-GB"/>
        </w:rPr>
        <w:t>)</w:t>
      </w:r>
      <w:r w:rsidRPr="00A90EA8">
        <w:rPr>
          <w:lang w:val="en-GB" w:eastAsia="it-IT"/>
        </w:rPr>
        <w:t xml:space="preserve">. </w:t>
      </w:r>
      <w:r w:rsidRPr="00A90EA8">
        <w:rPr>
          <w:lang w:val="en-GB" w:eastAsia="ja-JP"/>
        </w:rPr>
        <w:t xml:space="preserve">It is </w:t>
      </w:r>
      <w:r w:rsidRPr="00A90EA8">
        <w:rPr>
          <w:lang w:val="en-GB"/>
        </w:rPr>
        <w:t xml:space="preserve">based </w:t>
      </w:r>
      <w:r w:rsidR="00334C99" w:rsidRPr="00334C99">
        <w:rPr>
          <w:bCs/>
          <w:lang w:val="en-US"/>
        </w:rPr>
        <w:t xml:space="preserve">ECE/TRANS/WP.29/GRRF/2016/6 amended by Annex VII </w:t>
      </w:r>
      <w:r w:rsidR="00334C99">
        <w:rPr>
          <w:bCs/>
          <w:lang w:val="en-US"/>
        </w:rPr>
        <w:t xml:space="preserve">of the </w:t>
      </w:r>
      <w:r w:rsidR="00334C99">
        <w:rPr>
          <w:lang w:val="en-GB"/>
        </w:rPr>
        <w:t>session report</w:t>
      </w:r>
      <w:r w:rsidR="00334C99" w:rsidRPr="00334C99">
        <w:rPr>
          <w:bCs/>
          <w:lang w:val="en-US"/>
        </w:rPr>
        <w:t xml:space="preserve"> and ECE/TRANS/WP.29/GRRF/2013/13</w:t>
      </w:r>
      <w:r w:rsidR="000F5068">
        <w:rPr>
          <w:bCs/>
          <w:lang w:val="en-US"/>
        </w:rPr>
        <w:t xml:space="preserve"> as amended</w:t>
      </w:r>
      <w:r w:rsidR="007D499C">
        <w:rPr>
          <w:lang w:val="en-GB"/>
        </w:rPr>
        <w:t xml:space="preserve">. </w:t>
      </w:r>
      <w:r w:rsidR="00CD2852">
        <w:rPr>
          <w:lang w:val="en-GB"/>
        </w:rPr>
        <w:t xml:space="preserve">This proposal is removing the provisions related to Brake Assist Systems and Electronic Stability Control, intended to be in separate and new Regulations in ECE/TRANS/WP.29/2016/61 as well as ECE/TRANS/WP.29/2016/62 proposed for simulatenious adoption. </w:t>
      </w:r>
      <w:r w:rsidRPr="00A90EA8">
        <w:rPr>
          <w:lang w:val="en-GB"/>
        </w:rPr>
        <w:t>It is submitted to the World Forum for Harmonization of Vehicle Regulations (WP.29) and to the Administrative Committee AC.1 for consideration</w:t>
      </w:r>
      <w:r w:rsidR="000A2C0C">
        <w:rPr>
          <w:lang w:val="en-GB"/>
        </w:rPr>
        <w:t xml:space="preserve"> at their </w:t>
      </w:r>
      <w:r w:rsidR="00C701A5">
        <w:rPr>
          <w:lang w:val="en-GB"/>
        </w:rPr>
        <w:t>June</w:t>
      </w:r>
      <w:r w:rsidR="000A2C0C">
        <w:rPr>
          <w:lang w:val="en-GB"/>
        </w:rPr>
        <w:t xml:space="preserve"> 201</w:t>
      </w:r>
      <w:r w:rsidR="00F31D9C">
        <w:rPr>
          <w:lang w:val="en-GB"/>
        </w:rPr>
        <w:t>6</w:t>
      </w:r>
      <w:r w:rsidR="000A2C0C">
        <w:rPr>
          <w:lang w:val="en-GB"/>
        </w:rPr>
        <w:t xml:space="preserve"> sessions</w:t>
      </w:r>
      <w:r>
        <w:rPr>
          <w:lang w:val="en-GB"/>
        </w:rPr>
        <w:t>.</w:t>
      </w:r>
      <w:r w:rsidR="00C701A5">
        <w:rPr>
          <w:lang w:val="en-GB"/>
        </w:rPr>
        <w:br w:type="page"/>
      </w:r>
    </w:p>
    <w:p w:rsidR="00A90EA8" w:rsidRDefault="007957D1" w:rsidP="007957D1">
      <w:pPr>
        <w:pStyle w:val="HChG"/>
        <w:rPr>
          <w:lang w:val="en-GB"/>
        </w:rPr>
      </w:pPr>
      <w:r>
        <w:rPr>
          <w:lang w:val="en-GB"/>
        </w:rPr>
        <w:lastRenderedPageBreak/>
        <w:tab/>
      </w:r>
      <w:r>
        <w:rPr>
          <w:lang w:val="en-GB"/>
        </w:rPr>
        <w:tab/>
      </w:r>
      <w:r w:rsidR="00334C99">
        <w:rPr>
          <w:lang w:val="en-GB"/>
        </w:rPr>
        <w:t>0</w:t>
      </w:r>
      <w:r w:rsidR="00334C99" w:rsidRPr="00886E33">
        <w:rPr>
          <w:lang w:val="en-GB"/>
        </w:rPr>
        <w:t xml:space="preserve">1 series of amendments to Regulation No. </w:t>
      </w:r>
      <w:r w:rsidR="00334C99">
        <w:rPr>
          <w:lang w:val="en-GB"/>
        </w:rPr>
        <w:t>13-H</w:t>
      </w:r>
      <w:r w:rsidR="00334C99" w:rsidRPr="00886E33">
        <w:rPr>
          <w:lang w:val="en-GB"/>
        </w:rPr>
        <w:t xml:space="preserve"> (</w:t>
      </w:r>
      <w:r w:rsidR="004B44CF" w:rsidRPr="004B44CF">
        <w:rPr>
          <w:lang w:val="en-GB"/>
        </w:rPr>
        <w:t>Brakes of M</w:t>
      </w:r>
      <w:r w:rsidR="004B44CF" w:rsidRPr="004B44CF">
        <w:rPr>
          <w:vertAlign w:val="subscript"/>
          <w:lang w:val="en-GB"/>
        </w:rPr>
        <w:t>1</w:t>
      </w:r>
      <w:r w:rsidR="004B44CF" w:rsidRPr="004B44CF">
        <w:rPr>
          <w:lang w:val="en-GB"/>
        </w:rPr>
        <w:t xml:space="preserve"> and N</w:t>
      </w:r>
      <w:r w:rsidR="004B44CF" w:rsidRPr="004B44CF">
        <w:rPr>
          <w:vertAlign w:val="subscript"/>
          <w:lang w:val="en-GB"/>
        </w:rPr>
        <w:t>1</w:t>
      </w:r>
      <w:r w:rsidR="004B44CF" w:rsidRPr="004B44CF">
        <w:rPr>
          <w:lang w:val="en-GB"/>
        </w:rPr>
        <w:t xml:space="preserve"> vehicles</w:t>
      </w:r>
      <w:r w:rsidR="00334C99" w:rsidRPr="00886E33">
        <w:rPr>
          <w:lang w:val="en-GB"/>
        </w:rPr>
        <w:t>)</w:t>
      </w:r>
    </w:p>
    <w:p w:rsidR="00334C99" w:rsidRPr="00334C99" w:rsidRDefault="00334C99" w:rsidP="00334C99">
      <w:pPr>
        <w:autoSpaceDE w:val="0"/>
        <w:autoSpaceDN w:val="0"/>
        <w:adjustRightInd w:val="0"/>
        <w:spacing w:after="120" w:line="300" w:lineRule="exact"/>
        <w:ind w:leftChars="567" w:left="1134" w:right="1134"/>
        <w:rPr>
          <w:szCs w:val="21"/>
          <w:lang w:val="en-US"/>
        </w:rPr>
      </w:pPr>
      <w:r w:rsidRPr="00334C99">
        <w:rPr>
          <w:i/>
          <w:iCs/>
          <w:szCs w:val="21"/>
          <w:lang w:val="en-US"/>
        </w:rPr>
        <w:t>Contents</w:t>
      </w:r>
      <w:r w:rsidRPr="00334C99">
        <w:rPr>
          <w:szCs w:val="21"/>
          <w:lang w:val="en-US"/>
        </w:rPr>
        <w:t xml:space="preserve">, </w:t>
      </w:r>
      <w:r w:rsidR="009975B3">
        <w:rPr>
          <w:i/>
          <w:szCs w:val="21"/>
          <w:lang w:val="en-US"/>
        </w:rPr>
        <w:t>r</w:t>
      </w:r>
      <w:r w:rsidRPr="00334C99">
        <w:rPr>
          <w:i/>
          <w:szCs w:val="21"/>
          <w:lang w:val="en-US"/>
        </w:rPr>
        <w:t>eference to Annex 9 and its appendices</w:t>
      </w:r>
      <w:r w:rsidRPr="00334C99">
        <w:rPr>
          <w:szCs w:val="21"/>
          <w:lang w:val="en-US"/>
        </w:rPr>
        <w:t xml:space="preserve">, </w:t>
      </w:r>
      <w:r w:rsidR="009975B3">
        <w:rPr>
          <w:szCs w:val="21"/>
          <w:lang w:val="en-US"/>
        </w:rPr>
        <w:t>shall be deleted</w:t>
      </w:r>
      <w:r w:rsidRPr="00334C99">
        <w:rPr>
          <w:szCs w:val="21"/>
          <w:lang w:val="en-US"/>
        </w:rPr>
        <w:t>:</w:t>
      </w:r>
    </w:p>
    <w:p w:rsidR="00334C99" w:rsidRPr="00334C99" w:rsidRDefault="002B2CC8" w:rsidP="00334C99">
      <w:pPr>
        <w:spacing w:after="120"/>
        <w:ind w:left="2268" w:right="1134" w:hanging="1134"/>
        <w:jc w:val="both"/>
        <w:rPr>
          <w:rFonts w:eastAsia="MS Mincho"/>
          <w:bCs/>
          <w:lang w:val="en-US"/>
        </w:rPr>
      </w:pPr>
      <w:r w:rsidRPr="002B2CC8">
        <w:rPr>
          <w:rFonts w:eastAsia="MS Mincho"/>
          <w:bCs/>
          <w:i/>
          <w:lang w:val="en-US"/>
        </w:rPr>
        <w:t>Amend paragraph 1. by i</w:t>
      </w:r>
      <w:r w:rsidR="00334C99" w:rsidRPr="002B2CC8">
        <w:rPr>
          <w:rFonts w:eastAsia="MS Mincho"/>
          <w:bCs/>
          <w:i/>
          <w:lang w:val="en-US"/>
        </w:rPr>
        <w:t>nsert</w:t>
      </w:r>
      <w:r w:rsidRPr="002B2CC8">
        <w:rPr>
          <w:rFonts w:eastAsia="MS Mincho"/>
          <w:bCs/>
          <w:i/>
          <w:lang w:val="en-US"/>
        </w:rPr>
        <w:t>ing</w:t>
      </w:r>
      <w:r w:rsidR="00334C99" w:rsidRPr="002B2CC8">
        <w:rPr>
          <w:rFonts w:eastAsia="MS Mincho"/>
          <w:bCs/>
          <w:i/>
          <w:lang w:val="en-US"/>
        </w:rPr>
        <w:t xml:space="preserve"> a new paragraph 1.2.3.</w:t>
      </w:r>
      <w:r w:rsidR="00334C99" w:rsidRPr="002B2CC8">
        <w:rPr>
          <w:rFonts w:eastAsia="MS Mincho"/>
          <w:bCs/>
          <w:lang w:val="en-US"/>
        </w:rPr>
        <w:t>,</w:t>
      </w:r>
      <w:r w:rsidR="00334C99" w:rsidRPr="00334C99">
        <w:rPr>
          <w:rFonts w:eastAsia="MS Mincho"/>
          <w:bCs/>
          <w:lang w:val="en-US"/>
        </w:rPr>
        <w:t xml:space="preserve"> to read:</w:t>
      </w:r>
    </w:p>
    <w:p w:rsidR="00334C99" w:rsidRPr="00334C99" w:rsidRDefault="00334C99" w:rsidP="002B2CC8">
      <w:pPr>
        <w:pStyle w:val="HChG"/>
        <w:ind w:left="2268"/>
        <w:rPr>
          <w:rFonts w:eastAsia="MS Mincho"/>
          <w:lang w:val="en-US"/>
        </w:rPr>
      </w:pPr>
      <w:r w:rsidRPr="00334C99">
        <w:rPr>
          <w:rFonts w:eastAsia="MS Mincho"/>
          <w:lang w:val="en-US"/>
        </w:rPr>
        <w:t xml:space="preserve">"1. </w:t>
      </w:r>
      <w:r w:rsidRPr="00334C99">
        <w:rPr>
          <w:rFonts w:eastAsia="MS Mincho"/>
          <w:lang w:val="en-US"/>
        </w:rPr>
        <w:tab/>
        <w:t>Scope</w:t>
      </w:r>
    </w:p>
    <w:p w:rsidR="00334C99" w:rsidRPr="00334C99" w:rsidRDefault="00334C99" w:rsidP="00334C99">
      <w:pPr>
        <w:spacing w:after="120"/>
        <w:ind w:left="2268" w:right="1134" w:hanging="1134"/>
        <w:jc w:val="both"/>
        <w:rPr>
          <w:rFonts w:eastAsia="MS Mincho"/>
          <w:lang w:val="en-US"/>
        </w:rPr>
      </w:pPr>
      <w:r w:rsidRPr="00334C99">
        <w:rPr>
          <w:rFonts w:eastAsia="MS Mincho"/>
          <w:lang w:val="en-US"/>
        </w:rPr>
        <w:t xml:space="preserve">1.1. </w:t>
      </w:r>
      <w:r w:rsidRPr="00334C99">
        <w:rPr>
          <w:rFonts w:eastAsia="MS Mincho"/>
          <w:lang w:val="en-US"/>
        </w:rPr>
        <w:tab/>
        <w:t>This Regulation applies to the braking of vehicles of categories M</w:t>
      </w:r>
      <w:r w:rsidRPr="00334C99">
        <w:rPr>
          <w:rFonts w:eastAsia="MS Mincho"/>
          <w:vertAlign w:val="subscript"/>
          <w:lang w:val="en-US"/>
        </w:rPr>
        <w:t>1</w:t>
      </w:r>
      <w:r w:rsidRPr="00334C99">
        <w:rPr>
          <w:rFonts w:eastAsia="MS Mincho"/>
          <w:lang w:val="en-US"/>
        </w:rPr>
        <w:t xml:space="preserve"> and N</w:t>
      </w:r>
      <w:r w:rsidRPr="00334C99">
        <w:rPr>
          <w:rFonts w:eastAsia="MS Mincho"/>
          <w:vertAlign w:val="subscript"/>
          <w:lang w:val="en-US"/>
        </w:rPr>
        <w:t>1</w:t>
      </w:r>
      <w:r w:rsidRPr="00334C99">
        <w:rPr>
          <w:rFonts w:eastAsia="MS Mincho"/>
          <w:lang w:val="en-US"/>
        </w:rPr>
        <w:t>.</w:t>
      </w:r>
      <w:r w:rsidRPr="00334C99">
        <w:rPr>
          <w:rFonts w:eastAsia="MS Mincho"/>
          <w:vertAlign w:val="superscript"/>
          <w:lang w:val="en-US"/>
        </w:rPr>
        <w:t>1</w:t>
      </w:r>
      <w:r w:rsidRPr="00334C99">
        <w:rPr>
          <w:rFonts w:eastAsia="MS Mincho"/>
          <w:lang w:val="en-US"/>
        </w:rPr>
        <w:t xml:space="preserve"> </w:t>
      </w:r>
    </w:p>
    <w:p w:rsidR="00334C99" w:rsidRPr="00334C99" w:rsidRDefault="00334C99" w:rsidP="00334C99">
      <w:pPr>
        <w:spacing w:after="120"/>
        <w:ind w:left="2268" w:right="1134" w:hanging="1134"/>
        <w:jc w:val="both"/>
        <w:rPr>
          <w:rFonts w:eastAsia="MS Mincho"/>
          <w:lang w:val="en-US"/>
        </w:rPr>
      </w:pPr>
      <w:r w:rsidRPr="00334C99">
        <w:rPr>
          <w:rFonts w:eastAsia="MS Mincho"/>
          <w:lang w:val="en-US"/>
        </w:rPr>
        <w:t xml:space="preserve">1.2. </w:t>
      </w:r>
      <w:r w:rsidRPr="00334C99">
        <w:rPr>
          <w:rFonts w:eastAsia="MS Mincho"/>
          <w:lang w:val="en-US"/>
        </w:rPr>
        <w:tab/>
        <w:t xml:space="preserve">This Regulation does not cover: </w:t>
      </w:r>
    </w:p>
    <w:p w:rsidR="00334C99" w:rsidRPr="00334C99" w:rsidRDefault="00334C99" w:rsidP="00334C99">
      <w:pPr>
        <w:spacing w:after="120"/>
        <w:ind w:left="2268" w:right="1134" w:hanging="1134"/>
        <w:jc w:val="both"/>
        <w:rPr>
          <w:rFonts w:eastAsia="MS Mincho"/>
          <w:lang w:val="en-US"/>
        </w:rPr>
      </w:pPr>
      <w:r w:rsidRPr="00334C99">
        <w:rPr>
          <w:rFonts w:eastAsia="MS Mincho"/>
          <w:lang w:val="en-US"/>
        </w:rPr>
        <w:t xml:space="preserve">1.2.1. </w:t>
      </w:r>
      <w:r w:rsidRPr="00334C99">
        <w:rPr>
          <w:rFonts w:eastAsia="MS Mincho"/>
          <w:lang w:val="en-US"/>
        </w:rPr>
        <w:tab/>
        <w:t xml:space="preserve">Vehicles with a design speed not exceeding 25 km/h; </w:t>
      </w:r>
    </w:p>
    <w:p w:rsidR="00334C99" w:rsidRPr="00334C99" w:rsidRDefault="00334C99" w:rsidP="00334C99">
      <w:pPr>
        <w:spacing w:after="120"/>
        <w:ind w:left="2268" w:right="1134" w:hanging="1134"/>
        <w:jc w:val="both"/>
        <w:rPr>
          <w:rFonts w:eastAsia="MS Mincho"/>
          <w:lang w:val="en-US"/>
        </w:rPr>
      </w:pPr>
      <w:r w:rsidRPr="00334C99">
        <w:rPr>
          <w:rFonts w:eastAsia="MS Mincho"/>
          <w:lang w:val="en-US"/>
        </w:rPr>
        <w:t>1.2.2.</w:t>
      </w:r>
      <w:r w:rsidRPr="00334C99">
        <w:rPr>
          <w:rFonts w:eastAsia="MS Mincho"/>
          <w:lang w:val="en-US"/>
        </w:rPr>
        <w:tab/>
        <w:t>Vehicles fitted for invalid drivers.</w:t>
      </w:r>
    </w:p>
    <w:p w:rsidR="00334C99" w:rsidRPr="00334C99" w:rsidRDefault="00334C99" w:rsidP="00334C99">
      <w:pPr>
        <w:spacing w:after="120"/>
        <w:ind w:left="2268" w:right="1134" w:hanging="1134"/>
        <w:jc w:val="both"/>
        <w:rPr>
          <w:rFonts w:eastAsia="MS Mincho"/>
          <w:lang w:val="en-US"/>
        </w:rPr>
      </w:pPr>
      <w:r w:rsidRPr="00334C99">
        <w:rPr>
          <w:rFonts w:eastAsia="MS Mincho"/>
          <w:lang w:val="en-US"/>
        </w:rPr>
        <w:t xml:space="preserve">1.2.3. </w:t>
      </w:r>
      <w:r w:rsidRPr="00334C99">
        <w:rPr>
          <w:rFonts w:eastAsia="MS Mincho"/>
          <w:lang w:val="en-US"/>
        </w:rPr>
        <w:tab/>
        <w:t>The approval of the ESC and BAS systems of the vehicle."</w:t>
      </w:r>
    </w:p>
    <w:p w:rsidR="00334C99" w:rsidRDefault="00334C99" w:rsidP="00334C99">
      <w:pPr>
        <w:autoSpaceDE w:val="0"/>
        <w:autoSpaceDN w:val="0"/>
        <w:adjustRightInd w:val="0"/>
        <w:spacing w:after="120" w:line="300" w:lineRule="exact"/>
        <w:ind w:leftChars="567" w:left="1134" w:right="567"/>
        <w:rPr>
          <w:szCs w:val="21"/>
          <w:lang w:val="en-US"/>
        </w:rPr>
      </w:pPr>
      <w:r w:rsidRPr="00334C99">
        <w:rPr>
          <w:i/>
          <w:iCs/>
          <w:szCs w:val="21"/>
          <w:lang w:val="en-US"/>
        </w:rPr>
        <w:t>Paragraphs 2.24. to 2.34.2.</w:t>
      </w:r>
      <w:r w:rsidRPr="00334C99">
        <w:rPr>
          <w:szCs w:val="21"/>
          <w:lang w:val="en-US"/>
        </w:rPr>
        <w:t>,</w:t>
      </w:r>
      <w:r w:rsidRPr="00334C99">
        <w:rPr>
          <w:i/>
          <w:szCs w:val="21"/>
          <w:lang w:val="en-US"/>
        </w:rPr>
        <w:t xml:space="preserve"> </w:t>
      </w:r>
      <w:r w:rsidRPr="00334C99">
        <w:rPr>
          <w:iCs/>
          <w:szCs w:val="21"/>
          <w:lang w:val="en-US"/>
        </w:rPr>
        <w:t xml:space="preserve">shall be </w:t>
      </w:r>
      <w:r w:rsidRPr="00334C99">
        <w:rPr>
          <w:szCs w:val="21"/>
          <w:lang w:val="en-US"/>
        </w:rPr>
        <w:t>deleted.</w:t>
      </w:r>
    </w:p>
    <w:p w:rsidR="002B2CC8" w:rsidRPr="002B2CC8" w:rsidRDefault="002B2CC8" w:rsidP="002B2CC8">
      <w:pPr>
        <w:spacing w:after="120" w:line="240" w:lineRule="auto"/>
        <w:ind w:left="1134" w:right="1134"/>
        <w:jc w:val="both"/>
        <w:rPr>
          <w:lang w:val="en-US"/>
        </w:rPr>
      </w:pPr>
      <w:r w:rsidRPr="002B2CC8">
        <w:rPr>
          <w:i/>
          <w:lang w:val="en-US"/>
        </w:rPr>
        <w:t>Footnote 4 and its reference in paragraph 4.3</w:t>
      </w:r>
      <w:r w:rsidRPr="002B2CC8">
        <w:rPr>
          <w:lang w:val="en-US"/>
        </w:rPr>
        <w:t xml:space="preserve">, to be deleted. </w:t>
      </w:r>
    </w:p>
    <w:p w:rsidR="002B2CC8" w:rsidRPr="00334C99" w:rsidRDefault="002B2CC8" w:rsidP="002B2CC8">
      <w:pPr>
        <w:autoSpaceDE w:val="0"/>
        <w:autoSpaceDN w:val="0"/>
        <w:adjustRightInd w:val="0"/>
        <w:spacing w:after="120" w:line="300" w:lineRule="exact"/>
        <w:ind w:leftChars="567" w:left="1134" w:right="567"/>
        <w:rPr>
          <w:szCs w:val="21"/>
          <w:lang w:val="en-US"/>
        </w:rPr>
      </w:pPr>
      <w:r w:rsidRPr="002B2CC8">
        <w:rPr>
          <w:i/>
          <w:lang w:val="en-US"/>
        </w:rPr>
        <w:t>Subsequent footnotes</w:t>
      </w:r>
      <w:r w:rsidRPr="002B2CC8">
        <w:rPr>
          <w:lang w:val="en-US"/>
        </w:rPr>
        <w:t>, shall be renumbered</w:t>
      </w:r>
    </w:p>
    <w:p w:rsidR="00334C99" w:rsidRDefault="00334C99" w:rsidP="00334C99">
      <w:pPr>
        <w:autoSpaceDE w:val="0"/>
        <w:autoSpaceDN w:val="0"/>
        <w:adjustRightInd w:val="0"/>
        <w:spacing w:after="120" w:line="300" w:lineRule="exact"/>
        <w:ind w:leftChars="567" w:left="1134" w:right="567"/>
        <w:rPr>
          <w:szCs w:val="21"/>
          <w:lang w:val="en-US"/>
        </w:rPr>
      </w:pPr>
      <w:r w:rsidRPr="00334C99">
        <w:rPr>
          <w:i/>
          <w:iCs/>
          <w:szCs w:val="21"/>
          <w:lang w:val="en-US"/>
        </w:rPr>
        <w:t xml:space="preserve">Paragraphs </w:t>
      </w:r>
      <w:r w:rsidRPr="00334C99">
        <w:rPr>
          <w:i/>
          <w:szCs w:val="21"/>
          <w:lang w:val="en-US"/>
        </w:rPr>
        <w:t>4.4.3. to 4.4.4</w:t>
      </w:r>
      <w:r w:rsidRPr="00334C99">
        <w:rPr>
          <w:i/>
          <w:iCs/>
          <w:szCs w:val="21"/>
          <w:lang w:val="en-US"/>
        </w:rPr>
        <w:t>.</w:t>
      </w:r>
      <w:r w:rsidRPr="00334C99">
        <w:rPr>
          <w:szCs w:val="21"/>
          <w:lang w:val="en-US"/>
        </w:rPr>
        <w:t xml:space="preserve">, </w:t>
      </w:r>
      <w:r w:rsidRPr="00334C99">
        <w:rPr>
          <w:iCs/>
          <w:szCs w:val="21"/>
          <w:lang w:val="en-US"/>
        </w:rPr>
        <w:t xml:space="preserve">shall be </w:t>
      </w:r>
      <w:r w:rsidRPr="00334C99">
        <w:rPr>
          <w:szCs w:val="21"/>
          <w:lang w:val="en-US"/>
        </w:rPr>
        <w:t>deleted.</w:t>
      </w:r>
    </w:p>
    <w:p w:rsidR="00F75ED5" w:rsidRPr="00F75ED5" w:rsidRDefault="00F75ED5" w:rsidP="00F75ED5">
      <w:pPr>
        <w:spacing w:after="120" w:line="240" w:lineRule="auto"/>
        <w:ind w:left="1134" w:right="1134"/>
        <w:jc w:val="both"/>
        <w:rPr>
          <w:lang w:val="en-US"/>
        </w:rPr>
      </w:pPr>
      <w:r w:rsidRPr="00F75ED5">
        <w:rPr>
          <w:i/>
          <w:lang w:val="en-US"/>
        </w:rPr>
        <w:t>Paragraph 5.1.1.4.</w:t>
      </w:r>
      <w:r w:rsidRPr="00F75ED5">
        <w:rPr>
          <w:lang w:val="en-US"/>
        </w:rPr>
        <w:t xml:space="preserve"> amend to read:</w:t>
      </w:r>
    </w:p>
    <w:p w:rsidR="00F75ED5" w:rsidRPr="00F75ED5" w:rsidRDefault="00F75ED5" w:rsidP="00F75ED5">
      <w:pPr>
        <w:spacing w:after="120" w:line="240" w:lineRule="auto"/>
        <w:ind w:left="2268" w:right="1134" w:hanging="1134"/>
        <w:jc w:val="both"/>
        <w:rPr>
          <w:lang w:val="en-US"/>
        </w:rPr>
      </w:pPr>
      <w:r w:rsidRPr="00F75ED5">
        <w:rPr>
          <w:lang w:val="en-US"/>
        </w:rPr>
        <w:t>"5.1.1.4.</w:t>
      </w:r>
      <w:r w:rsidRPr="00F75ED5">
        <w:rPr>
          <w:lang w:val="en-US"/>
        </w:rPr>
        <w:tab/>
        <w:t xml:space="preserve">The effectiveness of the braking equipment shall not be adversely affected by magnetic or electrical fields. This shall be demonstrated by fulfilling the technical requirements and </w:t>
      </w:r>
      <w:r w:rsidR="00CC47CE">
        <w:rPr>
          <w:lang w:val="en-US"/>
        </w:rPr>
        <w:t xml:space="preserve">and respecting the </w:t>
      </w:r>
      <w:r w:rsidRPr="00F75ED5">
        <w:rPr>
          <w:lang w:val="en-US"/>
        </w:rPr>
        <w:t>transitional provisions of Regulation No. 10 by applying:</w:t>
      </w:r>
    </w:p>
    <w:p w:rsidR="00F75ED5" w:rsidRPr="00F75ED5" w:rsidRDefault="00F75ED5" w:rsidP="004B44CF">
      <w:pPr>
        <w:suppressAutoHyphens w:val="0"/>
        <w:spacing w:after="120" w:line="240" w:lineRule="auto"/>
        <w:ind w:left="2835" w:right="1134" w:hanging="567"/>
        <w:jc w:val="both"/>
        <w:rPr>
          <w:lang w:val="en-US"/>
        </w:rPr>
      </w:pPr>
      <w:r w:rsidRPr="00F75ED5">
        <w:rPr>
          <w:lang w:val="en-US"/>
        </w:rPr>
        <w:t>(a)</w:t>
      </w:r>
      <w:r w:rsidRPr="00F75ED5">
        <w:rPr>
          <w:lang w:val="en-US"/>
        </w:rPr>
        <w:tab/>
        <w:t xml:space="preserve">The 03 series of amendments for vehicles without a coupling system for charging the </w:t>
      </w:r>
      <w:r w:rsidR="009B5D7A" w:rsidRPr="000B0F5D">
        <w:rPr>
          <w:lang w:val="en-US"/>
        </w:rPr>
        <w:t>R</w:t>
      </w:r>
      <w:r w:rsidR="009B5D7A" w:rsidRPr="000B0F5D">
        <w:rPr>
          <w:rStyle w:val="SingleTxtGChar"/>
          <w:lang w:val="en-US"/>
        </w:rPr>
        <w:t xml:space="preserve">echargeable </w:t>
      </w:r>
      <w:r w:rsidR="009B5D7A">
        <w:rPr>
          <w:rStyle w:val="SingleTxtGChar"/>
          <w:lang w:val="en-US"/>
        </w:rPr>
        <w:t xml:space="preserve">Electric </w:t>
      </w:r>
      <w:r w:rsidR="009B5D7A" w:rsidRPr="000B0F5D">
        <w:rPr>
          <w:rStyle w:val="SingleTxtGChar"/>
          <w:lang w:val="en-US"/>
        </w:rPr>
        <w:t>Energy Storage System</w:t>
      </w:r>
      <w:r w:rsidRPr="00F75ED5">
        <w:rPr>
          <w:lang w:val="en-US"/>
        </w:rPr>
        <w:t xml:space="preserve"> (traction batteries).</w:t>
      </w:r>
    </w:p>
    <w:p w:rsidR="00F75ED5" w:rsidRPr="00F75ED5" w:rsidRDefault="00F75ED5" w:rsidP="004B44CF">
      <w:pPr>
        <w:suppressAutoHyphens w:val="0"/>
        <w:spacing w:after="120" w:line="240" w:lineRule="auto"/>
        <w:ind w:left="2835" w:right="1134" w:hanging="567"/>
        <w:jc w:val="both"/>
        <w:rPr>
          <w:lang w:val="en-US"/>
        </w:rPr>
      </w:pPr>
      <w:r w:rsidRPr="00F75ED5">
        <w:rPr>
          <w:lang w:val="en-US"/>
        </w:rPr>
        <w:t>(b)</w:t>
      </w:r>
      <w:r w:rsidRPr="00F75ED5">
        <w:rPr>
          <w:lang w:val="en-US"/>
        </w:rPr>
        <w:tab/>
        <w:t xml:space="preserve">The 04 series of amendments for vehicles with a coupling system for charging the </w:t>
      </w:r>
      <w:r w:rsidR="009B5D7A" w:rsidRPr="000B0F5D">
        <w:rPr>
          <w:lang w:val="en-US"/>
        </w:rPr>
        <w:t>R</w:t>
      </w:r>
      <w:r w:rsidR="009B5D7A" w:rsidRPr="000B0F5D">
        <w:rPr>
          <w:rStyle w:val="SingleTxtGChar"/>
          <w:lang w:val="en-US"/>
        </w:rPr>
        <w:t xml:space="preserve">echargeable </w:t>
      </w:r>
      <w:r w:rsidR="009B5D7A">
        <w:rPr>
          <w:rStyle w:val="SingleTxtGChar"/>
          <w:lang w:val="en-US"/>
        </w:rPr>
        <w:t xml:space="preserve">Electric </w:t>
      </w:r>
      <w:r w:rsidR="009B5D7A" w:rsidRPr="000B0F5D">
        <w:rPr>
          <w:rStyle w:val="SingleTxtGChar"/>
          <w:lang w:val="en-US"/>
        </w:rPr>
        <w:t>Energy Storage System</w:t>
      </w:r>
      <w:r w:rsidRPr="00F75ED5">
        <w:rPr>
          <w:lang w:val="en-US"/>
        </w:rPr>
        <w:t xml:space="preserve"> (traction batteries)."</w:t>
      </w:r>
    </w:p>
    <w:p w:rsidR="00334C99" w:rsidRPr="00334C99" w:rsidRDefault="00334C99" w:rsidP="00334C99">
      <w:pPr>
        <w:autoSpaceDE w:val="0"/>
        <w:autoSpaceDN w:val="0"/>
        <w:adjustRightInd w:val="0"/>
        <w:spacing w:after="120" w:line="300" w:lineRule="exact"/>
        <w:ind w:leftChars="567" w:left="1134" w:right="567"/>
        <w:rPr>
          <w:szCs w:val="21"/>
          <w:lang w:val="en-US"/>
        </w:rPr>
      </w:pPr>
      <w:r w:rsidRPr="00334C99">
        <w:rPr>
          <w:i/>
          <w:iCs/>
          <w:szCs w:val="21"/>
          <w:lang w:val="en-US"/>
        </w:rPr>
        <w:t>Paragraph 5.</w:t>
      </w:r>
      <w:r w:rsidRPr="00334C99">
        <w:rPr>
          <w:i/>
          <w:szCs w:val="21"/>
          <w:lang w:val="en-US"/>
        </w:rPr>
        <w:t>1.3</w:t>
      </w:r>
      <w:r w:rsidRPr="00334C99">
        <w:rPr>
          <w:szCs w:val="21"/>
          <w:lang w:val="en-US"/>
        </w:rPr>
        <w:t>., amend to read:</w:t>
      </w:r>
    </w:p>
    <w:p w:rsidR="00334C99" w:rsidRPr="00334C99" w:rsidRDefault="00334C99" w:rsidP="00334C99">
      <w:pPr>
        <w:pStyle w:val="para"/>
      </w:pPr>
      <w:r w:rsidRPr="00334C99">
        <w:rPr>
          <w:szCs w:val="21"/>
        </w:rPr>
        <w:t>"</w:t>
      </w:r>
      <w:r w:rsidRPr="00334C99">
        <w:t>5.1.3.</w:t>
      </w:r>
      <w:r w:rsidRPr="00334C99">
        <w:tab/>
        <w:t xml:space="preserve">The requirements of Annex 8 shall be applied to the safety aspects of all complex electronic vehicle control systems, </w:t>
      </w:r>
      <w:r w:rsidRPr="00334C99">
        <w:rPr>
          <w:bCs/>
        </w:rPr>
        <w:t>including those defined in an independent regulation</w:t>
      </w:r>
      <w:r w:rsidRPr="00334C99">
        <w:t>, which provide or form part of the control transmission of the braking function</w:t>
      </w:r>
      <w:r>
        <w:t>,</w:t>
      </w:r>
      <w:r w:rsidRPr="00334C99">
        <w:t xml:space="preserve"> included those which utilize the braking system(s) for automatically commanded braking or selective braking.</w:t>
      </w:r>
    </w:p>
    <w:p w:rsidR="00334C99" w:rsidRPr="00334C99" w:rsidRDefault="00334C99" w:rsidP="00334C99">
      <w:pPr>
        <w:pStyle w:val="para"/>
      </w:pPr>
      <w:r w:rsidRPr="00334C99">
        <w:tab/>
        <w:t xml:space="preserve">However, vehicles equipped with systems or functions, including those defined in an independent </w:t>
      </w:r>
      <w:r>
        <w:t>r</w:t>
      </w:r>
      <w:r w:rsidRPr="00334C99">
        <w:t>egulation, which use the braking system as the means of achieving a higher level objective, are subject to Annex 8 only insofar as they have a direct effect on the braking system. If such systems are provided, they must not be deactivated during type approval testing of the braking system."</w:t>
      </w:r>
    </w:p>
    <w:p w:rsidR="00334C99" w:rsidRPr="00334C99" w:rsidRDefault="00334C99" w:rsidP="00334C99">
      <w:pPr>
        <w:autoSpaceDE w:val="0"/>
        <w:autoSpaceDN w:val="0"/>
        <w:adjustRightInd w:val="0"/>
        <w:spacing w:after="120" w:line="300" w:lineRule="exact"/>
        <w:ind w:leftChars="567" w:left="1134" w:right="567"/>
        <w:rPr>
          <w:szCs w:val="21"/>
          <w:lang w:val="en-US"/>
        </w:rPr>
      </w:pPr>
      <w:r w:rsidRPr="00334C99">
        <w:rPr>
          <w:i/>
          <w:iCs/>
          <w:szCs w:val="21"/>
          <w:lang w:val="en-US"/>
        </w:rPr>
        <w:t xml:space="preserve">Paragraphs </w:t>
      </w:r>
      <w:r w:rsidRPr="00334C99">
        <w:rPr>
          <w:i/>
          <w:szCs w:val="21"/>
          <w:lang w:val="en-US"/>
        </w:rPr>
        <w:t>5.2.24. to 5.2.24.1.</w:t>
      </w:r>
      <w:r w:rsidRPr="00334C99">
        <w:rPr>
          <w:szCs w:val="21"/>
          <w:lang w:val="en-US"/>
        </w:rPr>
        <w:t xml:space="preserve">, </w:t>
      </w:r>
      <w:r w:rsidRPr="00334C99">
        <w:rPr>
          <w:iCs/>
          <w:szCs w:val="21"/>
          <w:lang w:val="en-US"/>
        </w:rPr>
        <w:t xml:space="preserve">shall be </w:t>
      </w:r>
      <w:r w:rsidRPr="00334C99">
        <w:rPr>
          <w:szCs w:val="21"/>
          <w:lang w:val="en-US"/>
        </w:rPr>
        <w:t>deleted.</w:t>
      </w:r>
    </w:p>
    <w:p w:rsidR="00334C99" w:rsidRPr="00334C99" w:rsidRDefault="00334C99" w:rsidP="00334C99">
      <w:pPr>
        <w:autoSpaceDE w:val="0"/>
        <w:autoSpaceDN w:val="0"/>
        <w:adjustRightInd w:val="0"/>
        <w:spacing w:after="120" w:line="300" w:lineRule="exact"/>
        <w:ind w:leftChars="567" w:left="1134" w:right="567"/>
        <w:rPr>
          <w:i/>
          <w:iCs/>
          <w:szCs w:val="21"/>
          <w:lang w:val="en-US"/>
        </w:rPr>
      </w:pPr>
      <w:r w:rsidRPr="00334C99">
        <w:rPr>
          <w:i/>
          <w:iCs/>
          <w:szCs w:val="21"/>
          <w:lang w:val="en-US"/>
        </w:rPr>
        <w:t xml:space="preserve">Paragraphs 12.5. and 12.6., </w:t>
      </w:r>
      <w:r w:rsidRPr="00334C99">
        <w:rPr>
          <w:iCs/>
          <w:szCs w:val="21"/>
          <w:lang w:val="en-US"/>
        </w:rPr>
        <w:t>shall be deleted</w:t>
      </w:r>
      <w:r>
        <w:rPr>
          <w:iCs/>
          <w:szCs w:val="21"/>
          <w:lang w:val="en-US"/>
        </w:rPr>
        <w:t>.</w:t>
      </w:r>
    </w:p>
    <w:p w:rsidR="00334C99" w:rsidRPr="00334C99" w:rsidRDefault="00334C99" w:rsidP="00334C99">
      <w:pPr>
        <w:pStyle w:val="SingleTxtG"/>
        <w:ind w:left="2268" w:hanging="1134"/>
        <w:rPr>
          <w:lang w:val="en-US"/>
        </w:rPr>
      </w:pPr>
      <w:r w:rsidRPr="00334C99">
        <w:rPr>
          <w:i/>
          <w:lang w:val="en-US"/>
        </w:rPr>
        <w:lastRenderedPageBreak/>
        <w:t>Paragraph 12</w:t>
      </w:r>
      <w:r w:rsidRPr="00334C99">
        <w:rPr>
          <w:lang w:val="en-US"/>
        </w:rPr>
        <w:t>, amend to read:</w:t>
      </w:r>
    </w:p>
    <w:p w:rsidR="00334C99" w:rsidRPr="002B2CC8" w:rsidRDefault="004B44CF" w:rsidP="004B44CF">
      <w:pPr>
        <w:pStyle w:val="HChG"/>
        <w:rPr>
          <w:lang w:val="en-US"/>
        </w:rPr>
      </w:pPr>
      <w:r w:rsidRPr="002B2CC8">
        <w:rPr>
          <w:lang w:val="en-US"/>
        </w:rPr>
        <w:tab/>
      </w:r>
      <w:r w:rsidRPr="002B2CC8">
        <w:rPr>
          <w:lang w:val="en-US"/>
        </w:rPr>
        <w:tab/>
      </w:r>
      <w:r w:rsidR="00334C99" w:rsidRPr="002B2CC8">
        <w:rPr>
          <w:lang w:val="en-US"/>
        </w:rPr>
        <w:t>"</w:t>
      </w:r>
      <w:r w:rsidR="00334C99" w:rsidRPr="002B2CC8">
        <w:rPr>
          <w:rStyle w:val="H1GChar"/>
          <w:b/>
          <w:sz w:val="28"/>
          <w:lang w:val="en-US"/>
        </w:rPr>
        <w:t>12.</w:t>
      </w:r>
      <w:r w:rsidRPr="002B2CC8">
        <w:rPr>
          <w:rStyle w:val="H1GChar"/>
          <w:b/>
          <w:sz w:val="28"/>
          <w:lang w:val="en-US"/>
        </w:rPr>
        <w:tab/>
      </w:r>
      <w:r w:rsidR="00334C99" w:rsidRPr="002B2CC8">
        <w:rPr>
          <w:rStyle w:val="H1GChar"/>
          <w:b/>
          <w:sz w:val="28"/>
          <w:lang w:val="en-US"/>
        </w:rPr>
        <w:tab/>
        <w:t>Transitional provisions</w:t>
      </w:r>
      <w:r w:rsidR="00334C99" w:rsidRPr="002B2CC8">
        <w:rPr>
          <w:lang w:val="en-US"/>
        </w:rPr>
        <w:t xml:space="preserve"> </w:t>
      </w:r>
    </w:p>
    <w:p w:rsidR="00334C99" w:rsidRPr="00334C99" w:rsidRDefault="00334C99" w:rsidP="00334C99">
      <w:pPr>
        <w:pStyle w:val="SingleTxtG"/>
        <w:ind w:left="2268" w:hanging="1134"/>
        <w:rPr>
          <w:lang w:val="en-US"/>
        </w:rPr>
      </w:pPr>
      <w:r w:rsidRPr="00334C99">
        <w:rPr>
          <w:lang w:val="en-US"/>
        </w:rPr>
        <w:t>12.1.</w:t>
      </w:r>
      <w:r w:rsidRPr="00334C99">
        <w:rPr>
          <w:lang w:val="en-US"/>
        </w:rPr>
        <w:tab/>
        <w:t>As from 1 September 201</w:t>
      </w:r>
      <w:r>
        <w:rPr>
          <w:lang w:val="en-US"/>
        </w:rPr>
        <w:t>8</w:t>
      </w:r>
      <w:r w:rsidR="009975B3">
        <w:rPr>
          <w:lang w:val="en-US"/>
        </w:rPr>
        <w:t>,</w:t>
      </w:r>
      <w:r w:rsidRPr="00334C99">
        <w:rPr>
          <w:lang w:val="en-US"/>
        </w:rPr>
        <w:t xml:space="preserve"> no Contracting Party applying this regulation shall refuse to grant or refuse to accept type approvals to this regulation as amended by the 01 series of amendments.</w:t>
      </w:r>
    </w:p>
    <w:p w:rsidR="00334C99" w:rsidRPr="00334C99" w:rsidRDefault="00334C99" w:rsidP="00334C99">
      <w:pPr>
        <w:pStyle w:val="SingleTxtG"/>
        <w:ind w:left="2268" w:hanging="1134"/>
        <w:rPr>
          <w:lang w:val="en-US"/>
        </w:rPr>
      </w:pPr>
      <w:r w:rsidRPr="00334C99">
        <w:rPr>
          <w:lang w:val="en-US"/>
        </w:rPr>
        <w:t>12.2.</w:t>
      </w:r>
      <w:r w:rsidRPr="00334C99">
        <w:rPr>
          <w:lang w:val="en-US"/>
        </w:rPr>
        <w:tab/>
        <w:t>Even after 1 September 201</w:t>
      </w:r>
      <w:r>
        <w:rPr>
          <w:lang w:val="en-US"/>
        </w:rPr>
        <w:t>8</w:t>
      </w:r>
      <w:r w:rsidR="009975B3">
        <w:rPr>
          <w:lang w:val="en-US"/>
        </w:rPr>
        <w:t>,</w:t>
      </w:r>
      <w:r w:rsidRPr="00334C99">
        <w:rPr>
          <w:lang w:val="en-US"/>
        </w:rPr>
        <w:t xml:space="preserve"> Contracting Parties applying this regulation shall continue to accept type approvals granted to the 00 series of amendments to this regulation.</w:t>
      </w:r>
    </w:p>
    <w:p w:rsidR="00334C99" w:rsidRPr="00334C99" w:rsidRDefault="00334C99" w:rsidP="00334C99">
      <w:pPr>
        <w:pStyle w:val="SingleTxtG"/>
        <w:ind w:left="2268"/>
        <w:rPr>
          <w:lang w:val="en-US"/>
        </w:rPr>
      </w:pPr>
      <w:r w:rsidRPr="00334C99">
        <w:rPr>
          <w:lang w:val="en-US"/>
        </w:rPr>
        <w:t xml:space="preserve">However, Contracting Parties applying this regulation shall not be obliged to accept, for the purpose of national or regional type approval, type approvals to the 00 series of amendments to this </w:t>
      </w:r>
      <w:r w:rsidR="009975B3">
        <w:rPr>
          <w:lang w:val="en-US"/>
        </w:rPr>
        <w:t>r</w:t>
      </w:r>
      <w:r w:rsidRPr="00334C99">
        <w:rPr>
          <w:lang w:val="en-US"/>
        </w:rPr>
        <w:t>egulation for vehicle types not fitted with a Vehicle Stability Function (</w:t>
      </w:r>
      <w:r w:rsidR="009975B3">
        <w:rPr>
          <w:lang w:val="en-US"/>
        </w:rPr>
        <w:t>as defined in Regulation No. 13</w:t>
      </w:r>
      <w:r w:rsidRPr="00334C99">
        <w:rPr>
          <w:lang w:val="en-US"/>
        </w:rPr>
        <w:t>) or ESC and BAS.</w:t>
      </w:r>
    </w:p>
    <w:p w:rsidR="00334C99" w:rsidRPr="00334C99" w:rsidRDefault="00334C99" w:rsidP="00334C99">
      <w:pPr>
        <w:pStyle w:val="SingleTxtG"/>
        <w:ind w:left="2268" w:hanging="1134"/>
        <w:rPr>
          <w:lang w:val="en-US"/>
        </w:rPr>
      </w:pPr>
      <w:r w:rsidRPr="00334C99">
        <w:rPr>
          <w:lang w:val="en-US"/>
        </w:rPr>
        <w:t>12.3.</w:t>
      </w:r>
      <w:r w:rsidRPr="00334C99">
        <w:rPr>
          <w:lang w:val="en-US"/>
        </w:rPr>
        <w:tab/>
        <w:t>As from 1 September 201</w:t>
      </w:r>
      <w:r w:rsidR="009975B3">
        <w:rPr>
          <w:lang w:val="en-US"/>
        </w:rPr>
        <w:t>8</w:t>
      </w:r>
      <w:r w:rsidRPr="00334C99">
        <w:rPr>
          <w:lang w:val="en-US"/>
        </w:rPr>
        <w:t xml:space="preserve">, Contracting Parties applying this regulation shall grant type approvals only if the vehicle type to be approved meets the requirements of this </w:t>
      </w:r>
      <w:r w:rsidR="009975B3">
        <w:rPr>
          <w:lang w:val="en-US"/>
        </w:rPr>
        <w:t>r</w:t>
      </w:r>
      <w:r w:rsidRPr="00334C99">
        <w:rPr>
          <w:lang w:val="en-US"/>
        </w:rPr>
        <w:t xml:space="preserve">egulation as amended by the 01 series of amendments. </w:t>
      </w:r>
    </w:p>
    <w:p w:rsidR="00334C99" w:rsidRPr="00334C99" w:rsidRDefault="00334C99" w:rsidP="004B44CF">
      <w:pPr>
        <w:ind w:left="2268" w:right="1134" w:hanging="1134"/>
        <w:jc w:val="both"/>
        <w:rPr>
          <w:lang w:val="en-US"/>
        </w:rPr>
      </w:pPr>
      <w:r w:rsidRPr="00334C99">
        <w:rPr>
          <w:lang w:val="en-US"/>
        </w:rPr>
        <w:t>12.4.</w:t>
      </w:r>
      <w:r w:rsidRPr="00334C99">
        <w:rPr>
          <w:lang w:val="en-US"/>
        </w:rPr>
        <w:tab/>
        <w:t>Contracting Parties applying this regulation shall not refuse to grant extensions of type approvals for existing types, regardless of whether they are fitted with a Vehicle Stability Function (</w:t>
      </w:r>
      <w:r w:rsidR="009975B3">
        <w:rPr>
          <w:lang w:val="en-US"/>
        </w:rPr>
        <w:t>as defined in Regulation No. 13</w:t>
      </w:r>
      <w:r w:rsidRPr="00334C99">
        <w:rPr>
          <w:lang w:val="en-US"/>
        </w:rPr>
        <w:t>) or ESC and BAS or not, on the basis of the provisions valid at the time of the original approval."</w:t>
      </w:r>
    </w:p>
    <w:p w:rsidR="00334C99" w:rsidRPr="00334C99" w:rsidRDefault="00334C99" w:rsidP="004B44CF">
      <w:pPr>
        <w:autoSpaceDE w:val="0"/>
        <w:autoSpaceDN w:val="0"/>
        <w:adjustRightInd w:val="0"/>
        <w:spacing w:after="120" w:line="300" w:lineRule="exact"/>
        <w:ind w:leftChars="567" w:left="1134" w:right="567"/>
        <w:rPr>
          <w:i/>
          <w:iCs/>
          <w:szCs w:val="21"/>
          <w:lang w:val="en-US"/>
        </w:rPr>
      </w:pPr>
      <w:r w:rsidRPr="00334C99">
        <w:rPr>
          <w:i/>
          <w:iCs/>
          <w:szCs w:val="21"/>
          <w:lang w:val="en-US"/>
        </w:rPr>
        <w:t>Annex 1,</w:t>
      </w:r>
    </w:p>
    <w:p w:rsidR="00334C99" w:rsidRPr="00334C99" w:rsidRDefault="00334C99" w:rsidP="00334C99">
      <w:pPr>
        <w:autoSpaceDE w:val="0"/>
        <w:autoSpaceDN w:val="0"/>
        <w:adjustRightInd w:val="0"/>
        <w:spacing w:after="120" w:line="300" w:lineRule="exact"/>
        <w:ind w:leftChars="567" w:left="1134" w:right="567"/>
        <w:rPr>
          <w:szCs w:val="21"/>
          <w:lang w:val="en-US"/>
        </w:rPr>
      </w:pPr>
      <w:r w:rsidRPr="00334C99">
        <w:rPr>
          <w:i/>
          <w:iCs/>
          <w:szCs w:val="21"/>
          <w:lang w:val="en-US"/>
        </w:rPr>
        <w:t xml:space="preserve">Paragraphs </w:t>
      </w:r>
      <w:r w:rsidRPr="00334C99">
        <w:rPr>
          <w:bCs/>
          <w:i/>
          <w:szCs w:val="21"/>
          <w:lang w:val="en-US"/>
        </w:rPr>
        <w:t xml:space="preserve">21. to </w:t>
      </w:r>
      <w:r w:rsidRPr="00334C99">
        <w:rPr>
          <w:i/>
          <w:szCs w:val="21"/>
          <w:lang w:val="en-US"/>
        </w:rPr>
        <w:t>22.1.2.</w:t>
      </w:r>
      <w:r w:rsidRPr="00334C99">
        <w:rPr>
          <w:szCs w:val="21"/>
          <w:lang w:val="en-US"/>
        </w:rPr>
        <w:t xml:space="preserve">, </w:t>
      </w:r>
      <w:r w:rsidRPr="00334C99">
        <w:rPr>
          <w:iCs/>
          <w:szCs w:val="21"/>
          <w:lang w:val="en-US"/>
        </w:rPr>
        <w:t xml:space="preserve">shall be </w:t>
      </w:r>
      <w:r w:rsidRPr="00334C99">
        <w:rPr>
          <w:szCs w:val="21"/>
          <w:lang w:val="en-US"/>
        </w:rPr>
        <w:t>deleted.</w:t>
      </w:r>
    </w:p>
    <w:p w:rsidR="00334C99" w:rsidRPr="00F75ED5" w:rsidRDefault="00334C99" w:rsidP="00334C99">
      <w:pPr>
        <w:autoSpaceDE w:val="0"/>
        <w:autoSpaceDN w:val="0"/>
        <w:adjustRightInd w:val="0"/>
        <w:spacing w:after="120" w:line="300" w:lineRule="exact"/>
        <w:ind w:leftChars="567" w:left="1134" w:right="567"/>
        <w:rPr>
          <w:i/>
          <w:szCs w:val="21"/>
          <w:lang w:val="en-US"/>
        </w:rPr>
      </w:pPr>
      <w:r w:rsidRPr="00F75ED5">
        <w:rPr>
          <w:i/>
          <w:iCs/>
          <w:szCs w:val="21"/>
          <w:lang w:val="en-US"/>
        </w:rPr>
        <w:t>Annex 2</w:t>
      </w:r>
      <w:r w:rsidRPr="00F75ED5">
        <w:rPr>
          <w:i/>
          <w:szCs w:val="21"/>
          <w:lang w:val="en-US"/>
        </w:rPr>
        <w:t xml:space="preserve">, </w:t>
      </w:r>
    </w:p>
    <w:p w:rsidR="00334C99" w:rsidRDefault="00334C99" w:rsidP="004B44CF">
      <w:pPr>
        <w:autoSpaceDE w:val="0"/>
        <w:autoSpaceDN w:val="0"/>
        <w:adjustRightInd w:val="0"/>
        <w:spacing w:after="120" w:line="300" w:lineRule="exact"/>
        <w:ind w:leftChars="567" w:left="1134" w:right="567"/>
        <w:rPr>
          <w:szCs w:val="21"/>
          <w:lang w:val="en-US"/>
        </w:rPr>
      </w:pPr>
      <w:r w:rsidRPr="00334C99">
        <w:rPr>
          <w:i/>
          <w:szCs w:val="21"/>
          <w:lang w:val="en-US"/>
        </w:rPr>
        <w:t>Approval mark</w:t>
      </w:r>
      <w:r w:rsidRPr="00334C99">
        <w:rPr>
          <w:i/>
          <w:iCs/>
          <w:szCs w:val="21"/>
          <w:lang w:val="en-US"/>
        </w:rPr>
        <w:t xml:space="preserve"> and Paragraph </w:t>
      </w:r>
      <w:r w:rsidR="000F5068">
        <w:rPr>
          <w:i/>
          <w:iCs/>
          <w:szCs w:val="21"/>
          <w:lang w:val="en-US"/>
        </w:rPr>
        <w:t>below</w:t>
      </w:r>
      <w:r w:rsidRPr="00334C99">
        <w:rPr>
          <w:i/>
          <w:iCs/>
          <w:szCs w:val="21"/>
          <w:lang w:val="en-US"/>
        </w:rPr>
        <w:t xml:space="preserve"> Model A,</w:t>
      </w:r>
      <w:r w:rsidRPr="00334C99">
        <w:rPr>
          <w:szCs w:val="21"/>
          <w:lang w:val="en-US"/>
        </w:rPr>
        <w:t xml:space="preserve"> amend to read:</w:t>
      </w:r>
    </w:p>
    <w:p w:rsidR="004B44CF" w:rsidRDefault="004B44CF" w:rsidP="004B44CF">
      <w:pPr>
        <w:autoSpaceDE w:val="0"/>
        <w:autoSpaceDN w:val="0"/>
        <w:adjustRightInd w:val="0"/>
        <w:spacing w:after="120" w:line="300" w:lineRule="exact"/>
        <w:ind w:leftChars="567" w:left="1134" w:right="567"/>
        <w:rPr>
          <w:szCs w:val="21"/>
          <w:lang w:val="en-US"/>
        </w:rPr>
      </w:pPr>
    </w:p>
    <w:p w:rsidR="00334C99" w:rsidRDefault="00334C99" w:rsidP="00334C99">
      <w:pPr>
        <w:autoSpaceDE w:val="0"/>
        <w:autoSpaceDN w:val="0"/>
        <w:adjustRightInd w:val="0"/>
        <w:spacing w:after="120" w:line="300" w:lineRule="exact"/>
        <w:ind w:leftChars="567" w:left="1134" w:right="567"/>
        <w:rPr>
          <w:szCs w:val="21"/>
          <w:lang w:val="en-US"/>
        </w:rPr>
      </w:pPr>
    </w:p>
    <w:p w:rsidR="00334C99" w:rsidRDefault="00334C99" w:rsidP="00334C99">
      <w:pPr>
        <w:autoSpaceDE w:val="0"/>
        <w:autoSpaceDN w:val="0"/>
        <w:adjustRightInd w:val="0"/>
        <w:spacing w:after="120" w:line="300" w:lineRule="exact"/>
        <w:ind w:leftChars="567" w:left="1134" w:right="567"/>
        <w:rPr>
          <w:szCs w:val="21"/>
          <w:lang w:val="en-US"/>
        </w:rPr>
      </w:pPr>
    </w:p>
    <w:p w:rsidR="00334C99" w:rsidRPr="00334C99" w:rsidRDefault="00334C99" w:rsidP="00334C99">
      <w:pPr>
        <w:autoSpaceDE w:val="0"/>
        <w:autoSpaceDN w:val="0"/>
        <w:adjustRightInd w:val="0"/>
        <w:spacing w:after="120" w:line="300" w:lineRule="exact"/>
        <w:ind w:leftChars="567" w:left="1134" w:right="567"/>
        <w:rPr>
          <w:szCs w:val="21"/>
          <w:lang w:val="en-US"/>
        </w:rPr>
      </w:pPr>
    </w:p>
    <w:p w:rsidR="00334C99" w:rsidRPr="00334C99" w:rsidRDefault="00334C99" w:rsidP="00334C99">
      <w:pPr>
        <w:autoSpaceDE w:val="0"/>
        <w:autoSpaceDN w:val="0"/>
        <w:adjustRightInd w:val="0"/>
        <w:spacing w:line="120" w:lineRule="exact"/>
        <w:ind w:leftChars="567" w:left="1134" w:right="567"/>
        <w:rPr>
          <w:sz w:val="10"/>
          <w:szCs w:val="21"/>
          <w:lang w:val="en-US"/>
        </w:rPr>
      </w:pPr>
    </w:p>
    <w:p w:rsidR="00334C99" w:rsidRPr="009B5D7A" w:rsidRDefault="004B44CF" w:rsidP="009B5D7A">
      <w:pPr>
        <w:autoSpaceDE w:val="0"/>
        <w:autoSpaceDN w:val="0"/>
        <w:adjustRightInd w:val="0"/>
        <w:spacing w:after="120" w:line="300" w:lineRule="exact"/>
        <w:ind w:leftChars="567" w:left="1134" w:right="567"/>
        <w:rPr>
          <w:szCs w:val="21"/>
          <w:lang w:val="en-US"/>
        </w:rPr>
      </w:pPr>
      <w:bookmarkStart w:id="0" w:name="_GoBack"/>
      <w:r>
        <w:rPr>
          <w:noProof/>
          <w:szCs w:val="21"/>
          <w:lang w:val="en-US"/>
        </w:rPr>
        <mc:AlternateContent>
          <mc:Choice Requires="wpg">
            <w:drawing>
              <wp:inline distT="0" distB="0" distL="0" distR="0" wp14:anchorId="3AE3C4E3" wp14:editId="4F051513">
                <wp:extent cx="4857293" cy="1126541"/>
                <wp:effectExtent l="0" t="0" r="635" b="0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7293" cy="1126541"/>
                          <a:chOff x="36576" y="-87783"/>
                          <a:chExt cx="4857293" cy="1126541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576" y="-87783"/>
                            <a:ext cx="4857293" cy="11265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Straight Connector 3"/>
                        <wps:cNvCnPr/>
                        <wps:spPr>
                          <a:xfrm>
                            <a:off x="2077517" y="343814"/>
                            <a:ext cx="0" cy="307239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541C87" id="Group 6" o:spid="_x0000_s1026" style="width:382.45pt;height:88.7pt;mso-position-horizontal-relative:char;mso-position-vertical-relative:line" coordorigin="365,-877" coordsize="48572,112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365;top:-877;width:48573;height:11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">
                  <v:imagedata r:id="rId10" o:title=""/>
                  <v:path arrowok="t"/>
                </v:shape>
                <v:line id="Straight Connector 3" o:spid="_x0000_s1028" style="position:absolute;visibility:visible;mso-wrap-style:square" from="20775,3438" to="20775,6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" strokecolor="black [3213]" strokeweight="1.5pt"/>
                <w10:anchorlock/>
              </v:group>
            </w:pict>
          </mc:Fallback>
        </mc:AlternateContent>
      </w:r>
      <w:bookmarkEnd w:id="0"/>
    </w:p>
    <w:p w:rsidR="00334C99" w:rsidRPr="00334C99" w:rsidRDefault="00334C99" w:rsidP="00334C99">
      <w:pPr>
        <w:spacing w:after="120"/>
        <w:ind w:left="2268" w:right="1134" w:hanging="1134"/>
        <w:jc w:val="both"/>
        <w:rPr>
          <w:i/>
          <w:iCs/>
          <w:szCs w:val="21"/>
          <w:lang w:val="en-US"/>
        </w:rPr>
      </w:pPr>
      <w:r w:rsidRPr="00334C99">
        <w:rPr>
          <w:szCs w:val="21"/>
          <w:lang w:val="en-US"/>
        </w:rPr>
        <w:t>"</w:t>
      </w:r>
      <w:r w:rsidRPr="00334C99">
        <w:rPr>
          <w:i/>
          <w:iCs/>
          <w:szCs w:val="21"/>
          <w:lang w:val="en-US"/>
        </w:rPr>
        <w:tab/>
      </w:r>
      <w:r w:rsidR="004B44CF">
        <w:rPr>
          <w:i/>
          <w:iCs/>
          <w:szCs w:val="21"/>
          <w:lang w:val="en-US"/>
        </w:rPr>
        <w:tab/>
      </w:r>
      <w:r w:rsidR="004B44CF">
        <w:rPr>
          <w:i/>
          <w:iCs/>
          <w:szCs w:val="21"/>
          <w:lang w:val="en-US"/>
        </w:rPr>
        <w:tab/>
      </w:r>
      <w:r w:rsidRPr="00334C99">
        <w:rPr>
          <w:szCs w:val="21"/>
          <w:lang w:val="en-US"/>
        </w:rPr>
        <w:t>The above approval mark affixed to a vehicle shows that the vehicle type concerned has, with regard to braking, been approved in the United Kingdom (E</w:t>
      </w:r>
      <w:r w:rsidR="004B44CF">
        <w:rPr>
          <w:szCs w:val="21"/>
          <w:lang w:val="en-US"/>
        </w:rPr>
        <w:t xml:space="preserve"> </w:t>
      </w:r>
      <w:r w:rsidRPr="00334C99">
        <w:rPr>
          <w:szCs w:val="21"/>
          <w:lang w:val="en-US"/>
        </w:rPr>
        <w:t xml:space="preserve">11) pursuant to Regulation No. 13-H under approval number 012439. The first two digits of the approval number indicate that the approval was granted in accordance with the requirements of </w:t>
      </w:r>
      <w:r>
        <w:rPr>
          <w:szCs w:val="21"/>
          <w:lang w:val="en-US"/>
        </w:rPr>
        <w:t xml:space="preserve">the 01 series of amendments to </w:t>
      </w:r>
      <w:r w:rsidRPr="00334C99">
        <w:rPr>
          <w:szCs w:val="21"/>
          <w:lang w:val="en-US"/>
        </w:rPr>
        <w:t>Regulation No. 13-H</w:t>
      </w:r>
      <w:r>
        <w:rPr>
          <w:szCs w:val="21"/>
          <w:lang w:val="en-US"/>
        </w:rPr>
        <w:t>.</w:t>
      </w:r>
      <w:r w:rsidRPr="00334C99">
        <w:rPr>
          <w:szCs w:val="21"/>
          <w:lang w:val="en-US"/>
        </w:rPr>
        <w:t xml:space="preserve"> "</w:t>
      </w:r>
    </w:p>
    <w:p w:rsidR="00F75ED5" w:rsidRPr="00F75ED5" w:rsidRDefault="00F75ED5" w:rsidP="00F75ED5">
      <w:pPr>
        <w:spacing w:after="120" w:line="240" w:lineRule="auto"/>
        <w:ind w:left="1134" w:right="1134"/>
        <w:jc w:val="both"/>
        <w:rPr>
          <w:lang w:val="en-US"/>
        </w:rPr>
      </w:pPr>
      <w:r w:rsidRPr="00F75ED5">
        <w:rPr>
          <w:i/>
          <w:lang w:val="en-US"/>
        </w:rPr>
        <w:t>Annex 6, paragraph 4.3.</w:t>
      </w:r>
      <w:r w:rsidRPr="00F75ED5">
        <w:rPr>
          <w:lang w:val="en-US"/>
        </w:rPr>
        <w:t xml:space="preserve"> amend to read:</w:t>
      </w:r>
    </w:p>
    <w:p w:rsidR="00F75ED5" w:rsidRPr="009C6AB1" w:rsidRDefault="00F75ED5" w:rsidP="00F75ED5">
      <w:pPr>
        <w:pStyle w:val="SingleTxtG"/>
        <w:spacing w:line="240" w:lineRule="auto"/>
        <w:ind w:left="2268" w:hanging="1134"/>
        <w:rPr>
          <w:lang w:val="en-US"/>
        </w:rPr>
      </w:pPr>
      <w:r w:rsidRPr="009C6AB1">
        <w:rPr>
          <w:lang w:val="en-US"/>
        </w:rPr>
        <w:t>"4.3.</w:t>
      </w:r>
      <w:r w:rsidRPr="009C6AB1">
        <w:rPr>
          <w:lang w:val="en-US"/>
        </w:rPr>
        <w:tab/>
        <w:t>The operation of the anti-lock system shall not be adversely affected by magnetic or electrical fields. This shall be demonstrated by compliance with Regulation No. 10, as required by paragraph 5.1.1.4 of the Regulation."</w:t>
      </w:r>
    </w:p>
    <w:p w:rsidR="00334C99" w:rsidRPr="000F5068" w:rsidRDefault="00334C99" w:rsidP="000F5068">
      <w:pPr>
        <w:autoSpaceDE w:val="0"/>
        <w:autoSpaceDN w:val="0"/>
        <w:adjustRightInd w:val="0"/>
        <w:spacing w:after="120" w:line="300" w:lineRule="exact"/>
        <w:ind w:leftChars="567" w:left="1134" w:right="567"/>
        <w:rPr>
          <w:szCs w:val="21"/>
          <w:lang w:val="en-US"/>
        </w:rPr>
      </w:pPr>
      <w:r w:rsidRPr="00334C99">
        <w:rPr>
          <w:i/>
          <w:iCs/>
          <w:szCs w:val="21"/>
          <w:lang w:val="en-US"/>
        </w:rPr>
        <w:lastRenderedPageBreak/>
        <w:t xml:space="preserve">Annex 9, </w:t>
      </w:r>
      <w:r w:rsidRPr="00334C99">
        <w:rPr>
          <w:iCs/>
          <w:szCs w:val="21"/>
          <w:lang w:val="en-US"/>
        </w:rPr>
        <w:t xml:space="preserve">shall be </w:t>
      </w:r>
      <w:r w:rsidRPr="00334C99">
        <w:rPr>
          <w:szCs w:val="21"/>
          <w:lang w:val="en-US"/>
        </w:rPr>
        <w:t>deleted.</w:t>
      </w:r>
    </w:p>
    <w:p w:rsidR="007957D1" w:rsidRPr="000F5068" w:rsidRDefault="00DA535F" w:rsidP="000F5068">
      <w:pPr>
        <w:jc w:val="center"/>
        <w:rPr>
          <w:u w:val="single"/>
          <w:lang w:val="en-US"/>
        </w:rPr>
      </w:pP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</w:p>
    <w:sectPr w:rsidR="007957D1" w:rsidRPr="000F5068" w:rsidSect="007365E9">
      <w:headerReference w:type="even" r:id="rId11"/>
      <w:headerReference w:type="default" r:id="rId12"/>
      <w:footerReference w:type="even" r:id="rId13"/>
      <w:footerReference w:type="default" r:id="rId14"/>
      <w:footnotePr>
        <w:numRestart w:val="eachSect"/>
      </w:footnotePr>
      <w:endnotePr>
        <w:numFmt w:val="decimal"/>
      </w:endnotePr>
      <w:pgSz w:w="11907" w:h="16840" w:code="9"/>
      <w:pgMar w:top="1701" w:right="1134" w:bottom="2268" w:left="1134" w:header="1134" w:footer="170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4C2" w:rsidRDefault="009924C2"/>
  </w:endnote>
  <w:endnote w:type="continuationSeparator" w:id="0">
    <w:p w:rsidR="009924C2" w:rsidRDefault="009924C2"/>
  </w:endnote>
  <w:endnote w:type="continuationNotice" w:id="1">
    <w:p w:rsidR="009924C2" w:rsidRDefault="009924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577" w:rsidRPr="009A6A9E" w:rsidRDefault="002B1577" w:rsidP="009A6A9E">
    <w:pPr>
      <w:pStyle w:val="Footer"/>
      <w:tabs>
        <w:tab w:val="right" w:pos="9638"/>
      </w:tabs>
    </w:pPr>
    <w:r w:rsidRPr="009A6A9E">
      <w:rPr>
        <w:b/>
        <w:sz w:val="18"/>
      </w:rPr>
      <w:fldChar w:fldCharType="begin"/>
    </w:r>
    <w:r w:rsidRPr="009A6A9E">
      <w:rPr>
        <w:b/>
        <w:sz w:val="18"/>
      </w:rPr>
      <w:instrText xml:space="preserve"> PAGE  \* MERGEFORMAT </w:instrText>
    </w:r>
    <w:r w:rsidRPr="009A6A9E">
      <w:rPr>
        <w:b/>
        <w:sz w:val="18"/>
      </w:rPr>
      <w:fldChar w:fldCharType="separate"/>
    </w:r>
    <w:r w:rsidR="0083003A">
      <w:rPr>
        <w:b/>
        <w:noProof/>
        <w:sz w:val="18"/>
      </w:rPr>
      <w:t>4</w:t>
    </w:r>
    <w:r w:rsidRPr="009A6A9E">
      <w:rPr>
        <w:b/>
        <w:sz w:val="18"/>
      </w:rPr>
      <w:fldChar w:fldCharType="end"/>
    </w:r>
    <w:r>
      <w:rPr>
        <w:b/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577" w:rsidRPr="009A6A9E" w:rsidRDefault="002B1577" w:rsidP="009A6A9E">
    <w:pPr>
      <w:pStyle w:val="Footer"/>
      <w:tabs>
        <w:tab w:val="right" w:pos="9638"/>
      </w:tabs>
      <w:rPr>
        <w:b/>
        <w:sz w:val="18"/>
      </w:rPr>
    </w:pPr>
    <w:r>
      <w:tab/>
    </w:r>
    <w:r w:rsidRPr="009A6A9E">
      <w:rPr>
        <w:b/>
        <w:sz w:val="18"/>
      </w:rPr>
      <w:fldChar w:fldCharType="begin"/>
    </w:r>
    <w:r w:rsidRPr="009A6A9E">
      <w:rPr>
        <w:b/>
        <w:sz w:val="18"/>
      </w:rPr>
      <w:instrText xml:space="preserve"> PAGE  \* MERGEFORMAT </w:instrText>
    </w:r>
    <w:r w:rsidRPr="009A6A9E">
      <w:rPr>
        <w:b/>
        <w:sz w:val="18"/>
      </w:rPr>
      <w:fldChar w:fldCharType="separate"/>
    </w:r>
    <w:r w:rsidR="0083003A">
      <w:rPr>
        <w:b/>
        <w:noProof/>
        <w:sz w:val="18"/>
      </w:rPr>
      <w:t>3</w:t>
    </w:r>
    <w:r w:rsidRPr="009A6A9E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4C2" w:rsidRPr="00D27D5E" w:rsidRDefault="009924C2" w:rsidP="00D27D5E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9924C2" w:rsidRDefault="009924C2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</w:footnote>
  <w:footnote w:type="continuationNotice" w:id="1">
    <w:p w:rsidR="009924C2" w:rsidRDefault="009924C2"/>
  </w:footnote>
  <w:footnote w:id="2">
    <w:p w:rsidR="002B1577" w:rsidRPr="00706101" w:rsidRDefault="002B1577" w:rsidP="00A90EA8">
      <w:pPr>
        <w:pStyle w:val="FootnoteText"/>
        <w:rPr>
          <w:lang w:val="en-GB"/>
        </w:rPr>
      </w:pPr>
      <w:r w:rsidRPr="00A90EA8">
        <w:rPr>
          <w:lang w:val="en-GB"/>
        </w:rPr>
        <w:tab/>
      </w:r>
      <w:r w:rsidRPr="00A90EA8">
        <w:rPr>
          <w:rStyle w:val="FootnoteReference"/>
          <w:sz w:val="20"/>
          <w:lang w:val="en-US"/>
        </w:rPr>
        <w:t>*</w:t>
      </w:r>
      <w:r w:rsidRPr="002232AF">
        <w:rPr>
          <w:sz w:val="20"/>
          <w:lang w:val="en-US"/>
        </w:rPr>
        <w:tab/>
      </w:r>
      <w:r w:rsidR="004B44CF">
        <w:rPr>
          <w:szCs w:val="18"/>
          <w:lang w:val="en-US"/>
        </w:rPr>
        <w:t>In accordance with the programme of work of the Inland Transport Committee for 2016–2017 (ECE/TRANS/254, para. 159 and ECE/TRANS/2016/28/Add.1, cluster 3.1), the World Forum will develop, harmonize and update Regulations in order to enhance the performance of vehicles. The present document is submitted in conformity with that mandate.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577" w:rsidRPr="00E02A4F" w:rsidRDefault="002B1577" w:rsidP="009556DB">
    <w:pPr>
      <w:pStyle w:val="Header"/>
      <w:rPr>
        <w:lang w:val="en-US"/>
      </w:rPr>
    </w:pPr>
    <w:r>
      <w:rPr>
        <w:lang w:val="en-US"/>
      </w:rPr>
      <w:t>ECE/TRANS/WP.29/201</w:t>
    </w:r>
    <w:r w:rsidR="007E57B1">
      <w:rPr>
        <w:lang w:val="en-US"/>
      </w:rPr>
      <w:t>6</w:t>
    </w:r>
    <w:r>
      <w:rPr>
        <w:lang w:val="en-US"/>
      </w:rPr>
      <w:t>/</w:t>
    </w:r>
    <w:r w:rsidR="000F5068">
      <w:rPr>
        <w:lang w:val="en-US"/>
      </w:rPr>
      <w:t>50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577" w:rsidRPr="00E02A4F" w:rsidRDefault="002B1577" w:rsidP="009A6A9E">
    <w:pPr>
      <w:pStyle w:val="Header"/>
      <w:jc w:val="right"/>
      <w:rPr>
        <w:lang w:val="en-US"/>
      </w:rPr>
    </w:pPr>
    <w:r>
      <w:rPr>
        <w:lang w:val="en-US"/>
      </w:rPr>
      <w:t>ECE/TRANS/WP.29/201</w:t>
    </w:r>
    <w:r w:rsidR="007E57B1">
      <w:rPr>
        <w:lang w:val="en-US"/>
      </w:rPr>
      <w:t>6</w:t>
    </w:r>
    <w:r>
      <w:rPr>
        <w:lang w:val="en-US"/>
      </w:rPr>
      <w:t>/</w:t>
    </w:r>
    <w:r w:rsidR="001029BA">
      <w:rPr>
        <w:lang w:val="en-US"/>
      </w:rPr>
      <w:t>5</w:t>
    </w:r>
    <w:r w:rsidR="000F5068">
      <w:rPr>
        <w:lang w:val="en-US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521322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581126D"/>
    <w:multiLevelType w:val="hybridMultilevel"/>
    <w:tmpl w:val="8806E110"/>
    <w:lvl w:ilvl="0" w:tplc="4AA88EE8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A85417E2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sz w:val="22"/>
        <w:szCs w:val="22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5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activeWritingStyle w:appName="MSWord" w:lang="en-GB" w:vendorID="64" w:dllVersion="131077" w:nlCheck="1" w:checkStyle="1"/>
  <w:activeWritingStyle w:appName="MSWord" w:lang="fr-CH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en-CA" w:vendorID="64" w:dllVersion="131078" w:nlCheck="1" w:checkStyle="1"/>
  <w:activeWritingStyle w:appName="MSWord" w:lang="fr-FR" w:vendorID="64" w:dllVersion="131078" w:nlCheck="1" w:checkStyle="1"/>
  <w:activeWritingStyle w:appName="MSWord" w:lang="de-DE" w:vendorID="64" w:dllVersion="131078" w:nlCheck="1" w:checkStyle="1"/>
  <w:activeWritingStyle w:appName="MSWord" w:lang="en-AU" w:vendorID="64" w:dllVersion="131078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6865"/>
  </w:hdrShapeDefaults>
  <w:footnotePr>
    <w:numRestart w:val="eachSect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9F3A13"/>
    <w:rsid w:val="000004FF"/>
    <w:rsid w:val="000014CF"/>
    <w:rsid w:val="00001673"/>
    <w:rsid w:val="00001E10"/>
    <w:rsid w:val="000026AF"/>
    <w:rsid w:val="00003A95"/>
    <w:rsid w:val="00003BAD"/>
    <w:rsid w:val="000047D9"/>
    <w:rsid w:val="00004EBE"/>
    <w:rsid w:val="00004F57"/>
    <w:rsid w:val="00005710"/>
    <w:rsid w:val="00005AFD"/>
    <w:rsid w:val="0000603C"/>
    <w:rsid w:val="00006F3D"/>
    <w:rsid w:val="00007FAF"/>
    <w:rsid w:val="00010972"/>
    <w:rsid w:val="0001199A"/>
    <w:rsid w:val="00011EEB"/>
    <w:rsid w:val="000126F2"/>
    <w:rsid w:val="00013231"/>
    <w:rsid w:val="00014959"/>
    <w:rsid w:val="00016AC5"/>
    <w:rsid w:val="00020252"/>
    <w:rsid w:val="00020AB9"/>
    <w:rsid w:val="00020CD4"/>
    <w:rsid w:val="000215B9"/>
    <w:rsid w:val="00022D47"/>
    <w:rsid w:val="00026B70"/>
    <w:rsid w:val="00026C25"/>
    <w:rsid w:val="00027D4C"/>
    <w:rsid w:val="00030ADE"/>
    <w:rsid w:val="00030E2E"/>
    <w:rsid w:val="000312C0"/>
    <w:rsid w:val="00031CA3"/>
    <w:rsid w:val="00031E15"/>
    <w:rsid w:val="00031EFC"/>
    <w:rsid w:val="00033336"/>
    <w:rsid w:val="000338E1"/>
    <w:rsid w:val="00035F50"/>
    <w:rsid w:val="000403DA"/>
    <w:rsid w:val="00040DFF"/>
    <w:rsid w:val="000434A9"/>
    <w:rsid w:val="00044002"/>
    <w:rsid w:val="00052C97"/>
    <w:rsid w:val="00052F65"/>
    <w:rsid w:val="00053AD5"/>
    <w:rsid w:val="00056173"/>
    <w:rsid w:val="00056841"/>
    <w:rsid w:val="000571C0"/>
    <w:rsid w:val="00057396"/>
    <w:rsid w:val="00057CFF"/>
    <w:rsid w:val="00063D37"/>
    <w:rsid w:val="00066DC1"/>
    <w:rsid w:val="0007053C"/>
    <w:rsid w:val="00070A6D"/>
    <w:rsid w:val="000721D0"/>
    <w:rsid w:val="00072556"/>
    <w:rsid w:val="00074793"/>
    <w:rsid w:val="000758F4"/>
    <w:rsid w:val="00075A2F"/>
    <w:rsid w:val="00075C17"/>
    <w:rsid w:val="00076815"/>
    <w:rsid w:val="00080850"/>
    <w:rsid w:val="00081562"/>
    <w:rsid w:val="00082C36"/>
    <w:rsid w:val="00082D40"/>
    <w:rsid w:val="0008393C"/>
    <w:rsid w:val="00083F5E"/>
    <w:rsid w:val="00084B17"/>
    <w:rsid w:val="00085054"/>
    <w:rsid w:val="00086FF5"/>
    <w:rsid w:val="000873D2"/>
    <w:rsid w:val="00087E39"/>
    <w:rsid w:val="000912DD"/>
    <w:rsid w:val="00091A11"/>
    <w:rsid w:val="00091E84"/>
    <w:rsid w:val="00091F44"/>
    <w:rsid w:val="0009234E"/>
    <w:rsid w:val="00093ECB"/>
    <w:rsid w:val="00095EB1"/>
    <w:rsid w:val="00096362"/>
    <w:rsid w:val="00097C31"/>
    <w:rsid w:val="000A1272"/>
    <w:rsid w:val="000A1317"/>
    <w:rsid w:val="000A2564"/>
    <w:rsid w:val="000A25E7"/>
    <w:rsid w:val="000A268E"/>
    <w:rsid w:val="000A2C0C"/>
    <w:rsid w:val="000A2D72"/>
    <w:rsid w:val="000A500E"/>
    <w:rsid w:val="000A5442"/>
    <w:rsid w:val="000A59AC"/>
    <w:rsid w:val="000B016E"/>
    <w:rsid w:val="000B2475"/>
    <w:rsid w:val="000B422A"/>
    <w:rsid w:val="000B45D5"/>
    <w:rsid w:val="000B4C98"/>
    <w:rsid w:val="000B62BC"/>
    <w:rsid w:val="000B6A12"/>
    <w:rsid w:val="000B6BFB"/>
    <w:rsid w:val="000B6EE4"/>
    <w:rsid w:val="000B76AC"/>
    <w:rsid w:val="000C1D17"/>
    <w:rsid w:val="000C376D"/>
    <w:rsid w:val="000C62A5"/>
    <w:rsid w:val="000D0093"/>
    <w:rsid w:val="000D1046"/>
    <w:rsid w:val="000D22C8"/>
    <w:rsid w:val="000D258C"/>
    <w:rsid w:val="000D2C26"/>
    <w:rsid w:val="000D4C4A"/>
    <w:rsid w:val="000E2333"/>
    <w:rsid w:val="000E40FD"/>
    <w:rsid w:val="000E4374"/>
    <w:rsid w:val="000E4DEA"/>
    <w:rsid w:val="000E5B23"/>
    <w:rsid w:val="000E7498"/>
    <w:rsid w:val="000F190F"/>
    <w:rsid w:val="000F1FA0"/>
    <w:rsid w:val="000F270F"/>
    <w:rsid w:val="000F2A46"/>
    <w:rsid w:val="000F3C75"/>
    <w:rsid w:val="000F41F2"/>
    <w:rsid w:val="000F5068"/>
    <w:rsid w:val="000F6114"/>
    <w:rsid w:val="000F755E"/>
    <w:rsid w:val="00100890"/>
    <w:rsid w:val="00100F9C"/>
    <w:rsid w:val="001029BA"/>
    <w:rsid w:val="001053C5"/>
    <w:rsid w:val="0010544E"/>
    <w:rsid w:val="001138D6"/>
    <w:rsid w:val="001138F1"/>
    <w:rsid w:val="0011447A"/>
    <w:rsid w:val="001153AA"/>
    <w:rsid w:val="00116992"/>
    <w:rsid w:val="00116BCE"/>
    <w:rsid w:val="00120502"/>
    <w:rsid w:val="00121E37"/>
    <w:rsid w:val="0012207D"/>
    <w:rsid w:val="00122BAD"/>
    <w:rsid w:val="00122BBA"/>
    <w:rsid w:val="00122F16"/>
    <w:rsid w:val="001249D5"/>
    <w:rsid w:val="00126CAC"/>
    <w:rsid w:val="00127A1B"/>
    <w:rsid w:val="00130D9B"/>
    <w:rsid w:val="00131376"/>
    <w:rsid w:val="001319D1"/>
    <w:rsid w:val="00132A01"/>
    <w:rsid w:val="0013403F"/>
    <w:rsid w:val="00135C0D"/>
    <w:rsid w:val="00136077"/>
    <w:rsid w:val="0014040C"/>
    <w:rsid w:val="001421C7"/>
    <w:rsid w:val="00142654"/>
    <w:rsid w:val="001426D9"/>
    <w:rsid w:val="0014372B"/>
    <w:rsid w:val="001441DB"/>
    <w:rsid w:val="001441FD"/>
    <w:rsid w:val="001462C7"/>
    <w:rsid w:val="001467C6"/>
    <w:rsid w:val="001509B1"/>
    <w:rsid w:val="001529E2"/>
    <w:rsid w:val="001534D0"/>
    <w:rsid w:val="00153756"/>
    <w:rsid w:val="00154296"/>
    <w:rsid w:val="001556F0"/>
    <w:rsid w:val="00160540"/>
    <w:rsid w:val="00161A5C"/>
    <w:rsid w:val="00162C1A"/>
    <w:rsid w:val="00164B1E"/>
    <w:rsid w:val="00165489"/>
    <w:rsid w:val="0017009F"/>
    <w:rsid w:val="0017182C"/>
    <w:rsid w:val="001724D4"/>
    <w:rsid w:val="00172B48"/>
    <w:rsid w:val="00174AC2"/>
    <w:rsid w:val="00175458"/>
    <w:rsid w:val="00177007"/>
    <w:rsid w:val="0018055C"/>
    <w:rsid w:val="001808C0"/>
    <w:rsid w:val="00180966"/>
    <w:rsid w:val="00186C01"/>
    <w:rsid w:val="00186EE9"/>
    <w:rsid w:val="0018775C"/>
    <w:rsid w:val="001901A6"/>
    <w:rsid w:val="00191307"/>
    <w:rsid w:val="00192EEB"/>
    <w:rsid w:val="001930D6"/>
    <w:rsid w:val="00193D17"/>
    <w:rsid w:val="00193D41"/>
    <w:rsid w:val="001A1371"/>
    <w:rsid w:val="001A20FB"/>
    <w:rsid w:val="001A293E"/>
    <w:rsid w:val="001A3BD8"/>
    <w:rsid w:val="001A4CFF"/>
    <w:rsid w:val="001A4F1F"/>
    <w:rsid w:val="001A7FA6"/>
    <w:rsid w:val="001B03B6"/>
    <w:rsid w:val="001B094F"/>
    <w:rsid w:val="001B2947"/>
    <w:rsid w:val="001B2B2E"/>
    <w:rsid w:val="001B6F40"/>
    <w:rsid w:val="001C1C2A"/>
    <w:rsid w:val="001C35D9"/>
    <w:rsid w:val="001C60AE"/>
    <w:rsid w:val="001C6712"/>
    <w:rsid w:val="001C7674"/>
    <w:rsid w:val="001C785B"/>
    <w:rsid w:val="001D0D93"/>
    <w:rsid w:val="001D4B4E"/>
    <w:rsid w:val="001D76CF"/>
    <w:rsid w:val="001D7F81"/>
    <w:rsid w:val="001D7F8A"/>
    <w:rsid w:val="001E0513"/>
    <w:rsid w:val="001E0542"/>
    <w:rsid w:val="001E1FC2"/>
    <w:rsid w:val="001E2621"/>
    <w:rsid w:val="001E3E19"/>
    <w:rsid w:val="001E3EB5"/>
    <w:rsid w:val="001E3FEB"/>
    <w:rsid w:val="001E4A02"/>
    <w:rsid w:val="001E4BA1"/>
    <w:rsid w:val="001E733B"/>
    <w:rsid w:val="001E758F"/>
    <w:rsid w:val="001E7907"/>
    <w:rsid w:val="001F36E0"/>
    <w:rsid w:val="001F5C85"/>
    <w:rsid w:val="001F6A57"/>
    <w:rsid w:val="001F70BF"/>
    <w:rsid w:val="001F70DB"/>
    <w:rsid w:val="001F718A"/>
    <w:rsid w:val="002013C5"/>
    <w:rsid w:val="00207580"/>
    <w:rsid w:val="00210916"/>
    <w:rsid w:val="00210F1B"/>
    <w:rsid w:val="002110E3"/>
    <w:rsid w:val="00214DDB"/>
    <w:rsid w:val="00215F7F"/>
    <w:rsid w:val="00216B0A"/>
    <w:rsid w:val="00217631"/>
    <w:rsid w:val="00217A86"/>
    <w:rsid w:val="00217C5A"/>
    <w:rsid w:val="00217FD9"/>
    <w:rsid w:val="00220B19"/>
    <w:rsid w:val="00221FEE"/>
    <w:rsid w:val="0022213D"/>
    <w:rsid w:val="002232AF"/>
    <w:rsid w:val="002235DE"/>
    <w:rsid w:val="00223B89"/>
    <w:rsid w:val="00224EB0"/>
    <w:rsid w:val="002258D9"/>
    <w:rsid w:val="00225A8C"/>
    <w:rsid w:val="00226A36"/>
    <w:rsid w:val="00227537"/>
    <w:rsid w:val="00227853"/>
    <w:rsid w:val="00227C97"/>
    <w:rsid w:val="00230500"/>
    <w:rsid w:val="00232EE1"/>
    <w:rsid w:val="00234945"/>
    <w:rsid w:val="00234F39"/>
    <w:rsid w:val="00235EA2"/>
    <w:rsid w:val="00236080"/>
    <w:rsid w:val="00236B01"/>
    <w:rsid w:val="002375DC"/>
    <w:rsid w:val="002414BC"/>
    <w:rsid w:val="0024298F"/>
    <w:rsid w:val="00244494"/>
    <w:rsid w:val="00244861"/>
    <w:rsid w:val="00244B9C"/>
    <w:rsid w:val="00246D93"/>
    <w:rsid w:val="00247143"/>
    <w:rsid w:val="00251356"/>
    <w:rsid w:val="00251FEA"/>
    <w:rsid w:val="002528D2"/>
    <w:rsid w:val="00255B35"/>
    <w:rsid w:val="00256BE1"/>
    <w:rsid w:val="00257EDD"/>
    <w:rsid w:val="0026002A"/>
    <w:rsid w:val="00261F55"/>
    <w:rsid w:val="0026282B"/>
    <w:rsid w:val="0026323B"/>
    <w:rsid w:val="00264ABF"/>
    <w:rsid w:val="002659F1"/>
    <w:rsid w:val="0026653D"/>
    <w:rsid w:val="00266AA5"/>
    <w:rsid w:val="00267552"/>
    <w:rsid w:val="00271C7C"/>
    <w:rsid w:val="00273210"/>
    <w:rsid w:val="002736BC"/>
    <w:rsid w:val="00275704"/>
    <w:rsid w:val="00275CE6"/>
    <w:rsid w:val="00280B52"/>
    <w:rsid w:val="00281F8D"/>
    <w:rsid w:val="00282B0D"/>
    <w:rsid w:val="00284604"/>
    <w:rsid w:val="0028491A"/>
    <w:rsid w:val="002850E4"/>
    <w:rsid w:val="00285232"/>
    <w:rsid w:val="0028555E"/>
    <w:rsid w:val="002864FF"/>
    <w:rsid w:val="00286EE7"/>
    <w:rsid w:val="002873BA"/>
    <w:rsid w:val="00287B39"/>
    <w:rsid w:val="00287E79"/>
    <w:rsid w:val="0029070F"/>
    <w:rsid w:val="0029084B"/>
    <w:rsid w:val="00290DE0"/>
    <w:rsid w:val="00290E5E"/>
    <w:rsid w:val="00291021"/>
    <w:rsid w:val="002928F9"/>
    <w:rsid w:val="00293F81"/>
    <w:rsid w:val="00294131"/>
    <w:rsid w:val="0029413F"/>
    <w:rsid w:val="002A06B9"/>
    <w:rsid w:val="002A073F"/>
    <w:rsid w:val="002A0C4C"/>
    <w:rsid w:val="002A3620"/>
    <w:rsid w:val="002A49E3"/>
    <w:rsid w:val="002A532F"/>
    <w:rsid w:val="002A566E"/>
    <w:rsid w:val="002A5D07"/>
    <w:rsid w:val="002B1577"/>
    <w:rsid w:val="002B1A69"/>
    <w:rsid w:val="002B2097"/>
    <w:rsid w:val="002B2CC8"/>
    <w:rsid w:val="002B49CF"/>
    <w:rsid w:val="002B4C06"/>
    <w:rsid w:val="002B50B3"/>
    <w:rsid w:val="002B5D55"/>
    <w:rsid w:val="002B678A"/>
    <w:rsid w:val="002B6B5B"/>
    <w:rsid w:val="002C20C9"/>
    <w:rsid w:val="002C2BCA"/>
    <w:rsid w:val="002C2DDE"/>
    <w:rsid w:val="002C48F0"/>
    <w:rsid w:val="002C52F8"/>
    <w:rsid w:val="002D1E85"/>
    <w:rsid w:val="002D25F8"/>
    <w:rsid w:val="002D2D6F"/>
    <w:rsid w:val="002D30C5"/>
    <w:rsid w:val="002D505E"/>
    <w:rsid w:val="002D7E40"/>
    <w:rsid w:val="002E07AF"/>
    <w:rsid w:val="002E130D"/>
    <w:rsid w:val="002E289D"/>
    <w:rsid w:val="002E36D6"/>
    <w:rsid w:val="002F03FC"/>
    <w:rsid w:val="002F149D"/>
    <w:rsid w:val="002F32A9"/>
    <w:rsid w:val="002F55CB"/>
    <w:rsid w:val="002F7163"/>
    <w:rsid w:val="00300FF7"/>
    <w:rsid w:val="003016B7"/>
    <w:rsid w:val="0030185D"/>
    <w:rsid w:val="00307921"/>
    <w:rsid w:val="00310241"/>
    <w:rsid w:val="00310F0B"/>
    <w:rsid w:val="0031206A"/>
    <w:rsid w:val="00312868"/>
    <w:rsid w:val="00313F8C"/>
    <w:rsid w:val="00314912"/>
    <w:rsid w:val="00315AC1"/>
    <w:rsid w:val="00317CE1"/>
    <w:rsid w:val="0032003D"/>
    <w:rsid w:val="00320A63"/>
    <w:rsid w:val="003223B1"/>
    <w:rsid w:val="003245AA"/>
    <w:rsid w:val="00324ED2"/>
    <w:rsid w:val="0032688E"/>
    <w:rsid w:val="00326BAA"/>
    <w:rsid w:val="003278BE"/>
    <w:rsid w:val="00330B02"/>
    <w:rsid w:val="00330F9C"/>
    <w:rsid w:val="003316C9"/>
    <w:rsid w:val="00332171"/>
    <w:rsid w:val="003321F0"/>
    <w:rsid w:val="00333F78"/>
    <w:rsid w:val="00333FC8"/>
    <w:rsid w:val="00334A30"/>
    <w:rsid w:val="00334C99"/>
    <w:rsid w:val="003360FB"/>
    <w:rsid w:val="00336E96"/>
    <w:rsid w:val="003373EC"/>
    <w:rsid w:val="00337A82"/>
    <w:rsid w:val="00340C35"/>
    <w:rsid w:val="003417C9"/>
    <w:rsid w:val="00341A51"/>
    <w:rsid w:val="00342FE6"/>
    <w:rsid w:val="003433EF"/>
    <w:rsid w:val="00344278"/>
    <w:rsid w:val="003479CF"/>
    <w:rsid w:val="003505CC"/>
    <w:rsid w:val="003515AA"/>
    <w:rsid w:val="003516B6"/>
    <w:rsid w:val="00352E3F"/>
    <w:rsid w:val="00352EAF"/>
    <w:rsid w:val="003530BB"/>
    <w:rsid w:val="00353757"/>
    <w:rsid w:val="0035451F"/>
    <w:rsid w:val="00355C82"/>
    <w:rsid w:val="003566F3"/>
    <w:rsid w:val="003613E8"/>
    <w:rsid w:val="003616B6"/>
    <w:rsid w:val="00362494"/>
    <w:rsid w:val="00363CC2"/>
    <w:rsid w:val="003641AA"/>
    <w:rsid w:val="003664DB"/>
    <w:rsid w:val="00366BB7"/>
    <w:rsid w:val="00370E0F"/>
    <w:rsid w:val="0037364C"/>
    <w:rsid w:val="00374106"/>
    <w:rsid w:val="003757EB"/>
    <w:rsid w:val="003759C0"/>
    <w:rsid w:val="00377B82"/>
    <w:rsid w:val="003810F1"/>
    <w:rsid w:val="0038132C"/>
    <w:rsid w:val="00381537"/>
    <w:rsid w:val="00382247"/>
    <w:rsid w:val="003822EB"/>
    <w:rsid w:val="00382712"/>
    <w:rsid w:val="00382C2B"/>
    <w:rsid w:val="00384E17"/>
    <w:rsid w:val="00385095"/>
    <w:rsid w:val="00385A09"/>
    <w:rsid w:val="00385AD0"/>
    <w:rsid w:val="003865FE"/>
    <w:rsid w:val="0038715D"/>
    <w:rsid w:val="00387337"/>
    <w:rsid w:val="00392EF2"/>
    <w:rsid w:val="00395DFE"/>
    <w:rsid w:val="00396D92"/>
    <w:rsid w:val="00396F0D"/>
    <w:rsid w:val="003976D5"/>
    <w:rsid w:val="003A02E3"/>
    <w:rsid w:val="003A06A0"/>
    <w:rsid w:val="003A0FE8"/>
    <w:rsid w:val="003A16A1"/>
    <w:rsid w:val="003A648A"/>
    <w:rsid w:val="003A66D0"/>
    <w:rsid w:val="003A6D04"/>
    <w:rsid w:val="003B0F7D"/>
    <w:rsid w:val="003B1596"/>
    <w:rsid w:val="003B1881"/>
    <w:rsid w:val="003B1C62"/>
    <w:rsid w:val="003B345A"/>
    <w:rsid w:val="003B3944"/>
    <w:rsid w:val="003B4150"/>
    <w:rsid w:val="003B425C"/>
    <w:rsid w:val="003B4DAE"/>
    <w:rsid w:val="003B4E7F"/>
    <w:rsid w:val="003B687A"/>
    <w:rsid w:val="003B6F35"/>
    <w:rsid w:val="003B6F42"/>
    <w:rsid w:val="003B71BA"/>
    <w:rsid w:val="003C5FF9"/>
    <w:rsid w:val="003C6965"/>
    <w:rsid w:val="003C77FD"/>
    <w:rsid w:val="003D0881"/>
    <w:rsid w:val="003D0FE4"/>
    <w:rsid w:val="003D1DF3"/>
    <w:rsid w:val="003D31FE"/>
    <w:rsid w:val="003D329B"/>
    <w:rsid w:val="003D3FFB"/>
    <w:rsid w:val="003D4183"/>
    <w:rsid w:val="003D46A7"/>
    <w:rsid w:val="003D67DD"/>
    <w:rsid w:val="003D6C68"/>
    <w:rsid w:val="003D77CD"/>
    <w:rsid w:val="003D7981"/>
    <w:rsid w:val="003E121D"/>
    <w:rsid w:val="003E2DD0"/>
    <w:rsid w:val="003E4109"/>
    <w:rsid w:val="003E4A29"/>
    <w:rsid w:val="003E4C2C"/>
    <w:rsid w:val="003E54DA"/>
    <w:rsid w:val="003E5FD6"/>
    <w:rsid w:val="003F143E"/>
    <w:rsid w:val="003F411D"/>
    <w:rsid w:val="003F6314"/>
    <w:rsid w:val="00400B00"/>
    <w:rsid w:val="00400C93"/>
    <w:rsid w:val="004031C6"/>
    <w:rsid w:val="00403A3A"/>
    <w:rsid w:val="00405116"/>
    <w:rsid w:val="0040554A"/>
    <w:rsid w:val="00406D74"/>
    <w:rsid w:val="0040756C"/>
    <w:rsid w:val="0040778C"/>
    <w:rsid w:val="00407E5A"/>
    <w:rsid w:val="0041067B"/>
    <w:rsid w:val="004109F5"/>
    <w:rsid w:val="00411A77"/>
    <w:rsid w:val="00412F22"/>
    <w:rsid w:val="004130A2"/>
    <w:rsid w:val="004159D0"/>
    <w:rsid w:val="00415CB3"/>
    <w:rsid w:val="004206C2"/>
    <w:rsid w:val="00420992"/>
    <w:rsid w:val="004220C4"/>
    <w:rsid w:val="00422687"/>
    <w:rsid w:val="00423A31"/>
    <w:rsid w:val="0042409B"/>
    <w:rsid w:val="004249E7"/>
    <w:rsid w:val="00425B1F"/>
    <w:rsid w:val="0042677D"/>
    <w:rsid w:val="00426C6C"/>
    <w:rsid w:val="00427493"/>
    <w:rsid w:val="00427A74"/>
    <w:rsid w:val="004302BF"/>
    <w:rsid w:val="00430390"/>
    <w:rsid w:val="004305CC"/>
    <w:rsid w:val="0043072D"/>
    <w:rsid w:val="00430E44"/>
    <w:rsid w:val="0043114C"/>
    <w:rsid w:val="00433A25"/>
    <w:rsid w:val="004346E7"/>
    <w:rsid w:val="00434F04"/>
    <w:rsid w:val="00434FE2"/>
    <w:rsid w:val="00440D4C"/>
    <w:rsid w:val="004411E2"/>
    <w:rsid w:val="004446D7"/>
    <w:rsid w:val="00444F64"/>
    <w:rsid w:val="0044538B"/>
    <w:rsid w:val="004456D6"/>
    <w:rsid w:val="00447D77"/>
    <w:rsid w:val="00451D74"/>
    <w:rsid w:val="004526AB"/>
    <w:rsid w:val="004538FB"/>
    <w:rsid w:val="004542DD"/>
    <w:rsid w:val="00455ADF"/>
    <w:rsid w:val="00457AA3"/>
    <w:rsid w:val="004615C9"/>
    <w:rsid w:val="00461C7B"/>
    <w:rsid w:val="00462FD8"/>
    <w:rsid w:val="0046586D"/>
    <w:rsid w:val="0046637D"/>
    <w:rsid w:val="00467E41"/>
    <w:rsid w:val="0047052B"/>
    <w:rsid w:val="004720B1"/>
    <w:rsid w:val="00473A46"/>
    <w:rsid w:val="00473A8F"/>
    <w:rsid w:val="00473B95"/>
    <w:rsid w:val="00473D03"/>
    <w:rsid w:val="00474636"/>
    <w:rsid w:val="00474CC3"/>
    <w:rsid w:val="004774D5"/>
    <w:rsid w:val="00477766"/>
    <w:rsid w:val="00477F99"/>
    <w:rsid w:val="0048239C"/>
    <w:rsid w:val="00484D67"/>
    <w:rsid w:val="00485D32"/>
    <w:rsid w:val="00487482"/>
    <w:rsid w:val="00490450"/>
    <w:rsid w:val="00491A0E"/>
    <w:rsid w:val="00491EF7"/>
    <w:rsid w:val="004936E1"/>
    <w:rsid w:val="004952ED"/>
    <w:rsid w:val="00495E6B"/>
    <w:rsid w:val="004A0551"/>
    <w:rsid w:val="004A11ED"/>
    <w:rsid w:val="004A3ECD"/>
    <w:rsid w:val="004A4841"/>
    <w:rsid w:val="004A4F67"/>
    <w:rsid w:val="004A659B"/>
    <w:rsid w:val="004A6D80"/>
    <w:rsid w:val="004A7442"/>
    <w:rsid w:val="004B2711"/>
    <w:rsid w:val="004B44CF"/>
    <w:rsid w:val="004B4A7F"/>
    <w:rsid w:val="004C0D3F"/>
    <w:rsid w:val="004C1A2F"/>
    <w:rsid w:val="004C335D"/>
    <w:rsid w:val="004C350D"/>
    <w:rsid w:val="004C49FF"/>
    <w:rsid w:val="004C772B"/>
    <w:rsid w:val="004D1440"/>
    <w:rsid w:val="004D2005"/>
    <w:rsid w:val="004D3124"/>
    <w:rsid w:val="004D51C1"/>
    <w:rsid w:val="004D6F75"/>
    <w:rsid w:val="004E22AE"/>
    <w:rsid w:val="004E37D4"/>
    <w:rsid w:val="004E3C7C"/>
    <w:rsid w:val="004E577C"/>
    <w:rsid w:val="004E5A1B"/>
    <w:rsid w:val="004E5BF0"/>
    <w:rsid w:val="004E7423"/>
    <w:rsid w:val="004E75F2"/>
    <w:rsid w:val="004E76B4"/>
    <w:rsid w:val="004F147A"/>
    <w:rsid w:val="004F20D1"/>
    <w:rsid w:val="004F3FEE"/>
    <w:rsid w:val="004F40A4"/>
    <w:rsid w:val="004F4991"/>
    <w:rsid w:val="004F62C7"/>
    <w:rsid w:val="005004AA"/>
    <w:rsid w:val="0050085B"/>
    <w:rsid w:val="00500F57"/>
    <w:rsid w:val="005011EC"/>
    <w:rsid w:val="0050159F"/>
    <w:rsid w:val="005018B1"/>
    <w:rsid w:val="00501950"/>
    <w:rsid w:val="0050202F"/>
    <w:rsid w:val="00502348"/>
    <w:rsid w:val="00502C64"/>
    <w:rsid w:val="00503783"/>
    <w:rsid w:val="00504348"/>
    <w:rsid w:val="00505101"/>
    <w:rsid w:val="00510FAC"/>
    <w:rsid w:val="005121E5"/>
    <w:rsid w:val="005125B1"/>
    <w:rsid w:val="00514DBB"/>
    <w:rsid w:val="00515329"/>
    <w:rsid w:val="00517465"/>
    <w:rsid w:val="00520E3E"/>
    <w:rsid w:val="00521FA0"/>
    <w:rsid w:val="00524746"/>
    <w:rsid w:val="0052484D"/>
    <w:rsid w:val="00524975"/>
    <w:rsid w:val="005266E4"/>
    <w:rsid w:val="00527164"/>
    <w:rsid w:val="0053032B"/>
    <w:rsid w:val="00532F20"/>
    <w:rsid w:val="00533050"/>
    <w:rsid w:val="0053585A"/>
    <w:rsid w:val="005368BB"/>
    <w:rsid w:val="005374DB"/>
    <w:rsid w:val="005374EF"/>
    <w:rsid w:val="00542549"/>
    <w:rsid w:val="0054385B"/>
    <w:rsid w:val="0054387F"/>
    <w:rsid w:val="00543D5E"/>
    <w:rsid w:val="00543ECE"/>
    <w:rsid w:val="00544FF7"/>
    <w:rsid w:val="00545628"/>
    <w:rsid w:val="0054708F"/>
    <w:rsid w:val="00547B6E"/>
    <w:rsid w:val="005506E1"/>
    <w:rsid w:val="00550DCE"/>
    <w:rsid w:val="00551039"/>
    <w:rsid w:val="00552C54"/>
    <w:rsid w:val="00553F8F"/>
    <w:rsid w:val="0055434B"/>
    <w:rsid w:val="005552D8"/>
    <w:rsid w:val="005561F0"/>
    <w:rsid w:val="0055705C"/>
    <w:rsid w:val="00561109"/>
    <w:rsid w:val="00566215"/>
    <w:rsid w:val="005677A3"/>
    <w:rsid w:val="00567A90"/>
    <w:rsid w:val="00570A19"/>
    <w:rsid w:val="0057146D"/>
    <w:rsid w:val="00571F41"/>
    <w:rsid w:val="00571FCA"/>
    <w:rsid w:val="00574006"/>
    <w:rsid w:val="005740D6"/>
    <w:rsid w:val="005745CB"/>
    <w:rsid w:val="00574797"/>
    <w:rsid w:val="005747E6"/>
    <w:rsid w:val="00575BDF"/>
    <w:rsid w:val="0057717F"/>
    <w:rsid w:val="00580D4D"/>
    <w:rsid w:val="0058232E"/>
    <w:rsid w:val="005837D4"/>
    <w:rsid w:val="00586086"/>
    <w:rsid w:val="00586F91"/>
    <w:rsid w:val="005873D4"/>
    <w:rsid w:val="0059056D"/>
    <w:rsid w:val="0059140F"/>
    <w:rsid w:val="00592787"/>
    <w:rsid w:val="00593AE3"/>
    <w:rsid w:val="005940A9"/>
    <w:rsid w:val="00594DBE"/>
    <w:rsid w:val="00595576"/>
    <w:rsid w:val="005955AC"/>
    <w:rsid w:val="005955D4"/>
    <w:rsid w:val="00595A9D"/>
    <w:rsid w:val="00595BE4"/>
    <w:rsid w:val="00595E9B"/>
    <w:rsid w:val="0059709A"/>
    <w:rsid w:val="005A3CDD"/>
    <w:rsid w:val="005A59AF"/>
    <w:rsid w:val="005A59B9"/>
    <w:rsid w:val="005A5D25"/>
    <w:rsid w:val="005A6107"/>
    <w:rsid w:val="005A636F"/>
    <w:rsid w:val="005A744A"/>
    <w:rsid w:val="005B1865"/>
    <w:rsid w:val="005B27C4"/>
    <w:rsid w:val="005B29E5"/>
    <w:rsid w:val="005B3A4B"/>
    <w:rsid w:val="005B4A47"/>
    <w:rsid w:val="005B5842"/>
    <w:rsid w:val="005B6B4E"/>
    <w:rsid w:val="005B76A3"/>
    <w:rsid w:val="005B7C28"/>
    <w:rsid w:val="005B7C94"/>
    <w:rsid w:val="005C198B"/>
    <w:rsid w:val="005C3DAE"/>
    <w:rsid w:val="005C5325"/>
    <w:rsid w:val="005C56F1"/>
    <w:rsid w:val="005C5C67"/>
    <w:rsid w:val="005C5DEB"/>
    <w:rsid w:val="005C647F"/>
    <w:rsid w:val="005C6DD6"/>
    <w:rsid w:val="005C740B"/>
    <w:rsid w:val="005D1EB2"/>
    <w:rsid w:val="005D23D8"/>
    <w:rsid w:val="005D3C69"/>
    <w:rsid w:val="005D4546"/>
    <w:rsid w:val="005D4FDB"/>
    <w:rsid w:val="005D7FAF"/>
    <w:rsid w:val="005E00E6"/>
    <w:rsid w:val="005E278D"/>
    <w:rsid w:val="005E2BE9"/>
    <w:rsid w:val="005E2FF0"/>
    <w:rsid w:val="005E5D1F"/>
    <w:rsid w:val="005E70B7"/>
    <w:rsid w:val="005E7A0D"/>
    <w:rsid w:val="005F0D33"/>
    <w:rsid w:val="005F131D"/>
    <w:rsid w:val="005F4443"/>
    <w:rsid w:val="005F4B14"/>
    <w:rsid w:val="005F583F"/>
    <w:rsid w:val="005F5902"/>
    <w:rsid w:val="005F5C4D"/>
    <w:rsid w:val="005F61D5"/>
    <w:rsid w:val="005F6722"/>
    <w:rsid w:val="005F69A2"/>
    <w:rsid w:val="006029D7"/>
    <w:rsid w:val="00603391"/>
    <w:rsid w:val="006051C6"/>
    <w:rsid w:val="00611457"/>
    <w:rsid w:val="00611D43"/>
    <w:rsid w:val="00612849"/>
    <w:rsid w:val="00612D48"/>
    <w:rsid w:val="006142EA"/>
    <w:rsid w:val="00614877"/>
    <w:rsid w:val="00615307"/>
    <w:rsid w:val="0061609F"/>
    <w:rsid w:val="0061685D"/>
    <w:rsid w:val="00616B45"/>
    <w:rsid w:val="0062089A"/>
    <w:rsid w:val="0062397C"/>
    <w:rsid w:val="00623F58"/>
    <w:rsid w:val="00624003"/>
    <w:rsid w:val="00624A5D"/>
    <w:rsid w:val="00627DD4"/>
    <w:rsid w:val="00630D9B"/>
    <w:rsid w:val="00630ECA"/>
    <w:rsid w:val="0063153B"/>
    <w:rsid w:val="00631953"/>
    <w:rsid w:val="00632ACA"/>
    <w:rsid w:val="006331C2"/>
    <w:rsid w:val="00634E1A"/>
    <w:rsid w:val="00637019"/>
    <w:rsid w:val="006373CC"/>
    <w:rsid w:val="006373FD"/>
    <w:rsid w:val="00641056"/>
    <w:rsid w:val="006439EC"/>
    <w:rsid w:val="00644577"/>
    <w:rsid w:val="00644813"/>
    <w:rsid w:val="00647831"/>
    <w:rsid w:val="00651A05"/>
    <w:rsid w:val="006523E9"/>
    <w:rsid w:val="00653AC8"/>
    <w:rsid w:val="00653DFE"/>
    <w:rsid w:val="006543D8"/>
    <w:rsid w:val="00654A53"/>
    <w:rsid w:val="00654A61"/>
    <w:rsid w:val="0065530F"/>
    <w:rsid w:val="00656290"/>
    <w:rsid w:val="00661205"/>
    <w:rsid w:val="00661275"/>
    <w:rsid w:val="00662497"/>
    <w:rsid w:val="00667476"/>
    <w:rsid w:val="006731C6"/>
    <w:rsid w:val="0067568A"/>
    <w:rsid w:val="0068157D"/>
    <w:rsid w:val="0068167D"/>
    <w:rsid w:val="00682317"/>
    <w:rsid w:val="0068252A"/>
    <w:rsid w:val="006826ED"/>
    <w:rsid w:val="0068285B"/>
    <w:rsid w:val="006833F6"/>
    <w:rsid w:val="00683F05"/>
    <w:rsid w:val="00683F89"/>
    <w:rsid w:val="0068426A"/>
    <w:rsid w:val="006844DE"/>
    <w:rsid w:val="00685843"/>
    <w:rsid w:val="006863E9"/>
    <w:rsid w:val="0068710D"/>
    <w:rsid w:val="0069079F"/>
    <w:rsid w:val="006919F2"/>
    <w:rsid w:val="006942B2"/>
    <w:rsid w:val="00696277"/>
    <w:rsid w:val="00696525"/>
    <w:rsid w:val="0069778A"/>
    <w:rsid w:val="006A12E1"/>
    <w:rsid w:val="006A26C3"/>
    <w:rsid w:val="006A4E46"/>
    <w:rsid w:val="006A57AE"/>
    <w:rsid w:val="006A5867"/>
    <w:rsid w:val="006B0D40"/>
    <w:rsid w:val="006B0D9D"/>
    <w:rsid w:val="006B1399"/>
    <w:rsid w:val="006B289F"/>
    <w:rsid w:val="006B4590"/>
    <w:rsid w:val="006B4B33"/>
    <w:rsid w:val="006B59C7"/>
    <w:rsid w:val="006B7504"/>
    <w:rsid w:val="006C0BC6"/>
    <w:rsid w:val="006C340C"/>
    <w:rsid w:val="006C6D72"/>
    <w:rsid w:val="006D09AF"/>
    <w:rsid w:val="006D1D1C"/>
    <w:rsid w:val="006D5776"/>
    <w:rsid w:val="006D5E16"/>
    <w:rsid w:val="006D666F"/>
    <w:rsid w:val="006D6C2E"/>
    <w:rsid w:val="006E101B"/>
    <w:rsid w:val="006E1570"/>
    <w:rsid w:val="006E2B95"/>
    <w:rsid w:val="006E3228"/>
    <w:rsid w:val="006E5FC7"/>
    <w:rsid w:val="006E6626"/>
    <w:rsid w:val="006E6BDB"/>
    <w:rsid w:val="006E7BEC"/>
    <w:rsid w:val="006F22A2"/>
    <w:rsid w:val="006F235A"/>
    <w:rsid w:val="006F2DF8"/>
    <w:rsid w:val="006F38BE"/>
    <w:rsid w:val="006F3FA6"/>
    <w:rsid w:val="006F707A"/>
    <w:rsid w:val="006F73F4"/>
    <w:rsid w:val="006F7CD1"/>
    <w:rsid w:val="006F7F03"/>
    <w:rsid w:val="0070249B"/>
    <w:rsid w:val="00702644"/>
    <w:rsid w:val="0070347C"/>
    <w:rsid w:val="00703CD1"/>
    <w:rsid w:val="00706101"/>
    <w:rsid w:val="00706385"/>
    <w:rsid w:val="007077CC"/>
    <w:rsid w:val="00710302"/>
    <w:rsid w:val="00712A3F"/>
    <w:rsid w:val="00712A77"/>
    <w:rsid w:val="007133A6"/>
    <w:rsid w:val="007133B7"/>
    <w:rsid w:val="007156AB"/>
    <w:rsid w:val="007156D8"/>
    <w:rsid w:val="007176C1"/>
    <w:rsid w:val="0072047B"/>
    <w:rsid w:val="00721699"/>
    <w:rsid w:val="00722EA0"/>
    <w:rsid w:val="00724DA7"/>
    <w:rsid w:val="0072656C"/>
    <w:rsid w:val="0072796F"/>
    <w:rsid w:val="007279A6"/>
    <w:rsid w:val="00730966"/>
    <w:rsid w:val="00732610"/>
    <w:rsid w:val="007338CE"/>
    <w:rsid w:val="00735A4A"/>
    <w:rsid w:val="00736313"/>
    <w:rsid w:val="007365E9"/>
    <w:rsid w:val="007365F5"/>
    <w:rsid w:val="00737C31"/>
    <w:rsid w:val="00741615"/>
    <w:rsid w:val="00742B2A"/>
    <w:rsid w:val="00746F5E"/>
    <w:rsid w:val="00747AF0"/>
    <w:rsid w:val="007512D2"/>
    <w:rsid w:val="00752303"/>
    <w:rsid w:val="00752869"/>
    <w:rsid w:val="00752E98"/>
    <w:rsid w:val="00754D6F"/>
    <w:rsid w:val="00754FCB"/>
    <w:rsid w:val="00755E58"/>
    <w:rsid w:val="00756FE9"/>
    <w:rsid w:val="00760986"/>
    <w:rsid w:val="00760E48"/>
    <w:rsid w:val="00762229"/>
    <w:rsid w:val="00763866"/>
    <w:rsid w:val="00763C21"/>
    <w:rsid w:val="00764136"/>
    <w:rsid w:val="00765A25"/>
    <w:rsid w:val="00766D06"/>
    <w:rsid w:val="00766E2D"/>
    <w:rsid w:val="0077044E"/>
    <w:rsid w:val="00770873"/>
    <w:rsid w:val="00772738"/>
    <w:rsid w:val="00773B1A"/>
    <w:rsid w:val="00774992"/>
    <w:rsid w:val="00774A6C"/>
    <w:rsid w:val="00776037"/>
    <w:rsid w:val="007761E5"/>
    <w:rsid w:val="00776213"/>
    <w:rsid w:val="00776D02"/>
    <w:rsid w:val="007774AE"/>
    <w:rsid w:val="007805D5"/>
    <w:rsid w:val="007817A0"/>
    <w:rsid w:val="007849BE"/>
    <w:rsid w:val="0078569B"/>
    <w:rsid w:val="00785D38"/>
    <w:rsid w:val="00790F2F"/>
    <w:rsid w:val="007911A6"/>
    <w:rsid w:val="007918DA"/>
    <w:rsid w:val="00791FAB"/>
    <w:rsid w:val="00792EED"/>
    <w:rsid w:val="007944C3"/>
    <w:rsid w:val="007947B8"/>
    <w:rsid w:val="00794F5C"/>
    <w:rsid w:val="007957D1"/>
    <w:rsid w:val="00796A95"/>
    <w:rsid w:val="007A4735"/>
    <w:rsid w:val="007A4C56"/>
    <w:rsid w:val="007A4F58"/>
    <w:rsid w:val="007A680D"/>
    <w:rsid w:val="007A6D5C"/>
    <w:rsid w:val="007B0442"/>
    <w:rsid w:val="007B262A"/>
    <w:rsid w:val="007B4780"/>
    <w:rsid w:val="007B612A"/>
    <w:rsid w:val="007B6ED2"/>
    <w:rsid w:val="007B7EA7"/>
    <w:rsid w:val="007C1A9B"/>
    <w:rsid w:val="007C21C2"/>
    <w:rsid w:val="007C3644"/>
    <w:rsid w:val="007C43A7"/>
    <w:rsid w:val="007C43F5"/>
    <w:rsid w:val="007C4CE0"/>
    <w:rsid w:val="007C4F41"/>
    <w:rsid w:val="007C62F4"/>
    <w:rsid w:val="007D1A04"/>
    <w:rsid w:val="007D3BCA"/>
    <w:rsid w:val="007D476D"/>
    <w:rsid w:val="007D499C"/>
    <w:rsid w:val="007D4E20"/>
    <w:rsid w:val="007D6D51"/>
    <w:rsid w:val="007D72CE"/>
    <w:rsid w:val="007D7D70"/>
    <w:rsid w:val="007E0236"/>
    <w:rsid w:val="007E1B56"/>
    <w:rsid w:val="007E24F5"/>
    <w:rsid w:val="007E336B"/>
    <w:rsid w:val="007E543C"/>
    <w:rsid w:val="007E57B1"/>
    <w:rsid w:val="007E7A4F"/>
    <w:rsid w:val="007E7AD9"/>
    <w:rsid w:val="007F0EDF"/>
    <w:rsid w:val="007F14A8"/>
    <w:rsid w:val="007F211A"/>
    <w:rsid w:val="007F2BB5"/>
    <w:rsid w:val="007F2BD9"/>
    <w:rsid w:val="007F3451"/>
    <w:rsid w:val="007F4161"/>
    <w:rsid w:val="007F43AA"/>
    <w:rsid w:val="007F500F"/>
    <w:rsid w:val="007F55CB"/>
    <w:rsid w:val="007F5C89"/>
    <w:rsid w:val="007F659C"/>
    <w:rsid w:val="008001FE"/>
    <w:rsid w:val="00800F23"/>
    <w:rsid w:val="00803E45"/>
    <w:rsid w:val="0081002F"/>
    <w:rsid w:val="008113EE"/>
    <w:rsid w:val="00811E60"/>
    <w:rsid w:val="00812C1A"/>
    <w:rsid w:val="00813409"/>
    <w:rsid w:val="00814573"/>
    <w:rsid w:val="008146CB"/>
    <w:rsid w:val="00814D60"/>
    <w:rsid w:val="0081503D"/>
    <w:rsid w:val="008161E4"/>
    <w:rsid w:val="00816460"/>
    <w:rsid w:val="0081684C"/>
    <w:rsid w:val="00816B02"/>
    <w:rsid w:val="00816F91"/>
    <w:rsid w:val="00817E17"/>
    <w:rsid w:val="0082022E"/>
    <w:rsid w:val="00820B33"/>
    <w:rsid w:val="00821AE9"/>
    <w:rsid w:val="00822F79"/>
    <w:rsid w:val="008237D3"/>
    <w:rsid w:val="008237EB"/>
    <w:rsid w:val="00824601"/>
    <w:rsid w:val="00825763"/>
    <w:rsid w:val="00826B0A"/>
    <w:rsid w:val="00826F41"/>
    <w:rsid w:val="0083003A"/>
    <w:rsid w:val="00830A28"/>
    <w:rsid w:val="008317F6"/>
    <w:rsid w:val="00831F87"/>
    <w:rsid w:val="008366D7"/>
    <w:rsid w:val="00836DF9"/>
    <w:rsid w:val="00841310"/>
    <w:rsid w:val="00842FBE"/>
    <w:rsid w:val="00843097"/>
    <w:rsid w:val="00844750"/>
    <w:rsid w:val="0084488A"/>
    <w:rsid w:val="0084609A"/>
    <w:rsid w:val="008475EC"/>
    <w:rsid w:val="00852F5C"/>
    <w:rsid w:val="00853C6B"/>
    <w:rsid w:val="008555F7"/>
    <w:rsid w:val="00855B64"/>
    <w:rsid w:val="00856B6B"/>
    <w:rsid w:val="00856D39"/>
    <w:rsid w:val="00857E87"/>
    <w:rsid w:val="00860332"/>
    <w:rsid w:val="008625A5"/>
    <w:rsid w:val="00862738"/>
    <w:rsid w:val="008631C4"/>
    <w:rsid w:val="008638A2"/>
    <w:rsid w:val="00864575"/>
    <w:rsid w:val="00866A05"/>
    <w:rsid w:val="00866AAE"/>
    <w:rsid w:val="00867AAA"/>
    <w:rsid w:val="00867C56"/>
    <w:rsid w:val="00870AA1"/>
    <w:rsid w:val="008714FE"/>
    <w:rsid w:val="00873CE3"/>
    <w:rsid w:val="00873FD6"/>
    <w:rsid w:val="008742CA"/>
    <w:rsid w:val="00880C0E"/>
    <w:rsid w:val="008826C7"/>
    <w:rsid w:val="0088411C"/>
    <w:rsid w:val="00884EC1"/>
    <w:rsid w:val="00886E33"/>
    <w:rsid w:val="008878ED"/>
    <w:rsid w:val="00887CB8"/>
    <w:rsid w:val="00890250"/>
    <w:rsid w:val="008916A9"/>
    <w:rsid w:val="00891FA6"/>
    <w:rsid w:val="008923BE"/>
    <w:rsid w:val="00893025"/>
    <w:rsid w:val="008962BF"/>
    <w:rsid w:val="00896428"/>
    <w:rsid w:val="00896604"/>
    <w:rsid w:val="008A008A"/>
    <w:rsid w:val="008A0BBD"/>
    <w:rsid w:val="008A2F31"/>
    <w:rsid w:val="008A3266"/>
    <w:rsid w:val="008A51BA"/>
    <w:rsid w:val="008A6088"/>
    <w:rsid w:val="008B0FF5"/>
    <w:rsid w:val="008B2C53"/>
    <w:rsid w:val="008B44C4"/>
    <w:rsid w:val="008B623C"/>
    <w:rsid w:val="008B6473"/>
    <w:rsid w:val="008B755A"/>
    <w:rsid w:val="008B7879"/>
    <w:rsid w:val="008C2181"/>
    <w:rsid w:val="008C333E"/>
    <w:rsid w:val="008C3758"/>
    <w:rsid w:val="008C39AC"/>
    <w:rsid w:val="008C52FB"/>
    <w:rsid w:val="008C726C"/>
    <w:rsid w:val="008C750E"/>
    <w:rsid w:val="008D1566"/>
    <w:rsid w:val="008D3919"/>
    <w:rsid w:val="008D633C"/>
    <w:rsid w:val="008D6B47"/>
    <w:rsid w:val="008E21DC"/>
    <w:rsid w:val="008E23EB"/>
    <w:rsid w:val="008E254C"/>
    <w:rsid w:val="008E421A"/>
    <w:rsid w:val="008E4410"/>
    <w:rsid w:val="008E65BE"/>
    <w:rsid w:val="008E7FAE"/>
    <w:rsid w:val="008E7FF3"/>
    <w:rsid w:val="008F0F36"/>
    <w:rsid w:val="008F273B"/>
    <w:rsid w:val="008F40F0"/>
    <w:rsid w:val="008F52B9"/>
    <w:rsid w:val="008F65D5"/>
    <w:rsid w:val="008F7654"/>
    <w:rsid w:val="00900333"/>
    <w:rsid w:val="00901556"/>
    <w:rsid w:val="0090221C"/>
    <w:rsid w:val="0090234E"/>
    <w:rsid w:val="00902B7D"/>
    <w:rsid w:val="0090498A"/>
    <w:rsid w:val="0090537B"/>
    <w:rsid w:val="00905FBF"/>
    <w:rsid w:val="00906137"/>
    <w:rsid w:val="00906D1B"/>
    <w:rsid w:val="009072E7"/>
    <w:rsid w:val="00907709"/>
    <w:rsid w:val="009117E5"/>
    <w:rsid w:val="00911BF7"/>
    <w:rsid w:val="00914243"/>
    <w:rsid w:val="009142A9"/>
    <w:rsid w:val="009145B8"/>
    <w:rsid w:val="00915524"/>
    <w:rsid w:val="00915924"/>
    <w:rsid w:val="00917113"/>
    <w:rsid w:val="009200A6"/>
    <w:rsid w:val="009211D4"/>
    <w:rsid w:val="00921A6F"/>
    <w:rsid w:val="00922924"/>
    <w:rsid w:val="00922FEB"/>
    <w:rsid w:val="00923B33"/>
    <w:rsid w:val="009256F3"/>
    <w:rsid w:val="0092636B"/>
    <w:rsid w:val="009267F1"/>
    <w:rsid w:val="009269A7"/>
    <w:rsid w:val="00926ED4"/>
    <w:rsid w:val="00927449"/>
    <w:rsid w:val="009279E7"/>
    <w:rsid w:val="00932E6A"/>
    <w:rsid w:val="00933855"/>
    <w:rsid w:val="00934D4C"/>
    <w:rsid w:val="009356B2"/>
    <w:rsid w:val="00936F5A"/>
    <w:rsid w:val="009403B5"/>
    <w:rsid w:val="00940519"/>
    <w:rsid w:val="00947028"/>
    <w:rsid w:val="009470BD"/>
    <w:rsid w:val="009470D4"/>
    <w:rsid w:val="00947FEC"/>
    <w:rsid w:val="00952FDB"/>
    <w:rsid w:val="00955275"/>
    <w:rsid w:val="009556DB"/>
    <w:rsid w:val="00955888"/>
    <w:rsid w:val="00955E22"/>
    <w:rsid w:val="0096030F"/>
    <w:rsid w:val="009617B3"/>
    <w:rsid w:val="009634C5"/>
    <w:rsid w:val="0096457A"/>
    <w:rsid w:val="0096487B"/>
    <w:rsid w:val="00965573"/>
    <w:rsid w:val="00966C87"/>
    <w:rsid w:val="00970910"/>
    <w:rsid w:val="00970F6B"/>
    <w:rsid w:val="00974560"/>
    <w:rsid w:val="00975749"/>
    <w:rsid w:val="00976576"/>
    <w:rsid w:val="00977EC8"/>
    <w:rsid w:val="00980780"/>
    <w:rsid w:val="0098109C"/>
    <w:rsid w:val="00981C43"/>
    <w:rsid w:val="009837A7"/>
    <w:rsid w:val="00983DA0"/>
    <w:rsid w:val="00990EAE"/>
    <w:rsid w:val="00991117"/>
    <w:rsid w:val="0099167F"/>
    <w:rsid w:val="009924C2"/>
    <w:rsid w:val="00993764"/>
    <w:rsid w:val="009938FB"/>
    <w:rsid w:val="00993AE2"/>
    <w:rsid w:val="00993F1D"/>
    <w:rsid w:val="009948E3"/>
    <w:rsid w:val="009949B8"/>
    <w:rsid w:val="00994CF2"/>
    <w:rsid w:val="009959A0"/>
    <w:rsid w:val="00995C0D"/>
    <w:rsid w:val="00995D02"/>
    <w:rsid w:val="00996E86"/>
    <w:rsid w:val="00997495"/>
    <w:rsid w:val="009975B3"/>
    <w:rsid w:val="009A09FE"/>
    <w:rsid w:val="009A2F78"/>
    <w:rsid w:val="009A321F"/>
    <w:rsid w:val="009A6A9E"/>
    <w:rsid w:val="009A6CAC"/>
    <w:rsid w:val="009A7026"/>
    <w:rsid w:val="009B4422"/>
    <w:rsid w:val="009B56D2"/>
    <w:rsid w:val="009B59BD"/>
    <w:rsid w:val="009B5D7A"/>
    <w:rsid w:val="009B6249"/>
    <w:rsid w:val="009B6614"/>
    <w:rsid w:val="009B7AE1"/>
    <w:rsid w:val="009C00A3"/>
    <w:rsid w:val="009C0AEF"/>
    <w:rsid w:val="009C111C"/>
    <w:rsid w:val="009C112F"/>
    <w:rsid w:val="009C2E6F"/>
    <w:rsid w:val="009C6AB1"/>
    <w:rsid w:val="009C7A79"/>
    <w:rsid w:val="009C7F56"/>
    <w:rsid w:val="009D243D"/>
    <w:rsid w:val="009D254C"/>
    <w:rsid w:val="009D379C"/>
    <w:rsid w:val="009D3A8C"/>
    <w:rsid w:val="009D5963"/>
    <w:rsid w:val="009D64C4"/>
    <w:rsid w:val="009D73F2"/>
    <w:rsid w:val="009D74B2"/>
    <w:rsid w:val="009E1D72"/>
    <w:rsid w:val="009E2992"/>
    <w:rsid w:val="009E2D25"/>
    <w:rsid w:val="009E38B3"/>
    <w:rsid w:val="009E3B69"/>
    <w:rsid w:val="009E4EC5"/>
    <w:rsid w:val="009E5F97"/>
    <w:rsid w:val="009E78BE"/>
    <w:rsid w:val="009E7956"/>
    <w:rsid w:val="009E7B93"/>
    <w:rsid w:val="009E7C39"/>
    <w:rsid w:val="009F06D7"/>
    <w:rsid w:val="009F336E"/>
    <w:rsid w:val="009F3A13"/>
    <w:rsid w:val="009F491D"/>
    <w:rsid w:val="009F5977"/>
    <w:rsid w:val="009F6506"/>
    <w:rsid w:val="009F6C79"/>
    <w:rsid w:val="009F74FC"/>
    <w:rsid w:val="00A00448"/>
    <w:rsid w:val="00A00472"/>
    <w:rsid w:val="00A00AA3"/>
    <w:rsid w:val="00A00E5C"/>
    <w:rsid w:val="00A01F3B"/>
    <w:rsid w:val="00A02502"/>
    <w:rsid w:val="00A0313F"/>
    <w:rsid w:val="00A03B33"/>
    <w:rsid w:val="00A04774"/>
    <w:rsid w:val="00A04F71"/>
    <w:rsid w:val="00A050FA"/>
    <w:rsid w:val="00A06A3B"/>
    <w:rsid w:val="00A06B7D"/>
    <w:rsid w:val="00A0791B"/>
    <w:rsid w:val="00A103AF"/>
    <w:rsid w:val="00A10A82"/>
    <w:rsid w:val="00A10C5A"/>
    <w:rsid w:val="00A130E1"/>
    <w:rsid w:val="00A13E69"/>
    <w:rsid w:val="00A2129B"/>
    <w:rsid w:val="00A21A8C"/>
    <w:rsid w:val="00A21D61"/>
    <w:rsid w:val="00A2205A"/>
    <w:rsid w:val="00A231B8"/>
    <w:rsid w:val="00A239E6"/>
    <w:rsid w:val="00A23CD3"/>
    <w:rsid w:val="00A2492E"/>
    <w:rsid w:val="00A24ECB"/>
    <w:rsid w:val="00A24FEE"/>
    <w:rsid w:val="00A27564"/>
    <w:rsid w:val="00A31E3F"/>
    <w:rsid w:val="00A32148"/>
    <w:rsid w:val="00A326FA"/>
    <w:rsid w:val="00A33FE8"/>
    <w:rsid w:val="00A34891"/>
    <w:rsid w:val="00A34EA6"/>
    <w:rsid w:val="00A35E18"/>
    <w:rsid w:val="00A36FF4"/>
    <w:rsid w:val="00A372A5"/>
    <w:rsid w:val="00A40F0B"/>
    <w:rsid w:val="00A4200B"/>
    <w:rsid w:val="00A42CF3"/>
    <w:rsid w:val="00A43C91"/>
    <w:rsid w:val="00A44CBC"/>
    <w:rsid w:val="00A4689F"/>
    <w:rsid w:val="00A47870"/>
    <w:rsid w:val="00A47E50"/>
    <w:rsid w:val="00A508A3"/>
    <w:rsid w:val="00A52538"/>
    <w:rsid w:val="00A52FB9"/>
    <w:rsid w:val="00A54792"/>
    <w:rsid w:val="00A54969"/>
    <w:rsid w:val="00A55260"/>
    <w:rsid w:val="00A5529C"/>
    <w:rsid w:val="00A55C74"/>
    <w:rsid w:val="00A566C8"/>
    <w:rsid w:val="00A57313"/>
    <w:rsid w:val="00A576AA"/>
    <w:rsid w:val="00A6018E"/>
    <w:rsid w:val="00A60D62"/>
    <w:rsid w:val="00A62D08"/>
    <w:rsid w:val="00A636DB"/>
    <w:rsid w:val="00A64631"/>
    <w:rsid w:val="00A64E23"/>
    <w:rsid w:val="00A65836"/>
    <w:rsid w:val="00A664AB"/>
    <w:rsid w:val="00A6652C"/>
    <w:rsid w:val="00A666DA"/>
    <w:rsid w:val="00A67063"/>
    <w:rsid w:val="00A67496"/>
    <w:rsid w:val="00A67548"/>
    <w:rsid w:val="00A70163"/>
    <w:rsid w:val="00A70B81"/>
    <w:rsid w:val="00A70EF3"/>
    <w:rsid w:val="00A71547"/>
    <w:rsid w:val="00A735D5"/>
    <w:rsid w:val="00A751BA"/>
    <w:rsid w:val="00A759B0"/>
    <w:rsid w:val="00A81CFD"/>
    <w:rsid w:val="00A825BE"/>
    <w:rsid w:val="00A83EB5"/>
    <w:rsid w:val="00A85E2F"/>
    <w:rsid w:val="00A900EE"/>
    <w:rsid w:val="00A90EA8"/>
    <w:rsid w:val="00A91C44"/>
    <w:rsid w:val="00A92B70"/>
    <w:rsid w:val="00A92D2C"/>
    <w:rsid w:val="00A97264"/>
    <w:rsid w:val="00AA03AE"/>
    <w:rsid w:val="00AA0F25"/>
    <w:rsid w:val="00AA1369"/>
    <w:rsid w:val="00AA477F"/>
    <w:rsid w:val="00AA4811"/>
    <w:rsid w:val="00AA4BE8"/>
    <w:rsid w:val="00AA5797"/>
    <w:rsid w:val="00AA596A"/>
    <w:rsid w:val="00AA6EED"/>
    <w:rsid w:val="00AB1023"/>
    <w:rsid w:val="00AB1261"/>
    <w:rsid w:val="00AB1F08"/>
    <w:rsid w:val="00AB21D5"/>
    <w:rsid w:val="00AB7415"/>
    <w:rsid w:val="00AC0701"/>
    <w:rsid w:val="00AC0B8C"/>
    <w:rsid w:val="00AC133C"/>
    <w:rsid w:val="00AC3388"/>
    <w:rsid w:val="00AC67A1"/>
    <w:rsid w:val="00AC6BD8"/>
    <w:rsid w:val="00AC7977"/>
    <w:rsid w:val="00AC7F9F"/>
    <w:rsid w:val="00AD0233"/>
    <w:rsid w:val="00AD05C5"/>
    <w:rsid w:val="00AD195B"/>
    <w:rsid w:val="00AD32DA"/>
    <w:rsid w:val="00AD3944"/>
    <w:rsid w:val="00AD56A1"/>
    <w:rsid w:val="00AD5BF7"/>
    <w:rsid w:val="00AD655E"/>
    <w:rsid w:val="00AD79AF"/>
    <w:rsid w:val="00AE017E"/>
    <w:rsid w:val="00AE1636"/>
    <w:rsid w:val="00AE344A"/>
    <w:rsid w:val="00AE352C"/>
    <w:rsid w:val="00AE3CD3"/>
    <w:rsid w:val="00AE46F2"/>
    <w:rsid w:val="00AE471B"/>
    <w:rsid w:val="00AE5BE1"/>
    <w:rsid w:val="00AE656F"/>
    <w:rsid w:val="00AE6C9F"/>
    <w:rsid w:val="00AE794F"/>
    <w:rsid w:val="00AF0051"/>
    <w:rsid w:val="00AF12ED"/>
    <w:rsid w:val="00AF154C"/>
    <w:rsid w:val="00AF163A"/>
    <w:rsid w:val="00AF2205"/>
    <w:rsid w:val="00AF2A5D"/>
    <w:rsid w:val="00AF2CB6"/>
    <w:rsid w:val="00AF357C"/>
    <w:rsid w:val="00AF5028"/>
    <w:rsid w:val="00AF53F8"/>
    <w:rsid w:val="00AF5974"/>
    <w:rsid w:val="00AF5FC2"/>
    <w:rsid w:val="00AF6CD8"/>
    <w:rsid w:val="00AF7776"/>
    <w:rsid w:val="00B008E5"/>
    <w:rsid w:val="00B01D76"/>
    <w:rsid w:val="00B02185"/>
    <w:rsid w:val="00B054AC"/>
    <w:rsid w:val="00B05529"/>
    <w:rsid w:val="00B05C24"/>
    <w:rsid w:val="00B06D18"/>
    <w:rsid w:val="00B11FED"/>
    <w:rsid w:val="00B127ED"/>
    <w:rsid w:val="00B13EB4"/>
    <w:rsid w:val="00B14B9E"/>
    <w:rsid w:val="00B1539F"/>
    <w:rsid w:val="00B16A36"/>
    <w:rsid w:val="00B17200"/>
    <w:rsid w:val="00B17EA8"/>
    <w:rsid w:val="00B20C7B"/>
    <w:rsid w:val="00B20E76"/>
    <w:rsid w:val="00B21B20"/>
    <w:rsid w:val="00B224A2"/>
    <w:rsid w:val="00B2387D"/>
    <w:rsid w:val="00B2541E"/>
    <w:rsid w:val="00B257A7"/>
    <w:rsid w:val="00B3009F"/>
    <w:rsid w:val="00B300FC"/>
    <w:rsid w:val="00B30B28"/>
    <w:rsid w:val="00B3105C"/>
    <w:rsid w:val="00B311C6"/>
    <w:rsid w:val="00B32E2D"/>
    <w:rsid w:val="00B33A4C"/>
    <w:rsid w:val="00B33BD2"/>
    <w:rsid w:val="00B362E9"/>
    <w:rsid w:val="00B367AE"/>
    <w:rsid w:val="00B37AF1"/>
    <w:rsid w:val="00B40320"/>
    <w:rsid w:val="00B412F8"/>
    <w:rsid w:val="00B421FC"/>
    <w:rsid w:val="00B42B76"/>
    <w:rsid w:val="00B4466B"/>
    <w:rsid w:val="00B55AD2"/>
    <w:rsid w:val="00B55B9C"/>
    <w:rsid w:val="00B573AF"/>
    <w:rsid w:val="00B574CF"/>
    <w:rsid w:val="00B60307"/>
    <w:rsid w:val="00B60C1E"/>
    <w:rsid w:val="00B61990"/>
    <w:rsid w:val="00B62377"/>
    <w:rsid w:val="00B62A61"/>
    <w:rsid w:val="00B63E3C"/>
    <w:rsid w:val="00B640FD"/>
    <w:rsid w:val="00B648D1"/>
    <w:rsid w:val="00B6578C"/>
    <w:rsid w:val="00B65F1A"/>
    <w:rsid w:val="00B67B2E"/>
    <w:rsid w:val="00B706B3"/>
    <w:rsid w:val="00B7082F"/>
    <w:rsid w:val="00B70BC8"/>
    <w:rsid w:val="00B70D0E"/>
    <w:rsid w:val="00B7109F"/>
    <w:rsid w:val="00B727FB"/>
    <w:rsid w:val="00B778BF"/>
    <w:rsid w:val="00B80BAB"/>
    <w:rsid w:val="00B82010"/>
    <w:rsid w:val="00B8212B"/>
    <w:rsid w:val="00B847AB"/>
    <w:rsid w:val="00B84A6F"/>
    <w:rsid w:val="00B84CF0"/>
    <w:rsid w:val="00B85AC0"/>
    <w:rsid w:val="00B85D99"/>
    <w:rsid w:val="00B85F65"/>
    <w:rsid w:val="00B86747"/>
    <w:rsid w:val="00B905B8"/>
    <w:rsid w:val="00B90B75"/>
    <w:rsid w:val="00B93127"/>
    <w:rsid w:val="00B93E72"/>
    <w:rsid w:val="00B945F6"/>
    <w:rsid w:val="00B97DD0"/>
    <w:rsid w:val="00BA070A"/>
    <w:rsid w:val="00BA38A9"/>
    <w:rsid w:val="00BA4CAC"/>
    <w:rsid w:val="00BA5929"/>
    <w:rsid w:val="00BB14FC"/>
    <w:rsid w:val="00BB1E2D"/>
    <w:rsid w:val="00BB572B"/>
    <w:rsid w:val="00BB71A7"/>
    <w:rsid w:val="00BC4943"/>
    <w:rsid w:val="00BC6718"/>
    <w:rsid w:val="00BC69AB"/>
    <w:rsid w:val="00BC6A32"/>
    <w:rsid w:val="00BD4063"/>
    <w:rsid w:val="00BD453D"/>
    <w:rsid w:val="00BD605A"/>
    <w:rsid w:val="00BD6524"/>
    <w:rsid w:val="00BD71C8"/>
    <w:rsid w:val="00BD7D09"/>
    <w:rsid w:val="00BE04D0"/>
    <w:rsid w:val="00BE1425"/>
    <w:rsid w:val="00BE1E8E"/>
    <w:rsid w:val="00BE258D"/>
    <w:rsid w:val="00BE757F"/>
    <w:rsid w:val="00BE7B88"/>
    <w:rsid w:val="00BF0556"/>
    <w:rsid w:val="00BF1FC8"/>
    <w:rsid w:val="00BF2655"/>
    <w:rsid w:val="00BF3AD2"/>
    <w:rsid w:val="00BF4401"/>
    <w:rsid w:val="00BF4DA3"/>
    <w:rsid w:val="00BF5007"/>
    <w:rsid w:val="00BF50C3"/>
    <w:rsid w:val="00BF5778"/>
    <w:rsid w:val="00BF7620"/>
    <w:rsid w:val="00BF7B79"/>
    <w:rsid w:val="00C000F3"/>
    <w:rsid w:val="00C02294"/>
    <w:rsid w:val="00C02CCE"/>
    <w:rsid w:val="00C04A87"/>
    <w:rsid w:val="00C05A00"/>
    <w:rsid w:val="00C061E3"/>
    <w:rsid w:val="00C06622"/>
    <w:rsid w:val="00C07F85"/>
    <w:rsid w:val="00C07FEE"/>
    <w:rsid w:val="00C13162"/>
    <w:rsid w:val="00C15C47"/>
    <w:rsid w:val="00C17138"/>
    <w:rsid w:val="00C17154"/>
    <w:rsid w:val="00C178F6"/>
    <w:rsid w:val="00C17B18"/>
    <w:rsid w:val="00C17D36"/>
    <w:rsid w:val="00C200F0"/>
    <w:rsid w:val="00C21796"/>
    <w:rsid w:val="00C22A5C"/>
    <w:rsid w:val="00C23B00"/>
    <w:rsid w:val="00C23C95"/>
    <w:rsid w:val="00C24B53"/>
    <w:rsid w:val="00C24E22"/>
    <w:rsid w:val="00C250F8"/>
    <w:rsid w:val="00C261F8"/>
    <w:rsid w:val="00C2665A"/>
    <w:rsid w:val="00C267DB"/>
    <w:rsid w:val="00C271C9"/>
    <w:rsid w:val="00C31FB9"/>
    <w:rsid w:val="00C320D3"/>
    <w:rsid w:val="00C322A0"/>
    <w:rsid w:val="00C324DB"/>
    <w:rsid w:val="00C33100"/>
    <w:rsid w:val="00C33148"/>
    <w:rsid w:val="00C33C9D"/>
    <w:rsid w:val="00C33CFF"/>
    <w:rsid w:val="00C344F9"/>
    <w:rsid w:val="00C377E5"/>
    <w:rsid w:val="00C40B6A"/>
    <w:rsid w:val="00C40F37"/>
    <w:rsid w:val="00C4127C"/>
    <w:rsid w:val="00C4413B"/>
    <w:rsid w:val="00C460CC"/>
    <w:rsid w:val="00C46F28"/>
    <w:rsid w:val="00C500A0"/>
    <w:rsid w:val="00C5031E"/>
    <w:rsid w:val="00C50868"/>
    <w:rsid w:val="00C52995"/>
    <w:rsid w:val="00C53421"/>
    <w:rsid w:val="00C53BAF"/>
    <w:rsid w:val="00C53CCE"/>
    <w:rsid w:val="00C54AA6"/>
    <w:rsid w:val="00C557E5"/>
    <w:rsid w:val="00C56563"/>
    <w:rsid w:val="00C60530"/>
    <w:rsid w:val="00C60F3C"/>
    <w:rsid w:val="00C63328"/>
    <w:rsid w:val="00C63AD2"/>
    <w:rsid w:val="00C64D5B"/>
    <w:rsid w:val="00C658A5"/>
    <w:rsid w:val="00C65CB1"/>
    <w:rsid w:val="00C66040"/>
    <w:rsid w:val="00C6664E"/>
    <w:rsid w:val="00C666A3"/>
    <w:rsid w:val="00C66EE1"/>
    <w:rsid w:val="00C6734B"/>
    <w:rsid w:val="00C701A5"/>
    <w:rsid w:val="00C70623"/>
    <w:rsid w:val="00C70CA1"/>
    <w:rsid w:val="00C70E4A"/>
    <w:rsid w:val="00C713B2"/>
    <w:rsid w:val="00C71920"/>
    <w:rsid w:val="00C71FD7"/>
    <w:rsid w:val="00C7630C"/>
    <w:rsid w:val="00C773AB"/>
    <w:rsid w:val="00C77729"/>
    <w:rsid w:val="00C80611"/>
    <w:rsid w:val="00C821B9"/>
    <w:rsid w:val="00C833D7"/>
    <w:rsid w:val="00C83515"/>
    <w:rsid w:val="00C8410B"/>
    <w:rsid w:val="00C86F0C"/>
    <w:rsid w:val="00C87E09"/>
    <w:rsid w:val="00C90C3B"/>
    <w:rsid w:val="00C91629"/>
    <w:rsid w:val="00C91F72"/>
    <w:rsid w:val="00C940E9"/>
    <w:rsid w:val="00C94120"/>
    <w:rsid w:val="00C95441"/>
    <w:rsid w:val="00C958F9"/>
    <w:rsid w:val="00CA095F"/>
    <w:rsid w:val="00CA0976"/>
    <w:rsid w:val="00CA1678"/>
    <w:rsid w:val="00CA49A6"/>
    <w:rsid w:val="00CA4C8D"/>
    <w:rsid w:val="00CA53AD"/>
    <w:rsid w:val="00CA6C08"/>
    <w:rsid w:val="00CB0FEF"/>
    <w:rsid w:val="00CB1F1C"/>
    <w:rsid w:val="00CB6267"/>
    <w:rsid w:val="00CC103C"/>
    <w:rsid w:val="00CC1082"/>
    <w:rsid w:val="00CC3D35"/>
    <w:rsid w:val="00CC47CE"/>
    <w:rsid w:val="00CC4BD4"/>
    <w:rsid w:val="00CC4D91"/>
    <w:rsid w:val="00CC671B"/>
    <w:rsid w:val="00CC7BAE"/>
    <w:rsid w:val="00CD1A71"/>
    <w:rsid w:val="00CD1FBB"/>
    <w:rsid w:val="00CD2852"/>
    <w:rsid w:val="00CD29C6"/>
    <w:rsid w:val="00CD6189"/>
    <w:rsid w:val="00CD7B96"/>
    <w:rsid w:val="00CE0B21"/>
    <w:rsid w:val="00CE1C27"/>
    <w:rsid w:val="00CE32FE"/>
    <w:rsid w:val="00CE396F"/>
    <w:rsid w:val="00CE5A9C"/>
    <w:rsid w:val="00CE678F"/>
    <w:rsid w:val="00CE67E4"/>
    <w:rsid w:val="00CE6D4D"/>
    <w:rsid w:val="00CE7227"/>
    <w:rsid w:val="00CF1FD3"/>
    <w:rsid w:val="00CF3277"/>
    <w:rsid w:val="00CF36EA"/>
    <w:rsid w:val="00CF4B46"/>
    <w:rsid w:val="00CF7825"/>
    <w:rsid w:val="00D016B5"/>
    <w:rsid w:val="00D0170F"/>
    <w:rsid w:val="00D01FC7"/>
    <w:rsid w:val="00D0268D"/>
    <w:rsid w:val="00D030CC"/>
    <w:rsid w:val="00D034F1"/>
    <w:rsid w:val="00D07667"/>
    <w:rsid w:val="00D07DB2"/>
    <w:rsid w:val="00D1086E"/>
    <w:rsid w:val="00D11B17"/>
    <w:rsid w:val="00D11BEB"/>
    <w:rsid w:val="00D11DC3"/>
    <w:rsid w:val="00D1302D"/>
    <w:rsid w:val="00D1387A"/>
    <w:rsid w:val="00D142CE"/>
    <w:rsid w:val="00D14345"/>
    <w:rsid w:val="00D14BF9"/>
    <w:rsid w:val="00D15A60"/>
    <w:rsid w:val="00D15ED1"/>
    <w:rsid w:val="00D1660C"/>
    <w:rsid w:val="00D17433"/>
    <w:rsid w:val="00D17C33"/>
    <w:rsid w:val="00D20C35"/>
    <w:rsid w:val="00D218F8"/>
    <w:rsid w:val="00D22106"/>
    <w:rsid w:val="00D246FE"/>
    <w:rsid w:val="00D247EA"/>
    <w:rsid w:val="00D24F7F"/>
    <w:rsid w:val="00D27D5E"/>
    <w:rsid w:val="00D301FC"/>
    <w:rsid w:val="00D30ABC"/>
    <w:rsid w:val="00D3293B"/>
    <w:rsid w:val="00D33093"/>
    <w:rsid w:val="00D33F2B"/>
    <w:rsid w:val="00D371F4"/>
    <w:rsid w:val="00D43775"/>
    <w:rsid w:val="00D47A16"/>
    <w:rsid w:val="00D50FEF"/>
    <w:rsid w:val="00D52760"/>
    <w:rsid w:val="00D52B50"/>
    <w:rsid w:val="00D52F2A"/>
    <w:rsid w:val="00D544B1"/>
    <w:rsid w:val="00D55DE4"/>
    <w:rsid w:val="00D568F9"/>
    <w:rsid w:val="00D569A4"/>
    <w:rsid w:val="00D57082"/>
    <w:rsid w:val="00D57C1E"/>
    <w:rsid w:val="00D57F5B"/>
    <w:rsid w:val="00D60301"/>
    <w:rsid w:val="00D604F1"/>
    <w:rsid w:val="00D60A3F"/>
    <w:rsid w:val="00D6191C"/>
    <w:rsid w:val="00D6246A"/>
    <w:rsid w:val="00D62ED8"/>
    <w:rsid w:val="00D64256"/>
    <w:rsid w:val="00D6454D"/>
    <w:rsid w:val="00D660EB"/>
    <w:rsid w:val="00D66103"/>
    <w:rsid w:val="00D6627D"/>
    <w:rsid w:val="00D665E8"/>
    <w:rsid w:val="00D6707F"/>
    <w:rsid w:val="00D6796C"/>
    <w:rsid w:val="00D67F98"/>
    <w:rsid w:val="00D70CC0"/>
    <w:rsid w:val="00D722EF"/>
    <w:rsid w:val="00D72950"/>
    <w:rsid w:val="00D72D55"/>
    <w:rsid w:val="00D74C4B"/>
    <w:rsid w:val="00D762B3"/>
    <w:rsid w:val="00D774C8"/>
    <w:rsid w:val="00D777A9"/>
    <w:rsid w:val="00D81761"/>
    <w:rsid w:val="00D84D21"/>
    <w:rsid w:val="00D85F8F"/>
    <w:rsid w:val="00D8648E"/>
    <w:rsid w:val="00D86731"/>
    <w:rsid w:val="00D909E9"/>
    <w:rsid w:val="00D90D12"/>
    <w:rsid w:val="00D91A12"/>
    <w:rsid w:val="00D93BBE"/>
    <w:rsid w:val="00D9454D"/>
    <w:rsid w:val="00D95E12"/>
    <w:rsid w:val="00D96184"/>
    <w:rsid w:val="00D96343"/>
    <w:rsid w:val="00D965BF"/>
    <w:rsid w:val="00D96AB5"/>
    <w:rsid w:val="00DA0CA9"/>
    <w:rsid w:val="00DA153B"/>
    <w:rsid w:val="00DA25A4"/>
    <w:rsid w:val="00DA309C"/>
    <w:rsid w:val="00DA3544"/>
    <w:rsid w:val="00DA535F"/>
    <w:rsid w:val="00DA57D4"/>
    <w:rsid w:val="00DA628F"/>
    <w:rsid w:val="00DA7636"/>
    <w:rsid w:val="00DA7672"/>
    <w:rsid w:val="00DA76F2"/>
    <w:rsid w:val="00DA7D5F"/>
    <w:rsid w:val="00DB41CE"/>
    <w:rsid w:val="00DB4793"/>
    <w:rsid w:val="00DB57ED"/>
    <w:rsid w:val="00DC0CBC"/>
    <w:rsid w:val="00DC0FAD"/>
    <w:rsid w:val="00DC1260"/>
    <w:rsid w:val="00DC4500"/>
    <w:rsid w:val="00DC728C"/>
    <w:rsid w:val="00DD04E1"/>
    <w:rsid w:val="00DD2B77"/>
    <w:rsid w:val="00DD4580"/>
    <w:rsid w:val="00DD5323"/>
    <w:rsid w:val="00DD620B"/>
    <w:rsid w:val="00DD6E2C"/>
    <w:rsid w:val="00DD798E"/>
    <w:rsid w:val="00DE01E3"/>
    <w:rsid w:val="00DE17DD"/>
    <w:rsid w:val="00DE17E5"/>
    <w:rsid w:val="00DE41A3"/>
    <w:rsid w:val="00DE429A"/>
    <w:rsid w:val="00DE6D90"/>
    <w:rsid w:val="00DE7B66"/>
    <w:rsid w:val="00DF002F"/>
    <w:rsid w:val="00DF0045"/>
    <w:rsid w:val="00DF1466"/>
    <w:rsid w:val="00DF1F3D"/>
    <w:rsid w:val="00DF1FA1"/>
    <w:rsid w:val="00DF2254"/>
    <w:rsid w:val="00DF3E13"/>
    <w:rsid w:val="00DF4673"/>
    <w:rsid w:val="00DF638D"/>
    <w:rsid w:val="00DF70E6"/>
    <w:rsid w:val="00DF7C4C"/>
    <w:rsid w:val="00E0045E"/>
    <w:rsid w:val="00E00595"/>
    <w:rsid w:val="00E00749"/>
    <w:rsid w:val="00E020E0"/>
    <w:rsid w:val="00E0244D"/>
    <w:rsid w:val="00E02A4F"/>
    <w:rsid w:val="00E03D1D"/>
    <w:rsid w:val="00E04CA6"/>
    <w:rsid w:val="00E0727F"/>
    <w:rsid w:val="00E1103B"/>
    <w:rsid w:val="00E117DD"/>
    <w:rsid w:val="00E14106"/>
    <w:rsid w:val="00E15261"/>
    <w:rsid w:val="00E16C22"/>
    <w:rsid w:val="00E171BA"/>
    <w:rsid w:val="00E17BA7"/>
    <w:rsid w:val="00E20C48"/>
    <w:rsid w:val="00E23086"/>
    <w:rsid w:val="00E23C22"/>
    <w:rsid w:val="00E24682"/>
    <w:rsid w:val="00E259A2"/>
    <w:rsid w:val="00E25CEE"/>
    <w:rsid w:val="00E2613F"/>
    <w:rsid w:val="00E27742"/>
    <w:rsid w:val="00E30C44"/>
    <w:rsid w:val="00E35030"/>
    <w:rsid w:val="00E357F2"/>
    <w:rsid w:val="00E36953"/>
    <w:rsid w:val="00E37CB5"/>
    <w:rsid w:val="00E40656"/>
    <w:rsid w:val="00E41CDF"/>
    <w:rsid w:val="00E42753"/>
    <w:rsid w:val="00E42D23"/>
    <w:rsid w:val="00E42F9B"/>
    <w:rsid w:val="00E4343C"/>
    <w:rsid w:val="00E43F62"/>
    <w:rsid w:val="00E44201"/>
    <w:rsid w:val="00E4491D"/>
    <w:rsid w:val="00E44F2D"/>
    <w:rsid w:val="00E4543A"/>
    <w:rsid w:val="00E46429"/>
    <w:rsid w:val="00E467D9"/>
    <w:rsid w:val="00E46B92"/>
    <w:rsid w:val="00E55247"/>
    <w:rsid w:val="00E55D71"/>
    <w:rsid w:val="00E560B7"/>
    <w:rsid w:val="00E56EDF"/>
    <w:rsid w:val="00E572A2"/>
    <w:rsid w:val="00E609D6"/>
    <w:rsid w:val="00E61025"/>
    <w:rsid w:val="00E61A2F"/>
    <w:rsid w:val="00E632D5"/>
    <w:rsid w:val="00E63421"/>
    <w:rsid w:val="00E65778"/>
    <w:rsid w:val="00E667D2"/>
    <w:rsid w:val="00E67BA4"/>
    <w:rsid w:val="00E708FB"/>
    <w:rsid w:val="00E711B3"/>
    <w:rsid w:val="00E726D3"/>
    <w:rsid w:val="00E72A5D"/>
    <w:rsid w:val="00E73900"/>
    <w:rsid w:val="00E80853"/>
    <w:rsid w:val="00E8089F"/>
    <w:rsid w:val="00E81887"/>
    <w:rsid w:val="00E81E94"/>
    <w:rsid w:val="00E82607"/>
    <w:rsid w:val="00E83B16"/>
    <w:rsid w:val="00E840F4"/>
    <w:rsid w:val="00E8441C"/>
    <w:rsid w:val="00E845F3"/>
    <w:rsid w:val="00E8491D"/>
    <w:rsid w:val="00E84BE7"/>
    <w:rsid w:val="00E84E79"/>
    <w:rsid w:val="00E8510B"/>
    <w:rsid w:val="00E86C0D"/>
    <w:rsid w:val="00E86D85"/>
    <w:rsid w:val="00E87079"/>
    <w:rsid w:val="00E90EA6"/>
    <w:rsid w:val="00E931D7"/>
    <w:rsid w:val="00EA1745"/>
    <w:rsid w:val="00EA230F"/>
    <w:rsid w:val="00EA233B"/>
    <w:rsid w:val="00EA31C2"/>
    <w:rsid w:val="00EA38AE"/>
    <w:rsid w:val="00EA49D4"/>
    <w:rsid w:val="00EA5630"/>
    <w:rsid w:val="00EA7714"/>
    <w:rsid w:val="00EB04A0"/>
    <w:rsid w:val="00EB0DE6"/>
    <w:rsid w:val="00EB187A"/>
    <w:rsid w:val="00EB5434"/>
    <w:rsid w:val="00EB66C4"/>
    <w:rsid w:val="00EB72C9"/>
    <w:rsid w:val="00EB79F3"/>
    <w:rsid w:val="00EB7C7C"/>
    <w:rsid w:val="00EC0910"/>
    <w:rsid w:val="00EC1E20"/>
    <w:rsid w:val="00EC23C7"/>
    <w:rsid w:val="00EC36C2"/>
    <w:rsid w:val="00EC4D8D"/>
    <w:rsid w:val="00EC4F16"/>
    <w:rsid w:val="00EC50FB"/>
    <w:rsid w:val="00EC7D25"/>
    <w:rsid w:val="00ED0791"/>
    <w:rsid w:val="00ED0A27"/>
    <w:rsid w:val="00ED17F4"/>
    <w:rsid w:val="00ED2ECB"/>
    <w:rsid w:val="00ED2EDD"/>
    <w:rsid w:val="00ED3503"/>
    <w:rsid w:val="00ED4709"/>
    <w:rsid w:val="00ED64FA"/>
    <w:rsid w:val="00EE080E"/>
    <w:rsid w:val="00EE0A2B"/>
    <w:rsid w:val="00EE2EA3"/>
    <w:rsid w:val="00EE4721"/>
    <w:rsid w:val="00EE6D11"/>
    <w:rsid w:val="00EE7E85"/>
    <w:rsid w:val="00EF1486"/>
    <w:rsid w:val="00EF2CAC"/>
    <w:rsid w:val="00EF37FC"/>
    <w:rsid w:val="00EF3A5B"/>
    <w:rsid w:val="00EF6183"/>
    <w:rsid w:val="00EF73A7"/>
    <w:rsid w:val="00F00678"/>
    <w:rsid w:val="00F01516"/>
    <w:rsid w:val="00F049E2"/>
    <w:rsid w:val="00F06C2A"/>
    <w:rsid w:val="00F07B09"/>
    <w:rsid w:val="00F11975"/>
    <w:rsid w:val="00F145B6"/>
    <w:rsid w:val="00F15385"/>
    <w:rsid w:val="00F15C00"/>
    <w:rsid w:val="00F1612A"/>
    <w:rsid w:val="00F1644D"/>
    <w:rsid w:val="00F16AC6"/>
    <w:rsid w:val="00F16B81"/>
    <w:rsid w:val="00F20C8B"/>
    <w:rsid w:val="00F21980"/>
    <w:rsid w:val="00F22E5C"/>
    <w:rsid w:val="00F2438C"/>
    <w:rsid w:val="00F24C9F"/>
    <w:rsid w:val="00F260DE"/>
    <w:rsid w:val="00F30372"/>
    <w:rsid w:val="00F30D47"/>
    <w:rsid w:val="00F31480"/>
    <w:rsid w:val="00F31D9C"/>
    <w:rsid w:val="00F3201D"/>
    <w:rsid w:val="00F32F3E"/>
    <w:rsid w:val="00F36266"/>
    <w:rsid w:val="00F43193"/>
    <w:rsid w:val="00F437B8"/>
    <w:rsid w:val="00F44CBD"/>
    <w:rsid w:val="00F5070F"/>
    <w:rsid w:val="00F55242"/>
    <w:rsid w:val="00F55E23"/>
    <w:rsid w:val="00F56037"/>
    <w:rsid w:val="00F56F99"/>
    <w:rsid w:val="00F57129"/>
    <w:rsid w:val="00F578B2"/>
    <w:rsid w:val="00F610A1"/>
    <w:rsid w:val="00F614CA"/>
    <w:rsid w:val="00F619FB"/>
    <w:rsid w:val="00F6284B"/>
    <w:rsid w:val="00F62DA4"/>
    <w:rsid w:val="00F63E7E"/>
    <w:rsid w:val="00F651B9"/>
    <w:rsid w:val="00F6679D"/>
    <w:rsid w:val="00F66822"/>
    <w:rsid w:val="00F704DB"/>
    <w:rsid w:val="00F70BDE"/>
    <w:rsid w:val="00F72F89"/>
    <w:rsid w:val="00F739E6"/>
    <w:rsid w:val="00F74474"/>
    <w:rsid w:val="00F745CA"/>
    <w:rsid w:val="00F75ED5"/>
    <w:rsid w:val="00F766CB"/>
    <w:rsid w:val="00F76F68"/>
    <w:rsid w:val="00F775DA"/>
    <w:rsid w:val="00F80AD3"/>
    <w:rsid w:val="00F822AD"/>
    <w:rsid w:val="00F838E8"/>
    <w:rsid w:val="00F83AD4"/>
    <w:rsid w:val="00F83B50"/>
    <w:rsid w:val="00F856CE"/>
    <w:rsid w:val="00F870FA"/>
    <w:rsid w:val="00F87BC6"/>
    <w:rsid w:val="00F913A0"/>
    <w:rsid w:val="00F938CC"/>
    <w:rsid w:val="00F96B3F"/>
    <w:rsid w:val="00FA1873"/>
    <w:rsid w:val="00FA4E0E"/>
    <w:rsid w:val="00FA5A79"/>
    <w:rsid w:val="00FA6733"/>
    <w:rsid w:val="00FA6E4F"/>
    <w:rsid w:val="00FB00CB"/>
    <w:rsid w:val="00FB01E3"/>
    <w:rsid w:val="00FB0BFE"/>
    <w:rsid w:val="00FB122F"/>
    <w:rsid w:val="00FB43DE"/>
    <w:rsid w:val="00FB4C51"/>
    <w:rsid w:val="00FB72C1"/>
    <w:rsid w:val="00FB786B"/>
    <w:rsid w:val="00FC0F63"/>
    <w:rsid w:val="00FC2A5A"/>
    <w:rsid w:val="00FC3500"/>
    <w:rsid w:val="00FD0726"/>
    <w:rsid w:val="00FD42A0"/>
    <w:rsid w:val="00FD4CEE"/>
    <w:rsid w:val="00FD795B"/>
    <w:rsid w:val="00FE0465"/>
    <w:rsid w:val="00FE19D6"/>
    <w:rsid w:val="00FE20D9"/>
    <w:rsid w:val="00FE2AFA"/>
    <w:rsid w:val="00FE30B5"/>
    <w:rsid w:val="00FE5748"/>
    <w:rsid w:val="00FE63D4"/>
    <w:rsid w:val="00FF0EFD"/>
    <w:rsid w:val="00FF1DBD"/>
    <w:rsid w:val="00FF2A3F"/>
    <w:rsid w:val="00FF661A"/>
    <w:rsid w:val="00FF6916"/>
    <w:rsid w:val="00FF75B3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oNotEmbedSmartTags/>
  <w:decimalSymbol w:val="."/>
  <w:listSeparator w:val=","/>
  <w14:docId w14:val="222B52D5"/>
  <w15:docId w15:val="{6CBE8535-FA6D-4782-A782-BBA86134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FA6"/>
    <w:pPr>
      <w:suppressAutoHyphens/>
      <w:spacing w:line="240" w:lineRule="atLeast"/>
    </w:pPr>
    <w:rPr>
      <w:lang w:val="fr-CH" w:eastAsia="en-US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223B89"/>
    <w:pPr>
      <w:keepNext/>
      <w:keepLines/>
      <w:numPr>
        <w:numId w:val="5"/>
      </w:num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qFormat/>
    <w:rsid w:val="00D11B17"/>
    <w:pPr>
      <w:numPr>
        <w:ilvl w:val="1"/>
        <w:numId w:val="5"/>
      </w:num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D11B17"/>
    <w:pPr>
      <w:numPr>
        <w:ilvl w:val="2"/>
        <w:numId w:val="5"/>
      </w:numPr>
      <w:outlineLvl w:val="2"/>
    </w:pPr>
  </w:style>
  <w:style w:type="paragraph" w:styleId="Heading4">
    <w:name w:val="heading 4"/>
    <w:basedOn w:val="Normal"/>
    <w:next w:val="Normal"/>
    <w:link w:val="Heading4Char"/>
    <w:qFormat/>
    <w:rsid w:val="00D11B17"/>
    <w:pPr>
      <w:numPr>
        <w:ilvl w:val="3"/>
        <w:numId w:val="5"/>
      </w:numPr>
      <w:outlineLvl w:val="3"/>
    </w:pPr>
  </w:style>
  <w:style w:type="paragraph" w:styleId="Heading5">
    <w:name w:val="heading 5"/>
    <w:basedOn w:val="Normal"/>
    <w:next w:val="Normal"/>
    <w:link w:val="Heading5Char"/>
    <w:qFormat/>
    <w:rsid w:val="00D11B17"/>
    <w:pPr>
      <w:numPr>
        <w:ilvl w:val="4"/>
        <w:numId w:val="5"/>
      </w:numPr>
      <w:outlineLvl w:val="4"/>
    </w:pPr>
  </w:style>
  <w:style w:type="paragraph" w:styleId="Heading6">
    <w:name w:val="heading 6"/>
    <w:basedOn w:val="Normal"/>
    <w:next w:val="Normal"/>
    <w:link w:val="Heading6Char"/>
    <w:qFormat/>
    <w:rsid w:val="00D11B17"/>
    <w:pPr>
      <w:numPr>
        <w:ilvl w:val="5"/>
        <w:numId w:val="5"/>
      </w:numPr>
      <w:outlineLvl w:val="5"/>
    </w:pPr>
  </w:style>
  <w:style w:type="paragraph" w:styleId="Heading7">
    <w:name w:val="heading 7"/>
    <w:basedOn w:val="Normal"/>
    <w:next w:val="Normal"/>
    <w:link w:val="Heading7Char"/>
    <w:qFormat/>
    <w:rsid w:val="00D11B17"/>
    <w:pPr>
      <w:numPr>
        <w:ilvl w:val="6"/>
        <w:numId w:val="5"/>
      </w:numPr>
      <w:outlineLvl w:val="6"/>
    </w:pPr>
  </w:style>
  <w:style w:type="paragraph" w:styleId="Heading8">
    <w:name w:val="heading 8"/>
    <w:basedOn w:val="Normal"/>
    <w:next w:val="Normal"/>
    <w:link w:val="Heading8Char"/>
    <w:qFormat/>
    <w:rsid w:val="00D11B17"/>
    <w:pPr>
      <w:numPr>
        <w:ilvl w:val="7"/>
        <w:numId w:val="5"/>
      </w:numPr>
      <w:outlineLvl w:val="7"/>
    </w:pPr>
  </w:style>
  <w:style w:type="paragraph" w:styleId="Heading9">
    <w:name w:val="heading 9"/>
    <w:basedOn w:val="Normal"/>
    <w:next w:val="Normal"/>
    <w:link w:val="Heading9Char"/>
    <w:qFormat/>
    <w:rsid w:val="00D11B17"/>
    <w:pPr>
      <w:numPr>
        <w:ilvl w:val="8"/>
        <w:numId w:val="5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rsid w:val="00D11B17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rsid w:val="00D11B17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link w:val="H1GChar"/>
    <w:rsid w:val="00D11B17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D11B17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D11B17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link w:val="H56GChar"/>
    <w:rsid w:val="00D11B17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link w:val="SingleTxtGChar"/>
    <w:rsid w:val="00D11B17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D11B17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D11B17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D11B17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D11B17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D11B17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rsid w:val="00D11B17"/>
    <w:pPr>
      <w:numPr>
        <w:numId w:val="2"/>
      </w:numPr>
      <w:spacing w:after="120"/>
      <w:ind w:right="1134"/>
      <w:jc w:val="both"/>
    </w:pPr>
  </w:style>
  <w:style w:type="character" w:styleId="FootnoteReference">
    <w:name w:val="footnote reference"/>
    <w:aliases w:val="4_G,(Footnote Reference),-E Fußnotenzeichen,BVI fnr, BVI fnr,Footnote symbol,Footnote,Footnote Reference Superscript,SUPERS"/>
    <w:rsid w:val="00D11B17"/>
    <w:rPr>
      <w:rFonts w:ascii="Times New Roman" w:hAnsi="Times New Roman"/>
      <w:sz w:val="18"/>
      <w:vertAlign w:val="superscript"/>
      <w:lang w:val="fr-CH"/>
    </w:rPr>
  </w:style>
  <w:style w:type="character" w:styleId="EndnoteReference">
    <w:name w:val="endnote reference"/>
    <w:aliases w:val="1_G"/>
    <w:rsid w:val="00D11B17"/>
    <w:rPr>
      <w:rFonts w:ascii="Times New Roman" w:hAnsi="Times New Roman"/>
      <w:sz w:val="18"/>
      <w:vertAlign w:val="superscript"/>
      <w:lang w:val="fr-CH"/>
    </w:rPr>
  </w:style>
  <w:style w:type="paragraph" w:styleId="Header">
    <w:name w:val="header"/>
    <w:aliases w:val="6_G"/>
    <w:basedOn w:val="Normal"/>
    <w:next w:val="Normal"/>
    <w:link w:val="HeaderChar"/>
    <w:uiPriority w:val="99"/>
    <w:rsid w:val="00D11B17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styleId="FootnoteText">
    <w:name w:val="footnote text"/>
    <w:aliases w:val="5_G,PP"/>
    <w:basedOn w:val="Normal"/>
    <w:link w:val="FootnoteTextChar"/>
    <w:uiPriority w:val="99"/>
    <w:rsid w:val="00E55D71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"/>
    <w:basedOn w:val="FootnoteText"/>
    <w:link w:val="EndnoteTextChar"/>
    <w:rsid w:val="00E55D71"/>
  </w:style>
  <w:style w:type="character" w:styleId="PageNumber">
    <w:name w:val="page number"/>
    <w:aliases w:val="7_G"/>
    <w:rsid w:val="00D11B17"/>
    <w:rPr>
      <w:rFonts w:ascii="Times New Roman" w:hAnsi="Times New Roman"/>
      <w:b/>
      <w:sz w:val="18"/>
      <w:lang w:val="fr-CH"/>
    </w:rPr>
  </w:style>
  <w:style w:type="paragraph" w:styleId="Footer">
    <w:name w:val="footer"/>
    <w:aliases w:val="3_G"/>
    <w:basedOn w:val="Normal"/>
    <w:next w:val="Normal"/>
    <w:link w:val="FooterChar"/>
    <w:uiPriority w:val="99"/>
    <w:rsid w:val="00D11B17"/>
    <w:pPr>
      <w:spacing w:line="240" w:lineRule="auto"/>
    </w:pPr>
    <w:rPr>
      <w:sz w:val="16"/>
    </w:rPr>
  </w:style>
  <w:style w:type="table" w:styleId="TableGrid">
    <w:name w:val="Table Grid"/>
    <w:basedOn w:val="TableNormal"/>
    <w:rsid w:val="00F06C2A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2907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9070F"/>
  </w:style>
  <w:style w:type="paragraph" w:styleId="CommentSubject">
    <w:name w:val="annotation subject"/>
    <w:basedOn w:val="CommentText"/>
    <w:next w:val="CommentText"/>
    <w:link w:val="CommentSubjectChar"/>
    <w:rsid w:val="0029070F"/>
    <w:rPr>
      <w:b/>
      <w:bCs/>
    </w:rPr>
  </w:style>
  <w:style w:type="paragraph" w:styleId="BalloonText">
    <w:name w:val="Balloon Text"/>
    <w:basedOn w:val="Normal"/>
    <w:link w:val="BalloonTextChar"/>
    <w:rsid w:val="0029070F"/>
    <w:rPr>
      <w:rFonts w:ascii="Tahoma" w:hAnsi="Tahoma" w:cs="Tahoma"/>
      <w:sz w:val="16"/>
      <w:szCs w:val="16"/>
    </w:rPr>
  </w:style>
  <w:style w:type="paragraph" w:customStyle="1" w:styleId="a">
    <w:name w:val="Содержимое таблицы"/>
    <w:basedOn w:val="BodyText"/>
    <w:rsid w:val="0029070F"/>
    <w:pPr>
      <w:suppressLineNumbers/>
      <w:spacing w:line="240" w:lineRule="auto"/>
    </w:pPr>
    <w:rPr>
      <w:sz w:val="24"/>
      <w:szCs w:val="24"/>
      <w:lang w:val="ru-RU" w:eastAsia="ar-SA"/>
    </w:rPr>
  </w:style>
  <w:style w:type="paragraph" w:styleId="BodyText">
    <w:name w:val="Body Text"/>
    <w:basedOn w:val="Normal"/>
    <w:link w:val="BodyTextChar"/>
    <w:rsid w:val="0029070F"/>
    <w:pPr>
      <w:spacing w:after="120"/>
    </w:pPr>
  </w:style>
  <w:style w:type="paragraph" w:customStyle="1" w:styleId="Default">
    <w:name w:val="Default"/>
    <w:rsid w:val="002F32A9"/>
    <w:pPr>
      <w:autoSpaceDE w:val="0"/>
      <w:autoSpaceDN w:val="0"/>
      <w:adjustRightInd w:val="0"/>
    </w:pPr>
    <w:rPr>
      <w:color w:val="000000"/>
      <w:sz w:val="24"/>
      <w:szCs w:val="24"/>
      <w:lang w:val="nl-NL" w:eastAsia="nl-NL"/>
    </w:rPr>
  </w:style>
  <w:style w:type="paragraph" w:styleId="BodyTextIndent2">
    <w:name w:val="Body Text Indent 2"/>
    <w:basedOn w:val="Normal"/>
    <w:link w:val="BodyTextIndent2Char"/>
    <w:rsid w:val="00B412F8"/>
    <w:pPr>
      <w:suppressAutoHyphens w:val="0"/>
      <w:spacing w:after="120" w:line="480" w:lineRule="auto"/>
      <w:ind w:left="283"/>
    </w:pPr>
    <w:rPr>
      <w:sz w:val="24"/>
      <w:szCs w:val="24"/>
      <w:lang w:val="fr-FR" w:eastAsia="fr-FR"/>
    </w:rPr>
  </w:style>
  <w:style w:type="character" w:customStyle="1" w:styleId="SingleTxtGChar">
    <w:name w:val="_ Single Txt_G Char"/>
    <w:link w:val="SingleTxtG"/>
    <w:rsid w:val="001249D5"/>
    <w:rPr>
      <w:lang w:val="fr-CH" w:eastAsia="en-US" w:bidi="ar-SA"/>
    </w:rPr>
  </w:style>
  <w:style w:type="character" w:customStyle="1" w:styleId="FootnoteTextChar">
    <w:name w:val="Footnote Text Char"/>
    <w:aliases w:val="5_G Char,PP Char"/>
    <w:link w:val="FootnoteText"/>
    <w:uiPriority w:val="99"/>
    <w:rsid w:val="00F20C8B"/>
    <w:rPr>
      <w:sz w:val="18"/>
      <w:lang w:val="fr-CH" w:eastAsia="en-US" w:bidi="ar-SA"/>
    </w:rPr>
  </w:style>
  <w:style w:type="paragraph" w:styleId="BodyTextIndent">
    <w:name w:val="Body Text Indent"/>
    <w:basedOn w:val="Normal"/>
    <w:link w:val="BodyTextIndentChar"/>
    <w:rsid w:val="00571FCA"/>
    <w:pPr>
      <w:spacing w:after="120"/>
      <w:ind w:left="283"/>
    </w:pPr>
  </w:style>
  <w:style w:type="character" w:customStyle="1" w:styleId="WW8Num2z0">
    <w:name w:val="WW8Num2z0"/>
    <w:rsid w:val="004D3124"/>
    <w:rPr>
      <w:rFonts w:ascii="Symbol" w:hAnsi="Symbol"/>
    </w:rPr>
  </w:style>
  <w:style w:type="character" w:customStyle="1" w:styleId="H56GChar">
    <w:name w:val="_ H_5/6_G Char"/>
    <w:link w:val="H56G"/>
    <w:rsid w:val="004D3124"/>
    <w:rPr>
      <w:lang w:val="fr-CH" w:eastAsia="en-US" w:bidi="ar-SA"/>
    </w:rPr>
  </w:style>
  <w:style w:type="character" w:customStyle="1" w:styleId="HChGChar">
    <w:name w:val="_ H _Ch_G Char"/>
    <w:link w:val="HChG"/>
    <w:rsid w:val="00995D02"/>
    <w:rPr>
      <w:b/>
      <w:sz w:val="28"/>
      <w:lang w:val="fr-CH" w:eastAsia="en-US" w:bidi="ar-SA"/>
    </w:rPr>
  </w:style>
  <w:style w:type="character" w:customStyle="1" w:styleId="H1GChar">
    <w:name w:val="_ H_1_G Char"/>
    <w:link w:val="H1G"/>
    <w:rsid w:val="00860332"/>
    <w:rPr>
      <w:b/>
      <w:sz w:val="24"/>
      <w:lang w:val="fr-CH" w:eastAsia="en-US" w:bidi="ar-SA"/>
    </w:rPr>
  </w:style>
  <w:style w:type="character" w:customStyle="1" w:styleId="HeaderChar">
    <w:name w:val="Header Char"/>
    <w:aliases w:val="6_G Char"/>
    <w:link w:val="Header"/>
    <w:uiPriority w:val="99"/>
    <w:rsid w:val="007774AE"/>
    <w:rPr>
      <w:b/>
      <w:sz w:val="18"/>
      <w:lang w:val="fr-CH" w:eastAsia="en-US" w:bidi="ar-SA"/>
    </w:rPr>
  </w:style>
  <w:style w:type="paragraph" w:customStyle="1" w:styleId="para">
    <w:name w:val="para"/>
    <w:basedOn w:val="Normal"/>
    <w:link w:val="paraChar"/>
    <w:qFormat/>
    <w:rsid w:val="00F00678"/>
    <w:pPr>
      <w:spacing w:after="120"/>
      <w:ind w:left="2268" w:right="1134" w:hanging="1134"/>
      <w:jc w:val="both"/>
    </w:pPr>
    <w:rPr>
      <w:lang w:val="en-GB"/>
    </w:rPr>
  </w:style>
  <w:style w:type="character" w:customStyle="1" w:styleId="BodyTextChar">
    <w:name w:val="Body Text Char"/>
    <w:link w:val="BodyText"/>
    <w:rsid w:val="00F00678"/>
    <w:rPr>
      <w:lang w:val="fr-CH" w:eastAsia="en-US"/>
    </w:rPr>
  </w:style>
  <w:style w:type="character" w:customStyle="1" w:styleId="BodyTextIndentChar">
    <w:name w:val="Body Text Indent Char"/>
    <w:link w:val="BodyTextIndent"/>
    <w:rsid w:val="00F00678"/>
    <w:rPr>
      <w:lang w:val="fr-CH" w:eastAsia="en-US"/>
    </w:rPr>
  </w:style>
  <w:style w:type="character" w:customStyle="1" w:styleId="paraChar">
    <w:name w:val="para Char"/>
    <w:link w:val="para"/>
    <w:rsid w:val="00F00678"/>
    <w:rPr>
      <w:lang w:eastAsia="en-US"/>
    </w:rPr>
  </w:style>
  <w:style w:type="paragraph" w:customStyle="1" w:styleId="CM1">
    <w:name w:val="CM1"/>
    <w:basedOn w:val="Default"/>
    <w:next w:val="Default"/>
    <w:uiPriority w:val="99"/>
    <w:rsid w:val="005B5842"/>
    <w:rPr>
      <w:rFonts w:ascii="EUAlbertina" w:hAnsi="EUAlbertina"/>
      <w:color w:val="auto"/>
      <w:lang w:val="de-DE" w:eastAsia="de-DE"/>
    </w:rPr>
  </w:style>
  <w:style w:type="paragraph" w:customStyle="1" w:styleId="CM3">
    <w:name w:val="CM3"/>
    <w:basedOn w:val="Default"/>
    <w:next w:val="Default"/>
    <w:uiPriority w:val="99"/>
    <w:rsid w:val="005B5842"/>
    <w:rPr>
      <w:rFonts w:ascii="EUAlbertina" w:hAnsi="EUAlbertina"/>
      <w:color w:val="auto"/>
      <w:lang w:val="de-DE" w:eastAsia="de-DE"/>
    </w:rPr>
  </w:style>
  <w:style w:type="paragraph" w:styleId="NormalWeb">
    <w:name w:val="Normal (Web)"/>
    <w:basedOn w:val="Normal"/>
    <w:link w:val="NormalWebChar"/>
    <w:unhideWhenUsed/>
    <w:rsid w:val="00884EC1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GB" w:eastAsia="en-GB"/>
    </w:rPr>
  </w:style>
  <w:style w:type="character" w:styleId="Hyperlink">
    <w:name w:val="Hyperlink"/>
    <w:rsid w:val="00816F91"/>
    <w:rPr>
      <w:color w:val="0000FF"/>
      <w:u w:val="single"/>
    </w:rPr>
  </w:style>
  <w:style w:type="character" w:customStyle="1" w:styleId="FooterChar">
    <w:name w:val="Footer Char"/>
    <w:aliases w:val="3_G Char"/>
    <w:link w:val="Footer"/>
    <w:uiPriority w:val="99"/>
    <w:rsid w:val="00070A6D"/>
    <w:rPr>
      <w:sz w:val="16"/>
      <w:lang w:val="fr-CH" w:eastAsia="en-US"/>
    </w:rPr>
  </w:style>
  <w:style w:type="character" w:customStyle="1" w:styleId="Document4">
    <w:name w:val="Document 4"/>
    <w:rPr>
      <w:b/>
      <w:bCs/>
      <w:i/>
      <w:iCs/>
      <w:sz w:val="22"/>
      <w:szCs w:val="22"/>
    </w:rPr>
  </w:style>
  <w:style w:type="paragraph" w:customStyle="1" w:styleId="ManualNumPar1">
    <w:name w:val="Manual NumPar 1"/>
    <w:basedOn w:val="Normal"/>
    <w:next w:val="Normal"/>
    <w:pPr>
      <w:suppressAutoHyphens w:val="0"/>
      <w:spacing w:before="120" w:after="120" w:line="240" w:lineRule="auto"/>
      <w:ind w:left="851" w:hanging="851"/>
      <w:jc w:val="both"/>
    </w:pPr>
    <w:rPr>
      <w:sz w:val="24"/>
      <w:lang w:val="en-GB" w:eastAsia="ja-JP"/>
    </w:rPr>
  </w:style>
  <w:style w:type="paragraph" w:customStyle="1" w:styleId="Text1">
    <w:name w:val="Text 1"/>
    <w:basedOn w:val="Normal"/>
    <w:pPr>
      <w:suppressAutoHyphens w:val="0"/>
      <w:spacing w:before="120" w:after="120" w:line="240" w:lineRule="auto"/>
      <w:ind w:left="851"/>
      <w:jc w:val="both"/>
    </w:pPr>
    <w:rPr>
      <w:sz w:val="24"/>
      <w:lang w:val="en-GB" w:eastAsia="ja-JP"/>
    </w:rPr>
  </w:style>
  <w:style w:type="paragraph" w:styleId="ListParagraph">
    <w:name w:val="List Paragraph"/>
    <w:basedOn w:val="Normal"/>
    <w:uiPriority w:val="34"/>
    <w:qFormat/>
    <w:rsid w:val="00AF0051"/>
    <w:pPr>
      <w:ind w:left="720"/>
      <w:contextualSpacing/>
    </w:pPr>
  </w:style>
  <w:style w:type="paragraph" w:styleId="NoSpacing">
    <w:name w:val="No Spacing"/>
    <w:uiPriority w:val="1"/>
    <w:qFormat/>
    <w:rsid w:val="00A231B8"/>
    <w:rPr>
      <w:rFonts w:ascii="Calibri" w:eastAsia="Calibri" w:hAnsi="Calibri"/>
      <w:sz w:val="22"/>
      <w:szCs w:val="22"/>
      <w:lang w:val="de-DE" w:eastAsia="en-US"/>
    </w:rPr>
  </w:style>
  <w:style w:type="paragraph" w:customStyle="1" w:styleId="a0">
    <w:name w:val="a)"/>
    <w:basedOn w:val="SingleTxtG"/>
    <w:rsid w:val="00487482"/>
    <w:pPr>
      <w:ind w:left="2835" w:hanging="567"/>
    </w:pPr>
    <w:rPr>
      <w:lang w:val="en-GB"/>
    </w:rPr>
  </w:style>
  <w:style w:type="paragraph" w:customStyle="1" w:styleId="TxBrp5">
    <w:name w:val="TxBr_p5"/>
    <w:basedOn w:val="Normal"/>
    <w:rsid w:val="00C95441"/>
    <w:pPr>
      <w:tabs>
        <w:tab w:val="left" w:pos="4688"/>
      </w:tabs>
      <w:suppressAutoHyphens w:val="0"/>
      <w:autoSpaceDE w:val="0"/>
      <w:autoSpaceDN w:val="0"/>
      <w:adjustRightInd w:val="0"/>
      <w:ind w:left="568"/>
    </w:pPr>
    <w:rPr>
      <w:szCs w:val="24"/>
      <w:lang w:val="en-US" w:eastAsia="de-DE"/>
    </w:rPr>
  </w:style>
  <w:style w:type="paragraph" w:styleId="E-mailSignature">
    <w:name w:val="E-mail Signature"/>
    <w:basedOn w:val="Normal"/>
    <w:link w:val="E-mailSignatureChar"/>
    <w:rsid w:val="00E726D3"/>
    <w:rPr>
      <w:lang w:val="en-GB"/>
    </w:rPr>
  </w:style>
  <w:style w:type="character" w:customStyle="1" w:styleId="E-mailSignatureChar">
    <w:name w:val="E-mail Signature Char"/>
    <w:link w:val="E-mailSignature"/>
    <w:rsid w:val="00E726D3"/>
    <w:rPr>
      <w:lang w:eastAsia="en-US"/>
    </w:rPr>
  </w:style>
  <w:style w:type="paragraph" w:styleId="List">
    <w:name w:val="List"/>
    <w:basedOn w:val="Normal"/>
    <w:rsid w:val="00990EAE"/>
    <w:pPr>
      <w:ind w:left="283" w:hanging="283"/>
    </w:pPr>
    <w:rPr>
      <w:lang w:val="en-GB"/>
    </w:rPr>
  </w:style>
  <w:style w:type="character" w:customStyle="1" w:styleId="Heading1Char">
    <w:name w:val="Heading 1 Char"/>
    <w:aliases w:val="Table_G Char"/>
    <w:link w:val="Heading1"/>
    <w:rsid w:val="002B1577"/>
    <w:rPr>
      <w:lang w:val="fr-CH" w:eastAsia="en-US"/>
    </w:rPr>
  </w:style>
  <w:style w:type="character" w:customStyle="1" w:styleId="Heading2Char">
    <w:name w:val="Heading 2 Char"/>
    <w:link w:val="Heading2"/>
    <w:rsid w:val="002B1577"/>
    <w:rPr>
      <w:lang w:val="fr-CH" w:eastAsia="en-US"/>
    </w:rPr>
  </w:style>
  <w:style w:type="character" w:customStyle="1" w:styleId="Heading3Char">
    <w:name w:val="Heading 3 Char"/>
    <w:link w:val="Heading3"/>
    <w:rsid w:val="002B1577"/>
    <w:rPr>
      <w:lang w:val="fr-CH" w:eastAsia="en-US"/>
    </w:rPr>
  </w:style>
  <w:style w:type="character" w:customStyle="1" w:styleId="Heading4Char">
    <w:name w:val="Heading 4 Char"/>
    <w:link w:val="Heading4"/>
    <w:rsid w:val="002B1577"/>
    <w:rPr>
      <w:lang w:val="fr-CH" w:eastAsia="en-US"/>
    </w:rPr>
  </w:style>
  <w:style w:type="character" w:customStyle="1" w:styleId="Heading5Char">
    <w:name w:val="Heading 5 Char"/>
    <w:link w:val="Heading5"/>
    <w:rsid w:val="002B1577"/>
    <w:rPr>
      <w:lang w:val="fr-CH" w:eastAsia="en-US"/>
    </w:rPr>
  </w:style>
  <w:style w:type="character" w:customStyle="1" w:styleId="Heading6Char">
    <w:name w:val="Heading 6 Char"/>
    <w:link w:val="Heading6"/>
    <w:rsid w:val="002B1577"/>
    <w:rPr>
      <w:lang w:val="fr-CH" w:eastAsia="en-US"/>
    </w:rPr>
  </w:style>
  <w:style w:type="character" w:customStyle="1" w:styleId="Heading7Char">
    <w:name w:val="Heading 7 Char"/>
    <w:link w:val="Heading7"/>
    <w:rsid w:val="002B1577"/>
    <w:rPr>
      <w:lang w:val="fr-CH" w:eastAsia="en-US"/>
    </w:rPr>
  </w:style>
  <w:style w:type="character" w:customStyle="1" w:styleId="Heading8Char">
    <w:name w:val="Heading 8 Char"/>
    <w:link w:val="Heading8"/>
    <w:rsid w:val="002B1577"/>
    <w:rPr>
      <w:lang w:val="fr-CH" w:eastAsia="en-US"/>
    </w:rPr>
  </w:style>
  <w:style w:type="character" w:customStyle="1" w:styleId="Heading9Char">
    <w:name w:val="Heading 9 Char"/>
    <w:link w:val="Heading9"/>
    <w:rsid w:val="002B1577"/>
    <w:rPr>
      <w:lang w:val="fr-CH" w:eastAsia="en-US"/>
    </w:rPr>
  </w:style>
  <w:style w:type="paragraph" w:styleId="PlainText">
    <w:name w:val="Plain Text"/>
    <w:basedOn w:val="Normal"/>
    <w:link w:val="PlainTextChar"/>
    <w:rsid w:val="002B1577"/>
    <w:rPr>
      <w:rFonts w:cs="Courier New"/>
      <w:lang w:val="en-GB"/>
    </w:rPr>
  </w:style>
  <w:style w:type="character" w:customStyle="1" w:styleId="PlainTextChar">
    <w:name w:val="Plain Text Char"/>
    <w:link w:val="PlainText"/>
    <w:rsid w:val="002B1577"/>
    <w:rPr>
      <w:rFonts w:cs="Courier New"/>
      <w:lang w:eastAsia="en-US"/>
    </w:rPr>
  </w:style>
  <w:style w:type="paragraph" w:styleId="BlockText">
    <w:name w:val="Block Text"/>
    <w:basedOn w:val="Normal"/>
    <w:rsid w:val="002B1577"/>
    <w:pPr>
      <w:ind w:left="1440" w:right="1440"/>
    </w:pPr>
    <w:rPr>
      <w:lang w:val="en-GB"/>
    </w:rPr>
  </w:style>
  <w:style w:type="character" w:customStyle="1" w:styleId="EndnoteTextChar">
    <w:name w:val="Endnote Text Char"/>
    <w:aliases w:val="2_G Char"/>
    <w:link w:val="EndnoteText"/>
    <w:rsid w:val="002B1577"/>
    <w:rPr>
      <w:sz w:val="18"/>
      <w:lang w:val="fr-CH" w:eastAsia="en-US"/>
    </w:rPr>
  </w:style>
  <w:style w:type="character" w:customStyle="1" w:styleId="CommentTextChar">
    <w:name w:val="Comment Text Char"/>
    <w:link w:val="CommentText"/>
    <w:uiPriority w:val="99"/>
    <w:semiHidden/>
    <w:rsid w:val="002B1577"/>
    <w:rPr>
      <w:lang w:val="fr-CH" w:eastAsia="en-US"/>
    </w:rPr>
  </w:style>
  <w:style w:type="character" w:styleId="LineNumber">
    <w:name w:val="line number"/>
    <w:rsid w:val="002B1577"/>
    <w:rPr>
      <w:sz w:val="14"/>
    </w:rPr>
  </w:style>
  <w:style w:type="numbering" w:styleId="111111">
    <w:name w:val="Outline List 2"/>
    <w:basedOn w:val="NoList"/>
    <w:rsid w:val="002B1577"/>
    <w:pPr>
      <w:numPr>
        <w:numId w:val="3"/>
      </w:numPr>
    </w:pPr>
  </w:style>
  <w:style w:type="numbering" w:styleId="1ai">
    <w:name w:val="Outline List 1"/>
    <w:basedOn w:val="NoList"/>
    <w:rsid w:val="002B1577"/>
    <w:pPr>
      <w:numPr>
        <w:numId w:val="4"/>
      </w:numPr>
    </w:pPr>
  </w:style>
  <w:style w:type="numbering" w:styleId="ArticleSection">
    <w:name w:val="Outline List 3"/>
    <w:basedOn w:val="NoList"/>
    <w:rsid w:val="002B1577"/>
    <w:pPr>
      <w:numPr>
        <w:numId w:val="5"/>
      </w:numPr>
    </w:pPr>
  </w:style>
  <w:style w:type="paragraph" w:styleId="BodyText2">
    <w:name w:val="Body Text 2"/>
    <w:basedOn w:val="Normal"/>
    <w:link w:val="BodyText2Char"/>
    <w:rsid w:val="002B1577"/>
    <w:pPr>
      <w:spacing w:after="120" w:line="480" w:lineRule="auto"/>
    </w:pPr>
    <w:rPr>
      <w:lang w:val="en-GB"/>
    </w:rPr>
  </w:style>
  <w:style w:type="character" w:customStyle="1" w:styleId="BodyText2Char">
    <w:name w:val="Body Text 2 Char"/>
    <w:link w:val="BodyText2"/>
    <w:rsid w:val="002B1577"/>
    <w:rPr>
      <w:lang w:eastAsia="en-US"/>
    </w:rPr>
  </w:style>
  <w:style w:type="paragraph" w:styleId="BodyText3">
    <w:name w:val="Body Text 3"/>
    <w:basedOn w:val="Normal"/>
    <w:link w:val="BodyText3Char"/>
    <w:rsid w:val="002B1577"/>
    <w:pPr>
      <w:spacing w:after="120"/>
    </w:pPr>
    <w:rPr>
      <w:sz w:val="16"/>
      <w:szCs w:val="16"/>
      <w:lang w:val="en-GB"/>
    </w:rPr>
  </w:style>
  <w:style w:type="character" w:customStyle="1" w:styleId="BodyText3Char">
    <w:name w:val="Body Text 3 Char"/>
    <w:link w:val="BodyText3"/>
    <w:rsid w:val="002B1577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B1577"/>
    <w:pPr>
      <w:ind w:firstLine="210"/>
    </w:pPr>
    <w:rPr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rsid w:val="002B1577"/>
    <w:rPr>
      <w:lang w:val="fr-CH" w:eastAsia="en-US"/>
    </w:rPr>
  </w:style>
  <w:style w:type="paragraph" w:styleId="BodyTextFirstIndent2">
    <w:name w:val="Body Text First Indent 2"/>
    <w:basedOn w:val="BodyTextIndent"/>
    <w:link w:val="BodyTextFirstIndent2Char"/>
    <w:rsid w:val="002B1577"/>
    <w:pPr>
      <w:ind w:firstLine="210"/>
    </w:pPr>
    <w:rPr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rsid w:val="002B1577"/>
    <w:rPr>
      <w:lang w:val="fr-CH" w:eastAsia="en-US"/>
    </w:rPr>
  </w:style>
  <w:style w:type="character" w:customStyle="1" w:styleId="BodyTextIndent2Char">
    <w:name w:val="Body Text Indent 2 Char"/>
    <w:link w:val="BodyTextIndent2"/>
    <w:rsid w:val="002B1577"/>
    <w:rPr>
      <w:sz w:val="24"/>
      <w:szCs w:val="24"/>
      <w:lang w:val="fr-FR" w:eastAsia="fr-FR"/>
    </w:rPr>
  </w:style>
  <w:style w:type="paragraph" w:styleId="BodyTextIndent3">
    <w:name w:val="Body Text Indent 3"/>
    <w:basedOn w:val="Normal"/>
    <w:link w:val="BodyTextIndent3Char"/>
    <w:rsid w:val="002B1577"/>
    <w:pPr>
      <w:spacing w:after="120"/>
      <w:ind w:left="283"/>
    </w:pPr>
    <w:rPr>
      <w:sz w:val="16"/>
      <w:szCs w:val="16"/>
      <w:lang w:val="en-GB"/>
    </w:rPr>
  </w:style>
  <w:style w:type="character" w:customStyle="1" w:styleId="BodyTextIndent3Char">
    <w:name w:val="Body Text Indent 3 Char"/>
    <w:link w:val="BodyTextIndent3"/>
    <w:rsid w:val="002B1577"/>
    <w:rPr>
      <w:sz w:val="16"/>
      <w:szCs w:val="16"/>
      <w:lang w:eastAsia="en-US"/>
    </w:rPr>
  </w:style>
  <w:style w:type="paragraph" w:styleId="Closing">
    <w:name w:val="Closing"/>
    <w:basedOn w:val="Normal"/>
    <w:link w:val="ClosingChar"/>
    <w:rsid w:val="002B1577"/>
    <w:pPr>
      <w:ind w:left="4252"/>
    </w:pPr>
    <w:rPr>
      <w:lang w:val="en-GB"/>
    </w:rPr>
  </w:style>
  <w:style w:type="character" w:customStyle="1" w:styleId="ClosingChar">
    <w:name w:val="Closing Char"/>
    <w:link w:val="Closing"/>
    <w:rsid w:val="002B1577"/>
    <w:rPr>
      <w:lang w:eastAsia="en-US"/>
    </w:rPr>
  </w:style>
  <w:style w:type="paragraph" w:styleId="Date">
    <w:name w:val="Date"/>
    <w:basedOn w:val="Normal"/>
    <w:next w:val="Normal"/>
    <w:link w:val="DateChar"/>
    <w:rsid w:val="002B1577"/>
    <w:rPr>
      <w:lang w:val="en-GB"/>
    </w:rPr>
  </w:style>
  <w:style w:type="character" w:customStyle="1" w:styleId="DateChar">
    <w:name w:val="Date Char"/>
    <w:link w:val="Date"/>
    <w:rsid w:val="002B1577"/>
    <w:rPr>
      <w:lang w:eastAsia="en-US"/>
    </w:rPr>
  </w:style>
  <w:style w:type="character" w:styleId="Emphasis">
    <w:name w:val="Emphasis"/>
    <w:qFormat/>
    <w:rsid w:val="002B1577"/>
    <w:rPr>
      <w:i/>
      <w:iCs/>
    </w:rPr>
  </w:style>
  <w:style w:type="paragraph" w:styleId="EnvelopeReturn">
    <w:name w:val="envelope return"/>
    <w:basedOn w:val="Normal"/>
    <w:rsid w:val="002B1577"/>
    <w:rPr>
      <w:rFonts w:ascii="Arial" w:hAnsi="Arial" w:cs="Arial"/>
      <w:lang w:val="en-GB"/>
    </w:rPr>
  </w:style>
  <w:style w:type="character" w:styleId="FollowedHyperlink">
    <w:name w:val="FollowedHyperlink"/>
    <w:rsid w:val="002B1577"/>
    <w:rPr>
      <w:color w:val="auto"/>
      <w:u w:val="none"/>
    </w:rPr>
  </w:style>
  <w:style w:type="character" w:styleId="HTMLAcronym">
    <w:name w:val="HTML Acronym"/>
    <w:rsid w:val="002B1577"/>
  </w:style>
  <w:style w:type="paragraph" w:styleId="HTMLAddress">
    <w:name w:val="HTML Address"/>
    <w:basedOn w:val="Normal"/>
    <w:link w:val="HTMLAddressChar"/>
    <w:rsid w:val="002B1577"/>
    <w:rPr>
      <w:i/>
      <w:iCs/>
      <w:lang w:val="en-GB"/>
    </w:rPr>
  </w:style>
  <w:style w:type="character" w:customStyle="1" w:styleId="HTMLAddressChar">
    <w:name w:val="HTML Address Char"/>
    <w:link w:val="HTMLAddress"/>
    <w:rsid w:val="002B1577"/>
    <w:rPr>
      <w:i/>
      <w:iCs/>
      <w:lang w:eastAsia="en-US"/>
    </w:rPr>
  </w:style>
  <w:style w:type="character" w:styleId="HTMLCite">
    <w:name w:val="HTML Cite"/>
    <w:rsid w:val="002B1577"/>
    <w:rPr>
      <w:i/>
      <w:iCs/>
    </w:rPr>
  </w:style>
  <w:style w:type="character" w:styleId="HTMLCode">
    <w:name w:val="HTML Code"/>
    <w:rsid w:val="002B1577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2B1577"/>
    <w:rPr>
      <w:i/>
      <w:iCs/>
    </w:rPr>
  </w:style>
  <w:style w:type="character" w:styleId="HTMLKeyboard">
    <w:name w:val="HTML Keyboard"/>
    <w:rsid w:val="002B157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B1577"/>
    <w:rPr>
      <w:rFonts w:ascii="Courier New" w:hAnsi="Courier New" w:cs="Courier New"/>
      <w:lang w:val="en-GB"/>
    </w:rPr>
  </w:style>
  <w:style w:type="character" w:customStyle="1" w:styleId="HTMLPreformattedChar">
    <w:name w:val="HTML Preformatted Char"/>
    <w:link w:val="HTMLPreformatted"/>
    <w:rsid w:val="002B1577"/>
    <w:rPr>
      <w:rFonts w:ascii="Courier New" w:hAnsi="Courier New" w:cs="Courier New"/>
      <w:lang w:eastAsia="en-US"/>
    </w:rPr>
  </w:style>
  <w:style w:type="character" w:styleId="HTMLSample">
    <w:name w:val="HTML Sample"/>
    <w:rsid w:val="002B1577"/>
    <w:rPr>
      <w:rFonts w:ascii="Courier New" w:hAnsi="Courier New" w:cs="Courier New"/>
    </w:rPr>
  </w:style>
  <w:style w:type="character" w:styleId="HTMLTypewriter">
    <w:name w:val="HTML Typewriter"/>
    <w:rsid w:val="002B1577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2B1577"/>
    <w:rPr>
      <w:i/>
      <w:iCs/>
    </w:rPr>
  </w:style>
  <w:style w:type="paragraph" w:styleId="List2">
    <w:name w:val="List 2"/>
    <w:basedOn w:val="Normal"/>
    <w:rsid w:val="002B1577"/>
    <w:pPr>
      <w:ind w:left="566" w:hanging="283"/>
    </w:pPr>
    <w:rPr>
      <w:lang w:val="en-GB"/>
    </w:rPr>
  </w:style>
  <w:style w:type="paragraph" w:styleId="List3">
    <w:name w:val="List 3"/>
    <w:basedOn w:val="Normal"/>
    <w:rsid w:val="002B1577"/>
    <w:pPr>
      <w:ind w:left="849" w:hanging="283"/>
    </w:pPr>
    <w:rPr>
      <w:lang w:val="en-GB"/>
    </w:rPr>
  </w:style>
  <w:style w:type="paragraph" w:styleId="List4">
    <w:name w:val="List 4"/>
    <w:basedOn w:val="Normal"/>
    <w:rsid w:val="002B1577"/>
    <w:pPr>
      <w:ind w:left="1132" w:hanging="283"/>
    </w:pPr>
    <w:rPr>
      <w:lang w:val="en-GB"/>
    </w:rPr>
  </w:style>
  <w:style w:type="paragraph" w:styleId="List5">
    <w:name w:val="List 5"/>
    <w:basedOn w:val="Normal"/>
    <w:rsid w:val="002B1577"/>
    <w:pPr>
      <w:ind w:left="1415" w:hanging="283"/>
    </w:pPr>
    <w:rPr>
      <w:lang w:val="en-GB"/>
    </w:rPr>
  </w:style>
  <w:style w:type="paragraph" w:styleId="ListBullet">
    <w:name w:val="List Bullet"/>
    <w:basedOn w:val="Normal"/>
    <w:rsid w:val="002B1577"/>
    <w:pPr>
      <w:tabs>
        <w:tab w:val="num" w:pos="360"/>
      </w:tabs>
      <w:ind w:left="360" w:hanging="360"/>
    </w:pPr>
    <w:rPr>
      <w:lang w:val="en-GB"/>
    </w:rPr>
  </w:style>
  <w:style w:type="paragraph" w:styleId="ListBullet2">
    <w:name w:val="List Bullet 2"/>
    <w:basedOn w:val="Normal"/>
    <w:rsid w:val="002B1577"/>
    <w:pPr>
      <w:tabs>
        <w:tab w:val="num" w:pos="643"/>
      </w:tabs>
      <w:ind w:left="643" w:hanging="360"/>
    </w:pPr>
    <w:rPr>
      <w:lang w:val="en-GB"/>
    </w:rPr>
  </w:style>
  <w:style w:type="paragraph" w:styleId="ListBullet3">
    <w:name w:val="List Bullet 3"/>
    <w:basedOn w:val="Normal"/>
    <w:rsid w:val="002B1577"/>
    <w:pPr>
      <w:tabs>
        <w:tab w:val="num" w:pos="926"/>
      </w:tabs>
      <w:ind w:left="926" w:hanging="360"/>
    </w:pPr>
    <w:rPr>
      <w:lang w:val="en-GB"/>
    </w:rPr>
  </w:style>
  <w:style w:type="paragraph" w:styleId="ListBullet4">
    <w:name w:val="List Bullet 4"/>
    <w:basedOn w:val="Normal"/>
    <w:rsid w:val="002B1577"/>
    <w:pPr>
      <w:tabs>
        <w:tab w:val="num" w:pos="1209"/>
      </w:tabs>
      <w:ind w:left="1209" w:hanging="360"/>
    </w:pPr>
    <w:rPr>
      <w:lang w:val="en-GB"/>
    </w:rPr>
  </w:style>
  <w:style w:type="paragraph" w:styleId="ListBullet5">
    <w:name w:val="List Bullet 5"/>
    <w:basedOn w:val="Normal"/>
    <w:rsid w:val="002B1577"/>
    <w:pPr>
      <w:tabs>
        <w:tab w:val="num" w:pos="1492"/>
      </w:tabs>
      <w:ind w:left="1492" w:hanging="360"/>
    </w:pPr>
    <w:rPr>
      <w:lang w:val="en-GB"/>
    </w:rPr>
  </w:style>
  <w:style w:type="paragraph" w:styleId="ListContinue">
    <w:name w:val="List Continue"/>
    <w:basedOn w:val="Normal"/>
    <w:rsid w:val="002B1577"/>
    <w:pPr>
      <w:spacing w:after="120"/>
      <w:ind w:left="283"/>
    </w:pPr>
    <w:rPr>
      <w:lang w:val="en-GB"/>
    </w:rPr>
  </w:style>
  <w:style w:type="paragraph" w:styleId="ListContinue2">
    <w:name w:val="List Continue 2"/>
    <w:basedOn w:val="Normal"/>
    <w:rsid w:val="002B1577"/>
    <w:pPr>
      <w:spacing w:after="120"/>
      <w:ind w:left="566"/>
    </w:pPr>
    <w:rPr>
      <w:lang w:val="en-GB"/>
    </w:rPr>
  </w:style>
  <w:style w:type="paragraph" w:styleId="ListContinue3">
    <w:name w:val="List Continue 3"/>
    <w:basedOn w:val="Normal"/>
    <w:rsid w:val="002B1577"/>
    <w:pPr>
      <w:spacing w:after="120"/>
      <w:ind w:left="849"/>
    </w:pPr>
    <w:rPr>
      <w:lang w:val="en-GB"/>
    </w:rPr>
  </w:style>
  <w:style w:type="paragraph" w:styleId="ListContinue4">
    <w:name w:val="List Continue 4"/>
    <w:basedOn w:val="Normal"/>
    <w:rsid w:val="002B1577"/>
    <w:pPr>
      <w:spacing w:after="120"/>
      <w:ind w:left="1132"/>
    </w:pPr>
    <w:rPr>
      <w:lang w:val="en-GB"/>
    </w:rPr>
  </w:style>
  <w:style w:type="paragraph" w:styleId="ListContinue5">
    <w:name w:val="List Continue 5"/>
    <w:basedOn w:val="Normal"/>
    <w:rsid w:val="002B1577"/>
    <w:pPr>
      <w:spacing w:after="120"/>
      <w:ind w:left="1415"/>
    </w:pPr>
    <w:rPr>
      <w:lang w:val="en-GB"/>
    </w:rPr>
  </w:style>
  <w:style w:type="paragraph" w:styleId="ListNumber">
    <w:name w:val="List Number"/>
    <w:basedOn w:val="Normal"/>
    <w:rsid w:val="002B1577"/>
    <w:pPr>
      <w:tabs>
        <w:tab w:val="num" w:pos="360"/>
      </w:tabs>
      <w:ind w:left="360" w:hanging="360"/>
    </w:pPr>
    <w:rPr>
      <w:lang w:val="en-GB"/>
    </w:rPr>
  </w:style>
  <w:style w:type="paragraph" w:styleId="ListNumber2">
    <w:name w:val="List Number 2"/>
    <w:basedOn w:val="Normal"/>
    <w:rsid w:val="002B1577"/>
    <w:pPr>
      <w:tabs>
        <w:tab w:val="num" w:pos="643"/>
      </w:tabs>
      <w:ind w:left="643" w:hanging="360"/>
    </w:pPr>
    <w:rPr>
      <w:lang w:val="en-GB"/>
    </w:rPr>
  </w:style>
  <w:style w:type="paragraph" w:styleId="ListNumber3">
    <w:name w:val="List Number 3"/>
    <w:basedOn w:val="Normal"/>
    <w:rsid w:val="002B1577"/>
    <w:pPr>
      <w:tabs>
        <w:tab w:val="num" w:pos="926"/>
      </w:tabs>
      <w:ind w:left="926" w:hanging="360"/>
    </w:pPr>
    <w:rPr>
      <w:lang w:val="en-GB"/>
    </w:rPr>
  </w:style>
  <w:style w:type="paragraph" w:styleId="ListNumber4">
    <w:name w:val="List Number 4"/>
    <w:basedOn w:val="Normal"/>
    <w:rsid w:val="002B1577"/>
    <w:pPr>
      <w:tabs>
        <w:tab w:val="num" w:pos="1209"/>
      </w:tabs>
      <w:ind w:left="1209" w:hanging="360"/>
    </w:pPr>
    <w:rPr>
      <w:lang w:val="en-GB"/>
    </w:rPr>
  </w:style>
  <w:style w:type="paragraph" w:styleId="ListNumber5">
    <w:name w:val="List Number 5"/>
    <w:basedOn w:val="Normal"/>
    <w:rsid w:val="002B1577"/>
    <w:pPr>
      <w:tabs>
        <w:tab w:val="num" w:pos="1492"/>
      </w:tabs>
      <w:ind w:left="1492" w:hanging="360"/>
    </w:pPr>
    <w:rPr>
      <w:lang w:val="en-GB"/>
    </w:rPr>
  </w:style>
  <w:style w:type="paragraph" w:styleId="MessageHeader">
    <w:name w:val="Message Header"/>
    <w:basedOn w:val="Normal"/>
    <w:link w:val="MessageHeaderChar"/>
    <w:rsid w:val="002B15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val="en-GB"/>
    </w:rPr>
  </w:style>
  <w:style w:type="character" w:customStyle="1" w:styleId="MessageHeaderChar">
    <w:name w:val="Message Header Char"/>
    <w:link w:val="MessageHeader"/>
    <w:rsid w:val="002B1577"/>
    <w:rPr>
      <w:rFonts w:ascii="Arial" w:hAnsi="Arial" w:cs="Arial"/>
      <w:sz w:val="24"/>
      <w:szCs w:val="24"/>
      <w:shd w:val="pct20" w:color="auto" w:fill="auto"/>
      <w:lang w:eastAsia="en-US"/>
    </w:rPr>
  </w:style>
  <w:style w:type="paragraph" w:styleId="NormalIndent">
    <w:name w:val="Normal Indent"/>
    <w:basedOn w:val="Normal"/>
    <w:rsid w:val="002B1577"/>
    <w:pPr>
      <w:ind w:left="567"/>
    </w:pPr>
    <w:rPr>
      <w:lang w:val="en-GB"/>
    </w:rPr>
  </w:style>
  <w:style w:type="paragraph" w:styleId="NoteHeading">
    <w:name w:val="Note Heading"/>
    <w:basedOn w:val="Normal"/>
    <w:next w:val="Normal"/>
    <w:link w:val="NoteHeadingChar"/>
    <w:rsid w:val="002B1577"/>
    <w:rPr>
      <w:lang w:val="en-GB"/>
    </w:rPr>
  </w:style>
  <w:style w:type="character" w:customStyle="1" w:styleId="NoteHeadingChar">
    <w:name w:val="Note Heading Char"/>
    <w:link w:val="NoteHeading"/>
    <w:rsid w:val="002B1577"/>
    <w:rPr>
      <w:lang w:eastAsia="en-US"/>
    </w:rPr>
  </w:style>
  <w:style w:type="paragraph" w:styleId="Salutation">
    <w:name w:val="Salutation"/>
    <w:basedOn w:val="Normal"/>
    <w:next w:val="Normal"/>
    <w:link w:val="SalutationChar"/>
    <w:rsid w:val="002B1577"/>
    <w:rPr>
      <w:lang w:val="en-GB"/>
    </w:rPr>
  </w:style>
  <w:style w:type="character" w:customStyle="1" w:styleId="SalutationChar">
    <w:name w:val="Salutation Char"/>
    <w:link w:val="Salutation"/>
    <w:rsid w:val="002B1577"/>
    <w:rPr>
      <w:lang w:eastAsia="en-US"/>
    </w:rPr>
  </w:style>
  <w:style w:type="paragraph" w:styleId="Signature">
    <w:name w:val="Signature"/>
    <w:basedOn w:val="Normal"/>
    <w:link w:val="SignatureChar"/>
    <w:rsid w:val="002B1577"/>
    <w:pPr>
      <w:ind w:left="4252"/>
    </w:pPr>
    <w:rPr>
      <w:lang w:val="en-GB"/>
    </w:rPr>
  </w:style>
  <w:style w:type="character" w:customStyle="1" w:styleId="SignatureChar">
    <w:name w:val="Signature Char"/>
    <w:link w:val="Signature"/>
    <w:rsid w:val="002B1577"/>
    <w:rPr>
      <w:lang w:eastAsia="en-US"/>
    </w:rPr>
  </w:style>
  <w:style w:type="character" w:styleId="Strong">
    <w:name w:val="Strong"/>
    <w:qFormat/>
    <w:rsid w:val="002B1577"/>
    <w:rPr>
      <w:b/>
      <w:bCs/>
    </w:rPr>
  </w:style>
  <w:style w:type="paragraph" w:styleId="Subtitle">
    <w:name w:val="Subtitle"/>
    <w:basedOn w:val="Normal"/>
    <w:link w:val="SubtitleChar"/>
    <w:qFormat/>
    <w:rsid w:val="002B1577"/>
    <w:pPr>
      <w:spacing w:after="60"/>
      <w:jc w:val="center"/>
      <w:outlineLvl w:val="1"/>
    </w:pPr>
    <w:rPr>
      <w:rFonts w:ascii="Arial" w:hAnsi="Arial" w:cs="Arial"/>
      <w:sz w:val="24"/>
      <w:szCs w:val="24"/>
      <w:lang w:val="en-GB"/>
    </w:rPr>
  </w:style>
  <w:style w:type="character" w:customStyle="1" w:styleId="SubtitleChar">
    <w:name w:val="Subtitle Char"/>
    <w:link w:val="Subtitle"/>
    <w:rsid w:val="002B1577"/>
    <w:rPr>
      <w:rFonts w:ascii="Arial" w:hAnsi="Arial" w:cs="Arial"/>
      <w:sz w:val="24"/>
      <w:szCs w:val="24"/>
      <w:lang w:eastAsia="en-US"/>
    </w:rPr>
  </w:style>
  <w:style w:type="table" w:styleId="Table3Deffects1">
    <w:name w:val="Table 3D effects 1"/>
    <w:basedOn w:val="TableNormal"/>
    <w:rsid w:val="002B1577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B1577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B1577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2B1577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B1577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B1577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B1577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B1577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B1577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B1577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B1577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B1577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B1577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B1577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B1577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2B1577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B1577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next w:val="TableGrid"/>
    <w:rsid w:val="002B1577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10">
    <w:name w:val="Table Grid 1"/>
    <w:basedOn w:val="TableNormal"/>
    <w:rsid w:val="002B1577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B1577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B1577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B1577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B1577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B1577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B1577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B1577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B1577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B1577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B1577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B1577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B1577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B1577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B1577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B1577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2B1577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2B1577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B1577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B1577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B1577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B1577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B1577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2B1577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B1577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B1577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2B157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n-GB"/>
    </w:rPr>
  </w:style>
  <w:style w:type="character" w:customStyle="1" w:styleId="TitleChar">
    <w:name w:val="Title Char"/>
    <w:link w:val="Title"/>
    <w:rsid w:val="002B1577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EnvelopeAddress">
    <w:name w:val="envelope address"/>
    <w:basedOn w:val="Normal"/>
    <w:rsid w:val="002B1577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val="en-GB"/>
    </w:rPr>
  </w:style>
  <w:style w:type="character" w:customStyle="1" w:styleId="BalloonTextChar">
    <w:name w:val="Balloon Text Char"/>
    <w:link w:val="BalloonText"/>
    <w:rsid w:val="002B1577"/>
    <w:rPr>
      <w:rFonts w:ascii="Tahoma" w:hAnsi="Tahoma" w:cs="Tahoma"/>
      <w:sz w:val="16"/>
      <w:szCs w:val="16"/>
      <w:lang w:val="fr-CH" w:eastAsia="en-US"/>
    </w:rPr>
  </w:style>
  <w:style w:type="character" w:customStyle="1" w:styleId="WW-">
    <w:name w:val="WW-Основной шрифт абзаца"/>
    <w:rsid w:val="002B1577"/>
  </w:style>
  <w:style w:type="paragraph" w:styleId="Caption">
    <w:name w:val="caption"/>
    <w:basedOn w:val="Normal"/>
    <w:next w:val="Normal"/>
    <w:uiPriority w:val="35"/>
    <w:unhideWhenUsed/>
    <w:qFormat/>
    <w:rsid w:val="002B1577"/>
    <w:pPr>
      <w:spacing w:after="200" w:line="240" w:lineRule="auto"/>
    </w:pPr>
    <w:rPr>
      <w:b/>
      <w:bCs/>
      <w:color w:val="4F81BD"/>
      <w:sz w:val="18"/>
      <w:szCs w:val="18"/>
      <w:lang w:val="ru-RU" w:eastAsia="ar-SA"/>
    </w:rPr>
  </w:style>
  <w:style w:type="paragraph" w:styleId="Revision">
    <w:name w:val="Revision"/>
    <w:hidden/>
    <w:uiPriority w:val="99"/>
    <w:semiHidden/>
    <w:rsid w:val="002B1577"/>
    <w:rPr>
      <w:lang w:eastAsia="en-US"/>
    </w:rPr>
  </w:style>
  <w:style w:type="character" w:customStyle="1" w:styleId="CommentSubjectChar">
    <w:name w:val="Comment Subject Char"/>
    <w:link w:val="CommentSubject"/>
    <w:rsid w:val="002B1577"/>
    <w:rPr>
      <w:b/>
      <w:bCs/>
      <w:lang w:val="fr-CH" w:eastAsia="en-US"/>
    </w:rPr>
  </w:style>
  <w:style w:type="character" w:customStyle="1" w:styleId="NormalWebChar">
    <w:name w:val="Normal (Web) Char"/>
    <w:link w:val="NormalWeb"/>
    <w:rsid w:val="00993AE2"/>
    <w:rPr>
      <w:sz w:val="24"/>
      <w:szCs w:val="24"/>
    </w:rPr>
  </w:style>
  <w:style w:type="paragraph" w:customStyle="1" w:styleId="Annex1">
    <w:name w:val="Annex1"/>
    <w:basedOn w:val="Normal"/>
    <w:qFormat/>
    <w:rsid w:val="00E44201"/>
    <w:pPr>
      <w:tabs>
        <w:tab w:val="left" w:pos="1700"/>
        <w:tab w:val="right" w:leader="dot" w:pos="8505"/>
      </w:tabs>
      <w:spacing w:after="120"/>
      <w:ind w:left="2268" w:right="1134" w:hanging="1134"/>
      <w:jc w:val="both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9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EA468-288E-4E21-B606-BA973B10B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ECE/TRANS/WP.29/2009/...</vt:lpstr>
    </vt:vector>
  </TitlesOfParts>
  <Company>CSD</Company>
  <LinksUpToDate>false</LinksUpToDate>
  <CharactersWithSpaces>5614</CharactersWithSpaces>
  <SharedDoc>false</SharedDoc>
  <HLinks>
    <vt:vector size="6" baseType="variant">
      <vt:variant>
        <vt:i4>1703953</vt:i4>
      </vt:variant>
      <vt:variant>
        <vt:i4>0</vt:i4>
      </vt:variant>
      <vt:variant>
        <vt:i4>0</vt:i4>
      </vt:variant>
      <vt:variant>
        <vt:i4>5</vt:i4>
      </vt:variant>
      <vt:variant>
        <vt:lpwstr>http://www.unece.org/trans/main/wp29/wp29wgs/wp29gen/wp29resolutions.html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ECE/TRANS/WP.29/2009/...</dc:title>
  <dc:creator>Corinne</dc:creator>
  <cp:lastModifiedBy>Caillot</cp:lastModifiedBy>
  <cp:revision>15</cp:revision>
  <cp:lastPrinted>2016-03-21T14:17:00Z</cp:lastPrinted>
  <dcterms:created xsi:type="dcterms:W3CDTF">2016-03-15T14:14:00Z</dcterms:created>
  <dcterms:modified xsi:type="dcterms:W3CDTF">2016-04-05T08:24:00Z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