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E59A" w14:textId="77777777" w:rsidR="00F26192" w:rsidRDefault="0024502D">
      <w:pPr>
        <w:spacing w:after="567" w:line="259" w:lineRule="auto"/>
        <w:ind w:left="0" w:firstLine="0"/>
        <w:jc w:val="left"/>
      </w:pPr>
      <w:r>
        <w:rPr>
          <w:b/>
          <w:sz w:val="18"/>
        </w:rPr>
        <w:t xml:space="preserve"> </w:t>
      </w:r>
    </w:p>
    <w:p w14:paraId="7FE04272" w14:textId="77777777" w:rsidR="00F26192" w:rsidRDefault="0024502D">
      <w:pPr>
        <w:spacing w:after="309" w:line="259" w:lineRule="auto"/>
        <w:ind w:left="0" w:firstLine="0"/>
        <w:jc w:val="left"/>
      </w:pPr>
      <w:r>
        <w:rPr>
          <w:b/>
          <w:sz w:val="28"/>
        </w:rPr>
        <w:t xml:space="preserve"> </w:t>
      </w:r>
    </w:p>
    <w:p w14:paraId="59621935" w14:textId="77777777" w:rsidR="00F26192" w:rsidRDefault="0024502D">
      <w:pPr>
        <w:spacing w:after="309" w:line="259" w:lineRule="auto"/>
        <w:ind w:left="0" w:firstLine="0"/>
        <w:jc w:val="left"/>
      </w:pPr>
      <w:r>
        <w:rPr>
          <w:b/>
          <w:sz w:val="28"/>
        </w:rPr>
        <w:t xml:space="preserve"> </w:t>
      </w:r>
    </w:p>
    <w:p w14:paraId="236DE198" w14:textId="77777777" w:rsidR="00F26192" w:rsidRDefault="0024502D">
      <w:pPr>
        <w:spacing w:after="309" w:line="259" w:lineRule="auto"/>
        <w:ind w:left="0" w:firstLine="0"/>
        <w:jc w:val="left"/>
      </w:pPr>
      <w:r>
        <w:rPr>
          <w:b/>
          <w:sz w:val="28"/>
        </w:rPr>
        <w:t xml:space="preserve"> </w:t>
      </w:r>
    </w:p>
    <w:p w14:paraId="497447CE" w14:textId="77777777" w:rsidR="00F26192" w:rsidRDefault="0024502D">
      <w:pPr>
        <w:pStyle w:val="Heading1"/>
        <w:tabs>
          <w:tab w:val="center" w:pos="1654"/>
        </w:tabs>
        <w:spacing w:after="172"/>
        <w:ind w:left="-15" w:firstLine="0"/>
      </w:pPr>
      <w:r>
        <w:t xml:space="preserve"> </w:t>
      </w:r>
      <w:r>
        <w:tab/>
        <w:t xml:space="preserve"> Agreement </w:t>
      </w:r>
    </w:p>
    <w:p w14:paraId="0CF37D89" w14:textId="77777777" w:rsidR="00F26192" w:rsidRDefault="0024502D">
      <w:pPr>
        <w:tabs>
          <w:tab w:val="center" w:pos="852"/>
          <w:tab w:val="center" w:pos="4562"/>
        </w:tabs>
        <w:spacing w:after="0" w:line="259" w:lineRule="auto"/>
        <w:ind w:left="0" w:firstLine="0"/>
        <w:jc w:val="left"/>
      </w:pPr>
      <w:r>
        <w:rPr>
          <w:sz w:val="24"/>
        </w:rPr>
        <w:t xml:space="preserve"> </w:t>
      </w:r>
      <w:r>
        <w:rPr>
          <w:sz w:val="24"/>
        </w:rPr>
        <w:tab/>
      </w:r>
      <w:r>
        <w:rPr>
          <w:b/>
          <w:sz w:val="24"/>
        </w:rPr>
        <w:t xml:space="preserve"> </w:t>
      </w:r>
      <w:r>
        <w:rPr>
          <w:b/>
          <w:sz w:val="24"/>
        </w:rPr>
        <w:tab/>
        <w:t xml:space="preserve">Concerning the Adoption of Harmonized Technical United Nations </w:t>
      </w:r>
    </w:p>
    <w:p w14:paraId="7423A01F" w14:textId="77777777" w:rsidR="00F26192" w:rsidRDefault="0024502D">
      <w:pPr>
        <w:spacing w:after="0" w:line="259" w:lineRule="auto"/>
        <w:ind w:left="1128" w:right="925"/>
        <w:jc w:val="left"/>
      </w:pPr>
      <w:r>
        <w:rPr>
          <w:b/>
          <w:sz w:val="24"/>
        </w:rPr>
        <w:t xml:space="preserve">Regulations for Wheeled Vehicles, Equipment and Parts which can be </w:t>
      </w:r>
    </w:p>
    <w:p w14:paraId="15C2BDAD" w14:textId="77777777" w:rsidR="00F26192" w:rsidRDefault="0024502D">
      <w:pPr>
        <w:spacing w:after="0" w:line="259" w:lineRule="auto"/>
        <w:ind w:left="1128" w:right="925"/>
        <w:jc w:val="left"/>
      </w:pPr>
      <w:r>
        <w:rPr>
          <w:b/>
          <w:sz w:val="24"/>
        </w:rPr>
        <w:t xml:space="preserve">Fitted and/or be Used on Wheeled Vehicles and the Conditions for </w:t>
      </w:r>
    </w:p>
    <w:p w14:paraId="6AF3456D" w14:textId="77777777" w:rsidR="00F26192" w:rsidRDefault="0024502D">
      <w:pPr>
        <w:spacing w:after="68" w:line="259" w:lineRule="auto"/>
        <w:ind w:left="1128" w:right="925"/>
        <w:jc w:val="left"/>
      </w:pPr>
      <w:r>
        <w:rPr>
          <w:b/>
          <w:sz w:val="24"/>
        </w:rPr>
        <w:t xml:space="preserve">Reciprocal Recognition of Approvals Granted </w:t>
      </w:r>
      <w:proofErr w:type="gramStart"/>
      <w:r>
        <w:rPr>
          <w:b/>
          <w:sz w:val="24"/>
        </w:rPr>
        <w:t>on the Basis of</w:t>
      </w:r>
      <w:proofErr w:type="gramEnd"/>
      <w:r>
        <w:rPr>
          <w:b/>
          <w:sz w:val="24"/>
        </w:rPr>
        <w:t xml:space="preserve"> these United Nations Regulations*  </w:t>
      </w:r>
    </w:p>
    <w:p w14:paraId="11BB4D8D" w14:textId="77777777" w:rsidR="00F26192" w:rsidRDefault="0024502D">
      <w:pPr>
        <w:spacing w:after="141"/>
        <w:ind w:left="1128"/>
      </w:pPr>
      <w:r>
        <w:t xml:space="preserve">(Revision 3, including the amendments which entered into force on 14 September 2017) </w:t>
      </w:r>
    </w:p>
    <w:p w14:paraId="599AE3E0" w14:textId="77777777" w:rsidR="00F26192" w:rsidRDefault="0024502D">
      <w:pPr>
        <w:spacing w:after="237" w:line="259" w:lineRule="auto"/>
        <w:ind w:left="10" w:right="3"/>
        <w:jc w:val="center"/>
      </w:pPr>
      <w:r>
        <w:rPr>
          <w:b/>
          <w:sz w:val="24"/>
        </w:rPr>
        <w:t xml:space="preserve">_________ </w:t>
      </w:r>
    </w:p>
    <w:p w14:paraId="2624F76C" w14:textId="77777777" w:rsidR="00F26192" w:rsidRDefault="0024502D">
      <w:pPr>
        <w:pStyle w:val="Heading1"/>
        <w:tabs>
          <w:tab w:val="center" w:pos="3285"/>
        </w:tabs>
        <w:spacing w:after="172"/>
        <w:ind w:left="-15" w:firstLine="0"/>
      </w:pPr>
      <w:r>
        <w:t xml:space="preserve"> </w:t>
      </w:r>
      <w:r>
        <w:tab/>
        <w:t xml:space="preserve"> Addendum 63 – UN Regulation No. 64 </w:t>
      </w:r>
    </w:p>
    <w:p w14:paraId="7334A50D" w14:textId="77777777" w:rsidR="00F26192" w:rsidRDefault="0024502D">
      <w:pPr>
        <w:tabs>
          <w:tab w:val="center" w:pos="852"/>
          <w:tab w:val="center" w:pos="1664"/>
        </w:tabs>
        <w:spacing w:after="191" w:line="259" w:lineRule="auto"/>
        <w:ind w:left="0" w:firstLine="0"/>
        <w:jc w:val="left"/>
      </w:pPr>
      <w:r>
        <w:rPr>
          <w:b/>
          <w:sz w:val="24"/>
        </w:rPr>
        <w:t xml:space="preserve"> </w:t>
      </w:r>
      <w:r>
        <w:rPr>
          <w:b/>
          <w:sz w:val="24"/>
        </w:rPr>
        <w:tab/>
        <w:t xml:space="preserve"> </w:t>
      </w:r>
      <w:r>
        <w:rPr>
          <w:b/>
          <w:sz w:val="24"/>
        </w:rPr>
        <w:tab/>
        <w:t xml:space="preserve">Revision 2 </w:t>
      </w:r>
    </w:p>
    <w:p w14:paraId="45ACD41D" w14:textId="77777777" w:rsidR="00F26192" w:rsidRDefault="0024502D">
      <w:pPr>
        <w:spacing w:after="6"/>
        <w:ind w:left="1128"/>
      </w:pPr>
      <w:r>
        <w:t xml:space="preserve">Incorporating all valid text up to: </w:t>
      </w:r>
    </w:p>
    <w:p w14:paraId="1252480F" w14:textId="77777777" w:rsidR="00F26192" w:rsidRDefault="0024502D">
      <w:pPr>
        <w:spacing w:after="6"/>
        <w:ind w:left="1128"/>
      </w:pPr>
      <w:r>
        <w:t xml:space="preserve">03 series of amendments – Date of entry into force: 9 February 2017 </w:t>
      </w:r>
    </w:p>
    <w:p w14:paraId="79A33406" w14:textId="77777777" w:rsidR="00F26192" w:rsidRDefault="0024502D">
      <w:pPr>
        <w:spacing w:after="259" w:line="254" w:lineRule="auto"/>
        <w:ind w:left="1118" w:right="1126" w:firstLine="0"/>
      </w:pPr>
      <w:r>
        <w:rPr>
          <w:color w:val="E36C09"/>
        </w:rPr>
        <w:t xml:space="preserve">Supplement 1 to the 03 series – Date of entry into force: 12 January 2020 </w:t>
      </w:r>
    </w:p>
    <w:p w14:paraId="050FBC73" w14:textId="1940B3A1" w:rsidR="00F26192" w:rsidRDefault="0024502D">
      <w:pPr>
        <w:spacing w:after="123" w:line="236" w:lineRule="auto"/>
        <w:ind w:left="1133" w:right="1084" w:hanging="1133"/>
        <w:jc w:val="left"/>
      </w:pPr>
      <w:r>
        <w:rPr>
          <w:b/>
          <w:sz w:val="24"/>
        </w:rPr>
        <w:t xml:space="preserve"> </w:t>
      </w:r>
      <w:r>
        <w:rPr>
          <w:b/>
          <w:sz w:val="24"/>
        </w:rPr>
        <w:tab/>
      </w:r>
      <w:r>
        <w:rPr>
          <w:b/>
          <w:color w:val="E36C09"/>
          <w:sz w:val="24"/>
        </w:rPr>
        <w:t xml:space="preserve">Uniform provisions concerning the approval of vehicles with regard to their equipment which may include: a temporary use spare unit, run flat tyres and/or a run flat system and/or extended mobility </w:t>
      </w:r>
      <w:proofErr w:type="gramStart"/>
      <w:r>
        <w:rPr>
          <w:b/>
          <w:color w:val="E36C09"/>
          <w:sz w:val="24"/>
        </w:rPr>
        <w:t>tyres</w:t>
      </w:r>
      <w:proofErr w:type="gramEnd"/>
      <w:r>
        <w:rPr>
          <w:b/>
          <w:sz w:val="24"/>
        </w:rPr>
        <w:t xml:space="preserve"> </w:t>
      </w:r>
    </w:p>
    <w:p w14:paraId="47BD3B67" w14:textId="77777777" w:rsidR="00F26192" w:rsidRDefault="0024502D">
      <w:pPr>
        <w:spacing w:after="9" w:line="259" w:lineRule="auto"/>
        <w:ind w:left="10" w:right="3"/>
        <w:jc w:val="center"/>
      </w:pPr>
      <w:r>
        <w:rPr>
          <w:b/>
          <w:sz w:val="24"/>
        </w:rPr>
        <w:t xml:space="preserve">_________ </w:t>
      </w:r>
    </w:p>
    <w:p w14:paraId="419CBE07" w14:textId="77777777" w:rsidR="00F26192" w:rsidRDefault="0024502D">
      <w:pPr>
        <w:spacing w:after="1930" w:line="259" w:lineRule="auto"/>
        <w:ind w:left="0" w:firstLine="0"/>
        <w:jc w:val="left"/>
      </w:pPr>
      <w:r>
        <w:rPr>
          <w:sz w:val="28"/>
        </w:rPr>
        <w:t xml:space="preserve"> </w:t>
      </w:r>
      <w:r>
        <w:rPr>
          <w:sz w:val="28"/>
        </w:rPr>
        <w:tab/>
        <w:t xml:space="preserve"> </w:t>
      </w:r>
    </w:p>
    <w:p w14:paraId="3532E3B1" w14:textId="77777777" w:rsidR="00F26192" w:rsidRDefault="0024502D">
      <w:pPr>
        <w:spacing w:after="88" w:line="259" w:lineRule="auto"/>
        <w:ind w:left="680" w:firstLine="0"/>
        <w:jc w:val="left"/>
      </w:pPr>
      <w:r>
        <w:rPr>
          <w:u w:val="single" w:color="000000"/>
        </w:rPr>
        <w:t xml:space="preserve"> </w:t>
      </w:r>
      <w:r>
        <w:rPr>
          <w:u w:val="single" w:color="000000"/>
        </w:rPr>
        <w:tab/>
      </w:r>
      <w:r>
        <w:t xml:space="preserve"> </w:t>
      </w:r>
    </w:p>
    <w:p w14:paraId="7C55CC46" w14:textId="77777777" w:rsidR="00F26192" w:rsidRDefault="0024502D">
      <w:pPr>
        <w:tabs>
          <w:tab w:val="center" w:pos="2183"/>
        </w:tabs>
        <w:spacing w:after="4" w:line="264" w:lineRule="auto"/>
        <w:ind w:left="-15" w:firstLine="0"/>
        <w:jc w:val="left"/>
      </w:pPr>
      <w:r>
        <w:rPr>
          <w:sz w:val="18"/>
        </w:rPr>
        <w:t xml:space="preserve"> </w:t>
      </w:r>
      <w:r>
        <w:rPr>
          <w:sz w:val="18"/>
        </w:rPr>
        <w:tab/>
      </w:r>
      <w:r>
        <w:rPr>
          <w:sz w:val="18"/>
          <w:vertAlign w:val="superscript"/>
        </w:rPr>
        <w:t>*</w:t>
      </w:r>
      <w:r>
        <w:t xml:space="preserve"> </w:t>
      </w:r>
      <w:r>
        <w:rPr>
          <w:sz w:val="18"/>
        </w:rPr>
        <w:t xml:space="preserve">Former titles of the Agreement: </w:t>
      </w:r>
    </w:p>
    <w:p w14:paraId="028A8482" w14:textId="77777777" w:rsidR="00F26192" w:rsidRDefault="0024502D">
      <w:pPr>
        <w:tabs>
          <w:tab w:val="center" w:pos="4634"/>
        </w:tabs>
        <w:spacing w:after="4" w:line="264" w:lineRule="auto"/>
        <w:ind w:left="-15" w:firstLine="0"/>
        <w:jc w:val="left"/>
      </w:pPr>
      <w:r>
        <w:rPr>
          <w:sz w:val="18"/>
        </w:rPr>
        <w:t xml:space="preserve"> </w:t>
      </w:r>
      <w:r>
        <w:rPr>
          <w:sz w:val="18"/>
        </w:rPr>
        <w:tab/>
        <w:t xml:space="preserve"> Agreement concerning the Adoption of Uniform Conditions of Approval and Reciprocal Recognition of </w:t>
      </w:r>
    </w:p>
    <w:p w14:paraId="170A1212" w14:textId="77777777" w:rsidR="00F26192" w:rsidRDefault="0024502D">
      <w:pPr>
        <w:spacing w:after="4" w:line="264" w:lineRule="auto"/>
        <w:jc w:val="left"/>
      </w:pPr>
      <w:r>
        <w:rPr>
          <w:sz w:val="18"/>
        </w:rPr>
        <w:t>Approval for Motor Vehicle Equipment and Parts, done at Geneva on 20 March 1958 (original version</w:t>
      </w:r>
      <w:proofErr w:type="gramStart"/>
      <w:r>
        <w:rPr>
          <w:sz w:val="18"/>
        </w:rPr>
        <w:t>);</w:t>
      </w:r>
      <w:proofErr w:type="gramEnd"/>
      <w:r>
        <w:t xml:space="preserve"> </w:t>
      </w:r>
    </w:p>
    <w:p w14:paraId="786401C6" w14:textId="77777777" w:rsidR="00F26192" w:rsidRDefault="0024502D">
      <w:pPr>
        <w:tabs>
          <w:tab w:val="center" w:pos="4522"/>
        </w:tabs>
        <w:spacing w:after="4" w:line="264" w:lineRule="auto"/>
        <w:ind w:left="-15" w:firstLine="0"/>
        <w:jc w:val="left"/>
      </w:pPr>
      <w:r>
        <w:rPr>
          <w:sz w:val="18"/>
        </w:rPr>
        <w:t xml:space="preserve"> </w:t>
      </w:r>
      <w:r>
        <w:rPr>
          <w:sz w:val="18"/>
        </w:rPr>
        <w:tab/>
        <w:t xml:space="preserve"> Agreement concerning the Adoption of Uniform Technical Prescriptions for Wheeled Vehicles, </w:t>
      </w:r>
    </w:p>
    <w:p w14:paraId="2FA4F37B" w14:textId="77777777" w:rsidR="00F26192" w:rsidRDefault="0024502D">
      <w:pPr>
        <w:spacing w:after="372" w:line="264" w:lineRule="auto"/>
        <w:ind w:right="1102"/>
        <w:jc w:val="left"/>
      </w:pPr>
      <w:r>
        <w:rPr>
          <w:sz w:val="18"/>
        </w:rPr>
        <w:t xml:space="preserve">Equipment and Parts which can be Fitted and/or be Used on Wheeled Vehicles and the Conditions for Reciprocal Recognition of Approvals Granted </w:t>
      </w:r>
      <w:proofErr w:type="gramStart"/>
      <w:r>
        <w:rPr>
          <w:sz w:val="18"/>
        </w:rPr>
        <w:t>on the Basis of</w:t>
      </w:r>
      <w:proofErr w:type="gramEnd"/>
      <w:r>
        <w:rPr>
          <w:sz w:val="18"/>
        </w:rPr>
        <w:t xml:space="preserve"> these Prescriptions, done at Geneva on 5 October 1995 (Revision 2). </w:t>
      </w:r>
    </w:p>
    <w:p w14:paraId="75F54271" w14:textId="77777777" w:rsidR="00F26192" w:rsidRDefault="0024502D">
      <w:pPr>
        <w:pStyle w:val="Heading1"/>
        <w:spacing w:after="309"/>
        <w:ind w:left="-5"/>
      </w:pPr>
      <w:r>
        <w:lastRenderedPageBreak/>
        <w:t xml:space="preserve">UN Regulation No. 64 </w:t>
      </w:r>
    </w:p>
    <w:p w14:paraId="5D02F038" w14:textId="6237D7AA" w:rsidR="00F26192" w:rsidRDefault="0024502D">
      <w:pPr>
        <w:spacing w:after="357" w:line="223" w:lineRule="auto"/>
        <w:ind w:left="1133" w:right="987" w:hanging="1133"/>
        <w:jc w:val="left"/>
      </w:pPr>
      <w:r>
        <w:rPr>
          <w:b/>
          <w:sz w:val="28"/>
        </w:rPr>
        <w:t xml:space="preserve"> </w:t>
      </w:r>
      <w:r>
        <w:rPr>
          <w:b/>
          <w:sz w:val="28"/>
        </w:rPr>
        <w:tab/>
      </w:r>
      <w:r>
        <w:rPr>
          <w:b/>
          <w:color w:val="E36C09"/>
          <w:sz w:val="28"/>
        </w:rPr>
        <w:t xml:space="preserve">Uniform provisions concerning the approval of vehicles with regard to their equipment which may include: a temporary use spare unit, run flat tyres and/or a run flat system and/or extended mobility </w:t>
      </w:r>
      <w:proofErr w:type="gramStart"/>
      <w:r>
        <w:rPr>
          <w:b/>
          <w:color w:val="E36C09"/>
          <w:sz w:val="28"/>
        </w:rPr>
        <w:t>tyres</w:t>
      </w:r>
      <w:proofErr w:type="gramEnd"/>
      <w:r>
        <w:rPr>
          <w:b/>
          <w:sz w:val="28"/>
        </w:rPr>
        <w:t xml:space="preserve"> </w:t>
      </w:r>
    </w:p>
    <w:p w14:paraId="54C68842" w14:textId="77777777" w:rsidR="00F26192" w:rsidRDefault="0024502D">
      <w:pPr>
        <w:pStyle w:val="Heading1"/>
        <w:ind w:left="-5"/>
      </w:pPr>
      <w:r>
        <w:t xml:space="preserve">Contents  </w:t>
      </w:r>
    </w:p>
    <w:p w14:paraId="5F6625BD" w14:textId="77777777" w:rsidR="00F26192" w:rsidRDefault="0024502D">
      <w:pPr>
        <w:tabs>
          <w:tab w:val="right" w:pos="9643"/>
        </w:tabs>
        <w:spacing w:after="135" w:line="259" w:lineRule="auto"/>
        <w:ind w:left="0" w:firstLine="0"/>
        <w:jc w:val="left"/>
      </w:pPr>
      <w:r>
        <w:rPr>
          <w:i/>
          <w:sz w:val="18"/>
        </w:rPr>
        <w:t xml:space="preserve"> </w:t>
      </w:r>
      <w:r>
        <w:rPr>
          <w:i/>
          <w:sz w:val="18"/>
        </w:rPr>
        <w:tab/>
        <w:t xml:space="preserve">Page </w:t>
      </w:r>
    </w:p>
    <w:p w14:paraId="6CC2B4B9" w14:textId="77777777" w:rsidR="00F26192" w:rsidRDefault="0024502D">
      <w:pPr>
        <w:ind w:left="10"/>
      </w:pPr>
      <w:r>
        <w:t xml:space="preserve">Regulation </w:t>
      </w:r>
    </w:p>
    <w:p w14:paraId="049C2116" w14:textId="77777777" w:rsidR="00F26192" w:rsidRDefault="0024502D">
      <w:pPr>
        <w:numPr>
          <w:ilvl w:val="0"/>
          <w:numId w:val="1"/>
        </w:numPr>
        <w:ind w:hanging="530"/>
      </w:pPr>
      <w:r>
        <w:t xml:space="preserve">Scope ................................................................................................................................................  </w:t>
      </w:r>
      <w:r>
        <w:tab/>
        <w:t xml:space="preserve">4 </w:t>
      </w:r>
    </w:p>
    <w:p w14:paraId="74ADF07A" w14:textId="77777777" w:rsidR="00F26192" w:rsidRDefault="0024502D">
      <w:pPr>
        <w:numPr>
          <w:ilvl w:val="0"/>
          <w:numId w:val="1"/>
        </w:numPr>
        <w:ind w:hanging="530"/>
      </w:pPr>
      <w:r>
        <w:t xml:space="preserve">Definitions ........................................................................................................................................  </w:t>
      </w:r>
      <w:r>
        <w:tab/>
        <w:t xml:space="preserve">4 </w:t>
      </w:r>
    </w:p>
    <w:p w14:paraId="4FEF6DF5" w14:textId="77777777" w:rsidR="00F26192" w:rsidRDefault="0024502D">
      <w:pPr>
        <w:numPr>
          <w:ilvl w:val="0"/>
          <w:numId w:val="1"/>
        </w:numPr>
        <w:ind w:hanging="530"/>
      </w:pPr>
      <w:r>
        <w:t xml:space="preserve">Application for approval ..................................................................................................................  </w:t>
      </w:r>
      <w:r>
        <w:tab/>
        <w:t xml:space="preserve">6 </w:t>
      </w:r>
    </w:p>
    <w:p w14:paraId="2F5A30BD" w14:textId="77777777" w:rsidR="00F26192" w:rsidRDefault="0024502D">
      <w:pPr>
        <w:numPr>
          <w:ilvl w:val="0"/>
          <w:numId w:val="1"/>
        </w:numPr>
        <w:ind w:hanging="530"/>
      </w:pPr>
      <w:r>
        <w:t xml:space="preserve">Approval ...........................................................................................................................................  </w:t>
      </w:r>
      <w:r>
        <w:tab/>
        <w:t xml:space="preserve">6 </w:t>
      </w:r>
    </w:p>
    <w:p w14:paraId="320C893E" w14:textId="77777777" w:rsidR="00F26192" w:rsidRDefault="0024502D">
      <w:pPr>
        <w:numPr>
          <w:ilvl w:val="0"/>
          <w:numId w:val="1"/>
        </w:numPr>
        <w:ind w:hanging="530"/>
      </w:pPr>
      <w:r>
        <w:t xml:space="preserve">Specifications and tests ....................................................................................................................  </w:t>
      </w:r>
      <w:r>
        <w:tab/>
        <w:t xml:space="preserve">7 </w:t>
      </w:r>
    </w:p>
    <w:p w14:paraId="25F9ED69" w14:textId="77777777" w:rsidR="00F26192" w:rsidRDefault="0024502D">
      <w:pPr>
        <w:numPr>
          <w:ilvl w:val="0"/>
          <w:numId w:val="1"/>
        </w:numPr>
        <w:ind w:hanging="530"/>
      </w:pPr>
      <w:r>
        <w:t xml:space="preserve">Supplementary information ..............................................................................................................  </w:t>
      </w:r>
      <w:r>
        <w:tab/>
        <w:t xml:space="preserve">11 </w:t>
      </w:r>
    </w:p>
    <w:p w14:paraId="00159F7A" w14:textId="77777777" w:rsidR="00F26192" w:rsidRDefault="0024502D">
      <w:pPr>
        <w:numPr>
          <w:ilvl w:val="0"/>
          <w:numId w:val="1"/>
        </w:numPr>
        <w:ind w:hanging="530"/>
      </w:pPr>
      <w:r>
        <w:t xml:space="preserve">Modifications and extension of approval of the vehicle type ...........................................................  </w:t>
      </w:r>
      <w:r>
        <w:tab/>
        <w:t xml:space="preserve">12 </w:t>
      </w:r>
    </w:p>
    <w:p w14:paraId="5893C5FD" w14:textId="77777777" w:rsidR="00F26192" w:rsidRDefault="0024502D">
      <w:pPr>
        <w:numPr>
          <w:ilvl w:val="0"/>
          <w:numId w:val="1"/>
        </w:numPr>
        <w:ind w:hanging="530"/>
      </w:pPr>
      <w:r>
        <w:t xml:space="preserve">Conformity of production .................................................................................................................  </w:t>
      </w:r>
      <w:r>
        <w:tab/>
        <w:t xml:space="preserve">12 </w:t>
      </w:r>
    </w:p>
    <w:p w14:paraId="381F5D5E" w14:textId="77777777" w:rsidR="00F26192" w:rsidRDefault="0024502D">
      <w:pPr>
        <w:numPr>
          <w:ilvl w:val="0"/>
          <w:numId w:val="1"/>
        </w:numPr>
        <w:ind w:hanging="530"/>
      </w:pPr>
      <w:r>
        <w:t xml:space="preserve">Penalties for non-conformity of production .....................................................................................  </w:t>
      </w:r>
      <w:r>
        <w:tab/>
        <w:t xml:space="preserve">12 </w:t>
      </w:r>
    </w:p>
    <w:p w14:paraId="264DBA30" w14:textId="77777777" w:rsidR="00F26192" w:rsidRDefault="0024502D">
      <w:pPr>
        <w:numPr>
          <w:ilvl w:val="0"/>
          <w:numId w:val="1"/>
        </w:numPr>
        <w:ind w:hanging="530"/>
      </w:pPr>
      <w:r>
        <w:t xml:space="preserve">Production definitively discontinued ................................................................................................  </w:t>
      </w:r>
      <w:r>
        <w:tab/>
        <w:t xml:space="preserve">13 </w:t>
      </w:r>
    </w:p>
    <w:p w14:paraId="0EEC9184" w14:textId="77777777" w:rsidR="00F26192" w:rsidRDefault="0024502D">
      <w:pPr>
        <w:numPr>
          <w:ilvl w:val="0"/>
          <w:numId w:val="1"/>
        </w:numPr>
        <w:spacing w:after="6"/>
        <w:ind w:hanging="530"/>
      </w:pPr>
      <w:r>
        <w:t xml:space="preserve">Names and addresses of Technical Services responsible for conducting approval tests,  </w:t>
      </w:r>
    </w:p>
    <w:p w14:paraId="6D86A09E" w14:textId="473185EB" w:rsidR="00B53E83" w:rsidRDefault="0024502D">
      <w:pPr>
        <w:spacing w:after="0" w:line="374" w:lineRule="auto"/>
        <w:ind w:left="0" w:firstLine="1133"/>
      </w:pPr>
      <w:r>
        <w:t xml:space="preserve">and of Type Approval Authorities ............................................................................................... 13  </w:t>
      </w:r>
    </w:p>
    <w:p w14:paraId="249732C5" w14:textId="2600092E" w:rsidR="00F26192" w:rsidRDefault="00B53E83" w:rsidP="00B53E83">
      <w:pPr>
        <w:spacing w:after="0" w:line="374" w:lineRule="auto"/>
        <w:ind w:left="567" w:hanging="567"/>
      </w:pPr>
      <w:r>
        <w:t>12.</w:t>
      </w:r>
      <w:r>
        <w:tab/>
      </w:r>
      <w:r w:rsidR="0024502D">
        <w:t>Transitional provisions .....................................................................................................................</w:t>
      </w:r>
      <w:r>
        <w:t>.....</w:t>
      </w:r>
      <w:r w:rsidR="0024502D">
        <w:t xml:space="preserve">  13 </w:t>
      </w:r>
    </w:p>
    <w:p w14:paraId="578383C9" w14:textId="77777777" w:rsidR="00F26192" w:rsidRDefault="0024502D">
      <w:pPr>
        <w:ind w:left="10"/>
      </w:pPr>
      <w:r>
        <w:t xml:space="preserve">Annexes </w:t>
      </w:r>
    </w:p>
    <w:p w14:paraId="6B639626" w14:textId="77777777" w:rsidR="00F26192" w:rsidRDefault="0024502D">
      <w:pPr>
        <w:numPr>
          <w:ilvl w:val="0"/>
          <w:numId w:val="2"/>
        </w:numPr>
        <w:ind w:hanging="382"/>
      </w:pPr>
      <w:r>
        <w:t xml:space="preserve">Communication ................................................................................................................................  </w:t>
      </w:r>
      <w:r>
        <w:tab/>
        <w:t xml:space="preserve">15 </w:t>
      </w:r>
    </w:p>
    <w:p w14:paraId="668431BA" w14:textId="77777777" w:rsidR="00F26192" w:rsidRDefault="0024502D">
      <w:pPr>
        <w:numPr>
          <w:ilvl w:val="0"/>
          <w:numId w:val="2"/>
        </w:numPr>
        <w:ind w:hanging="382"/>
      </w:pPr>
      <w:r>
        <w:t xml:space="preserve">Arrangements of approval marks .....................................................................................................  </w:t>
      </w:r>
      <w:r>
        <w:tab/>
        <w:t xml:space="preserve">17 </w:t>
      </w:r>
    </w:p>
    <w:p w14:paraId="7874AB92" w14:textId="77777777" w:rsidR="00F26192" w:rsidRDefault="0024502D">
      <w:pPr>
        <w:numPr>
          <w:ilvl w:val="0"/>
          <w:numId w:val="2"/>
        </w:numPr>
        <w:ind w:hanging="382"/>
      </w:pPr>
      <w:r>
        <w:t xml:space="preserve">Braking and deviation test for vehicles fitted with temporary-use spare units .................................  </w:t>
      </w:r>
      <w:r>
        <w:tab/>
        <w:t xml:space="preserve">18 </w:t>
      </w:r>
    </w:p>
    <w:p w14:paraId="2EE6FBAC" w14:textId="77777777" w:rsidR="00F26192" w:rsidRDefault="0024502D">
      <w:pPr>
        <w:numPr>
          <w:ilvl w:val="0"/>
          <w:numId w:val="2"/>
        </w:numPr>
        <w:ind w:hanging="382"/>
      </w:pPr>
      <w:r>
        <w:t xml:space="preserve">Test requirements for Run-Flat Warning System (RFWS) ..............................................................  </w:t>
      </w:r>
      <w:r>
        <w:tab/>
        <w:t xml:space="preserve">21 </w:t>
      </w:r>
    </w:p>
    <w:p w14:paraId="597057E1" w14:textId="3BC2C0BD" w:rsidR="00414861" w:rsidRPr="00A70951" w:rsidRDefault="00414861">
      <w:pPr>
        <w:numPr>
          <w:ilvl w:val="0"/>
          <w:numId w:val="2"/>
        </w:numPr>
        <w:ind w:hanging="382"/>
        <w:rPr>
          <w:b/>
          <w:bCs/>
          <w:highlight w:val="yellow"/>
        </w:rPr>
      </w:pPr>
      <w:r w:rsidRPr="00A70951">
        <w:rPr>
          <w:b/>
          <w:bCs/>
          <w:highlight w:val="yellow"/>
        </w:rPr>
        <w:t>Special provisions for the testing of vehicles equipped with an ADS</w:t>
      </w:r>
    </w:p>
    <w:p w14:paraId="6E51C43B" w14:textId="77777777" w:rsidR="00F26192" w:rsidRDefault="0024502D">
      <w:pPr>
        <w:spacing w:after="0" w:line="259" w:lineRule="auto"/>
        <w:ind w:left="0" w:firstLine="0"/>
        <w:jc w:val="left"/>
      </w:pPr>
      <w:r>
        <w:t xml:space="preserve"> </w:t>
      </w:r>
      <w:r>
        <w:tab/>
        <w:t xml:space="preserve"> </w:t>
      </w:r>
    </w:p>
    <w:p w14:paraId="51E207F7" w14:textId="77777777" w:rsidR="00F26192" w:rsidRDefault="0024502D">
      <w:pPr>
        <w:spacing w:after="0" w:line="259" w:lineRule="auto"/>
        <w:ind w:left="0" w:firstLine="0"/>
      </w:pPr>
      <w:r>
        <w:t xml:space="preserve"> </w:t>
      </w:r>
      <w:r>
        <w:tab/>
        <w:t xml:space="preserve"> </w:t>
      </w:r>
      <w:r>
        <w:br w:type="page"/>
      </w:r>
    </w:p>
    <w:p w14:paraId="6758645F" w14:textId="77777777" w:rsidR="00F26192" w:rsidRDefault="0024502D">
      <w:pPr>
        <w:pStyle w:val="Heading1"/>
        <w:tabs>
          <w:tab w:val="center" w:pos="1239"/>
          <w:tab w:val="center" w:pos="1702"/>
          <w:tab w:val="center" w:pos="2620"/>
        </w:tabs>
        <w:ind w:left="0" w:firstLine="0"/>
      </w:pPr>
      <w:r>
        <w:rPr>
          <w:rFonts w:ascii="Calibri" w:eastAsia="Calibri" w:hAnsi="Calibri" w:cs="Calibri"/>
          <w:b w:val="0"/>
          <w:sz w:val="22"/>
        </w:rPr>
        <w:lastRenderedPageBreak/>
        <w:tab/>
      </w:r>
      <w:r>
        <w:t xml:space="preserve">1. </w:t>
      </w:r>
      <w:r>
        <w:tab/>
        <w:t xml:space="preserve"> </w:t>
      </w:r>
      <w:r>
        <w:tab/>
        <w:t xml:space="preserve">Scope </w:t>
      </w:r>
    </w:p>
    <w:p w14:paraId="450F81F4" w14:textId="4F0BF1A0" w:rsidR="00F26192" w:rsidRDefault="0024502D">
      <w:pPr>
        <w:spacing w:after="115" w:line="254" w:lineRule="auto"/>
        <w:ind w:left="2263" w:right="1126" w:hanging="1145"/>
      </w:pPr>
      <w:r>
        <w:t xml:space="preserve">1. </w:t>
      </w:r>
      <w:r w:rsidR="008C116D">
        <w:tab/>
      </w:r>
      <w:r>
        <w:rPr>
          <w:color w:val="E36C09"/>
        </w:rPr>
        <w:t>This Regulation applies to the approval of vehicles of category M</w:t>
      </w:r>
      <w:r>
        <w:rPr>
          <w:color w:val="E36C09"/>
          <w:vertAlign w:val="subscript"/>
        </w:rPr>
        <w:t>1</w:t>
      </w:r>
      <w:r>
        <w:rPr>
          <w:color w:val="E36C09"/>
        </w:rPr>
        <w:t xml:space="preserve"> and N</w:t>
      </w:r>
      <w:r>
        <w:rPr>
          <w:color w:val="E36C09"/>
          <w:vertAlign w:val="subscript"/>
        </w:rPr>
        <w:t>1</w:t>
      </w:r>
      <w:r w:rsidR="00870BFF" w:rsidRPr="00870BFF">
        <w:rPr>
          <w:rStyle w:val="FootnoteReference"/>
          <w:b/>
          <w:bCs/>
          <w:color w:val="E36C09"/>
          <w:highlight w:val="yellow"/>
        </w:rPr>
        <w:footnoteReference w:id="1"/>
      </w:r>
      <w:r>
        <w:rPr>
          <w:color w:val="E36C09"/>
        </w:rPr>
        <w:t xml:space="preserve"> when equipped with: </w:t>
      </w:r>
    </w:p>
    <w:p w14:paraId="78963E03" w14:textId="77777777" w:rsidR="008C116D" w:rsidRDefault="0024502D">
      <w:pPr>
        <w:spacing w:after="0" w:line="374" w:lineRule="auto"/>
        <w:ind w:left="2268" w:right="2563" w:firstLine="0"/>
        <w:rPr>
          <w:color w:val="E36C09"/>
        </w:rPr>
      </w:pPr>
      <w:r>
        <w:rPr>
          <w:color w:val="E36C09"/>
        </w:rPr>
        <w:t xml:space="preserve">(a) A temporary use spare unit; and/or </w:t>
      </w:r>
    </w:p>
    <w:p w14:paraId="49340AB8" w14:textId="77777777" w:rsidR="008C116D" w:rsidRDefault="0024502D">
      <w:pPr>
        <w:spacing w:after="0" w:line="374" w:lineRule="auto"/>
        <w:ind w:left="2268" w:right="2563" w:firstLine="0"/>
        <w:rPr>
          <w:color w:val="E36C09"/>
        </w:rPr>
      </w:pPr>
      <w:r>
        <w:rPr>
          <w:color w:val="E36C09"/>
        </w:rPr>
        <w:t xml:space="preserve">(b) Run-flat tyres and/or a run-flat system; and/or </w:t>
      </w:r>
    </w:p>
    <w:p w14:paraId="7EF947A0" w14:textId="36D5F566" w:rsidR="00F26192" w:rsidRDefault="0024502D">
      <w:pPr>
        <w:spacing w:after="0" w:line="374" w:lineRule="auto"/>
        <w:ind w:left="2268" w:right="2563" w:firstLine="0"/>
      </w:pPr>
      <w:r>
        <w:rPr>
          <w:color w:val="E36C09"/>
        </w:rPr>
        <w:t xml:space="preserve">(c) Extended mobility tyres. </w:t>
      </w:r>
    </w:p>
    <w:p w14:paraId="3C3DCB19" w14:textId="5FB1F555" w:rsidR="00F26192" w:rsidRDefault="0024502D" w:rsidP="008C116D">
      <w:pPr>
        <w:spacing w:after="405" w:line="254" w:lineRule="auto"/>
        <w:ind w:left="2263" w:right="1126" w:firstLine="5"/>
      </w:pPr>
      <w:r>
        <w:rPr>
          <w:color w:val="E36C09"/>
        </w:rPr>
        <w:t xml:space="preserve">For the purposes of this Regulation, spare wheel and tyre substitute units in the form of run-flat tyres or a run-flat system or extended mobility tyres in a totally deflated condition, are to be treated as being temporary-use spare units as defined in paragraph 2.10. of this Regulation. </w:t>
      </w:r>
    </w:p>
    <w:p w14:paraId="29A54F3B" w14:textId="77777777" w:rsidR="00F26192" w:rsidRDefault="0024502D">
      <w:pPr>
        <w:pStyle w:val="Heading1"/>
        <w:tabs>
          <w:tab w:val="center" w:pos="1239"/>
          <w:tab w:val="center" w:pos="1702"/>
          <w:tab w:val="center" w:pos="2923"/>
        </w:tabs>
        <w:ind w:left="0" w:firstLine="0"/>
      </w:pPr>
      <w:r>
        <w:rPr>
          <w:rFonts w:ascii="Calibri" w:eastAsia="Calibri" w:hAnsi="Calibri" w:cs="Calibri"/>
          <w:b w:val="0"/>
          <w:sz w:val="22"/>
        </w:rPr>
        <w:tab/>
      </w:r>
      <w:r>
        <w:t xml:space="preserve">2. </w:t>
      </w:r>
      <w:r>
        <w:tab/>
        <w:t xml:space="preserve"> </w:t>
      </w:r>
      <w:r>
        <w:tab/>
        <w:t xml:space="preserve">Definitions </w:t>
      </w:r>
    </w:p>
    <w:p w14:paraId="45DD5968" w14:textId="77777777" w:rsidR="00F26192" w:rsidRDefault="0024502D">
      <w:pPr>
        <w:tabs>
          <w:tab w:val="center" w:pos="1133"/>
          <w:tab w:val="center" w:pos="3704"/>
        </w:tabs>
        <w:ind w:left="0" w:firstLine="0"/>
        <w:jc w:val="left"/>
      </w:pPr>
      <w:r>
        <w:rPr>
          <w:rFonts w:ascii="Calibri" w:eastAsia="Calibri" w:hAnsi="Calibri" w:cs="Calibri"/>
          <w:sz w:val="22"/>
        </w:rPr>
        <w:tab/>
      </w:r>
      <w:r>
        <w:t xml:space="preserve"> </w:t>
      </w:r>
      <w:r>
        <w:tab/>
        <w:t xml:space="preserve">For the purposes of this Regulation: </w:t>
      </w:r>
    </w:p>
    <w:p w14:paraId="57BBD5DA" w14:textId="491DB5EA" w:rsidR="00F26192" w:rsidRDefault="0024502D">
      <w:pPr>
        <w:ind w:left="2253" w:right="901" w:hanging="1135"/>
      </w:pPr>
      <w:r>
        <w:t xml:space="preserve">2.1. </w:t>
      </w:r>
      <w:r w:rsidR="008C116D">
        <w:tab/>
      </w:r>
      <w:r>
        <w:t>"</w:t>
      </w:r>
      <w:r>
        <w:rPr>
          <w:i/>
        </w:rPr>
        <w:t>Approval of a vehicle</w:t>
      </w:r>
      <w:r>
        <w:t xml:space="preserve">" means the approval of a vehicle type </w:t>
      </w:r>
      <w:proofErr w:type="gramStart"/>
      <w:r>
        <w:t>with regard to</w:t>
      </w:r>
      <w:proofErr w:type="gramEnd"/>
      <w:r>
        <w:t xml:space="preserve"> its temporary-use spare wheel and tyre unit. </w:t>
      </w:r>
    </w:p>
    <w:p w14:paraId="5C07FBB0" w14:textId="13D8AB66" w:rsidR="00F26192" w:rsidRDefault="0024502D">
      <w:pPr>
        <w:ind w:left="2253" w:right="936" w:hanging="1135"/>
      </w:pPr>
      <w:r>
        <w:t xml:space="preserve">2.2. </w:t>
      </w:r>
      <w:r w:rsidR="008C116D">
        <w:tab/>
      </w:r>
      <w:r>
        <w:t>"</w:t>
      </w:r>
      <w:r>
        <w:rPr>
          <w:i/>
        </w:rPr>
        <w:t>Vehicle type</w:t>
      </w:r>
      <w:r>
        <w:t xml:space="preserve">" means a category of vehicles which do not differ significantly in such essential aspects as: </w:t>
      </w:r>
    </w:p>
    <w:p w14:paraId="394F7391" w14:textId="77777777" w:rsidR="00F26192" w:rsidRDefault="0024502D">
      <w:pPr>
        <w:tabs>
          <w:tab w:val="center" w:pos="1359"/>
          <w:tab w:val="center" w:pos="4623"/>
        </w:tabs>
        <w:spacing w:after="116" w:line="259" w:lineRule="auto"/>
        <w:ind w:left="0" w:firstLine="0"/>
        <w:jc w:val="left"/>
      </w:pPr>
      <w:r>
        <w:rPr>
          <w:rFonts w:ascii="Calibri" w:eastAsia="Calibri" w:hAnsi="Calibri" w:cs="Calibri"/>
          <w:sz w:val="22"/>
        </w:rPr>
        <w:tab/>
      </w:r>
      <w:r>
        <w:t xml:space="preserve">2.2.1. </w:t>
      </w:r>
      <w:r>
        <w:tab/>
        <w:t>"</w:t>
      </w:r>
      <w:r>
        <w:rPr>
          <w:i/>
        </w:rPr>
        <w:t>Vehicle type with regard to its temporary-use spare unit</w:t>
      </w:r>
      <w:r>
        <w:t xml:space="preserve">": </w:t>
      </w:r>
    </w:p>
    <w:p w14:paraId="38115958" w14:textId="77777777" w:rsidR="00F26192" w:rsidRDefault="0024502D">
      <w:pPr>
        <w:tabs>
          <w:tab w:val="center" w:pos="1433"/>
          <w:tab w:val="center" w:pos="5093"/>
        </w:tabs>
        <w:ind w:left="0" w:firstLine="0"/>
        <w:jc w:val="left"/>
      </w:pPr>
      <w:r>
        <w:rPr>
          <w:rFonts w:ascii="Calibri" w:eastAsia="Calibri" w:hAnsi="Calibri" w:cs="Calibri"/>
          <w:sz w:val="22"/>
        </w:rPr>
        <w:tab/>
      </w:r>
      <w:r>
        <w:t xml:space="preserve">2.2.1.1. </w:t>
      </w:r>
      <w:r>
        <w:tab/>
        <w:t>The maximum axle loads of the vehicle, as defined in paragraph 2.10</w:t>
      </w:r>
      <w:proofErr w:type="gramStart"/>
      <w:r>
        <w:t>.;</w:t>
      </w:r>
      <w:proofErr w:type="gramEnd"/>
      <w:r>
        <w:t xml:space="preserve"> </w:t>
      </w:r>
    </w:p>
    <w:p w14:paraId="0C9D4C61" w14:textId="77777777" w:rsidR="00F26192" w:rsidRDefault="0024502D">
      <w:pPr>
        <w:tabs>
          <w:tab w:val="center" w:pos="1433"/>
          <w:tab w:val="center" w:pos="4936"/>
        </w:tabs>
        <w:ind w:left="0" w:firstLine="0"/>
        <w:jc w:val="left"/>
      </w:pPr>
      <w:r>
        <w:rPr>
          <w:rFonts w:ascii="Calibri" w:eastAsia="Calibri" w:hAnsi="Calibri" w:cs="Calibri"/>
          <w:sz w:val="22"/>
        </w:rPr>
        <w:tab/>
      </w:r>
      <w:r>
        <w:t xml:space="preserve">2.2.1.2. </w:t>
      </w:r>
      <w:r>
        <w:tab/>
        <w:t xml:space="preserve">The characteristics of the temporary-use spare wheel and tyre </w:t>
      </w:r>
      <w:proofErr w:type="gramStart"/>
      <w:r>
        <w:t>unit;</w:t>
      </w:r>
      <w:proofErr w:type="gramEnd"/>
      <w:r>
        <w:t xml:space="preserve"> </w:t>
      </w:r>
    </w:p>
    <w:p w14:paraId="0987DCB0" w14:textId="77777777" w:rsidR="00F26192" w:rsidRDefault="0024502D">
      <w:pPr>
        <w:tabs>
          <w:tab w:val="center" w:pos="1433"/>
          <w:tab w:val="center" w:pos="4650"/>
        </w:tabs>
        <w:ind w:left="0" w:firstLine="0"/>
        <w:jc w:val="left"/>
      </w:pPr>
      <w:r>
        <w:rPr>
          <w:rFonts w:ascii="Calibri" w:eastAsia="Calibri" w:hAnsi="Calibri" w:cs="Calibri"/>
          <w:sz w:val="22"/>
        </w:rPr>
        <w:tab/>
      </w:r>
      <w:r>
        <w:t xml:space="preserve">2.2.1.3. </w:t>
      </w:r>
      <w:r>
        <w:tab/>
        <w:t>The method of drive (front wheel, rear wheel, four wheels</w:t>
      </w:r>
      <w:proofErr w:type="gramStart"/>
      <w:r>
        <w:t>);</w:t>
      </w:r>
      <w:proofErr w:type="gramEnd"/>
      <w:r>
        <w:t xml:space="preserve"> </w:t>
      </w:r>
    </w:p>
    <w:p w14:paraId="3C2A0F4C" w14:textId="77777777" w:rsidR="00F26192" w:rsidRDefault="0024502D">
      <w:pPr>
        <w:tabs>
          <w:tab w:val="center" w:pos="1433"/>
          <w:tab w:val="center" w:pos="2914"/>
        </w:tabs>
        <w:ind w:left="0" w:firstLine="0"/>
        <w:jc w:val="left"/>
      </w:pPr>
      <w:r>
        <w:rPr>
          <w:rFonts w:ascii="Calibri" w:eastAsia="Calibri" w:hAnsi="Calibri" w:cs="Calibri"/>
          <w:sz w:val="22"/>
        </w:rPr>
        <w:tab/>
      </w:r>
      <w:r>
        <w:t xml:space="preserve">2.2.1.4. </w:t>
      </w:r>
      <w:r>
        <w:tab/>
        <w:t xml:space="preserve">The </w:t>
      </w:r>
      <w:proofErr w:type="gramStart"/>
      <w:r>
        <w:t>suspension;</w:t>
      </w:r>
      <w:proofErr w:type="gramEnd"/>
      <w:r>
        <w:t xml:space="preserve"> </w:t>
      </w:r>
    </w:p>
    <w:p w14:paraId="69319061" w14:textId="77777777" w:rsidR="008C116D" w:rsidRDefault="0024502D" w:rsidP="008C116D">
      <w:pPr>
        <w:spacing w:after="0" w:line="374" w:lineRule="auto"/>
        <w:ind w:left="2268" w:right="5092" w:hanging="1134"/>
      </w:pPr>
      <w:r>
        <w:t>2.2.1.5.</w:t>
      </w:r>
      <w:r w:rsidR="008C116D">
        <w:tab/>
      </w:r>
      <w:r>
        <w:t xml:space="preserve">The braking </w:t>
      </w:r>
      <w:proofErr w:type="gramStart"/>
      <w:r>
        <w:t>system;</w:t>
      </w:r>
      <w:proofErr w:type="gramEnd"/>
      <w:r>
        <w:t xml:space="preserve"> </w:t>
      </w:r>
    </w:p>
    <w:p w14:paraId="3499BBC3" w14:textId="2D7CC4C3" w:rsidR="00F26192" w:rsidRDefault="0024502D" w:rsidP="008C116D">
      <w:pPr>
        <w:spacing w:after="0" w:line="374" w:lineRule="auto"/>
        <w:ind w:left="2268" w:right="5092" w:hanging="1134"/>
      </w:pPr>
      <w:r>
        <w:t xml:space="preserve">2.2.1.6. </w:t>
      </w:r>
      <w:r w:rsidR="008C116D">
        <w:tab/>
      </w:r>
      <w:r>
        <w:t xml:space="preserve">The wheel size/tyre </w:t>
      </w:r>
      <w:proofErr w:type="gramStart"/>
      <w:r>
        <w:t>size;</w:t>
      </w:r>
      <w:proofErr w:type="gramEnd"/>
      <w:r>
        <w:t xml:space="preserve"> </w:t>
      </w:r>
    </w:p>
    <w:p w14:paraId="08C509ED" w14:textId="77777777" w:rsidR="00F26192" w:rsidRDefault="0024502D">
      <w:pPr>
        <w:tabs>
          <w:tab w:val="center" w:pos="1433"/>
          <w:tab w:val="center" w:pos="2964"/>
        </w:tabs>
        <w:ind w:left="0" w:firstLine="0"/>
        <w:jc w:val="left"/>
      </w:pPr>
      <w:r>
        <w:rPr>
          <w:rFonts w:ascii="Calibri" w:eastAsia="Calibri" w:hAnsi="Calibri" w:cs="Calibri"/>
          <w:sz w:val="22"/>
        </w:rPr>
        <w:tab/>
      </w:r>
      <w:r>
        <w:t xml:space="preserve">2.2.1.7. </w:t>
      </w:r>
      <w:r>
        <w:tab/>
        <w:t xml:space="preserve">The wheel offset. </w:t>
      </w:r>
    </w:p>
    <w:p w14:paraId="0A1A73A9" w14:textId="77777777" w:rsidR="00F26192" w:rsidRDefault="0024502D">
      <w:pPr>
        <w:tabs>
          <w:tab w:val="center" w:pos="1284"/>
          <w:tab w:val="center" w:pos="5092"/>
        </w:tabs>
        <w:ind w:left="0" w:firstLine="0"/>
        <w:jc w:val="left"/>
      </w:pPr>
      <w:r>
        <w:rPr>
          <w:rFonts w:ascii="Calibri" w:eastAsia="Calibri" w:hAnsi="Calibri" w:cs="Calibri"/>
          <w:sz w:val="22"/>
        </w:rPr>
        <w:tab/>
      </w:r>
      <w:r>
        <w:t xml:space="preserve">2.3. </w:t>
      </w:r>
      <w:r>
        <w:tab/>
        <w:t>"</w:t>
      </w:r>
      <w:r>
        <w:rPr>
          <w:i/>
        </w:rPr>
        <w:t>Wheel</w:t>
      </w:r>
      <w:r>
        <w:t xml:space="preserve">" means a complete wheel consisting of a rim and a wheel </w:t>
      </w:r>
      <w:proofErr w:type="gramStart"/>
      <w:r>
        <w:t>disc;</w:t>
      </w:r>
      <w:proofErr w:type="gramEnd"/>
      <w:r>
        <w:t xml:space="preserve"> </w:t>
      </w:r>
    </w:p>
    <w:p w14:paraId="33D3D477" w14:textId="2695396B" w:rsidR="00F26192" w:rsidRDefault="0024502D">
      <w:pPr>
        <w:ind w:left="2253" w:right="439" w:hanging="1135"/>
      </w:pPr>
      <w:r>
        <w:t xml:space="preserve">2.3.1. </w:t>
      </w:r>
      <w:r w:rsidR="008C116D">
        <w:tab/>
      </w:r>
      <w:r>
        <w:t>"</w:t>
      </w:r>
      <w:r>
        <w:rPr>
          <w:i/>
        </w:rPr>
        <w:t>Wheel size designation</w:t>
      </w:r>
      <w:r>
        <w:t xml:space="preserve">" means a designation comprising at least the nominal rim diameter, the nominal rim width and the rim </w:t>
      </w:r>
      <w:proofErr w:type="gramStart"/>
      <w:r>
        <w:t>profile;</w:t>
      </w:r>
      <w:proofErr w:type="gramEnd"/>
      <w:r>
        <w:t xml:space="preserve"> </w:t>
      </w:r>
    </w:p>
    <w:p w14:paraId="608AAA4D" w14:textId="45C889C6" w:rsidR="00F26192" w:rsidRDefault="0024502D">
      <w:pPr>
        <w:ind w:left="2253" w:right="791" w:hanging="1135"/>
      </w:pPr>
      <w:r>
        <w:t xml:space="preserve">2.3.2. </w:t>
      </w:r>
      <w:r w:rsidR="008C116D">
        <w:tab/>
      </w:r>
      <w:r>
        <w:t>"</w:t>
      </w:r>
      <w:r>
        <w:rPr>
          <w:i/>
        </w:rPr>
        <w:t>Wheel offset</w:t>
      </w:r>
      <w:r>
        <w:t xml:space="preserve">" means the distance from the hub abutment face to the centre line of the rim. </w:t>
      </w:r>
    </w:p>
    <w:p w14:paraId="42B43A58" w14:textId="395A4AD8" w:rsidR="00F26192" w:rsidRDefault="0024502D">
      <w:pPr>
        <w:ind w:left="2253" w:right="1138" w:hanging="1135"/>
      </w:pPr>
      <w:r>
        <w:t xml:space="preserve">2.4. </w:t>
      </w:r>
      <w:r w:rsidR="008C116D">
        <w:tab/>
      </w:r>
      <w:r>
        <w:t>"</w:t>
      </w:r>
      <w:r>
        <w:rPr>
          <w:i/>
        </w:rPr>
        <w:t>Tyre</w:t>
      </w:r>
      <w:r>
        <w:t xml:space="preserve">" means a pneumatic tyre, being a reinforced flexible envelope that is provided with, or forms in conjunction with the wheel on which it is mounted, a continuous, essentially toroidal, closed chamber containing a gas (usually air) or a gas and liquid, that is intended normally to be used at a pressure greater than atmospheric pressure. It may be a: </w:t>
      </w:r>
    </w:p>
    <w:p w14:paraId="172F0ACD" w14:textId="57F6191C" w:rsidR="00F26192" w:rsidRDefault="0024502D">
      <w:pPr>
        <w:ind w:left="2253" w:right="921" w:hanging="1135"/>
      </w:pPr>
      <w:r>
        <w:t xml:space="preserve">2.4.1. </w:t>
      </w:r>
      <w:r w:rsidR="008C116D">
        <w:tab/>
      </w:r>
      <w:r>
        <w:t>"</w:t>
      </w:r>
      <w:r>
        <w:rPr>
          <w:i/>
        </w:rPr>
        <w:t>Normal tyre</w:t>
      </w:r>
      <w:r>
        <w:t xml:space="preserve">" being a tyre that is suitable for all normal, on-road, conditions of </w:t>
      </w:r>
      <w:proofErr w:type="gramStart"/>
      <w:r>
        <w:t>use;</w:t>
      </w:r>
      <w:proofErr w:type="gramEnd"/>
      <w:r>
        <w:t xml:space="preserve"> </w:t>
      </w:r>
    </w:p>
    <w:p w14:paraId="02BE233B" w14:textId="202D0AD8" w:rsidR="00F26192" w:rsidRDefault="0024502D" w:rsidP="008C116D">
      <w:pPr>
        <w:tabs>
          <w:tab w:val="center" w:pos="1359"/>
          <w:tab w:val="center" w:pos="5385"/>
        </w:tabs>
        <w:spacing w:after="6"/>
        <w:ind w:left="2268" w:hanging="1134"/>
        <w:jc w:val="left"/>
      </w:pPr>
      <w:r>
        <w:rPr>
          <w:rFonts w:ascii="Calibri" w:eastAsia="Calibri" w:hAnsi="Calibri" w:cs="Calibri"/>
          <w:sz w:val="22"/>
        </w:rPr>
        <w:tab/>
      </w:r>
      <w:r>
        <w:t xml:space="preserve">2.4.2. </w:t>
      </w:r>
      <w:r w:rsidR="008C116D">
        <w:tab/>
      </w:r>
      <w:r>
        <w:t>"</w:t>
      </w:r>
      <w:r>
        <w:rPr>
          <w:i/>
        </w:rPr>
        <w:t>Temporary-use spare tyre</w:t>
      </w:r>
      <w:r>
        <w:t xml:space="preserve">" being a tyre that is specifically designed to be </w:t>
      </w:r>
    </w:p>
    <w:p w14:paraId="28E154E8" w14:textId="4C406C1E" w:rsidR="008C116D" w:rsidRDefault="0024502D">
      <w:pPr>
        <w:ind w:left="2278" w:right="345"/>
      </w:pPr>
      <w:r>
        <w:lastRenderedPageBreak/>
        <w:t xml:space="preserve">different from a normal tyre and intended only for </w:t>
      </w:r>
      <w:proofErr w:type="gramStart"/>
      <w:r>
        <w:t>temporary-use</w:t>
      </w:r>
      <w:proofErr w:type="gramEnd"/>
      <w:r>
        <w:t xml:space="preserve"> under restricted driving conditions; </w:t>
      </w:r>
    </w:p>
    <w:p w14:paraId="4AC4609E" w14:textId="7B05BBCF" w:rsidR="00F26192" w:rsidRDefault="0024502D">
      <w:pPr>
        <w:ind w:left="2253" w:right="1134" w:hanging="1135"/>
      </w:pPr>
      <w:r>
        <w:t xml:space="preserve">2.4.3. </w:t>
      </w:r>
      <w:r w:rsidR="008C116D">
        <w:tab/>
      </w:r>
      <w:r>
        <w:t>"</w:t>
      </w:r>
      <w:r>
        <w:rPr>
          <w:i/>
        </w:rPr>
        <w:t>Run-flat tyre</w:t>
      </w:r>
      <w:r>
        <w:t>" or "</w:t>
      </w:r>
      <w:proofErr w:type="spellStart"/>
      <w:r>
        <w:rPr>
          <w:i/>
        </w:rPr>
        <w:t>Self supporting</w:t>
      </w:r>
      <w:proofErr w:type="spellEnd"/>
      <w:r>
        <w:rPr>
          <w:i/>
        </w:rPr>
        <w:t xml:space="preserve"> tyre</w:t>
      </w:r>
      <w:r>
        <w:t xml:space="preserve">" describes a pneumatic tyre structure provided with any technical solutions (for example, reinforced sidewalls, etc.) allowing the pneumatic tyre, mounted on the appropriate wheel and in the absence of any supplementary component, to supply the vehicle with the basic tyre functions, at least, at a speed of 80 km/h (50 mph) and a distance of 80 km when operating in flat tyre running mode; </w:t>
      </w:r>
    </w:p>
    <w:p w14:paraId="6ABB69EF" w14:textId="6783056C" w:rsidR="00F26192" w:rsidRDefault="0024502D">
      <w:pPr>
        <w:ind w:left="2253" w:right="1134" w:hanging="1135"/>
      </w:pPr>
      <w:r>
        <w:t xml:space="preserve">2.4.4. </w:t>
      </w:r>
      <w:r w:rsidR="008C116D">
        <w:tab/>
      </w:r>
      <w:r>
        <w:t>"</w:t>
      </w:r>
      <w:r>
        <w:rPr>
          <w:i/>
        </w:rPr>
        <w:t>Run-flat system</w:t>
      </w:r>
      <w:r>
        <w:t>" or "</w:t>
      </w:r>
      <w:r>
        <w:rPr>
          <w:i/>
        </w:rPr>
        <w:t>Extended mobility system</w:t>
      </w:r>
      <w:r>
        <w:t xml:space="preserve">" describes an assembly of specified functionally dependant components, including a tyre, which together provide the specified performance granting the vehicle with the basic tyre functions, at least, at a speed of 80 km/h (50 mph) and </w:t>
      </w:r>
      <w:proofErr w:type="gramStart"/>
      <w:r>
        <w:t>a distance of 80</w:t>
      </w:r>
      <w:proofErr w:type="gramEnd"/>
      <w:r>
        <w:t xml:space="preserve"> km when operating in flat tyre running mode. </w:t>
      </w:r>
    </w:p>
    <w:p w14:paraId="32DBDC2D" w14:textId="2873E278" w:rsidR="00F26192" w:rsidRDefault="0024502D">
      <w:pPr>
        <w:spacing w:after="115" w:line="254" w:lineRule="auto"/>
        <w:ind w:left="2263" w:right="1126" w:hanging="1145"/>
      </w:pPr>
      <w:r>
        <w:rPr>
          <w:color w:val="E36C09"/>
        </w:rPr>
        <w:t xml:space="preserve">2.4.5. </w:t>
      </w:r>
      <w:r w:rsidR="008C116D">
        <w:rPr>
          <w:color w:val="E36C09"/>
        </w:rPr>
        <w:tab/>
      </w:r>
      <w:r>
        <w:rPr>
          <w:color w:val="E36C09"/>
        </w:rPr>
        <w:t>"</w:t>
      </w:r>
      <w:r>
        <w:rPr>
          <w:i/>
          <w:color w:val="E36C09"/>
        </w:rPr>
        <w:t>Extended Mobility Tyre</w:t>
      </w:r>
      <w:r>
        <w:rPr>
          <w:color w:val="E36C09"/>
        </w:rPr>
        <w:t xml:space="preserve">" describes a pneumatic radial tyre designed to operate in an inflated mode and allowing the pneumatic tyre, mounted on the appropriate wheel and in the absence of any supplementary component, to provide the vehicle with the basic tyre functions at a speed of 80 km/h (50 mph) and </w:t>
      </w:r>
      <w:proofErr w:type="gramStart"/>
      <w:r>
        <w:rPr>
          <w:color w:val="E36C09"/>
        </w:rPr>
        <w:t>a distance of 80</w:t>
      </w:r>
      <w:proofErr w:type="gramEnd"/>
      <w:r>
        <w:rPr>
          <w:color w:val="E36C09"/>
        </w:rPr>
        <w:t xml:space="preserve"> km when operating in flat tyre running mode. </w:t>
      </w:r>
    </w:p>
    <w:p w14:paraId="379A88D5" w14:textId="00C3CE18" w:rsidR="00F26192" w:rsidRDefault="0024502D">
      <w:pPr>
        <w:ind w:left="2253" w:right="1138" w:hanging="1135"/>
      </w:pPr>
      <w:r>
        <w:t xml:space="preserve">2.5. </w:t>
      </w:r>
      <w:r w:rsidR="008C116D">
        <w:tab/>
      </w:r>
      <w:r>
        <w:t>"</w:t>
      </w:r>
      <w:r>
        <w:rPr>
          <w:i/>
        </w:rPr>
        <w:t>Flat tyre running mode</w:t>
      </w:r>
      <w:r>
        <w:t xml:space="preserve">" describes the state of tyre, essentially maintaining its structural integrity, while operating at an inflation pressure between 0 and 70 kPa. </w:t>
      </w:r>
    </w:p>
    <w:p w14:paraId="3E802F17" w14:textId="72C6208B" w:rsidR="00F26192" w:rsidRDefault="0024502D">
      <w:pPr>
        <w:ind w:left="2253" w:right="1141" w:hanging="1135"/>
      </w:pPr>
      <w:r>
        <w:t xml:space="preserve">2.6. </w:t>
      </w:r>
      <w:r w:rsidR="008C116D">
        <w:tab/>
      </w:r>
      <w:r>
        <w:t>"</w:t>
      </w:r>
      <w:r>
        <w:rPr>
          <w:i/>
        </w:rPr>
        <w:t>Basic tyre function</w:t>
      </w:r>
      <w:r>
        <w:t xml:space="preserve">" means the normal capability of an inflated tyre in supporting a given load up to a given speed and transmitting the driving, the steering and the braking forces to the ground on which it runs. </w:t>
      </w:r>
    </w:p>
    <w:p w14:paraId="569B6BC8" w14:textId="35DB6CAF" w:rsidR="00F26192" w:rsidRDefault="0024502D">
      <w:pPr>
        <w:ind w:left="2253" w:right="1143" w:hanging="1135"/>
      </w:pPr>
      <w:r>
        <w:t xml:space="preserve">2.7. </w:t>
      </w:r>
      <w:r w:rsidR="008C116D">
        <w:tab/>
      </w:r>
      <w:r>
        <w:t>"</w:t>
      </w:r>
      <w:r>
        <w:rPr>
          <w:i/>
        </w:rPr>
        <w:t>Tyre size designation</w:t>
      </w:r>
      <w:r>
        <w:t xml:space="preserve">" means a combination of figures that uniquely identify the geometric size of the tyre, comprising the nominal section width, the nominal aspect ratio and the nominal diameter. Precise definitions of these features may be found in UN Regulation No. 30. </w:t>
      </w:r>
    </w:p>
    <w:p w14:paraId="2382BD1C" w14:textId="3DE54214" w:rsidR="00F26192" w:rsidRDefault="0024502D">
      <w:pPr>
        <w:ind w:left="2253" w:right="1140" w:hanging="1135"/>
      </w:pPr>
      <w:r>
        <w:t xml:space="preserve">2.8. </w:t>
      </w:r>
      <w:r w:rsidR="008C116D">
        <w:tab/>
      </w:r>
      <w:r>
        <w:t>"</w:t>
      </w:r>
      <w:r>
        <w:rPr>
          <w:i/>
        </w:rPr>
        <w:t>Tyre structure</w:t>
      </w:r>
      <w:r>
        <w:t xml:space="preserve">" means the technical characteristics of the tyre's carcass. This may be bias ply (diagonal or cross ply), bias-belted, radial ply or run-flat tyre as further defined in UN Regulation No. 30. </w:t>
      </w:r>
    </w:p>
    <w:p w14:paraId="699DB2C3" w14:textId="1F24BE34" w:rsidR="00F26192" w:rsidRDefault="0024502D">
      <w:pPr>
        <w:ind w:left="2253" w:right="1138" w:hanging="1135"/>
      </w:pPr>
      <w:r>
        <w:t xml:space="preserve">2.9. </w:t>
      </w:r>
      <w:r w:rsidR="008C116D">
        <w:tab/>
      </w:r>
      <w:r>
        <w:t>"</w:t>
      </w:r>
      <w:r>
        <w:rPr>
          <w:i/>
        </w:rPr>
        <w:t>Standard spare unit</w:t>
      </w:r>
      <w:r>
        <w:t xml:space="preserve">" means an assembly of a wheel and tyre identical in terms of wheel and tyre size designations, wheel offset and tyre structure to that fitted in the same axle position and to the </w:t>
      </w:r>
      <w:proofErr w:type="gramStart"/>
      <w:r>
        <w:t>particular model</w:t>
      </w:r>
      <w:proofErr w:type="gramEnd"/>
      <w:r>
        <w:t xml:space="preserve"> or version of the vehicle for normal operation. It includes the case of a wheel that is produced from a different material, for example, steel instead of aluminium alloy, that may use different wheel fixing nut or bolt </w:t>
      </w:r>
      <w:proofErr w:type="gramStart"/>
      <w:r>
        <w:t>designs</w:t>
      </w:r>
      <w:proofErr w:type="gramEnd"/>
      <w:r>
        <w:t xml:space="preserve"> but which is otherwise identical to the wheel intended for normal operation. </w:t>
      </w:r>
    </w:p>
    <w:p w14:paraId="61DFC9A4" w14:textId="5FA18890" w:rsidR="00F26192" w:rsidRDefault="0024502D">
      <w:pPr>
        <w:ind w:left="2253" w:right="1137" w:hanging="1135"/>
      </w:pPr>
      <w:r>
        <w:t xml:space="preserve">2.10. </w:t>
      </w:r>
      <w:r w:rsidR="008C116D">
        <w:tab/>
      </w:r>
      <w:r>
        <w:t>"</w:t>
      </w:r>
      <w:r>
        <w:rPr>
          <w:i/>
        </w:rPr>
        <w:t>Temporary-use spare unit</w:t>
      </w:r>
      <w:r>
        <w:t xml:space="preserve">" means an assembly of any wheel and tyre that is not within that defined as a "Standard spare unit" in paragraph 2.9. Temporary-use spare units may be of the following types: </w:t>
      </w:r>
    </w:p>
    <w:p w14:paraId="61477A82" w14:textId="77777777" w:rsidR="00F26192" w:rsidRDefault="0024502D">
      <w:pPr>
        <w:tabs>
          <w:tab w:val="center" w:pos="1408"/>
          <w:tab w:val="center" w:pos="2538"/>
        </w:tabs>
        <w:ind w:left="0" w:firstLine="0"/>
        <w:jc w:val="left"/>
      </w:pPr>
      <w:r>
        <w:rPr>
          <w:rFonts w:ascii="Calibri" w:eastAsia="Calibri" w:hAnsi="Calibri" w:cs="Calibri"/>
          <w:sz w:val="22"/>
        </w:rPr>
        <w:tab/>
      </w:r>
      <w:r>
        <w:t xml:space="preserve">2.10.1. </w:t>
      </w:r>
      <w:r>
        <w:tab/>
      </w:r>
      <w:r>
        <w:rPr>
          <w:i/>
        </w:rPr>
        <w:t>Type 1</w:t>
      </w:r>
      <w:r>
        <w:t xml:space="preserve"> </w:t>
      </w:r>
    </w:p>
    <w:p w14:paraId="0E33B694" w14:textId="5300D494" w:rsidR="00F26192" w:rsidRDefault="0024502D">
      <w:pPr>
        <w:ind w:left="2253" w:right="290" w:hanging="1135"/>
      </w:pPr>
      <w:r>
        <w:t xml:space="preserve"> </w:t>
      </w:r>
      <w:r w:rsidR="008C116D">
        <w:tab/>
      </w:r>
      <w:r>
        <w:t>An assembly in which the tyre is a temporary-use spare tyre as defined in paragraph 2.4.2</w:t>
      </w:r>
      <w:proofErr w:type="gramStart"/>
      <w:r>
        <w:t>.;</w:t>
      </w:r>
      <w:proofErr w:type="gramEnd"/>
      <w:r>
        <w:t xml:space="preserve"> </w:t>
      </w:r>
    </w:p>
    <w:p w14:paraId="70F00E13" w14:textId="77777777" w:rsidR="00F26192" w:rsidRDefault="0024502D">
      <w:pPr>
        <w:tabs>
          <w:tab w:val="center" w:pos="1408"/>
          <w:tab w:val="center" w:pos="2538"/>
        </w:tabs>
        <w:ind w:left="0" w:firstLine="0"/>
        <w:jc w:val="left"/>
      </w:pPr>
      <w:r>
        <w:rPr>
          <w:rFonts w:ascii="Calibri" w:eastAsia="Calibri" w:hAnsi="Calibri" w:cs="Calibri"/>
          <w:sz w:val="22"/>
        </w:rPr>
        <w:tab/>
      </w:r>
      <w:r>
        <w:t xml:space="preserve">2.10.2. </w:t>
      </w:r>
      <w:r>
        <w:tab/>
      </w:r>
      <w:r>
        <w:rPr>
          <w:i/>
        </w:rPr>
        <w:t>Type 2</w:t>
      </w:r>
      <w:r>
        <w:t xml:space="preserve"> </w:t>
      </w:r>
    </w:p>
    <w:p w14:paraId="4458E597" w14:textId="61E80A8E" w:rsidR="00F26192" w:rsidRDefault="0024502D">
      <w:pPr>
        <w:ind w:left="2253" w:right="670" w:hanging="1135"/>
      </w:pPr>
      <w:r>
        <w:t xml:space="preserve"> </w:t>
      </w:r>
      <w:r w:rsidR="008C116D">
        <w:tab/>
      </w:r>
      <w:r>
        <w:t xml:space="preserve">An assembly in which the wheel has a different offset from that of the wheel fitted in the same axle position for normal operation of the </w:t>
      </w:r>
      <w:proofErr w:type="gramStart"/>
      <w:r>
        <w:t>vehicle;</w:t>
      </w:r>
      <w:proofErr w:type="gramEnd"/>
      <w:r>
        <w:t xml:space="preserve"> </w:t>
      </w:r>
    </w:p>
    <w:p w14:paraId="33DB27F8" w14:textId="1FC35EFC" w:rsidR="008C116D" w:rsidRDefault="0024502D" w:rsidP="008C116D">
      <w:pPr>
        <w:tabs>
          <w:tab w:val="center" w:pos="1408"/>
          <w:tab w:val="center" w:pos="2538"/>
        </w:tabs>
        <w:ind w:left="0" w:firstLine="0"/>
        <w:jc w:val="left"/>
      </w:pPr>
      <w:r>
        <w:rPr>
          <w:rFonts w:ascii="Calibri" w:eastAsia="Calibri" w:hAnsi="Calibri" w:cs="Calibri"/>
          <w:sz w:val="22"/>
        </w:rPr>
        <w:tab/>
      </w:r>
      <w:r>
        <w:t xml:space="preserve">2.10.3. </w:t>
      </w:r>
      <w:r>
        <w:tab/>
      </w:r>
      <w:r>
        <w:rPr>
          <w:i/>
        </w:rPr>
        <w:t>Type 3</w:t>
      </w:r>
      <w:r>
        <w:t xml:space="preserve"> </w:t>
      </w:r>
    </w:p>
    <w:tbl>
      <w:tblPr>
        <w:tblStyle w:val="TableGrid"/>
        <w:tblW w:w="8557" w:type="dxa"/>
        <w:tblInd w:w="0" w:type="dxa"/>
        <w:tblLook w:val="04A0" w:firstRow="1" w:lastRow="0" w:firstColumn="1" w:lastColumn="0" w:noHBand="0" w:noVBand="1"/>
      </w:tblPr>
      <w:tblGrid>
        <w:gridCol w:w="1702"/>
        <w:gridCol w:w="566"/>
        <w:gridCol w:w="6289"/>
      </w:tblGrid>
      <w:tr w:rsidR="00F26192" w14:paraId="67E7F3E1" w14:textId="77777777">
        <w:trPr>
          <w:trHeight w:val="530"/>
        </w:trPr>
        <w:tc>
          <w:tcPr>
            <w:tcW w:w="2268" w:type="dxa"/>
            <w:gridSpan w:val="2"/>
            <w:tcBorders>
              <w:top w:val="nil"/>
              <w:left w:val="nil"/>
              <w:bottom w:val="nil"/>
              <w:right w:val="nil"/>
            </w:tcBorders>
          </w:tcPr>
          <w:p w14:paraId="5B1C3560" w14:textId="77777777" w:rsidR="00F26192" w:rsidRDefault="0024502D">
            <w:pPr>
              <w:spacing w:after="0" w:line="259" w:lineRule="auto"/>
              <w:ind w:left="48" w:firstLine="0"/>
              <w:jc w:val="center"/>
            </w:pPr>
            <w:r>
              <w:lastRenderedPageBreak/>
              <w:t xml:space="preserve"> </w:t>
            </w:r>
          </w:p>
        </w:tc>
        <w:tc>
          <w:tcPr>
            <w:tcW w:w="6289" w:type="dxa"/>
            <w:tcBorders>
              <w:top w:val="nil"/>
              <w:left w:val="nil"/>
              <w:bottom w:val="nil"/>
              <w:right w:val="nil"/>
            </w:tcBorders>
          </w:tcPr>
          <w:p w14:paraId="3AAF7A85" w14:textId="3020AF3E" w:rsidR="008C116D" w:rsidRDefault="0024502D">
            <w:pPr>
              <w:spacing w:after="0" w:line="259" w:lineRule="auto"/>
              <w:ind w:left="0" w:firstLine="0"/>
              <w:jc w:val="left"/>
            </w:pPr>
            <w:r>
              <w:t xml:space="preserve">An assembly in which the tyre is of a different structure from that fitted in the same axle position for normal operation of the </w:t>
            </w:r>
            <w:proofErr w:type="gramStart"/>
            <w:r>
              <w:t>vehicle;</w:t>
            </w:r>
            <w:proofErr w:type="gramEnd"/>
            <w:r>
              <w:t xml:space="preserve"> </w:t>
            </w:r>
          </w:p>
          <w:p w14:paraId="643888E0" w14:textId="77777777" w:rsidR="008C116D" w:rsidRDefault="008C116D">
            <w:pPr>
              <w:spacing w:after="0" w:line="259" w:lineRule="auto"/>
              <w:ind w:left="0" w:firstLine="0"/>
              <w:jc w:val="left"/>
            </w:pPr>
          </w:p>
        </w:tc>
      </w:tr>
      <w:tr w:rsidR="00F26192" w14:paraId="4304EC15" w14:textId="77777777">
        <w:trPr>
          <w:trHeight w:val="360"/>
        </w:trPr>
        <w:tc>
          <w:tcPr>
            <w:tcW w:w="2268" w:type="dxa"/>
            <w:gridSpan w:val="2"/>
            <w:tcBorders>
              <w:top w:val="nil"/>
              <w:left w:val="nil"/>
              <w:bottom w:val="nil"/>
              <w:right w:val="nil"/>
            </w:tcBorders>
          </w:tcPr>
          <w:p w14:paraId="4883FE44" w14:textId="03BA7950" w:rsidR="00F26192" w:rsidRDefault="0024502D">
            <w:pPr>
              <w:spacing w:after="0" w:line="259" w:lineRule="auto"/>
              <w:ind w:left="548" w:firstLine="0"/>
              <w:jc w:val="center"/>
            </w:pPr>
            <w:r>
              <w:t xml:space="preserve">2.10.4. </w:t>
            </w:r>
          </w:p>
        </w:tc>
        <w:tc>
          <w:tcPr>
            <w:tcW w:w="6289" w:type="dxa"/>
            <w:tcBorders>
              <w:top w:val="nil"/>
              <w:left w:val="nil"/>
              <w:bottom w:val="nil"/>
              <w:right w:val="nil"/>
            </w:tcBorders>
          </w:tcPr>
          <w:p w14:paraId="0ABE5664" w14:textId="23CCA325" w:rsidR="00F26192" w:rsidRDefault="0024502D">
            <w:pPr>
              <w:spacing w:after="0" w:line="259" w:lineRule="auto"/>
              <w:ind w:left="0" w:firstLine="0"/>
              <w:jc w:val="left"/>
            </w:pPr>
            <w:r>
              <w:rPr>
                <w:i/>
              </w:rPr>
              <w:t>Type 4</w:t>
            </w:r>
            <w:r>
              <w:t xml:space="preserve"> </w:t>
            </w:r>
          </w:p>
        </w:tc>
      </w:tr>
      <w:tr w:rsidR="00F26192" w14:paraId="5BFD9BF5" w14:textId="77777777">
        <w:trPr>
          <w:trHeight w:val="1080"/>
        </w:trPr>
        <w:tc>
          <w:tcPr>
            <w:tcW w:w="2268" w:type="dxa"/>
            <w:gridSpan w:val="2"/>
            <w:tcBorders>
              <w:top w:val="nil"/>
              <w:left w:val="nil"/>
              <w:bottom w:val="nil"/>
              <w:right w:val="nil"/>
            </w:tcBorders>
          </w:tcPr>
          <w:p w14:paraId="2EE1AC7C" w14:textId="77777777" w:rsidR="00F26192" w:rsidRDefault="0024502D">
            <w:pPr>
              <w:spacing w:after="0" w:line="259" w:lineRule="auto"/>
              <w:ind w:left="48" w:firstLine="0"/>
              <w:jc w:val="center"/>
            </w:pPr>
            <w:r>
              <w:t xml:space="preserve"> </w:t>
            </w:r>
          </w:p>
        </w:tc>
        <w:tc>
          <w:tcPr>
            <w:tcW w:w="6289" w:type="dxa"/>
            <w:tcBorders>
              <w:top w:val="nil"/>
              <w:left w:val="nil"/>
              <w:bottom w:val="nil"/>
              <w:right w:val="nil"/>
            </w:tcBorders>
          </w:tcPr>
          <w:p w14:paraId="22A2D622" w14:textId="77777777" w:rsidR="00F26192" w:rsidRDefault="0024502D">
            <w:pPr>
              <w:spacing w:after="0" w:line="259" w:lineRule="auto"/>
              <w:ind w:left="0" w:right="50" w:firstLine="0"/>
            </w:pPr>
            <w:r>
              <w:t xml:space="preserve">An assembly in which the tyre is a normal tyre as defined in paragraph 2.4.1. but where the size designation of the wheel or the tyre or both, differ from those of the wheel or tyre fitted in the same axle position for normal operation of the vehicle; </w:t>
            </w:r>
          </w:p>
        </w:tc>
      </w:tr>
      <w:tr w:rsidR="00F26192" w14:paraId="5DAE5DCF" w14:textId="77777777">
        <w:trPr>
          <w:trHeight w:val="360"/>
        </w:trPr>
        <w:tc>
          <w:tcPr>
            <w:tcW w:w="2268" w:type="dxa"/>
            <w:gridSpan w:val="2"/>
            <w:tcBorders>
              <w:top w:val="nil"/>
              <w:left w:val="nil"/>
              <w:bottom w:val="nil"/>
              <w:right w:val="nil"/>
            </w:tcBorders>
          </w:tcPr>
          <w:p w14:paraId="2B54FC64" w14:textId="77777777" w:rsidR="00F26192" w:rsidRDefault="0024502D">
            <w:pPr>
              <w:spacing w:after="0" w:line="259" w:lineRule="auto"/>
              <w:ind w:left="548" w:firstLine="0"/>
              <w:jc w:val="center"/>
            </w:pPr>
            <w:r>
              <w:t xml:space="preserve">2.10.5. </w:t>
            </w:r>
          </w:p>
        </w:tc>
        <w:tc>
          <w:tcPr>
            <w:tcW w:w="6289" w:type="dxa"/>
            <w:tcBorders>
              <w:top w:val="nil"/>
              <w:left w:val="nil"/>
              <w:bottom w:val="nil"/>
              <w:right w:val="nil"/>
            </w:tcBorders>
          </w:tcPr>
          <w:p w14:paraId="766361DD" w14:textId="77777777" w:rsidR="00F26192" w:rsidRDefault="0024502D">
            <w:pPr>
              <w:spacing w:after="0" w:line="259" w:lineRule="auto"/>
              <w:ind w:left="0" w:firstLine="0"/>
              <w:jc w:val="left"/>
            </w:pPr>
            <w:r>
              <w:rPr>
                <w:color w:val="E36C09"/>
              </w:rPr>
              <w:t xml:space="preserve">Type 5 </w:t>
            </w:r>
          </w:p>
        </w:tc>
      </w:tr>
      <w:tr w:rsidR="00F26192" w14:paraId="68E0371B" w14:textId="77777777">
        <w:trPr>
          <w:trHeight w:val="840"/>
        </w:trPr>
        <w:tc>
          <w:tcPr>
            <w:tcW w:w="2268" w:type="dxa"/>
            <w:gridSpan w:val="2"/>
            <w:tcBorders>
              <w:top w:val="nil"/>
              <w:left w:val="nil"/>
              <w:bottom w:val="nil"/>
              <w:right w:val="nil"/>
            </w:tcBorders>
          </w:tcPr>
          <w:p w14:paraId="0551B83A" w14:textId="77777777" w:rsidR="00F26192" w:rsidRDefault="0024502D">
            <w:pPr>
              <w:spacing w:after="0" w:line="259" w:lineRule="auto"/>
              <w:ind w:left="48" w:firstLine="0"/>
              <w:jc w:val="center"/>
            </w:pPr>
            <w:r>
              <w:rPr>
                <w:color w:val="E36C09"/>
              </w:rPr>
              <w:t xml:space="preserve"> </w:t>
            </w:r>
          </w:p>
        </w:tc>
        <w:tc>
          <w:tcPr>
            <w:tcW w:w="6289" w:type="dxa"/>
            <w:tcBorders>
              <w:top w:val="nil"/>
              <w:left w:val="nil"/>
              <w:bottom w:val="nil"/>
              <w:right w:val="nil"/>
            </w:tcBorders>
          </w:tcPr>
          <w:p w14:paraId="2B153D5F" w14:textId="77777777" w:rsidR="00F26192" w:rsidRDefault="0024502D">
            <w:pPr>
              <w:spacing w:after="0" w:line="259" w:lineRule="auto"/>
              <w:ind w:left="0" w:right="59" w:firstLine="0"/>
            </w:pPr>
            <w:r>
              <w:rPr>
                <w:color w:val="E36C09"/>
              </w:rPr>
              <w:t>An assembly in which a wheel and tyre unit as defined in paragraph 2.4.3. or 2.4.4. or 2.4.5. is fitted to the vehicle for normal, long term road use, but used in an emergency in a totally deflated condition.</w:t>
            </w:r>
            <w:r>
              <w:rPr>
                <w:i/>
                <w:color w:val="E36C09"/>
              </w:rPr>
              <w:t xml:space="preserve"> </w:t>
            </w:r>
          </w:p>
        </w:tc>
      </w:tr>
      <w:tr w:rsidR="00F26192" w14:paraId="18705222" w14:textId="77777777">
        <w:trPr>
          <w:trHeight w:val="841"/>
        </w:trPr>
        <w:tc>
          <w:tcPr>
            <w:tcW w:w="2268" w:type="dxa"/>
            <w:gridSpan w:val="2"/>
            <w:tcBorders>
              <w:top w:val="nil"/>
              <w:left w:val="nil"/>
              <w:bottom w:val="nil"/>
              <w:right w:val="nil"/>
            </w:tcBorders>
          </w:tcPr>
          <w:p w14:paraId="7CAEFF97" w14:textId="77777777" w:rsidR="00F26192" w:rsidRDefault="0024502D">
            <w:pPr>
              <w:spacing w:after="0" w:line="259" w:lineRule="auto"/>
              <w:ind w:left="400" w:firstLine="0"/>
              <w:jc w:val="center"/>
            </w:pPr>
            <w:r>
              <w:t xml:space="preserve">2.11. </w:t>
            </w:r>
          </w:p>
        </w:tc>
        <w:tc>
          <w:tcPr>
            <w:tcW w:w="6289" w:type="dxa"/>
            <w:tcBorders>
              <w:top w:val="nil"/>
              <w:left w:val="nil"/>
              <w:bottom w:val="nil"/>
              <w:right w:val="nil"/>
            </w:tcBorders>
          </w:tcPr>
          <w:p w14:paraId="60903C90" w14:textId="77777777" w:rsidR="00F26192" w:rsidRDefault="0024502D">
            <w:pPr>
              <w:spacing w:after="0" w:line="259" w:lineRule="auto"/>
              <w:ind w:left="0" w:right="54" w:firstLine="0"/>
            </w:pPr>
            <w:r>
              <w:t>"</w:t>
            </w:r>
            <w:r>
              <w:rPr>
                <w:i/>
              </w:rPr>
              <w:t>Maximum mass</w:t>
            </w:r>
            <w:r>
              <w:t xml:space="preserve">" means the maximum value of the vehicle stated by the manufacturer to be technically permissible (this mass may be higher than the "permissible maximum mass" laid down by the national administration). </w:t>
            </w:r>
          </w:p>
        </w:tc>
      </w:tr>
      <w:tr w:rsidR="00F26192" w14:paraId="5F56173F" w14:textId="77777777">
        <w:trPr>
          <w:trHeight w:val="1804"/>
        </w:trPr>
        <w:tc>
          <w:tcPr>
            <w:tcW w:w="2268" w:type="dxa"/>
            <w:gridSpan w:val="2"/>
            <w:tcBorders>
              <w:top w:val="nil"/>
              <w:left w:val="nil"/>
              <w:bottom w:val="nil"/>
              <w:right w:val="nil"/>
            </w:tcBorders>
          </w:tcPr>
          <w:p w14:paraId="280B9275" w14:textId="77777777" w:rsidR="00F26192" w:rsidRDefault="0024502D">
            <w:pPr>
              <w:spacing w:after="0" w:line="259" w:lineRule="auto"/>
              <w:ind w:left="400" w:firstLine="0"/>
              <w:jc w:val="center"/>
            </w:pPr>
            <w:r>
              <w:t xml:space="preserve">2.12. </w:t>
            </w:r>
          </w:p>
        </w:tc>
        <w:tc>
          <w:tcPr>
            <w:tcW w:w="6289" w:type="dxa"/>
            <w:tcBorders>
              <w:top w:val="nil"/>
              <w:left w:val="nil"/>
              <w:bottom w:val="nil"/>
              <w:right w:val="nil"/>
            </w:tcBorders>
          </w:tcPr>
          <w:p w14:paraId="5EFE5D81" w14:textId="77777777" w:rsidR="00F26192" w:rsidRDefault="0024502D">
            <w:pPr>
              <w:spacing w:after="0" w:line="259" w:lineRule="auto"/>
              <w:ind w:left="0" w:right="55" w:firstLine="0"/>
            </w:pPr>
            <w:r>
              <w:t>"</w:t>
            </w:r>
            <w:r>
              <w:rPr>
                <w:i/>
              </w:rPr>
              <w:t>Maximum axle load</w:t>
            </w:r>
            <w:r>
              <w:t>" means the maximum value, as indicated by the manufacturer, of the total vertical force between the contact surfaces of the tyres or tracks of one axle and the ground and resulting from the part of the vehicle mass supported by that axle; this load may be higher than the "authorized axle load" laid down by the national administration. The sum of the axle loads may be greater than the value corresponding to the total mass of the vehicle</w:t>
            </w:r>
            <w:r>
              <w:rPr>
                <w:sz w:val="24"/>
              </w:rPr>
              <w:t>.</w:t>
            </w:r>
            <w:r>
              <w:t xml:space="preserve"> </w:t>
            </w:r>
          </w:p>
        </w:tc>
      </w:tr>
      <w:tr w:rsidR="00F26192" w14:paraId="623B977B" w14:textId="77777777">
        <w:trPr>
          <w:trHeight w:val="703"/>
        </w:trPr>
        <w:tc>
          <w:tcPr>
            <w:tcW w:w="2268" w:type="dxa"/>
            <w:gridSpan w:val="2"/>
            <w:tcBorders>
              <w:top w:val="nil"/>
              <w:left w:val="nil"/>
              <w:bottom w:val="nil"/>
              <w:right w:val="nil"/>
            </w:tcBorders>
          </w:tcPr>
          <w:p w14:paraId="04C6AF9F" w14:textId="77777777" w:rsidR="00F26192" w:rsidRDefault="0024502D">
            <w:pPr>
              <w:spacing w:after="0" w:line="259" w:lineRule="auto"/>
              <w:ind w:left="400" w:firstLine="0"/>
              <w:jc w:val="center"/>
            </w:pPr>
            <w:r>
              <w:t xml:space="preserve">2.13. </w:t>
            </w:r>
          </w:p>
        </w:tc>
        <w:tc>
          <w:tcPr>
            <w:tcW w:w="6289" w:type="dxa"/>
            <w:tcBorders>
              <w:top w:val="nil"/>
              <w:left w:val="nil"/>
              <w:bottom w:val="nil"/>
              <w:right w:val="nil"/>
            </w:tcBorders>
          </w:tcPr>
          <w:p w14:paraId="554C112C" w14:textId="3F844911" w:rsidR="00C0779C" w:rsidRDefault="0024502D">
            <w:pPr>
              <w:spacing w:after="0" w:line="259" w:lineRule="auto"/>
              <w:ind w:left="0" w:firstLine="0"/>
            </w:pPr>
            <w:r>
              <w:t>"</w:t>
            </w:r>
            <w:r>
              <w:rPr>
                <w:i/>
              </w:rPr>
              <w:t>Run-Flat Warning System</w:t>
            </w:r>
            <w:r>
              <w:t>" describes a system which delivers information to the driver</w:t>
            </w:r>
            <w:r w:rsidR="00870BFF">
              <w:rPr>
                <w:b/>
                <w:bCs/>
              </w:rPr>
              <w:t xml:space="preserve"> </w:t>
            </w:r>
            <w:r w:rsidR="00870BFF" w:rsidRPr="00870BFF">
              <w:rPr>
                <w:b/>
                <w:bCs/>
                <w:highlight w:val="yellow"/>
              </w:rPr>
              <w:t>or the ADS</w:t>
            </w:r>
            <w:r w:rsidR="00870BFF" w:rsidRPr="00870BFF">
              <w:rPr>
                <w:b/>
                <w:bCs/>
                <w:highlight w:val="yellow"/>
                <w:vertAlign w:val="superscript"/>
              </w:rPr>
              <w:t>1</w:t>
            </w:r>
            <w:r>
              <w:t xml:space="preserve"> that a tyre is operating in the flat tyre running mode.</w:t>
            </w:r>
          </w:p>
        </w:tc>
      </w:tr>
      <w:tr w:rsidR="00C0779C" w14:paraId="651DC1D5" w14:textId="77777777" w:rsidTr="00C0779C">
        <w:trPr>
          <w:trHeight w:val="921"/>
        </w:trPr>
        <w:tc>
          <w:tcPr>
            <w:tcW w:w="2268" w:type="dxa"/>
            <w:gridSpan w:val="2"/>
            <w:tcBorders>
              <w:top w:val="nil"/>
              <w:left w:val="nil"/>
              <w:bottom w:val="nil"/>
              <w:right w:val="nil"/>
            </w:tcBorders>
          </w:tcPr>
          <w:p w14:paraId="3DE9449C" w14:textId="60C849E3" w:rsidR="00C0779C" w:rsidRPr="00C0779C" w:rsidRDefault="00C0779C">
            <w:pPr>
              <w:spacing w:after="0" w:line="259" w:lineRule="auto"/>
              <w:ind w:left="400" w:firstLine="0"/>
              <w:jc w:val="center"/>
              <w:rPr>
                <w:b/>
                <w:bCs/>
                <w:highlight w:val="yellow"/>
              </w:rPr>
            </w:pPr>
            <w:r w:rsidRPr="00C0779C">
              <w:rPr>
                <w:b/>
                <w:bCs/>
                <w:highlight w:val="yellow"/>
              </w:rPr>
              <w:t>2.14.</w:t>
            </w:r>
          </w:p>
        </w:tc>
        <w:tc>
          <w:tcPr>
            <w:tcW w:w="6289" w:type="dxa"/>
            <w:tcBorders>
              <w:top w:val="nil"/>
              <w:left w:val="nil"/>
              <w:bottom w:val="nil"/>
              <w:right w:val="nil"/>
            </w:tcBorders>
          </w:tcPr>
          <w:p w14:paraId="38F9E046" w14:textId="44899E5E" w:rsidR="00C0779C" w:rsidRPr="00C0779C" w:rsidRDefault="00C0779C">
            <w:pPr>
              <w:spacing w:after="0" w:line="259" w:lineRule="auto"/>
              <w:ind w:left="0" w:firstLine="0"/>
              <w:rPr>
                <w:b/>
                <w:bCs/>
                <w:highlight w:val="yellow"/>
              </w:rPr>
            </w:pPr>
            <w:r w:rsidRPr="00C0779C">
              <w:rPr>
                <w:b/>
                <w:bCs/>
                <w:highlight w:val="yellow"/>
              </w:rPr>
              <w:t>“</w:t>
            </w:r>
            <w:r w:rsidRPr="00C0779C">
              <w:rPr>
                <w:b/>
                <w:bCs/>
                <w:i/>
                <w:iCs/>
                <w:highlight w:val="yellow"/>
              </w:rPr>
              <w:t>Automated Driving System (ADS)</w:t>
            </w:r>
            <w:r w:rsidRPr="00C0779C">
              <w:rPr>
                <w:b/>
                <w:bCs/>
                <w:highlight w:val="yellow"/>
              </w:rPr>
              <w:t>” means the vehicle hardware and software that are collectively capable of performing the entire Dynamic Driving Task (DDT) on a sustained basis</w:t>
            </w:r>
            <w:r w:rsidRPr="00C0779C">
              <w:rPr>
                <w:b/>
                <w:bCs/>
                <w:highlight w:val="yellow"/>
                <w:vertAlign w:val="superscript"/>
              </w:rPr>
              <w:t>1</w:t>
            </w:r>
            <w:r w:rsidRPr="00C0779C">
              <w:rPr>
                <w:b/>
                <w:bCs/>
                <w:highlight w:val="yellow"/>
              </w:rPr>
              <w:t>.</w:t>
            </w:r>
          </w:p>
        </w:tc>
      </w:tr>
      <w:tr w:rsidR="00C0779C" w14:paraId="098D0D55" w14:textId="77777777">
        <w:trPr>
          <w:trHeight w:val="703"/>
        </w:trPr>
        <w:tc>
          <w:tcPr>
            <w:tcW w:w="2268" w:type="dxa"/>
            <w:gridSpan w:val="2"/>
            <w:tcBorders>
              <w:top w:val="nil"/>
              <w:left w:val="nil"/>
              <w:bottom w:val="nil"/>
              <w:right w:val="nil"/>
            </w:tcBorders>
          </w:tcPr>
          <w:p w14:paraId="41E7171F" w14:textId="5DF2D1FB" w:rsidR="00C0779C" w:rsidRPr="00C0779C" w:rsidRDefault="00C0779C">
            <w:pPr>
              <w:spacing w:after="0" w:line="259" w:lineRule="auto"/>
              <w:ind w:left="400" w:firstLine="0"/>
              <w:jc w:val="center"/>
              <w:rPr>
                <w:b/>
                <w:bCs/>
                <w:highlight w:val="yellow"/>
              </w:rPr>
            </w:pPr>
            <w:r w:rsidRPr="00C0779C">
              <w:rPr>
                <w:b/>
                <w:bCs/>
                <w:highlight w:val="yellow"/>
              </w:rPr>
              <w:t>2.15.</w:t>
            </w:r>
          </w:p>
        </w:tc>
        <w:tc>
          <w:tcPr>
            <w:tcW w:w="6289" w:type="dxa"/>
            <w:tcBorders>
              <w:top w:val="nil"/>
              <w:left w:val="nil"/>
              <w:bottom w:val="nil"/>
              <w:right w:val="nil"/>
            </w:tcBorders>
          </w:tcPr>
          <w:p w14:paraId="596EC51F" w14:textId="10C164F3" w:rsidR="00C0779C" w:rsidRPr="00C0779C" w:rsidRDefault="00C0779C">
            <w:pPr>
              <w:spacing w:after="0" w:line="259" w:lineRule="auto"/>
              <w:ind w:left="0" w:firstLine="0"/>
              <w:rPr>
                <w:b/>
                <w:bCs/>
                <w:highlight w:val="yellow"/>
              </w:rPr>
            </w:pPr>
            <w:r w:rsidRPr="00C0779C">
              <w:rPr>
                <w:b/>
                <w:bCs/>
                <w:highlight w:val="yellow"/>
              </w:rPr>
              <w:t>“</w:t>
            </w:r>
            <w:r w:rsidRPr="00C0779C">
              <w:rPr>
                <w:b/>
                <w:bCs/>
                <w:i/>
                <w:iCs/>
                <w:highlight w:val="yellow"/>
              </w:rPr>
              <w:t>Dynamic Driving Task (DDT)</w:t>
            </w:r>
            <w:r w:rsidRPr="00C0779C">
              <w:rPr>
                <w:b/>
                <w:bCs/>
                <w:highlight w:val="yellow"/>
              </w:rPr>
              <w:t>” means the real-time operational and tactical functions required to operate the vehicle</w:t>
            </w:r>
            <w:r w:rsidRPr="001127A2">
              <w:rPr>
                <w:b/>
                <w:bCs/>
                <w:color w:val="FF0000"/>
                <w:highlight w:val="yellow"/>
                <w:vertAlign w:val="superscript"/>
              </w:rPr>
              <w:t>1</w:t>
            </w:r>
            <w:r w:rsidRPr="00C0779C">
              <w:rPr>
                <w:b/>
                <w:bCs/>
                <w:highlight w:val="yellow"/>
              </w:rPr>
              <w:t>.</w:t>
            </w:r>
          </w:p>
        </w:tc>
      </w:tr>
      <w:tr w:rsidR="00C0779C" w14:paraId="5717CC24" w14:textId="77777777" w:rsidTr="00C0779C">
        <w:trPr>
          <w:trHeight w:val="1710"/>
        </w:trPr>
        <w:tc>
          <w:tcPr>
            <w:tcW w:w="2268" w:type="dxa"/>
            <w:gridSpan w:val="2"/>
            <w:tcBorders>
              <w:top w:val="nil"/>
              <w:left w:val="nil"/>
              <w:bottom w:val="nil"/>
              <w:right w:val="nil"/>
            </w:tcBorders>
          </w:tcPr>
          <w:p w14:paraId="42916D2F" w14:textId="78265CDC" w:rsidR="00C0779C" w:rsidRPr="00C0779C" w:rsidRDefault="00C0779C">
            <w:pPr>
              <w:spacing w:after="0" w:line="259" w:lineRule="auto"/>
              <w:ind w:left="400" w:firstLine="0"/>
              <w:jc w:val="center"/>
              <w:rPr>
                <w:b/>
                <w:bCs/>
                <w:highlight w:val="yellow"/>
              </w:rPr>
            </w:pPr>
            <w:r w:rsidRPr="00C0779C">
              <w:rPr>
                <w:b/>
                <w:bCs/>
                <w:highlight w:val="yellow"/>
              </w:rPr>
              <w:t>2.16.</w:t>
            </w:r>
          </w:p>
        </w:tc>
        <w:tc>
          <w:tcPr>
            <w:tcW w:w="6289" w:type="dxa"/>
            <w:tcBorders>
              <w:top w:val="nil"/>
              <w:left w:val="nil"/>
              <w:bottom w:val="nil"/>
              <w:right w:val="nil"/>
            </w:tcBorders>
          </w:tcPr>
          <w:p w14:paraId="371B7C10" w14:textId="3EA0D1ED" w:rsidR="00C0779C" w:rsidRPr="00C0779C" w:rsidRDefault="00C0779C" w:rsidP="00C0779C">
            <w:pPr>
              <w:spacing w:after="0" w:line="259" w:lineRule="auto"/>
              <w:ind w:left="0" w:firstLine="0"/>
              <w:rPr>
                <w:b/>
                <w:bCs/>
                <w:highlight w:val="yellow"/>
              </w:rPr>
            </w:pPr>
            <w:r w:rsidRPr="00C0779C">
              <w:rPr>
                <w:b/>
                <w:bCs/>
                <w:highlight w:val="yellow"/>
              </w:rPr>
              <w:t>“</w:t>
            </w:r>
            <w:r w:rsidRPr="00C0779C">
              <w:rPr>
                <w:b/>
                <w:bCs/>
                <w:i/>
                <w:iCs/>
                <w:highlight w:val="yellow"/>
              </w:rPr>
              <w:t>Category X vehicles</w:t>
            </w:r>
            <w:r w:rsidRPr="00C0779C">
              <w:rPr>
                <w:b/>
                <w:bCs/>
                <w:highlight w:val="yellow"/>
              </w:rPr>
              <w:t xml:space="preserve">” are vehicles of categories M, N, L and T meeting </w:t>
            </w:r>
            <w:proofErr w:type="gramStart"/>
            <w:r w:rsidRPr="00C0779C">
              <w:rPr>
                <w:b/>
                <w:bCs/>
                <w:highlight w:val="yellow"/>
              </w:rPr>
              <w:t>all of</w:t>
            </w:r>
            <w:proofErr w:type="gramEnd"/>
            <w:r w:rsidRPr="00C0779C">
              <w:rPr>
                <w:b/>
                <w:bCs/>
                <w:highlight w:val="yellow"/>
              </w:rPr>
              <w:t xml:space="preserve"> the following conditions</w:t>
            </w:r>
            <w:r w:rsidRPr="00C0779C">
              <w:rPr>
                <w:b/>
                <w:bCs/>
                <w:highlight w:val="yellow"/>
                <w:vertAlign w:val="superscript"/>
              </w:rPr>
              <w:t>1</w:t>
            </w:r>
            <w:r w:rsidRPr="00C0779C">
              <w:rPr>
                <w:b/>
                <w:bCs/>
                <w:highlight w:val="yellow"/>
              </w:rPr>
              <w:t xml:space="preserve">:  </w:t>
            </w:r>
          </w:p>
          <w:p w14:paraId="34734B47" w14:textId="77777777" w:rsidR="00C0779C" w:rsidRPr="00C0779C" w:rsidRDefault="00C0779C" w:rsidP="00C0779C">
            <w:pPr>
              <w:spacing w:after="0" w:line="259" w:lineRule="auto"/>
              <w:ind w:left="713" w:hanging="425"/>
              <w:rPr>
                <w:b/>
                <w:bCs/>
                <w:highlight w:val="yellow"/>
              </w:rPr>
            </w:pPr>
            <w:r w:rsidRPr="00C0779C">
              <w:rPr>
                <w:b/>
                <w:bCs/>
                <w:highlight w:val="yellow"/>
              </w:rPr>
              <w:t xml:space="preserve">(a) </w:t>
            </w:r>
            <w:r w:rsidRPr="00C0779C">
              <w:rPr>
                <w:b/>
                <w:bCs/>
                <w:highlight w:val="yellow"/>
              </w:rPr>
              <w:tab/>
              <w:t>They are equipped with an ADS</w:t>
            </w:r>
          </w:p>
          <w:p w14:paraId="461BB7FD" w14:textId="77777777" w:rsidR="00C0779C" w:rsidRPr="00C0779C" w:rsidRDefault="00C0779C" w:rsidP="00C0779C">
            <w:pPr>
              <w:spacing w:after="0" w:line="259" w:lineRule="auto"/>
              <w:ind w:left="713" w:hanging="425"/>
              <w:rPr>
                <w:b/>
                <w:bCs/>
                <w:highlight w:val="yellow"/>
              </w:rPr>
            </w:pPr>
            <w:r w:rsidRPr="00C0779C">
              <w:rPr>
                <w:b/>
                <w:bCs/>
                <w:highlight w:val="yellow"/>
              </w:rPr>
              <w:t xml:space="preserve">(b) </w:t>
            </w:r>
            <w:r w:rsidRPr="00C0779C">
              <w:rPr>
                <w:b/>
                <w:bCs/>
                <w:highlight w:val="yellow"/>
              </w:rPr>
              <w:tab/>
              <w:t xml:space="preserve">They are not capable of being driven manually at speeds exceeding 6 km/h </w:t>
            </w:r>
          </w:p>
          <w:p w14:paraId="60166B1B" w14:textId="306E2C8B" w:rsidR="00C0779C" w:rsidRPr="00C0779C" w:rsidRDefault="00C0779C" w:rsidP="00C0779C">
            <w:pPr>
              <w:spacing w:after="0" w:line="259" w:lineRule="auto"/>
              <w:ind w:left="713" w:hanging="425"/>
              <w:rPr>
                <w:b/>
                <w:bCs/>
                <w:highlight w:val="yellow"/>
              </w:rPr>
            </w:pPr>
            <w:r w:rsidRPr="00C0779C">
              <w:rPr>
                <w:b/>
                <w:bCs/>
                <w:highlight w:val="yellow"/>
              </w:rPr>
              <w:t xml:space="preserve">(c) </w:t>
            </w:r>
            <w:r w:rsidRPr="00C0779C">
              <w:rPr>
                <w:b/>
                <w:bCs/>
                <w:highlight w:val="yellow"/>
              </w:rPr>
              <w:tab/>
              <w:t>They are designed to carry occupants</w:t>
            </w:r>
          </w:p>
        </w:tc>
      </w:tr>
      <w:tr w:rsidR="00C0779C" w14:paraId="6BDF3234" w14:textId="77777777" w:rsidTr="00C0779C">
        <w:trPr>
          <w:trHeight w:val="1706"/>
        </w:trPr>
        <w:tc>
          <w:tcPr>
            <w:tcW w:w="2268" w:type="dxa"/>
            <w:gridSpan w:val="2"/>
            <w:tcBorders>
              <w:top w:val="nil"/>
              <w:left w:val="nil"/>
              <w:bottom w:val="nil"/>
              <w:right w:val="nil"/>
            </w:tcBorders>
          </w:tcPr>
          <w:p w14:paraId="0B789781" w14:textId="5A6DA5F2" w:rsidR="00C0779C" w:rsidRPr="00C0779C" w:rsidRDefault="00C0779C">
            <w:pPr>
              <w:spacing w:after="0" w:line="259" w:lineRule="auto"/>
              <w:ind w:left="400" w:firstLine="0"/>
              <w:jc w:val="center"/>
              <w:rPr>
                <w:b/>
                <w:bCs/>
                <w:highlight w:val="yellow"/>
              </w:rPr>
            </w:pPr>
            <w:r w:rsidRPr="00C0779C">
              <w:rPr>
                <w:b/>
                <w:bCs/>
                <w:highlight w:val="yellow"/>
              </w:rPr>
              <w:t>2.17.</w:t>
            </w:r>
          </w:p>
        </w:tc>
        <w:tc>
          <w:tcPr>
            <w:tcW w:w="6289" w:type="dxa"/>
            <w:tcBorders>
              <w:top w:val="nil"/>
              <w:left w:val="nil"/>
              <w:bottom w:val="nil"/>
              <w:right w:val="nil"/>
            </w:tcBorders>
          </w:tcPr>
          <w:p w14:paraId="06C8A2E4" w14:textId="77777777" w:rsidR="00C0779C" w:rsidRPr="00C0779C" w:rsidRDefault="00C0779C" w:rsidP="00C0779C">
            <w:pPr>
              <w:spacing w:after="0" w:line="259" w:lineRule="auto"/>
              <w:ind w:left="0" w:firstLine="0"/>
              <w:rPr>
                <w:b/>
                <w:bCs/>
                <w:highlight w:val="yellow"/>
              </w:rPr>
            </w:pPr>
            <w:r w:rsidRPr="00C0779C">
              <w:rPr>
                <w:b/>
                <w:bCs/>
                <w:highlight w:val="yellow"/>
              </w:rPr>
              <w:t>“</w:t>
            </w:r>
            <w:r w:rsidRPr="00C0779C">
              <w:rPr>
                <w:b/>
                <w:bCs/>
                <w:i/>
                <w:iCs/>
                <w:highlight w:val="yellow"/>
              </w:rPr>
              <w:t>Category Y vehicles</w:t>
            </w:r>
            <w:r w:rsidRPr="00C0779C">
              <w:rPr>
                <w:b/>
                <w:bCs/>
                <w:highlight w:val="yellow"/>
              </w:rPr>
              <w:t xml:space="preserve">” are vehicles of categories N, L and T meeting </w:t>
            </w:r>
            <w:proofErr w:type="gramStart"/>
            <w:r w:rsidRPr="00C0779C">
              <w:rPr>
                <w:b/>
                <w:bCs/>
                <w:highlight w:val="yellow"/>
              </w:rPr>
              <w:t>all of</w:t>
            </w:r>
            <w:proofErr w:type="gramEnd"/>
            <w:r w:rsidRPr="00C0779C">
              <w:rPr>
                <w:b/>
                <w:bCs/>
                <w:highlight w:val="yellow"/>
              </w:rPr>
              <w:t xml:space="preserve"> the following conditions</w:t>
            </w:r>
            <w:r w:rsidRPr="00C0779C">
              <w:rPr>
                <w:b/>
                <w:bCs/>
                <w:highlight w:val="yellow"/>
                <w:vertAlign w:val="superscript"/>
              </w:rPr>
              <w:t>1</w:t>
            </w:r>
            <w:r w:rsidRPr="00C0779C">
              <w:rPr>
                <w:b/>
                <w:bCs/>
                <w:highlight w:val="yellow"/>
              </w:rPr>
              <w:t xml:space="preserve">: </w:t>
            </w:r>
          </w:p>
          <w:p w14:paraId="5A1DAEF0" w14:textId="77777777" w:rsidR="00C0779C" w:rsidRPr="00C0779C" w:rsidRDefault="00C0779C" w:rsidP="00C0779C">
            <w:pPr>
              <w:spacing w:after="0" w:line="259" w:lineRule="auto"/>
              <w:ind w:left="713" w:hanging="425"/>
              <w:rPr>
                <w:b/>
                <w:bCs/>
                <w:highlight w:val="yellow"/>
              </w:rPr>
            </w:pPr>
            <w:r w:rsidRPr="00C0779C">
              <w:rPr>
                <w:b/>
                <w:bCs/>
                <w:highlight w:val="yellow"/>
              </w:rPr>
              <w:t xml:space="preserve">(a) </w:t>
            </w:r>
            <w:r w:rsidRPr="00C0779C">
              <w:rPr>
                <w:b/>
                <w:bCs/>
                <w:highlight w:val="yellow"/>
              </w:rPr>
              <w:tab/>
              <w:t>They are equipped with an ADS</w:t>
            </w:r>
          </w:p>
          <w:p w14:paraId="3FCD0A2D" w14:textId="77777777" w:rsidR="00C0779C" w:rsidRPr="00C0779C" w:rsidRDefault="00C0779C" w:rsidP="00C0779C">
            <w:pPr>
              <w:spacing w:after="0" w:line="259" w:lineRule="auto"/>
              <w:ind w:left="713" w:hanging="425"/>
              <w:rPr>
                <w:b/>
                <w:bCs/>
                <w:highlight w:val="yellow"/>
              </w:rPr>
            </w:pPr>
            <w:r w:rsidRPr="00C0779C">
              <w:rPr>
                <w:b/>
                <w:bCs/>
                <w:highlight w:val="yellow"/>
              </w:rPr>
              <w:t xml:space="preserve">(b) </w:t>
            </w:r>
            <w:r w:rsidRPr="00C0779C">
              <w:rPr>
                <w:b/>
                <w:bCs/>
                <w:highlight w:val="yellow"/>
              </w:rPr>
              <w:tab/>
              <w:t>They are not capable of being driven manually at speeds exceeding 6 km/h</w:t>
            </w:r>
          </w:p>
          <w:p w14:paraId="2C58F5EC" w14:textId="380C23C9" w:rsidR="00C0779C" w:rsidRPr="00C0779C" w:rsidRDefault="00C0779C" w:rsidP="00C0779C">
            <w:pPr>
              <w:spacing w:after="0" w:line="259" w:lineRule="auto"/>
              <w:ind w:left="713" w:hanging="425"/>
              <w:rPr>
                <w:b/>
                <w:bCs/>
                <w:highlight w:val="yellow"/>
              </w:rPr>
            </w:pPr>
            <w:r w:rsidRPr="00C0779C">
              <w:rPr>
                <w:b/>
                <w:bCs/>
                <w:highlight w:val="yellow"/>
              </w:rPr>
              <w:t xml:space="preserve">(c) </w:t>
            </w:r>
            <w:r w:rsidRPr="00C0779C">
              <w:rPr>
                <w:b/>
                <w:bCs/>
                <w:highlight w:val="yellow"/>
              </w:rPr>
              <w:tab/>
              <w:t>They are not designed to carry occupants at any time</w:t>
            </w:r>
          </w:p>
        </w:tc>
      </w:tr>
      <w:tr w:rsidR="00C0779C" w14:paraId="58BC8FE2" w14:textId="77777777">
        <w:trPr>
          <w:trHeight w:val="703"/>
        </w:trPr>
        <w:tc>
          <w:tcPr>
            <w:tcW w:w="2268" w:type="dxa"/>
            <w:gridSpan w:val="2"/>
            <w:tcBorders>
              <w:top w:val="nil"/>
              <w:left w:val="nil"/>
              <w:bottom w:val="nil"/>
              <w:right w:val="nil"/>
            </w:tcBorders>
          </w:tcPr>
          <w:p w14:paraId="4A5BC25F" w14:textId="689BCE49" w:rsidR="00C0779C" w:rsidRPr="00C0779C" w:rsidRDefault="00C0779C">
            <w:pPr>
              <w:spacing w:after="0" w:line="259" w:lineRule="auto"/>
              <w:ind w:left="400" w:firstLine="0"/>
              <w:jc w:val="center"/>
              <w:rPr>
                <w:b/>
                <w:bCs/>
                <w:highlight w:val="yellow"/>
              </w:rPr>
            </w:pPr>
            <w:r w:rsidRPr="00C0779C">
              <w:rPr>
                <w:b/>
                <w:bCs/>
                <w:highlight w:val="yellow"/>
              </w:rPr>
              <w:t>2.18.</w:t>
            </w:r>
          </w:p>
        </w:tc>
        <w:tc>
          <w:tcPr>
            <w:tcW w:w="6289" w:type="dxa"/>
            <w:tcBorders>
              <w:top w:val="nil"/>
              <w:left w:val="nil"/>
              <w:bottom w:val="nil"/>
              <w:right w:val="nil"/>
            </w:tcBorders>
          </w:tcPr>
          <w:p w14:paraId="3D3C98BE" w14:textId="2DF9796F" w:rsidR="00C0779C" w:rsidRPr="00C0779C" w:rsidRDefault="00C0779C" w:rsidP="00CC42D0">
            <w:pPr>
              <w:spacing w:after="0" w:line="259" w:lineRule="auto"/>
              <w:ind w:left="0" w:firstLine="0"/>
              <w:rPr>
                <w:b/>
                <w:bCs/>
                <w:highlight w:val="yellow"/>
              </w:rPr>
            </w:pPr>
            <w:r w:rsidRPr="00C0779C">
              <w:rPr>
                <w:b/>
                <w:bCs/>
                <w:highlight w:val="yellow"/>
              </w:rPr>
              <w:t>“</w:t>
            </w:r>
            <w:r w:rsidRPr="00C0779C">
              <w:rPr>
                <w:b/>
                <w:bCs/>
                <w:i/>
                <w:iCs/>
                <w:highlight w:val="yellow"/>
              </w:rPr>
              <w:t>Logical signal</w:t>
            </w:r>
            <w:r w:rsidRPr="00C0779C">
              <w:rPr>
                <w:b/>
                <w:bCs/>
                <w:highlight w:val="yellow"/>
              </w:rPr>
              <w:t>” means a signal used in a control system to indicate the state of a variable.</w:t>
            </w:r>
          </w:p>
        </w:tc>
      </w:tr>
      <w:tr w:rsidR="00CC42D0" w14:paraId="5D12B0FA" w14:textId="77777777">
        <w:trPr>
          <w:trHeight w:val="703"/>
        </w:trPr>
        <w:tc>
          <w:tcPr>
            <w:tcW w:w="2268" w:type="dxa"/>
            <w:gridSpan w:val="2"/>
            <w:tcBorders>
              <w:top w:val="nil"/>
              <w:left w:val="nil"/>
              <w:bottom w:val="nil"/>
              <w:right w:val="nil"/>
            </w:tcBorders>
          </w:tcPr>
          <w:p w14:paraId="069F62B5" w14:textId="1DFA4D1A" w:rsidR="00CC42D0" w:rsidRPr="00C0779C" w:rsidRDefault="00CC42D0" w:rsidP="00CC42D0">
            <w:pPr>
              <w:spacing w:after="0" w:line="259" w:lineRule="auto"/>
              <w:ind w:left="400" w:firstLine="0"/>
              <w:jc w:val="center"/>
              <w:rPr>
                <w:b/>
                <w:bCs/>
                <w:highlight w:val="yellow"/>
              </w:rPr>
            </w:pPr>
            <w:r w:rsidRPr="001A4E6C">
              <w:rPr>
                <w:b/>
                <w:bCs/>
                <w:highlight w:val="yellow"/>
              </w:rPr>
              <w:t>2.19.</w:t>
            </w:r>
          </w:p>
        </w:tc>
        <w:tc>
          <w:tcPr>
            <w:tcW w:w="6289" w:type="dxa"/>
            <w:tcBorders>
              <w:top w:val="nil"/>
              <w:left w:val="nil"/>
              <w:bottom w:val="nil"/>
              <w:right w:val="nil"/>
            </w:tcBorders>
          </w:tcPr>
          <w:p w14:paraId="2B9A649D" w14:textId="475B0244" w:rsidR="00CC42D0" w:rsidRPr="00C0779C" w:rsidRDefault="00CC42D0" w:rsidP="00CC42D0">
            <w:pPr>
              <w:spacing w:after="0" w:line="259" w:lineRule="auto"/>
              <w:ind w:left="0" w:firstLine="0"/>
              <w:rPr>
                <w:b/>
                <w:bCs/>
                <w:highlight w:val="yellow"/>
              </w:rPr>
            </w:pPr>
            <w:r w:rsidRPr="001A4E6C">
              <w:rPr>
                <w:b/>
                <w:bCs/>
                <w:i/>
                <w:iCs/>
                <w:highlight w:val="yellow"/>
              </w:rPr>
              <w:t>“Vehicle Master Control Switch”</w:t>
            </w:r>
            <w:r w:rsidRPr="001A4E6C">
              <w:rPr>
                <w:b/>
                <w:bCs/>
                <w:highlight w:val="yellow"/>
              </w:rPr>
              <w:t xml:space="preserve"> means the device by which the vehicle’s on-board electronics system is brought, from being switched off, as in the </w:t>
            </w:r>
            <w:r w:rsidRPr="001A4E6C">
              <w:rPr>
                <w:b/>
                <w:bCs/>
                <w:highlight w:val="yellow"/>
              </w:rPr>
              <w:lastRenderedPageBreak/>
              <w:t>case where a vehicle is parked without the diver being present, to normal operation mode (i.e. the vehicle status is “ready to drive”).</w:t>
            </w:r>
          </w:p>
        </w:tc>
      </w:tr>
      <w:tr w:rsidR="00F26192" w14:paraId="52356BCC" w14:textId="77777777">
        <w:trPr>
          <w:trHeight w:val="615"/>
        </w:trPr>
        <w:tc>
          <w:tcPr>
            <w:tcW w:w="1702" w:type="dxa"/>
            <w:tcBorders>
              <w:top w:val="nil"/>
              <w:left w:val="nil"/>
              <w:bottom w:val="nil"/>
              <w:right w:val="nil"/>
            </w:tcBorders>
            <w:vAlign w:val="center"/>
          </w:tcPr>
          <w:p w14:paraId="232F2300" w14:textId="0C3121B6" w:rsidR="00F26192" w:rsidRDefault="0024502D" w:rsidP="00135176">
            <w:pPr>
              <w:tabs>
                <w:tab w:val="center" w:pos="1134"/>
              </w:tabs>
              <w:spacing w:after="0" w:line="259" w:lineRule="auto"/>
              <w:ind w:left="0" w:firstLine="0"/>
              <w:jc w:val="left"/>
            </w:pPr>
            <w:r>
              <w:rPr>
                <w:b/>
                <w:sz w:val="28"/>
              </w:rPr>
              <w:lastRenderedPageBreak/>
              <w:t xml:space="preserve"> </w:t>
            </w:r>
            <w:r>
              <w:rPr>
                <w:b/>
                <w:sz w:val="28"/>
              </w:rPr>
              <w:tab/>
              <w:t xml:space="preserve"> 3. </w:t>
            </w:r>
          </w:p>
        </w:tc>
        <w:tc>
          <w:tcPr>
            <w:tcW w:w="566" w:type="dxa"/>
            <w:tcBorders>
              <w:top w:val="nil"/>
              <w:left w:val="nil"/>
              <w:bottom w:val="nil"/>
              <w:right w:val="nil"/>
            </w:tcBorders>
            <w:vAlign w:val="center"/>
          </w:tcPr>
          <w:p w14:paraId="625E7E41" w14:textId="77777777" w:rsidR="00F26192" w:rsidRDefault="0024502D">
            <w:pPr>
              <w:spacing w:after="0" w:line="259" w:lineRule="auto"/>
              <w:ind w:left="0" w:firstLine="0"/>
              <w:jc w:val="left"/>
            </w:pPr>
            <w:r>
              <w:rPr>
                <w:b/>
                <w:sz w:val="28"/>
              </w:rPr>
              <w:t xml:space="preserve"> </w:t>
            </w:r>
          </w:p>
        </w:tc>
        <w:tc>
          <w:tcPr>
            <w:tcW w:w="6289" w:type="dxa"/>
            <w:tcBorders>
              <w:top w:val="nil"/>
              <w:left w:val="nil"/>
              <w:bottom w:val="nil"/>
              <w:right w:val="nil"/>
            </w:tcBorders>
            <w:vAlign w:val="center"/>
          </w:tcPr>
          <w:p w14:paraId="5E1E79D9" w14:textId="77777777" w:rsidR="00F26192" w:rsidRDefault="0024502D">
            <w:pPr>
              <w:spacing w:after="0" w:line="259" w:lineRule="auto"/>
              <w:ind w:left="0" w:firstLine="0"/>
              <w:jc w:val="left"/>
            </w:pPr>
            <w:r>
              <w:rPr>
                <w:b/>
                <w:sz w:val="28"/>
              </w:rPr>
              <w:t xml:space="preserve">Application for approval </w:t>
            </w:r>
          </w:p>
        </w:tc>
      </w:tr>
      <w:tr w:rsidR="00F26192" w14:paraId="7456B6EF" w14:textId="77777777">
        <w:trPr>
          <w:trHeight w:val="1137"/>
        </w:trPr>
        <w:tc>
          <w:tcPr>
            <w:tcW w:w="1702" w:type="dxa"/>
            <w:tcBorders>
              <w:top w:val="nil"/>
              <w:left w:val="nil"/>
              <w:bottom w:val="nil"/>
              <w:right w:val="nil"/>
            </w:tcBorders>
          </w:tcPr>
          <w:p w14:paraId="66755583" w14:textId="77777777" w:rsidR="00F26192" w:rsidRDefault="0024502D">
            <w:pPr>
              <w:spacing w:after="0" w:line="259" w:lineRule="auto"/>
              <w:ind w:left="0" w:right="268" w:firstLine="0"/>
              <w:jc w:val="right"/>
            </w:pPr>
            <w:r>
              <w:t>3.1.</w:t>
            </w:r>
            <w:r>
              <w:rPr>
                <w:i/>
              </w:rPr>
              <w:t xml:space="preserve"> </w:t>
            </w:r>
          </w:p>
        </w:tc>
        <w:tc>
          <w:tcPr>
            <w:tcW w:w="566" w:type="dxa"/>
            <w:tcBorders>
              <w:top w:val="nil"/>
              <w:left w:val="nil"/>
              <w:bottom w:val="nil"/>
              <w:right w:val="nil"/>
            </w:tcBorders>
          </w:tcPr>
          <w:p w14:paraId="3E5E6BB7" w14:textId="77777777" w:rsidR="00F26192" w:rsidRDefault="00F26192">
            <w:pPr>
              <w:spacing w:after="160" w:line="259" w:lineRule="auto"/>
              <w:ind w:left="0" w:firstLine="0"/>
              <w:jc w:val="left"/>
            </w:pPr>
          </w:p>
        </w:tc>
        <w:tc>
          <w:tcPr>
            <w:tcW w:w="6289" w:type="dxa"/>
            <w:tcBorders>
              <w:top w:val="nil"/>
              <w:left w:val="nil"/>
              <w:bottom w:val="nil"/>
              <w:right w:val="nil"/>
            </w:tcBorders>
          </w:tcPr>
          <w:p w14:paraId="47571F40" w14:textId="77777777" w:rsidR="00F26192" w:rsidRDefault="0024502D">
            <w:pPr>
              <w:spacing w:after="0" w:line="259" w:lineRule="auto"/>
              <w:ind w:left="0" w:right="52" w:firstLine="0"/>
            </w:pPr>
            <w:r>
              <w:t xml:space="preserve">The application for approval of a vehicle type </w:t>
            </w:r>
            <w:proofErr w:type="gramStart"/>
            <w:r>
              <w:t>with regard to</w:t>
            </w:r>
            <w:proofErr w:type="gramEnd"/>
            <w:r>
              <w:t xml:space="preserve"> its equipment with a temporary-use spare unit (including, where applicable, a run-flat warning system) shall be submitted by the vehicle manufacturer or by his duly accredited representative; </w:t>
            </w:r>
          </w:p>
        </w:tc>
      </w:tr>
      <w:tr w:rsidR="00F26192" w14:paraId="2FD28E80" w14:textId="77777777">
        <w:trPr>
          <w:trHeight w:val="600"/>
        </w:trPr>
        <w:tc>
          <w:tcPr>
            <w:tcW w:w="1702" w:type="dxa"/>
            <w:tcBorders>
              <w:top w:val="nil"/>
              <w:left w:val="nil"/>
              <w:bottom w:val="nil"/>
              <w:right w:val="nil"/>
            </w:tcBorders>
          </w:tcPr>
          <w:p w14:paraId="3DB4E31D" w14:textId="77777777" w:rsidR="00F26192" w:rsidRDefault="0024502D">
            <w:pPr>
              <w:spacing w:after="0" w:line="259" w:lineRule="auto"/>
              <w:ind w:left="0" w:right="268" w:firstLine="0"/>
              <w:jc w:val="right"/>
            </w:pPr>
            <w:r>
              <w:t xml:space="preserve">3.2. </w:t>
            </w:r>
          </w:p>
        </w:tc>
        <w:tc>
          <w:tcPr>
            <w:tcW w:w="566" w:type="dxa"/>
            <w:tcBorders>
              <w:top w:val="nil"/>
              <w:left w:val="nil"/>
              <w:bottom w:val="nil"/>
              <w:right w:val="nil"/>
            </w:tcBorders>
          </w:tcPr>
          <w:p w14:paraId="5F79A5C7" w14:textId="77777777" w:rsidR="00F26192" w:rsidRDefault="00F26192">
            <w:pPr>
              <w:spacing w:after="160" w:line="259" w:lineRule="auto"/>
              <w:ind w:left="0" w:firstLine="0"/>
              <w:jc w:val="left"/>
            </w:pPr>
          </w:p>
        </w:tc>
        <w:tc>
          <w:tcPr>
            <w:tcW w:w="6289" w:type="dxa"/>
            <w:tcBorders>
              <w:top w:val="nil"/>
              <w:left w:val="nil"/>
              <w:bottom w:val="nil"/>
              <w:right w:val="nil"/>
            </w:tcBorders>
          </w:tcPr>
          <w:p w14:paraId="58D99FC1" w14:textId="77777777" w:rsidR="00F26192" w:rsidRDefault="0024502D">
            <w:pPr>
              <w:spacing w:after="0" w:line="259" w:lineRule="auto"/>
              <w:ind w:left="0" w:firstLine="0"/>
              <w:jc w:val="left"/>
            </w:pPr>
            <w:r>
              <w:t xml:space="preserve">It shall be accompanied, in triplicate, by a description of the vehicle type </w:t>
            </w:r>
            <w:proofErr w:type="gramStart"/>
            <w:r>
              <w:t>with regard to</w:t>
            </w:r>
            <w:proofErr w:type="gramEnd"/>
            <w:r>
              <w:t xml:space="preserve"> the items specified in Annex 1 to this Regulation: </w:t>
            </w:r>
          </w:p>
        </w:tc>
      </w:tr>
      <w:tr w:rsidR="00F26192" w14:paraId="434E8B35" w14:textId="77777777">
        <w:trPr>
          <w:trHeight w:val="840"/>
        </w:trPr>
        <w:tc>
          <w:tcPr>
            <w:tcW w:w="1702" w:type="dxa"/>
            <w:tcBorders>
              <w:top w:val="nil"/>
              <w:left w:val="nil"/>
              <w:bottom w:val="nil"/>
              <w:right w:val="nil"/>
            </w:tcBorders>
          </w:tcPr>
          <w:p w14:paraId="3BB180BE" w14:textId="77777777" w:rsidR="00F26192" w:rsidRDefault="0024502D">
            <w:pPr>
              <w:spacing w:after="0" w:line="259" w:lineRule="auto"/>
              <w:ind w:left="0" w:right="268" w:firstLine="0"/>
              <w:jc w:val="right"/>
            </w:pPr>
            <w:r>
              <w:t xml:space="preserve">3.3. </w:t>
            </w:r>
          </w:p>
        </w:tc>
        <w:tc>
          <w:tcPr>
            <w:tcW w:w="566" w:type="dxa"/>
            <w:tcBorders>
              <w:top w:val="nil"/>
              <w:left w:val="nil"/>
              <w:bottom w:val="nil"/>
              <w:right w:val="nil"/>
            </w:tcBorders>
          </w:tcPr>
          <w:p w14:paraId="23A4D45D" w14:textId="77777777" w:rsidR="00F26192" w:rsidRDefault="00F26192">
            <w:pPr>
              <w:spacing w:after="160" w:line="259" w:lineRule="auto"/>
              <w:ind w:left="0" w:firstLine="0"/>
              <w:jc w:val="left"/>
            </w:pPr>
          </w:p>
        </w:tc>
        <w:tc>
          <w:tcPr>
            <w:tcW w:w="6289" w:type="dxa"/>
            <w:tcBorders>
              <w:top w:val="nil"/>
              <w:left w:val="nil"/>
              <w:bottom w:val="nil"/>
              <w:right w:val="nil"/>
            </w:tcBorders>
          </w:tcPr>
          <w:p w14:paraId="0573B760" w14:textId="77777777" w:rsidR="00F26192" w:rsidRDefault="0024502D">
            <w:pPr>
              <w:spacing w:after="0" w:line="259" w:lineRule="auto"/>
              <w:ind w:left="0" w:right="57" w:firstLine="0"/>
            </w:pPr>
            <w:r>
              <w:t xml:space="preserve">A vehicle representative of the vehicle type to be approved shall be submitted to the Type Approval Authority or the Technical Service responsible for conducting the approval tests. </w:t>
            </w:r>
          </w:p>
        </w:tc>
      </w:tr>
      <w:tr w:rsidR="00F26192" w14:paraId="58AF32EA" w14:textId="77777777">
        <w:trPr>
          <w:trHeight w:val="948"/>
        </w:trPr>
        <w:tc>
          <w:tcPr>
            <w:tcW w:w="1702" w:type="dxa"/>
            <w:tcBorders>
              <w:top w:val="nil"/>
              <w:left w:val="nil"/>
              <w:bottom w:val="nil"/>
              <w:right w:val="nil"/>
            </w:tcBorders>
          </w:tcPr>
          <w:p w14:paraId="373F45F9" w14:textId="77777777" w:rsidR="00F26192" w:rsidRDefault="0024502D">
            <w:pPr>
              <w:spacing w:after="0" w:line="259" w:lineRule="auto"/>
              <w:ind w:left="0" w:right="268" w:firstLine="0"/>
              <w:jc w:val="right"/>
            </w:pPr>
            <w:r>
              <w:t xml:space="preserve">3.4. </w:t>
            </w:r>
          </w:p>
        </w:tc>
        <w:tc>
          <w:tcPr>
            <w:tcW w:w="566" w:type="dxa"/>
            <w:tcBorders>
              <w:top w:val="nil"/>
              <w:left w:val="nil"/>
              <w:bottom w:val="nil"/>
              <w:right w:val="nil"/>
            </w:tcBorders>
          </w:tcPr>
          <w:p w14:paraId="116C3382" w14:textId="77777777" w:rsidR="00F26192" w:rsidRDefault="00F26192">
            <w:pPr>
              <w:spacing w:after="160" w:line="259" w:lineRule="auto"/>
              <w:ind w:left="0" w:firstLine="0"/>
              <w:jc w:val="left"/>
            </w:pPr>
          </w:p>
        </w:tc>
        <w:tc>
          <w:tcPr>
            <w:tcW w:w="6289" w:type="dxa"/>
            <w:tcBorders>
              <w:top w:val="nil"/>
              <w:left w:val="nil"/>
              <w:bottom w:val="nil"/>
              <w:right w:val="nil"/>
            </w:tcBorders>
          </w:tcPr>
          <w:p w14:paraId="7F00B1BA" w14:textId="77777777" w:rsidR="00F26192" w:rsidRDefault="0024502D">
            <w:pPr>
              <w:spacing w:after="0" w:line="259" w:lineRule="auto"/>
              <w:ind w:left="0" w:right="55" w:firstLine="0"/>
            </w:pPr>
            <w:r>
              <w:t xml:space="preserve">The Type Approval Authority shall verify the existence of satisfactory arrangements for ensuring effective control of the conformity of production before type approval is granted. </w:t>
            </w:r>
          </w:p>
        </w:tc>
      </w:tr>
      <w:tr w:rsidR="00F26192" w14:paraId="30ECD2CF" w14:textId="77777777">
        <w:trPr>
          <w:trHeight w:val="615"/>
        </w:trPr>
        <w:tc>
          <w:tcPr>
            <w:tcW w:w="1702" w:type="dxa"/>
            <w:tcBorders>
              <w:top w:val="nil"/>
              <w:left w:val="nil"/>
              <w:bottom w:val="nil"/>
              <w:right w:val="nil"/>
            </w:tcBorders>
            <w:vAlign w:val="center"/>
          </w:tcPr>
          <w:p w14:paraId="54412F12" w14:textId="77777777" w:rsidR="00F26192" w:rsidRDefault="0024502D">
            <w:pPr>
              <w:tabs>
                <w:tab w:val="center" w:pos="1099"/>
              </w:tabs>
              <w:spacing w:after="0" w:line="259" w:lineRule="auto"/>
              <w:ind w:left="0" w:firstLine="0"/>
              <w:jc w:val="left"/>
            </w:pPr>
            <w:r>
              <w:rPr>
                <w:b/>
                <w:sz w:val="28"/>
              </w:rPr>
              <w:t xml:space="preserve"> </w:t>
            </w:r>
            <w:r>
              <w:rPr>
                <w:b/>
                <w:sz w:val="28"/>
              </w:rPr>
              <w:tab/>
              <w:t xml:space="preserve"> 4. </w:t>
            </w:r>
          </w:p>
        </w:tc>
        <w:tc>
          <w:tcPr>
            <w:tcW w:w="566" w:type="dxa"/>
            <w:tcBorders>
              <w:top w:val="nil"/>
              <w:left w:val="nil"/>
              <w:bottom w:val="nil"/>
              <w:right w:val="nil"/>
            </w:tcBorders>
            <w:vAlign w:val="center"/>
          </w:tcPr>
          <w:p w14:paraId="63B7AD3D" w14:textId="77777777" w:rsidR="00F26192" w:rsidRDefault="0024502D">
            <w:pPr>
              <w:spacing w:after="0" w:line="259" w:lineRule="auto"/>
              <w:ind w:left="0" w:firstLine="0"/>
              <w:jc w:val="left"/>
            </w:pPr>
            <w:r>
              <w:rPr>
                <w:b/>
                <w:sz w:val="28"/>
              </w:rPr>
              <w:t xml:space="preserve"> </w:t>
            </w:r>
          </w:p>
        </w:tc>
        <w:tc>
          <w:tcPr>
            <w:tcW w:w="6289" w:type="dxa"/>
            <w:tcBorders>
              <w:top w:val="nil"/>
              <w:left w:val="nil"/>
              <w:bottom w:val="nil"/>
              <w:right w:val="nil"/>
            </w:tcBorders>
            <w:vAlign w:val="center"/>
          </w:tcPr>
          <w:p w14:paraId="187DE5FD" w14:textId="77777777" w:rsidR="00F26192" w:rsidRDefault="0024502D">
            <w:pPr>
              <w:spacing w:after="0" w:line="259" w:lineRule="auto"/>
              <w:ind w:left="0" w:firstLine="0"/>
              <w:jc w:val="left"/>
            </w:pPr>
            <w:r>
              <w:rPr>
                <w:b/>
                <w:sz w:val="28"/>
              </w:rPr>
              <w:t xml:space="preserve">Approval </w:t>
            </w:r>
          </w:p>
        </w:tc>
      </w:tr>
      <w:tr w:rsidR="00F26192" w14:paraId="25A4454B" w14:textId="77777777">
        <w:trPr>
          <w:trHeight w:val="897"/>
        </w:trPr>
        <w:tc>
          <w:tcPr>
            <w:tcW w:w="1702" w:type="dxa"/>
            <w:tcBorders>
              <w:top w:val="nil"/>
              <w:left w:val="nil"/>
              <w:bottom w:val="nil"/>
              <w:right w:val="nil"/>
            </w:tcBorders>
          </w:tcPr>
          <w:p w14:paraId="08601603" w14:textId="77777777" w:rsidR="00F26192" w:rsidRDefault="0024502D">
            <w:pPr>
              <w:spacing w:after="0" w:line="259" w:lineRule="auto"/>
              <w:ind w:left="0" w:right="268" w:firstLine="0"/>
              <w:jc w:val="right"/>
            </w:pPr>
            <w:r>
              <w:t xml:space="preserve">4.1. </w:t>
            </w:r>
          </w:p>
        </w:tc>
        <w:tc>
          <w:tcPr>
            <w:tcW w:w="566" w:type="dxa"/>
            <w:tcBorders>
              <w:top w:val="nil"/>
              <w:left w:val="nil"/>
              <w:bottom w:val="nil"/>
              <w:right w:val="nil"/>
            </w:tcBorders>
          </w:tcPr>
          <w:p w14:paraId="69391727" w14:textId="77777777" w:rsidR="00F26192" w:rsidRDefault="00F26192">
            <w:pPr>
              <w:spacing w:after="160" w:line="259" w:lineRule="auto"/>
              <w:ind w:left="0" w:firstLine="0"/>
              <w:jc w:val="left"/>
            </w:pPr>
          </w:p>
        </w:tc>
        <w:tc>
          <w:tcPr>
            <w:tcW w:w="6289" w:type="dxa"/>
            <w:tcBorders>
              <w:top w:val="nil"/>
              <w:left w:val="nil"/>
              <w:bottom w:val="nil"/>
              <w:right w:val="nil"/>
            </w:tcBorders>
          </w:tcPr>
          <w:p w14:paraId="4E3A177F" w14:textId="77777777" w:rsidR="00F26192" w:rsidRDefault="0024502D">
            <w:pPr>
              <w:spacing w:after="0" w:line="259" w:lineRule="auto"/>
              <w:ind w:left="0" w:right="53" w:firstLine="0"/>
            </w:pPr>
            <w:r>
              <w:t xml:space="preserve">If the vehicle submitted for approval pursuant to this Regulation meets all the requirements of paragraph 5. below, approval of that vehicle type shall be granted. </w:t>
            </w:r>
          </w:p>
        </w:tc>
      </w:tr>
      <w:tr w:rsidR="00F26192" w14:paraId="5BF00EC2" w14:textId="77777777">
        <w:trPr>
          <w:trHeight w:val="530"/>
        </w:trPr>
        <w:tc>
          <w:tcPr>
            <w:tcW w:w="1702" w:type="dxa"/>
            <w:tcBorders>
              <w:top w:val="nil"/>
              <w:left w:val="nil"/>
              <w:bottom w:val="nil"/>
              <w:right w:val="nil"/>
            </w:tcBorders>
          </w:tcPr>
          <w:p w14:paraId="2A032623" w14:textId="77777777" w:rsidR="00F26192" w:rsidRDefault="0024502D">
            <w:pPr>
              <w:spacing w:after="0" w:line="259" w:lineRule="auto"/>
              <w:ind w:left="0" w:right="268" w:firstLine="0"/>
              <w:jc w:val="right"/>
            </w:pPr>
            <w:r>
              <w:t xml:space="preserve">4.2. </w:t>
            </w:r>
          </w:p>
        </w:tc>
        <w:tc>
          <w:tcPr>
            <w:tcW w:w="566" w:type="dxa"/>
            <w:tcBorders>
              <w:top w:val="nil"/>
              <w:left w:val="nil"/>
              <w:bottom w:val="nil"/>
              <w:right w:val="nil"/>
            </w:tcBorders>
          </w:tcPr>
          <w:p w14:paraId="55DAE907" w14:textId="77777777" w:rsidR="00F26192" w:rsidRDefault="00F26192">
            <w:pPr>
              <w:spacing w:after="160" w:line="259" w:lineRule="auto"/>
              <w:ind w:left="0" w:firstLine="0"/>
              <w:jc w:val="left"/>
            </w:pPr>
          </w:p>
        </w:tc>
        <w:tc>
          <w:tcPr>
            <w:tcW w:w="6289" w:type="dxa"/>
            <w:tcBorders>
              <w:top w:val="nil"/>
              <w:left w:val="nil"/>
              <w:bottom w:val="nil"/>
              <w:right w:val="nil"/>
            </w:tcBorders>
          </w:tcPr>
          <w:p w14:paraId="4A2A82FD" w14:textId="77777777" w:rsidR="00F26192" w:rsidRDefault="0024502D">
            <w:pPr>
              <w:spacing w:after="0" w:line="259" w:lineRule="auto"/>
              <w:ind w:left="0" w:firstLine="0"/>
            </w:pPr>
            <w:r>
              <w:t xml:space="preserve">An approval number shall be assigned to each type approved. Its first two digits (at present 03 corresponding to the 03 series of amendments) shall </w:t>
            </w:r>
          </w:p>
        </w:tc>
      </w:tr>
    </w:tbl>
    <w:p w14:paraId="23730311" w14:textId="77777777" w:rsidR="00F26192" w:rsidRDefault="0024502D">
      <w:pPr>
        <w:spacing w:after="6"/>
        <w:ind w:left="2278" w:right="1141"/>
      </w:pPr>
      <w:r>
        <w:t xml:space="preserve">indicate the series of amendments incorporating the most recent major technical amendments made to the Regulation at the time of issue of the approval. The same Contracting Party may not assign the same number to another type of vehicle. However, variants of a model range which are in separate categories with respect to the criteria of paragraph 2.2. may be covered by the same </w:t>
      </w:r>
      <w:proofErr w:type="gramStart"/>
      <w:r>
        <w:t>type</w:t>
      </w:r>
      <w:proofErr w:type="gramEnd"/>
      <w:r>
        <w:t xml:space="preserve"> approval, provided that the results of the tests described in paragraph 5.2. do not show major differences. </w:t>
      </w:r>
    </w:p>
    <w:tbl>
      <w:tblPr>
        <w:tblStyle w:val="TableGrid"/>
        <w:tblW w:w="8556" w:type="dxa"/>
        <w:tblInd w:w="0" w:type="dxa"/>
        <w:tblLook w:val="04A0" w:firstRow="1" w:lastRow="0" w:firstColumn="1" w:lastColumn="0" w:noHBand="0" w:noVBand="1"/>
      </w:tblPr>
      <w:tblGrid>
        <w:gridCol w:w="1702"/>
        <w:gridCol w:w="454"/>
        <w:gridCol w:w="6400"/>
      </w:tblGrid>
      <w:tr w:rsidR="00F26192" w14:paraId="36F9B136" w14:textId="77777777" w:rsidTr="00135176">
        <w:trPr>
          <w:trHeight w:val="1010"/>
        </w:trPr>
        <w:tc>
          <w:tcPr>
            <w:tcW w:w="2156" w:type="dxa"/>
            <w:gridSpan w:val="2"/>
            <w:tcBorders>
              <w:top w:val="nil"/>
              <w:left w:val="nil"/>
              <w:bottom w:val="nil"/>
              <w:right w:val="nil"/>
            </w:tcBorders>
          </w:tcPr>
          <w:p w14:paraId="0E496DCF" w14:textId="77777777" w:rsidR="00F26192" w:rsidRDefault="0024502D">
            <w:pPr>
              <w:spacing w:after="0" w:line="259" w:lineRule="auto"/>
              <w:ind w:left="412" w:firstLine="0"/>
              <w:jc w:val="center"/>
            </w:pPr>
            <w:r>
              <w:t xml:space="preserve">4.3. </w:t>
            </w:r>
          </w:p>
        </w:tc>
        <w:tc>
          <w:tcPr>
            <w:tcW w:w="6400" w:type="dxa"/>
            <w:tcBorders>
              <w:top w:val="nil"/>
              <w:left w:val="nil"/>
              <w:bottom w:val="nil"/>
              <w:right w:val="nil"/>
            </w:tcBorders>
          </w:tcPr>
          <w:p w14:paraId="32064E61" w14:textId="77777777" w:rsidR="00F26192" w:rsidRDefault="0024502D">
            <w:pPr>
              <w:spacing w:after="0" w:line="259" w:lineRule="auto"/>
              <w:ind w:left="113" w:right="57" w:firstLine="0"/>
            </w:pPr>
            <w:r>
              <w:t xml:space="preserve">Notice of approval or of extension or of refusal of approval of a vehicle type pursuant to this Regulation shall be communicated to the Parties to the Agreement which apply this Regulation by means of a form conforming to the model in Annex 1 to this Regulation. </w:t>
            </w:r>
          </w:p>
        </w:tc>
      </w:tr>
      <w:tr w:rsidR="00F26192" w14:paraId="22D493B4" w14:textId="77777777" w:rsidTr="00135176">
        <w:trPr>
          <w:trHeight w:val="841"/>
        </w:trPr>
        <w:tc>
          <w:tcPr>
            <w:tcW w:w="2156" w:type="dxa"/>
            <w:gridSpan w:val="2"/>
            <w:tcBorders>
              <w:top w:val="nil"/>
              <w:left w:val="nil"/>
              <w:bottom w:val="nil"/>
              <w:right w:val="nil"/>
            </w:tcBorders>
          </w:tcPr>
          <w:p w14:paraId="24103385" w14:textId="77777777" w:rsidR="00F26192" w:rsidRDefault="0024502D">
            <w:pPr>
              <w:spacing w:after="0" w:line="259" w:lineRule="auto"/>
              <w:ind w:left="412" w:firstLine="0"/>
              <w:jc w:val="center"/>
            </w:pPr>
            <w:r>
              <w:t xml:space="preserve">4.4. </w:t>
            </w:r>
          </w:p>
        </w:tc>
        <w:tc>
          <w:tcPr>
            <w:tcW w:w="6400" w:type="dxa"/>
            <w:tcBorders>
              <w:top w:val="nil"/>
              <w:left w:val="nil"/>
              <w:bottom w:val="nil"/>
              <w:right w:val="nil"/>
            </w:tcBorders>
          </w:tcPr>
          <w:p w14:paraId="1C95330F" w14:textId="77777777" w:rsidR="00F26192" w:rsidRDefault="0024502D">
            <w:pPr>
              <w:spacing w:after="0" w:line="259" w:lineRule="auto"/>
              <w:ind w:left="113" w:right="57" w:firstLine="0"/>
            </w:pPr>
            <w:r>
              <w:t xml:space="preserve">There shall be affixed, conspicuously and in a readily accessible place specified on the approval form, to every vehicle conforming to a vehicle type approved under this Regulation an international approval mark consisting of: </w:t>
            </w:r>
          </w:p>
        </w:tc>
      </w:tr>
      <w:tr w:rsidR="00F26192" w14:paraId="0C778AFC" w14:textId="77777777" w:rsidTr="00135176">
        <w:trPr>
          <w:trHeight w:val="600"/>
        </w:trPr>
        <w:tc>
          <w:tcPr>
            <w:tcW w:w="2156" w:type="dxa"/>
            <w:gridSpan w:val="2"/>
            <w:tcBorders>
              <w:top w:val="nil"/>
              <w:left w:val="nil"/>
              <w:bottom w:val="nil"/>
              <w:right w:val="nil"/>
            </w:tcBorders>
          </w:tcPr>
          <w:p w14:paraId="50331E48" w14:textId="77777777" w:rsidR="00F26192" w:rsidRDefault="0024502D">
            <w:pPr>
              <w:spacing w:after="0" w:line="259" w:lineRule="auto"/>
              <w:ind w:left="563" w:firstLine="0"/>
              <w:jc w:val="center"/>
            </w:pPr>
            <w:r>
              <w:t xml:space="preserve">4.4.1. </w:t>
            </w:r>
          </w:p>
        </w:tc>
        <w:tc>
          <w:tcPr>
            <w:tcW w:w="6400" w:type="dxa"/>
            <w:tcBorders>
              <w:top w:val="nil"/>
              <w:left w:val="nil"/>
              <w:bottom w:val="nil"/>
              <w:right w:val="nil"/>
            </w:tcBorders>
          </w:tcPr>
          <w:p w14:paraId="541D8B58" w14:textId="77777777" w:rsidR="00F26192" w:rsidRDefault="0024502D">
            <w:pPr>
              <w:spacing w:after="0" w:line="259" w:lineRule="auto"/>
              <w:ind w:left="113" w:firstLine="0"/>
            </w:pPr>
            <w:r>
              <w:t>A circle surrounding the letter "E" followed by the distinguishing number of the country which granted approval;</w:t>
            </w:r>
            <w:r>
              <w:rPr>
                <w:vertAlign w:val="superscript"/>
              </w:rPr>
              <w:footnoteReference w:id="2"/>
            </w:r>
            <w:r>
              <w:t xml:space="preserve"> </w:t>
            </w:r>
          </w:p>
        </w:tc>
      </w:tr>
      <w:tr w:rsidR="00F26192" w14:paraId="4DA6B586" w14:textId="77777777" w:rsidTr="00135176">
        <w:trPr>
          <w:trHeight w:val="600"/>
        </w:trPr>
        <w:tc>
          <w:tcPr>
            <w:tcW w:w="2156" w:type="dxa"/>
            <w:gridSpan w:val="2"/>
            <w:tcBorders>
              <w:top w:val="nil"/>
              <w:left w:val="nil"/>
              <w:bottom w:val="nil"/>
              <w:right w:val="nil"/>
            </w:tcBorders>
          </w:tcPr>
          <w:p w14:paraId="611B9B1E" w14:textId="77777777" w:rsidR="00F26192" w:rsidRDefault="0024502D">
            <w:pPr>
              <w:spacing w:after="0" w:line="259" w:lineRule="auto"/>
              <w:ind w:left="563" w:firstLine="0"/>
              <w:jc w:val="center"/>
            </w:pPr>
            <w:r>
              <w:t xml:space="preserve">4.4.2. </w:t>
            </w:r>
          </w:p>
        </w:tc>
        <w:tc>
          <w:tcPr>
            <w:tcW w:w="6400" w:type="dxa"/>
            <w:tcBorders>
              <w:top w:val="nil"/>
              <w:left w:val="nil"/>
              <w:bottom w:val="nil"/>
              <w:right w:val="nil"/>
            </w:tcBorders>
          </w:tcPr>
          <w:p w14:paraId="7B1AC93A" w14:textId="77777777" w:rsidR="00F26192" w:rsidRDefault="0024502D">
            <w:pPr>
              <w:spacing w:after="0" w:line="259" w:lineRule="auto"/>
              <w:ind w:left="113" w:firstLine="0"/>
            </w:pPr>
            <w:r>
              <w:t xml:space="preserve">The number of this Regulation, followed by the letter "R", a dash and the approval number to the right of the markings prescribed in paragraph 4.4.1. </w:t>
            </w:r>
          </w:p>
        </w:tc>
      </w:tr>
      <w:tr w:rsidR="00F26192" w14:paraId="55892E6F" w14:textId="77777777" w:rsidTr="00135176">
        <w:trPr>
          <w:trHeight w:val="2040"/>
        </w:trPr>
        <w:tc>
          <w:tcPr>
            <w:tcW w:w="1702" w:type="dxa"/>
            <w:tcBorders>
              <w:top w:val="nil"/>
              <w:left w:val="nil"/>
              <w:bottom w:val="nil"/>
              <w:right w:val="nil"/>
            </w:tcBorders>
          </w:tcPr>
          <w:p w14:paraId="0F8EAE79" w14:textId="77777777" w:rsidR="00F26192" w:rsidRDefault="0024502D">
            <w:pPr>
              <w:spacing w:after="0" w:line="259" w:lineRule="auto"/>
              <w:ind w:left="0" w:right="268" w:firstLine="0"/>
              <w:jc w:val="right"/>
            </w:pPr>
            <w:r>
              <w:lastRenderedPageBreak/>
              <w:t xml:space="preserve">4.5. </w:t>
            </w:r>
          </w:p>
        </w:tc>
        <w:tc>
          <w:tcPr>
            <w:tcW w:w="454" w:type="dxa"/>
            <w:tcBorders>
              <w:top w:val="nil"/>
              <w:left w:val="nil"/>
              <w:bottom w:val="nil"/>
              <w:right w:val="nil"/>
            </w:tcBorders>
          </w:tcPr>
          <w:p w14:paraId="6FC814CC" w14:textId="77777777" w:rsidR="00F26192" w:rsidRDefault="00F26192">
            <w:pPr>
              <w:spacing w:after="160" w:line="259" w:lineRule="auto"/>
              <w:ind w:left="0" w:firstLine="0"/>
              <w:jc w:val="left"/>
            </w:pPr>
          </w:p>
        </w:tc>
        <w:tc>
          <w:tcPr>
            <w:tcW w:w="6400" w:type="dxa"/>
            <w:tcBorders>
              <w:top w:val="nil"/>
              <w:left w:val="nil"/>
              <w:bottom w:val="nil"/>
              <w:right w:val="nil"/>
            </w:tcBorders>
          </w:tcPr>
          <w:p w14:paraId="69D2C2D4" w14:textId="77777777" w:rsidR="00F26192" w:rsidRDefault="0024502D">
            <w:pPr>
              <w:spacing w:after="0" w:line="259" w:lineRule="auto"/>
              <w:ind w:left="113" w:right="51" w:firstLine="0"/>
            </w:pPr>
            <w:r>
              <w:t xml:space="preserve">If the vehicle conforms to a vehicle type approved, under one or more Regulations annexed to the Agreement, in the country which granted approval under this Regulation, the symbol prescribed in paragraph 4.4.1. need not be repeated; in such a case, the Regulation and approval numbers and the additional symbols for all the Regulations under which approval has been granted in the country which granted approval under this Regulation shall be placed in vertical columns to the right of the symbol prescribed in paragraph 4.4.1. </w:t>
            </w:r>
          </w:p>
        </w:tc>
      </w:tr>
      <w:tr w:rsidR="00F26192" w14:paraId="241400C3" w14:textId="77777777" w:rsidTr="00135176">
        <w:trPr>
          <w:trHeight w:val="360"/>
        </w:trPr>
        <w:tc>
          <w:tcPr>
            <w:tcW w:w="1702" w:type="dxa"/>
            <w:tcBorders>
              <w:top w:val="nil"/>
              <w:left w:val="nil"/>
              <w:bottom w:val="nil"/>
              <w:right w:val="nil"/>
            </w:tcBorders>
          </w:tcPr>
          <w:p w14:paraId="0AC735FD" w14:textId="77777777" w:rsidR="00F26192" w:rsidRDefault="0024502D">
            <w:pPr>
              <w:spacing w:after="0" w:line="259" w:lineRule="auto"/>
              <w:ind w:left="0" w:right="268" w:firstLine="0"/>
              <w:jc w:val="right"/>
            </w:pPr>
            <w:r>
              <w:t xml:space="preserve">4.6. </w:t>
            </w:r>
          </w:p>
        </w:tc>
        <w:tc>
          <w:tcPr>
            <w:tcW w:w="454" w:type="dxa"/>
            <w:tcBorders>
              <w:top w:val="nil"/>
              <w:left w:val="nil"/>
              <w:bottom w:val="nil"/>
              <w:right w:val="nil"/>
            </w:tcBorders>
          </w:tcPr>
          <w:p w14:paraId="176EE056" w14:textId="77777777" w:rsidR="00F26192" w:rsidRDefault="00F26192">
            <w:pPr>
              <w:spacing w:after="160" w:line="259" w:lineRule="auto"/>
              <w:ind w:left="0" w:firstLine="0"/>
              <w:jc w:val="left"/>
            </w:pPr>
          </w:p>
        </w:tc>
        <w:tc>
          <w:tcPr>
            <w:tcW w:w="6400" w:type="dxa"/>
            <w:tcBorders>
              <w:top w:val="nil"/>
              <w:left w:val="nil"/>
              <w:bottom w:val="nil"/>
              <w:right w:val="nil"/>
            </w:tcBorders>
          </w:tcPr>
          <w:p w14:paraId="13A10A47" w14:textId="77777777" w:rsidR="00F26192" w:rsidRDefault="0024502D">
            <w:pPr>
              <w:spacing w:after="0" w:line="259" w:lineRule="auto"/>
              <w:ind w:left="113" w:firstLine="0"/>
              <w:jc w:val="left"/>
            </w:pPr>
            <w:r>
              <w:t xml:space="preserve">The approval mark shall be clearly legible and be indelible. </w:t>
            </w:r>
          </w:p>
        </w:tc>
      </w:tr>
      <w:tr w:rsidR="00F26192" w14:paraId="77E1B3ED" w14:textId="77777777" w:rsidTr="00135176">
        <w:trPr>
          <w:trHeight w:val="600"/>
        </w:trPr>
        <w:tc>
          <w:tcPr>
            <w:tcW w:w="1702" w:type="dxa"/>
            <w:tcBorders>
              <w:top w:val="nil"/>
              <w:left w:val="nil"/>
              <w:bottom w:val="nil"/>
              <w:right w:val="nil"/>
            </w:tcBorders>
          </w:tcPr>
          <w:p w14:paraId="2E6E10CF" w14:textId="77777777" w:rsidR="00F26192" w:rsidRDefault="0024502D">
            <w:pPr>
              <w:spacing w:after="0" w:line="259" w:lineRule="auto"/>
              <w:ind w:left="0" w:right="268" w:firstLine="0"/>
              <w:jc w:val="right"/>
            </w:pPr>
            <w:r>
              <w:t xml:space="preserve">4.7. </w:t>
            </w:r>
          </w:p>
        </w:tc>
        <w:tc>
          <w:tcPr>
            <w:tcW w:w="454" w:type="dxa"/>
            <w:tcBorders>
              <w:top w:val="nil"/>
              <w:left w:val="nil"/>
              <w:bottom w:val="nil"/>
              <w:right w:val="nil"/>
            </w:tcBorders>
          </w:tcPr>
          <w:p w14:paraId="4F87921E" w14:textId="77777777" w:rsidR="00F26192" w:rsidRDefault="00F26192">
            <w:pPr>
              <w:spacing w:after="160" w:line="259" w:lineRule="auto"/>
              <w:ind w:left="0" w:firstLine="0"/>
              <w:jc w:val="left"/>
            </w:pPr>
          </w:p>
        </w:tc>
        <w:tc>
          <w:tcPr>
            <w:tcW w:w="6400" w:type="dxa"/>
            <w:tcBorders>
              <w:top w:val="nil"/>
              <w:left w:val="nil"/>
              <w:bottom w:val="nil"/>
              <w:right w:val="nil"/>
            </w:tcBorders>
          </w:tcPr>
          <w:p w14:paraId="1EFD563A" w14:textId="77777777" w:rsidR="00F26192" w:rsidRDefault="0024502D">
            <w:pPr>
              <w:spacing w:after="0" w:line="259" w:lineRule="auto"/>
              <w:ind w:left="113" w:firstLine="0"/>
            </w:pPr>
            <w:r>
              <w:t xml:space="preserve">The approval mark shall be placed close to or on the vehicle data plate affixed by the manufacturer. </w:t>
            </w:r>
          </w:p>
        </w:tc>
      </w:tr>
      <w:tr w:rsidR="00F26192" w14:paraId="5DC05888" w14:textId="77777777" w:rsidTr="00135176">
        <w:trPr>
          <w:trHeight w:val="468"/>
        </w:trPr>
        <w:tc>
          <w:tcPr>
            <w:tcW w:w="1702" w:type="dxa"/>
            <w:tcBorders>
              <w:top w:val="nil"/>
              <w:left w:val="nil"/>
              <w:bottom w:val="nil"/>
              <w:right w:val="nil"/>
            </w:tcBorders>
          </w:tcPr>
          <w:p w14:paraId="28C08888" w14:textId="77777777" w:rsidR="00F26192" w:rsidRDefault="0024502D">
            <w:pPr>
              <w:spacing w:after="0" w:line="259" w:lineRule="auto"/>
              <w:ind w:left="0" w:right="268" w:firstLine="0"/>
              <w:jc w:val="right"/>
            </w:pPr>
            <w:r>
              <w:t xml:space="preserve">4.8. </w:t>
            </w:r>
          </w:p>
        </w:tc>
        <w:tc>
          <w:tcPr>
            <w:tcW w:w="454" w:type="dxa"/>
            <w:tcBorders>
              <w:top w:val="nil"/>
              <w:left w:val="nil"/>
              <w:bottom w:val="nil"/>
              <w:right w:val="nil"/>
            </w:tcBorders>
          </w:tcPr>
          <w:p w14:paraId="7D427F93" w14:textId="77777777" w:rsidR="00F26192" w:rsidRDefault="00F26192">
            <w:pPr>
              <w:spacing w:after="160" w:line="259" w:lineRule="auto"/>
              <w:ind w:left="0" w:firstLine="0"/>
              <w:jc w:val="left"/>
            </w:pPr>
          </w:p>
        </w:tc>
        <w:tc>
          <w:tcPr>
            <w:tcW w:w="6400" w:type="dxa"/>
            <w:tcBorders>
              <w:top w:val="nil"/>
              <w:left w:val="nil"/>
              <w:bottom w:val="nil"/>
              <w:right w:val="nil"/>
            </w:tcBorders>
          </w:tcPr>
          <w:p w14:paraId="7B25371D" w14:textId="77777777" w:rsidR="00F26192" w:rsidRDefault="0024502D">
            <w:pPr>
              <w:spacing w:after="0" w:line="259" w:lineRule="auto"/>
              <w:ind w:left="113" w:firstLine="0"/>
              <w:jc w:val="left"/>
            </w:pPr>
            <w:r>
              <w:t xml:space="preserve">Annex 2 to this Regulation gives examples of approval marks. </w:t>
            </w:r>
          </w:p>
        </w:tc>
      </w:tr>
      <w:tr w:rsidR="00F26192" w14:paraId="45ABDED1" w14:textId="77777777" w:rsidTr="00135176">
        <w:trPr>
          <w:trHeight w:val="615"/>
        </w:trPr>
        <w:tc>
          <w:tcPr>
            <w:tcW w:w="1702" w:type="dxa"/>
            <w:tcBorders>
              <w:top w:val="nil"/>
              <w:left w:val="nil"/>
              <w:bottom w:val="nil"/>
              <w:right w:val="nil"/>
            </w:tcBorders>
            <w:vAlign w:val="center"/>
          </w:tcPr>
          <w:p w14:paraId="37114322" w14:textId="77777777" w:rsidR="00F26192" w:rsidRDefault="0024502D">
            <w:pPr>
              <w:tabs>
                <w:tab w:val="center" w:pos="1099"/>
              </w:tabs>
              <w:spacing w:after="0" w:line="259" w:lineRule="auto"/>
              <w:ind w:left="0" w:firstLine="0"/>
              <w:jc w:val="left"/>
            </w:pPr>
            <w:r>
              <w:rPr>
                <w:b/>
                <w:sz w:val="28"/>
              </w:rPr>
              <w:t xml:space="preserve"> </w:t>
            </w:r>
            <w:r>
              <w:rPr>
                <w:b/>
                <w:sz w:val="28"/>
              </w:rPr>
              <w:tab/>
              <w:t xml:space="preserve"> 5. </w:t>
            </w:r>
          </w:p>
        </w:tc>
        <w:tc>
          <w:tcPr>
            <w:tcW w:w="454" w:type="dxa"/>
            <w:tcBorders>
              <w:top w:val="nil"/>
              <w:left w:val="nil"/>
              <w:bottom w:val="nil"/>
              <w:right w:val="nil"/>
            </w:tcBorders>
            <w:vAlign w:val="center"/>
          </w:tcPr>
          <w:p w14:paraId="2C492E25" w14:textId="77777777" w:rsidR="00F26192" w:rsidRDefault="0024502D">
            <w:pPr>
              <w:spacing w:after="0" w:line="259" w:lineRule="auto"/>
              <w:ind w:left="0" w:firstLine="0"/>
              <w:jc w:val="left"/>
            </w:pPr>
            <w:r>
              <w:rPr>
                <w:b/>
                <w:sz w:val="28"/>
              </w:rPr>
              <w:t xml:space="preserve"> </w:t>
            </w:r>
          </w:p>
        </w:tc>
        <w:tc>
          <w:tcPr>
            <w:tcW w:w="6400" w:type="dxa"/>
            <w:tcBorders>
              <w:top w:val="nil"/>
              <w:left w:val="nil"/>
              <w:bottom w:val="nil"/>
              <w:right w:val="nil"/>
            </w:tcBorders>
            <w:vAlign w:val="center"/>
          </w:tcPr>
          <w:p w14:paraId="0E7BFD2A" w14:textId="77777777" w:rsidR="00F26192" w:rsidRDefault="0024502D">
            <w:pPr>
              <w:spacing w:after="0" w:line="259" w:lineRule="auto"/>
              <w:ind w:left="113" w:firstLine="0"/>
              <w:jc w:val="left"/>
            </w:pPr>
            <w:r>
              <w:rPr>
                <w:b/>
                <w:sz w:val="28"/>
              </w:rPr>
              <w:t xml:space="preserve">Specifications and tests </w:t>
            </w:r>
          </w:p>
        </w:tc>
      </w:tr>
      <w:tr w:rsidR="00F26192" w14:paraId="0CAAC604" w14:textId="77777777" w:rsidTr="00135176">
        <w:trPr>
          <w:trHeight w:val="417"/>
        </w:trPr>
        <w:tc>
          <w:tcPr>
            <w:tcW w:w="1702" w:type="dxa"/>
            <w:tcBorders>
              <w:top w:val="nil"/>
              <w:left w:val="nil"/>
              <w:bottom w:val="nil"/>
              <w:right w:val="nil"/>
            </w:tcBorders>
          </w:tcPr>
          <w:p w14:paraId="6D8FD85B" w14:textId="77777777" w:rsidR="00F26192" w:rsidRDefault="0024502D">
            <w:pPr>
              <w:spacing w:after="0" w:line="259" w:lineRule="auto"/>
              <w:ind w:left="0" w:right="268" w:firstLine="0"/>
              <w:jc w:val="right"/>
            </w:pPr>
            <w:r>
              <w:t xml:space="preserve">5.1. </w:t>
            </w:r>
          </w:p>
        </w:tc>
        <w:tc>
          <w:tcPr>
            <w:tcW w:w="454" w:type="dxa"/>
            <w:tcBorders>
              <w:top w:val="nil"/>
              <w:left w:val="nil"/>
              <w:bottom w:val="nil"/>
              <w:right w:val="nil"/>
            </w:tcBorders>
          </w:tcPr>
          <w:p w14:paraId="426C127F" w14:textId="77777777" w:rsidR="00F26192" w:rsidRDefault="00F26192">
            <w:pPr>
              <w:spacing w:after="160" w:line="259" w:lineRule="auto"/>
              <w:ind w:left="0" w:firstLine="0"/>
              <w:jc w:val="left"/>
            </w:pPr>
          </w:p>
        </w:tc>
        <w:tc>
          <w:tcPr>
            <w:tcW w:w="6400" w:type="dxa"/>
            <w:tcBorders>
              <w:top w:val="nil"/>
              <w:left w:val="nil"/>
              <w:bottom w:val="nil"/>
              <w:right w:val="nil"/>
            </w:tcBorders>
          </w:tcPr>
          <w:p w14:paraId="470E5A4B" w14:textId="77777777" w:rsidR="00F26192" w:rsidRDefault="0024502D">
            <w:pPr>
              <w:spacing w:after="0" w:line="259" w:lineRule="auto"/>
              <w:ind w:left="113" w:firstLine="0"/>
              <w:jc w:val="left"/>
            </w:pPr>
            <w:r>
              <w:t xml:space="preserve">General </w:t>
            </w:r>
          </w:p>
        </w:tc>
      </w:tr>
      <w:tr w:rsidR="00F26192" w14:paraId="408580B7" w14:textId="77777777" w:rsidTr="00135176">
        <w:trPr>
          <w:trHeight w:val="840"/>
        </w:trPr>
        <w:tc>
          <w:tcPr>
            <w:tcW w:w="2156" w:type="dxa"/>
            <w:gridSpan w:val="2"/>
            <w:tcBorders>
              <w:top w:val="nil"/>
              <w:left w:val="nil"/>
              <w:bottom w:val="nil"/>
              <w:right w:val="nil"/>
            </w:tcBorders>
          </w:tcPr>
          <w:p w14:paraId="0E7B47F8" w14:textId="77777777" w:rsidR="00F26192" w:rsidRDefault="0024502D">
            <w:pPr>
              <w:spacing w:after="0" w:line="259" w:lineRule="auto"/>
              <w:ind w:left="563" w:firstLine="0"/>
              <w:jc w:val="center"/>
            </w:pPr>
            <w:r>
              <w:t xml:space="preserve">5.1.1. </w:t>
            </w:r>
          </w:p>
        </w:tc>
        <w:tc>
          <w:tcPr>
            <w:tcW w:w="6400" w:type="dxa"/>
            <w:tcBorders>
              <w:top w:val="nil"/>
              <w:left w:val="nil"/>
              <w:bottom w:val="nil"/>
              <w:right w:val="nil"/>
            </w:tcBorders>
          </w:tcPr>
          <w:p w14:paraId="2A84B7A2" w14:textId="77777777" w:rsidR="00F26192" w:rsidRDefault="0024502D">
            <w:pPr>
              <w:spacing w:after="0" w:line="259" w:lineRule="auto"/>
              <w:ind w:left="113" w:right="51" w:firstLine="0"/>
            </w:pPr>
            <w:r>
              <w:t xml:space="preserve">Tyres intended for use as part of a temporary-use spare unit as defined in paragraph 2.10., shall be approved in accordance with UN Regulations Nos. 30 or 54. </w:t>
            </w:r>
          </w:p>
        </w:tc>
      </w:tr>
      <w:tr w:rsidR="00F26192" w14:paraId="75FDC50F" w14:textId="77777777" w:rsidTr="00135176">
        <w:trPr>
          <w:trHeight w:val="1006"/>
        </w:trPr>
        <w:tc>
          <w:tcPr>
            <w:tcW w:w="2156" w:type="dxa"/>
            <w:gridSpan w:val="2"/>
            <w:tcBorders>
              <w:top w:val="nil"/>
              <w:left w:val="nil"/>
              <w:bottom w:val="nil"/>
              <w:right w:val="nil"/>
            </w:tcBorders>
          </w:tcPr>
          <w:p w14:paraId="5CA7D587" w14:textId="77777777" w:rsidR="00F26192" w:rsidRDefault="0024502D">
            <w:pPr>
              <w:spacing w:after="0" w:line="259" w:lineRule="auto"/>
              <w:ind w:left="563" w:firstLine="0"/>
              <w:jc w:val="center"/>
            </w:pPr>
            <w:r>
              <w:t xml:space="preserve">5.1.2. </w:t>
            </w:r>
          </w:p>
        </w:tc>
        <w:tc>
          <w:tcPr>
            <w:tcW w:w="6400" w:type="dxa"/>
            <w:tcBorders>
              <w:top w:val="nil"/>
              <w:left w:val="nil"/>
              <w:bottom w:val="nil"/>
              <w:right w:val="nil"/>
            </w:tcBorders>
          </w:tcPr>
          <w:p w14:paraId="2DB78F36" w14:textId="2AED6DB9" w:rsidR="00F26192" w:rsidRDefault="0024502D">
            <w:pPr>
              <w:spacing w:after="0" w:line="259" w:lineRule="auto"/>
              <w:ind w:left="113" w:right="50" w:firstLine="0"/>
            </w:pPr>
            <w:r>
              <w:t xml:space="preserve">For vehicles having at least four wheels, the load capacity of the temporary-use spare unit shall be at least equal to one half of the highest of the maximum axle loads of the </w:t>
            </w:r>
            <w:proofErr w:type="gramStart"/>
            <w:r>
              <w:t>vehicle;</w:t>
            </w:r>
            <w:proofErr w:type="gramEnd"/>
            <w:r>
              <w:t xml:space="preserve"> if its use is restricted to a specific axle </w:t>
            </w:r>
          </w:p>
        </w:tc>
      </w:tr>
    </w:tbl>
    <w:p w14:paraId="71ACCF7F" w14:textId="77777777" w:rsidR="00F26192" w:rsidRDefault="0024502D">
      <w:pPr>
        <w:ind w:left="2278" w:right="947"/>
      </w:pPr>
      <w:r>
        <w:t xml:space="preserve">mentioned in the instructions in paragraph 6. below, its load capacity shall be at least equal to one half of the maximum load of that axle. </w:t>
      </w:r>
    </w:p>
    <w:p w14:paraId="0DA12FBB" w14:textId="02C4020E" w:rsidR="00F26192" w:rsidRDefault="0024502D">
      <w:pPr>
        <w:ind w:left="2253" w:right="855" w:hanging="1135"/>
      </w:pPr>
      <w:r>
        <w:t xml:space="preserve">5.1.3. </w:t>
      </w:r>
      <w:r w:rsidR="00135176">
        <w:tab/>
      </w:r>
      <w:r>
        <w:t xml:space="preserve">The design speed of the temporary-use spare unit shall be at least 120 km/h for types 1, 2 and 3. </w:t>
      </w:r>
    </w:p>
    <w:p w14:paraId="7BB0BE52" w14:textId="77777777" w:rsidR="00F26192" w:rsidRDefault="0024502D">
      <w:pPr>
        <w:tabs>
          <w:tab w:val="center" w:pos="1359"/>
          <w:tab w:val="center" w:pos="5182"/>
        </w:tabs>
        <w:ind w:left="0" w:firstLine="0"/>
        <w:jc w:val="left"/>
      </w:pPr>
      <w:r>
        <w:rPr>
          <w:rFonts w:ascii="Calibri" w:eastAsia="Calibri" w:hAnsi="Calibri" w:cs="Calibri"/>
          <w:sz w:val="22"/>
        </w:rPr>
        <w:tab/>
      </w:r>
      <w:r>
        <w:t xml:space="preserve">5.1.4. </w:t>
      </w:r>
      <w:r>
        <w:tab/>
        <w:t xml:space="preserve">The temporary-use spare unit shall </w:t>
      </w:r>
      <w:proofErr w:type="gramStart"/>
      <w:r>
        <w:t>exhibit</w:t>
      </w:r>
      <w:r>
        <w:t>s</w:t>
      </w:r>
      <w:proofErr w:type="gramEnd"/>
      <w:r>
        <w:t xml:space="preserve"> the following characteristics: </w:t>
      </w:r>
    </w:p>
    <w:p w14:paraId="46824221" w14:textId="348F8AE9" w:rsidR="00F26192" w:rsidRDefault="0024502D">
      <w:pPr>
        <w:ind w:left="2253" w:right="1143" w:hanging="1135"/>
      </w:pPr>
      <w:r>
        <w:t xml:space="preserve">5.1.4.1. </w:t>
      </w:r>
      <w:r w:rsidR="00135176">
        <w:tab/>
      </w:r>
      <w:r>
        <w:t xml:space="preserve">An 80 km/h maximum speed warning symbol arranged in accordance with the diagram below shall be permanently displayed on the outer face of the wheel in a prominent position: </w:t>
      </w:r>
    </w:p>
    <w:p w14:paraId="0E2FCD06" w14:textId="77777777" w:rsidR="00F26192" w:rsidRDefault="0024502D">
      <w:pPr>
        <w:spacing w:after="95" w:line="259" w:lineRule="auto"/>
        <w:ind w:left="1133" w:firstLine="0"/>
        <w:jc w:val="left"/>
      </w:pPr>
      <w:r>
        <w:t xml:space="preserve"> </w:t>
      </w:r>
    </w:p>
    <w:p w14:paraId="5AD91B45" w14:textId="77777777" w:rsidR="00F26192" w:rsidRDefault="0024502D">
      <w:pPr>
        <w:spacing w:after="185" w:line="259" w:lineRule="auto"/>
        <w:ind w:left="0" w:right="798" w:firstLine="0"/>
        <w:jc w:val="right"/>
      </w:pPr>
      <w:r>
        <w:rPr>
          <w:noProof/>
        </w:rPr>
        <w:lastRenderedPageBreak/>
        <w:drawing>
          <wp:inline distT="0" distB="0" distL="0" distR="0" wp14:anchorId="055F2D8F" wp14:editId="2F63819F">
            <wp:extent cx="4864735" cy="3372485"/>
            <wp:effectExtent l="0" t="0" r="0" b="0"/>
            <wp:docPr id="1233" name="Picture 1233"/>
            <wp:cNvGraphicFramePr/>
            <a:graphic xmlns:a="http://schemas.openxmlformats.org/drawingml/2006/main">
              <a:graphicData uri="http://schemas.openxmlformats.org/drawingml/2006/picture">
                <pic:pic xmlns:pic="http://schemas.openxmlformats.org/drawingml/2006/picture">
                  <pic:nvPicPr>
                    <pic:cNvPr id="1233" name="Picture 1233"/>
                    <pic:cNvPicPr/>
                  </pic:nvPicPr>
                  <pic:blipFill>
                    <a:blip r:embed="rId8"/>
                    <a:stretch>
                      <a:fillRect/>
                    </a:stretch>
                  </pic:blipFill>
                  <pic:spPr>
                    <a:xfrm>
                      <a:off x="0" y="0"/>
                      <a:ext cx="4864735" cy="3372485"/>
                    </a:xfrm>
                    <a:prstGeom prst="rect">
                      <a:avLst/>
                    </a:prstGeom>
                  </pic:spPr>
                </pic:pic>
              </a:graphicData>
            </a:graphic>
          </wp:inline>
        </w:drawing>
      </w:r>
      <w:r>
        <w:t xml:space="preserve"> </w:t>
      </w:r>
    </w:p>
    <w:p w14:paraId="55F819D4" w14:textId="189E4A28" w:rsidR="00F26192" w:rsidRDefault="0024502D" w:rsidP="00135176">
      <w:pPr>
        <w:ind w:left="2253" w:right="1144" w:firstLine="15"/>
      </w:pPr>
      <w:r>
        <w:t xml:space="preserve">In the case of vehicles intended to be sold in countries using imperial units of measurement, an additional warning symbol, identical to that described above, with the exception that the figure "80" shall be replaced by "50" and the wording "km/h" by "mph", shall be permanently displayed on the outer face of the wheel in a prominent position. </w:t>
      </w:r>
    </w:p>
    <w:p w14:paraId="2A03CC35" w14:textId="77777777" w:rsidR="00F26192" w:rsidRDefault="0024502D">
      <w:pPr>
        <w:ind w:left="2278" w:right="1138"/>
      </w:pPr>
      <w:r>
        <w:rPr>
          <w:i/>
        </w:rPr>
        <w:t>Note:</w:t>
      </w:r>
      <w:r>
        <w:t xml:space="preserve">  The Contracting Parties clarified, after consultation of the representatives of France and the Russian Federation, that the text and the symbols (e.g. "MAX") included in the circle in paragraph 5.1.4.1. and 5.1.4.1.1. shall not be translated in French or Russian. </w:t>
      </w:r>
    </w:p>
    <w:p w14:paraId="6EBDE032" w14:textId="77777777" w:rsidR="00F26192" w:rsidRDefault="0024502D">
      <w:pPr>
        <w:spacing w:after="0"/>
        <w:ind w:left="2278" w:right="1141"/>
      </w:pPr>
      <w:proofErr w:type="gramStart"/>
      <w:r>
        <w:t>Alternatively</w:t>
      </w:r>
      <w:proofErr w:type="gramEnd"/>
      <w:r>
        <w:t xml:space="preserve"> a single warning symbol arranged in accordance with the diagram below, shall be permanently displayed on the outer face of the wheel in a prominent position. </w:t>
      </w:r>
    </w:p>
    <w:p w14:paraId="054EE14B" w14:textId="77777777" w:rsidR="00F26192" w:rsidRDefault="0024502D">
      <w:pPr>
        <w:spacing w:after="19" w:line="259" w:lineRule="auto"/>
        <w:ind w:left="0" w:firstLine="0"/>
        <w:jc w:val="left"/>
      </w:pPr>
      <w:r>
        <w:rPr>
          <w:rFonts w:ascii="Calibri" w:eastAsia="Calibri" w:hAnsi="Calibri" w:cs="Calibri"/>
          <w:noProof/>
          <w:sz w:val="22"/>
        </w:rPr>
        <mc:AlternateContent>
          <mc:Choice Requires="wpg">
            <w:drawing>
              <wp:inline distT="0" distB="0" distL="0" distR="0" wp14:anchorId="17706CDB" wp14:editId="4F0CDAF5">
                <wp:extent cx="5484622" cy="1359227"/>
                <wp:effectExtent l="0" t="0" r="0" b="0"/>
                <wp:docPr id="26000" name="Group 26000"/>
                <wp:cNvGraphicFramePr/>
                <a:graphic xmlns:a="http://schemas.openxmlformats.org/drawingml/2006/main">
                  <a:graphicData uri="http://schemas.microsoft.com/office/word/2010/wordprocessingGroup">
                    <wpg:wgp>
                      <wpg:cNvGrpSpPr/>
                      <wpg:grpSpPr>
                        <a:xfrm>
                          <a:off x="0" y="0"/>
                          <a:ext cx="5484622" cy="1359227"/>
                          <a:chOff x="0" y="0"/>
                          <a:chExt cx="5484622" cy="1359227"/>
                        </a:xfrm>
                      </wpg:grpSpPr>
                      <wps:wsp>
                        <wps:cNvPr id="1262" name="Rectangle 1262"/>
                        <wps:cNvSpPr/>
                        <wps:spPr>
                          <a:xfrm>
                            <a:off x="0" y="0"/>
                            <a:ext cx="42059" cy="186236"/>
                          </a:xfrm>
                          <a:prstGeom prst="rect">
                            <a:avLst/>
                          </a:prstGeom>
                          <a:ln>
                            <a:noFill/>
                          </a:ln>
                        </wps:spPr>
                        <wps:txbx>
                          <w:txbxContent>
                            <w:p w14:paraId="7FA95DD6"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263" name="Rectangle 1263"/>
                        <wps:cNvSpPr/>
                        <wps:spPr>
                          <a:xfrm>
                            <a:off x="0" y="152400"/>
                            <a:ext cx="42059" cy="186236"/>
                          </a:xfrm>
                          <a:prstGeom prst="rect">
                            <a:avLst/>
                          </a:prstGeom>
                          <a:ln>
                            <a:noFill/>
                          </a:ln>
                        </wps:spPr>
                        <wps:txbx>
                          <w:txbxContent>
                            <w:p w14:paraId="513564A1"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264" name="Rectangle 1264"/>
                        <wps:cNvSpPr/>
                        <wps:spPr>
                          <a:xfrm>
                            <a:off x="0" y="304800"/>
                            <a:ext cx="42059" cy="186236"/>
                          </a:xfrm>
                          <a:prstGeom prst="rect">
                            <a:avLst/>
                          </a:prstGeom>
                          <a:ln>
                            <a:noFill/>
                          </a:ln>
                        </wps:spPr>
                        <wps:txbx>
                          <w:txbxContent>
                            <w:p w14:paraId="3FB9CECC"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265" name="Rectangle 1265"/>
                        <wps:cNvSpPr/>
                        <wps:spPr>
                          <a:xfrm>
                            <a:off x="0" y="457200"/>
                            <a:ext cx="42059" cy="186236"/>
                          </a:xfrm>
                          <a:prstGeom prst="rect">
                            <a:avLst/>
                          </a:prstGeom>
                          <a:ln>
                            <a:noFill/>
                          </a:ln>
                        </wps:spPr>
                        <wps:txbx>
                          <w:txbxContent>
                            <w:p w14:paraId="54FFAB5E"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266" name="Rectangle 1266"/>
                        <wps:cNvSpPr/>
                        <wps:spPr>
                          <a:xfrm>
                            <a:off x="0" y="609600"/>
                            <a:ext cx="42059" cy="186236"/>
                          </a:xfrm>
                          <a:prstGeom prst="rect">
                            <a:avLst/>
                          </a:prstGeom>
                          <a:ln>
                            <a:noFill/>
                          </a:ln>
                        </wps:spPr>
                        <wps:txbx>
                          <w:txbxContent>
                            <w:p w14:paraId="0A8542A4"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267" name="Rectangle 1267"/>
                        <wps:cNvSpPr/>
                        <wps:spPr>
                          <a:xfrm>
                            <a:off x="0" y="762000"/>
                            <a:ext cx="42059" cy="186236"/>
                          </a:xfrm>
                          <a:prstGeom prst="rect">
                            <a:avLst/>
                          </a:prstGeom>
                          <a:ln>
                            <a:noFill/>
                          </a:ln>
                        </wps:spPr>
                        <wps:txbx>
                          <w:txbxContent>
                            <w:p w14:paraId="6278C804"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268" name="Rectangle 1268"/>
                        <wps:cNvSpPr/>
                        <wps:spPr>
                          <a:xfrm>
                            <a:off x="0" y="914400"/>
                            <a:ext cx="42059" cy="186236"/>
                          </a:xfrm>
                          <a:prstGeom prst="rect">
                            <a:avLst/>
                          </a:prstGeom>
                          <a:ln>
                            <a:noFill/>
                          </a:ln>
                        </wps:spPr>
                        <wps:txbx>
                          <w:txbxContent>
                            <w:p w14:paraId="23B4D078"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269" name="Rectangle 1269"/>
                        <wps:cNvSpPr/>
                        <wps:spPr>
                          <a:xfrm>
                            <a:off x="0" y="1066800"/>
                            <a:ext cx="42059" cy="186236"/>
                          </a:xfrm>
                          <a:prstGeom prst="rect">
                            <a:avLst/>
                          </a:prstGeom>
                          <a:ln>
                            <a:noFill/>
                          </a:ln>
                        </wps:spPr>
                        <wps:txbx>
                          <w:txbxContent>
                            <w:p w14:paraId="3E67F127"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270" name="Rectangle 1270"/>
                        <wps:cNvSpPr/>
                        <wps:spPr>
                          <a:xfrm>
                            <a:off x="0" y="1219200"/>
                            <a:ext cx="42059" cy="186236"/>
                          </a:xfrm>
                          <a:prstGeom prst="rect">
                            <a:avLst/>
                          </a:prstGeom>
                          <a:ln>
                            <a:noFill/>
                          </a:ln>
                        </wps:spPr>
                        <wps:txbx>
                          <w:txbxContent>
                            <w:p w14:paraId="434B7BB5"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313" name="Shape 1313"/>
                        <wps:cNvSpPr/>
                        <wps:spPr>
                          <a:xfrm>
                            <a:off x="1827022" y="57460"/>
                            <a:ext cx="3108960" cy="0"/>
                          </a:xfrm>
                          <a:custGeom>
                            <a:avLst/>
                            <a:gdLst/>
                            <a:ahLst/>
                            <a:cxnLst/>
                            <a:rect l="0" t="0" r="0" b="0"/>
                            <a:pathLst>
                              <a:path w="3108960">
                                <a:moveTo>
                                  <a:pt x="0" y="0"/>
                                </a:moveTo>
                                <a:lnTo>
                                  <a:pt x="3108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14" name="Shape 1314"/>
                        <wps:cNvSpPr/>
                        <wps:spPr>
                          <a:xfrm>
                            <a:off x="4935982" y="57460"/>
                            <a:ext cx="0" cy="1280160"/>
                          </a:xfrm>
                          <a:custGeom>
                            <a:avLst/>
                            <a:gdLst/>
                            <a:ahLst/>
                            <a:cxnLst/>
                            <a:rect l="0" t="0" r="0" b="0"/>
                            <a:pathLst>
                              <a:path h="1280160">
                                <a:moveTo>
                                  <a:pt x="0" y="0"/>
                                </a:moveTo>
                                <a:lnTo>
                                  <a:pt x="0" y="12801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15" name="Shape 1315"/>
                        <wps:cNvSpPr/>
                        <wps:spPr>
                          <a:xfrm>
                            <a:off x="1827022" y="57460"/>
                            <a:ext cx="0" cy="1280160"/>
                          </a:xfrm>
                          <a:custGeom>
                            <a:avLst/>
                            <a:gdLst/>
                            <a:ahLst/>
                            <a:cxnLst/>
                            <a:rect l="0" t="0" r="0" b="0"/>
                            <a:pathLst>
                              <a:path h="1280160">
                                <a:moveTo>
                                  <a:pt x="0" y="0"/>
                                </a:moveTo>
                                <a:lnTo>
                                  <a:pt x="0" y="12801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16" name="Shape 1316"/>
                        <wps:cNvSpPr/>
                        <wps:spPr>
                          <a:xfrm>
                            <a:off x="1827022" y="642930"/>
                            <a:ext cx="3108960" cy="0"/>
                          </a:xfrm>
                          <a:custGeom>
                            <a:avLst/>
                            <a:gdLst/>
                            <a:ahLst/>
                            <a:cxnLst/>
                            <a:rect l="0" t="0" r="0" b="0"/>
                            <a:pathLst>
                              <a:path w="3108960">
                                <a:moveTo>
                                  <a:pt x="0" y="0"/>
                                </a:moveTo>
                                <a:lnTo>
                                  <a:pt x="3108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17" name="Shape 1317"/>
                        <wps:cNvSpPr/>
                        <wps:spPr>
                          <a:xfrm>
                            <a:off x="1827022" y="734370"/>
                            <a:ext cx="0" cy="274320"/>
                          </a:xfrm>
                          <a:custGeom>
                            <a:avLst/>
                            <a:gdLst/>
                            <a:ahLst/>
                            <a:cxnLst/>
                            <a:rect l="0" t="0" r="0" b="0"/>
                            <a:pathLst>
                              <a:path h="274320">
                                <a:moveTo>
                                  <a:pt x="0" y="0"/>
                                </a:moveTo>
                                <a:lnTo>
                                  <a:pt x="0" y="2743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18" name="Shape 1318"/>
                        <wps:cNvSpPr/>
                        <wps:spPr>
                          <a:xfrm>
                            <a:off x="4935982" y="717225"/>
                            <a:ext cx="0" cy="274320"/>
                          </a:xfrm>
                          <a:custGeom>
                            <a:avLst/>
                            <a:gdLst/>
                            <a:ahLst/>
                            <a:cxnLst/>
                            <a:rect l="0" t="0" r="0" b="0"/>
                            <a:pathLst>
                              <a:path h="274320">
                                <a:moveTo>
                                  <a:pt x="0" y="0"/>
                                </a:moveTo>
                                <a:lnTo>
                                  <a:pt x="0" y="2743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19" name="Shape 1319"/>
                        <wps:cNvSpPr/>
                        <wps:spPr>
                          <a:xfrm>
                            <a:off x="3198622" y="770565"/>
                            <a:ext cx="1737360" cy="76200"/>
                          </a:xfrm>
                          <a:custGeom>
                            <a:avLst/>
                            <a:gdLst/>
                            <a:ahLst/>
                            <a:cxnLst/>
                            <a:rect l="0" t="0" r="0" b="0"/>
                            <a:pathLst>
                              <a:path w="1737360" h="76200">
                                <a:moveTo>
                                  <a:pt x="1661160" y="0"/>
                                </a:moveTo>
                                <a:lnTo>
                                  <a:pt x="1737360" y="38100"/>
                                </a:lnTo>
                                <a:lnTo>
                                  <a:pt x="1661160" y="76200"/>
                                </a:lnTo>
                                <a:lnTo>
                                  <a:pt x="1661160" y="42925"/>
                                </a:lnTo>
                                <a:lnTo>
                                  <a:pt x="0" y="42799"/>
                                </a:lnTo>
                                <a:lnTo>
                                  <a:pt x="0" y="33274"/>
                                </a:lnTo>
                                <a:lnTo>
                                  <a:pt x="1661160" y="33400"/>
                                </a:lnTo>
                                <a:lnTo>
                                  <a:pt x="16611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20" name="Shape 1320"/>
                        <wps:cNvSpPr/>
                        <wps:spPr>
                          <a:xfrm>
                            <a:off x="1827022" y="770565"/>
                            <a:ext cx="1463040" cy="76200"/>
                          </a:xfrm>
                          <a:custGeom>
                            <a:avLst/>
                            <a:gdLst/>
                            <a:ahLst/>
                            <a:cxnLst/>
                            <a:rect l="0" t="0" r="0" b="0"/>
                            <a:pathLst>
                              <a:path w="1463040" h="76200">
                                <a:moveTo>
                                  <a:pt x="76200" y="0"/>
                                </a:moveTo>
                                <a:lnTo>
                                  <a:pt x="76200" y="33400"/>
                                </a:lnTo>
                                <a:lnTo>
                                  <a:pt x="1463040" y="33274"/>
                                </a:lnTo>
                                <a:lnTo>
                                  <a:pt x="1463040" y="42799"/>
                                </a:lnTo>
                                <a:lnTo>
                                  <a:pt x="76200" y="42925"/>
                                </a:lnTo>
                                <a:lnTo>
                                  <a:pt x="76200" y="76200"/>
                                </a:lnTo>
                                <a:lnTo>
                                  <a:pt x="0" y="38100"/>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4253" name="Shape 34253"/>
                        <wps:cNvSpPr/>
                        <wps:spPr>
                          <a:xfrm>
                            <a:off x="2515362" y="126675"/>
                            <a:ext cx="1828800" cy="571500"/>
                          </a:xfrm>
                          <a:custGeom>
                            <a:avLst/>
                            <a:gdLst/>
                            <a:ahLst/>
                            <a:cxnLst/>
                            <a:rect l="0" t="0" r="0" b="0"/>
                            <a:pathLst>
                              <a:path w="1828800" h="571500">
                                <a:moveTo>
                                  <a:pt x="0" y="0"/>
                                </a:moveTo>
                                <a:lnTo>
                                  <a:pt x="1828800" y="0"/>
                                </a:lnTo>
                                <a:lnTo>
                                  <a:pt x="1828800" y="571500"/>
                                </a:lnTo>
                                <a:lnTo>
                                  <a:pt x="0" y="5715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322" name="Rectangle 1322"/>
                        <wps:cNvSpPr/>
                        <wps:spPr>
                          <a:xfrm>
                            <a:off x="2669159" y="138685"/>
                            <a:ext cx="1105636" cy="186236"/>
                          </a:xfrm>
                          <a:prstGeom prst="rect">
                            <a:avLst/>
                          </a:prstGeom>
                          <a:ln>
                            <a:noFill/>
                          </a:ln>
                        </wps:spPr>
                        <wps:txbx>
                          <w:txbxContent>
                            <w:p w14:paraId="3E32CF90" w14:textId="77777777" w:rsidR="00F26192" w:rsidRDefault="0024502D">
                              <w:pPr>
                                <w:spacing w:after="160" w:line="259" w:lineRule="auto"/>
                                <w:ind w:left="0" w:firstLine="0"/>
                                <w:jc w:val="left"/>
                              </w:pPr>
                              <w:r>
                                <w:rPr>
                                  <w:b/>
                                </w:rPr>
                                <w:t>TEMPORARY</w:t>
                              </w:r>
                            </w:p>
                          </w:txbxContent>
                        </wps:txbx>
                        <wps:bodyPr horzOverflow="overflow" vert="horz" lIns="0" tIns="0" rIns="0" bIns="0" rtlCol="0">
                          <a:noAutofit/>
                        </wps:bodyPr>
                      </wps:wsp>
                      <wps:wsp>
                        <wps:cNvPr id="1323" name="Rectangle 1323"/>
                        <wps:cNvSpPr/>
                        <wps:spPr>
                          <a:xfrm>
                            <a:off x="3501517" y="138685"/>
                            <a:ext cx="56024" cy="186236"/>
                          </a:xfrm>
                          <a:prstGeom prst="rect">
                            <a:avLst/>
                          </a:prstGeom>
                          <a:ln>
                            <a:noFill/>
                          </a:ln>
                        </wps:spPr>
                        <wps:txbx>
                          <w:txbxContent>
                            <w:p w14:paraId="5A4A41BD" w14:textId="77777777" w:rsidR="00F26192" w:rsidRDefault="0024502D">
                              <w:pPr>
                                <w:spacing w:after="160" w:line="259" w:lineRule="auto"/>
                                <w:ind w:left="0" w:firstLine="0"/>
                                <w:jc w:val="left"/>
                              </w:pPr>
                              <w:r>
                                <w:rPr>
                                  <w:b/>
                                </w:rPr>
                                <w:t>-</w:t>
                              </w:r>
                            </w:p>
                          </w:txbxContent>
                        </wps:txbx>
                        <wps:bodyPr horzOverflow="overflow" vert="horz" lIns="0" tIns="0" rIns="0" bIns="0" rtlCol="0">
                          <a:noAutofit/>
                        </wps:bodyPr>
                      </wps:wsp>
                      <wps:wsp>
                        <wps:cNvPr id="1324" name="Rectangle 1324"/>
                        <wps:cNvSpPr/>
                        <wps:spPr>
                          <a:xfrm>
                            <a:off x="3544189" y="138685"/>
                            <a:ext cx="856818" cy="186236"/>
                          </a:xfrm>
                          <a:prstGeom prst="rect">
                            <a:avLst/>
                          </a:prstGeom>
                          <a:ln>
                            <a:noFill/>
                          </a:ln>
                        </wps:spPr>
                        <wps:txbx>
                          <w:txbxContent>
                            <w:p w14:paraId="4CCFAF30" w14:textId="77777777" w:rsidR="00F26192" w:rsidRDefault="0024502D">
                              <w:pPr>
                                <w:spacing w:after="160" w:line="259" w:lineRule="auto"/>
                                <w:ind w:left="0" w:firstLine="0"/>
                                <w:jc w:val="left"/>
                              </w:pPr>
                              <w:r>
                                <w:rPr>
                                  <w:b/>
                                </w:rPr>
                                <w:t>USE ONLY</w:t>
                              </w:r>
                            </w:p>
                          </w:txbxContent>
                        </wps:txbx>
                        <wps:bodyPr horzOverflow="overflow" vert="horz" lIns="0" tIns="0" rIns="0" bIns="0" rtlCol="0">
                          <a:noAutofit/>
                        </wps:bodyPr>
                      </wps:wsp>
                      <wps:wsp>
                        <wps:cNvPr id="1325" name="Rectangle 1325"/>
                        <wps:cNvSpPr/>
                        <wps:spPr>
                          <a:xfrm>
                            <a:off x="4190365" y="138685"/>
                            <a:ext cx="42058" cy="186236"/>
                          </a:xfrm>
                          <a:prstGeom prst="rect">
                            <a:avLst/>
                          </a:prstGeom>
                          <a:ln>
                            <a:noFill/>
                          </a:ln>
                        </wps:spPr>
                        <wps:txbx>
                          <w:txbxContent>
                            <w:p w14:paraId="1DB26D93" w14:textId="77777777" w:rsidR="00F26192" w:rsidRDefault="0024502D">
                              <w:pPr>
                                <w:spacing w:after="160" w:line="259" w:lineRule="auto"/>
                                <w:ind w:left="0" w:firstLine="0"/>
                                <w:jc w:val="left"/>
                              </w:pPr>
                              <w:r>
                                <w:rPr>
                                  <w:b/>
                                </w:rPr>
                                <w:t xml:space="preserve"> </w:t>
                              </w:r>
                            </w:p>
                          </w:txbxContent>
                        </wps:txbx>
                        <wps:bodyPr horzOverflow="overflow" vert="horz" lIns="0" tIns="0" rIns="0" bIns="0" rtlCol="0">
                          <a:noAutofit/>
                        </wps:bodyPr>
                      </wps:wsp>
                      <wps:wsp>
                        <wps:cNvPr id="1326" name="Rectangle 1326"/>
                        <wps:cNvSpPr/>
                        <wps:spPr>
                          <a:xfrm>
                            <a:off x="2867279" y="291085"/>
                            <a:ext cx="1495099" cy="186236"/>
                          </a:xfrm>
                          <a:prstGeom prst="rect">
                            <a:avLst/>
                          </a:prstGeom>
                          <a:ln>
                            <a:noFill/>
                          </a:ln>
                        </wps:spPr>
                        <wps:txbx>
                          <w:txbxContent>
                            <w:p w14:paraId="7D20EE99" w14:textId="77777777" w:rsidR="00F26192" w:rsidRDefault="0024502D">
                              <w:pPr>
                                <w:spacing w:after="160" w:line="259" w:lineRule="auto"/>
                                <w:ind w:left="0" w:firstLine="0"/>
                                <w:jc w:val="left"/>
                              </w:pPr>
                              <w:r>
                                <w:rPr>
                                  <w:b/>
                                </w:rPr>
                                <w:t>MAXIMUM SPEED</w:t>
                              </w:r>
                            </w:p>
                          </w:txbxContent>
                        </wps:txbx>
                        <wps:bodyPr horzOverflow="overflow" vert="horz" lIns="0" tIns="0" rIns="0" bIns="0" rtlCol="0">
                          <a:noAutofit/>
                        </wps:bodyPr>
                      </wps:wsp>
                      <wps:wsp>
                        <wps:cNvPr id="1327" name="Rectangle 1327"/>
                        <wps:cNvSpPr/>
                        <wps:spPr>
                          <a:xfrm>
                            <a:off x="3992245" y="291085"/>
                            <a:ext cx="42058" cy="186236"/>
                          </a:xfrm>
                          <a:prstGeom prst="rect">
                            <a:avLst/>
                          </a:prstGeom>
                          <a:ln>
                            <a:noFill/>
                          </a:ln>
                        </wps:spPr>
                        <wps:txbx>
                          <w:txbxContent>
                            <w:p w14:paraId="6A0009E8" w14:textId="77777777" w:rsidR="00F26192" w:rsidRDefault="0024502D">
                              <w:pPr>
                                <w:spacing w:after="160" w:line="259" w:lineRule="auto"/>
                                <w:ind w:left="0" w:firstLine="0"/>
                                <w:jc w:val="left"/>
                              </w:pPr>
                              <w:r>
                                <w:rPr>
                                  <w:b/>
                                </w:rPr>
                                <w:t xml:space="preserve"> </w:t>
                              </w:r>
                            </w:p>
                          </w:txbxContent>
                        </wps:txbx>
                        <wps:bodyPr horzOverflow="overflow" vert="horz" lIns="0" tIns="0" rIns="0" bIns="0" rtlCol="0">
                          <a:noAutofit/>
                        </wps:bodyPr>
                      </wps:wsp>
                      <wps:wsp>
                        <wps:cNvPr id="25788" name="Rectangle 25788"/>
                        <wps:cNvSpPr/>
                        <wps:spPr>
                          <a:xfrm>
                            <a:off x="2925191" y="441961"/>
                            <a:ext cx="169069" cy="186236"/>
                          </a:xfrm>
                          <a:prstGeom prst="rect">
                            <a:avLst/>
                          </a:prstGeom>
                          <a:ln>
                            <a:noFill/>
                          </a:ln>
                        </wps:spPr>
                        <wps:txbx>
                          <w:txbxContent>
                            <w:p w14:paraId="078BCAC3" w14:textId="77777777" w:rsidR="00F26192" w:rsidRDefault="0024502D">
                              <w:pPr>
                                <w:spacing w:after="160" w:line="259" w:lineRule="auto"/>
                                <w:ind w:left="0" w:firstLine="0"/>
                                <w:jc w:val="left"/>
                              </w:pPr>
                              <w:r>
                                <w:rPr>
                                  <w:b/>
                                </w:rPr>
                                <w:t>80</w:t>
                              </w:r>
                            </w:p>
                          </w:txbxContent>
                        </wps:txbx>
                        <wps:bodyPr horzOverflow="overflow" vert="horz" lIns="0" tIns="0" rIns="0" bIns="0" rtlCol="0">
                          <a:noAutofit/>
                        </wps:bodyPr>
                      </wps:wsp>
                      <wps:wsp>
                        <wps:cNvPr id="25789" name="Rectangle 25789"/>
                        <wps:cNvSpPr/>
                        <wps:spPr>
                          <a:xfrm>
                            <a:off x="3052943" y="441961"/>
                            <a:ext cx="1168899" cy="186236"/>
                          </a:xfrm>
                          <a:prstGeom prst="rect">
                            <a:avLst/>
                          </a:prstGeom>
                          <a:ln>
                            <a:noFill/>
                          </a:ln>
                        </wps:spPr>
                        <wps:txbx>
                          <w:txbxContent>
                            <w:p w14:paraId="07EC1A5D" w14:textId="6E1082A6" w:rsidR="00F26192" w:rsidRDefault="0024502D">
                              <w:pPr>
                                <w:spacing w:after="160" w:line="259" w:lineRule="auto"/>
                                <w:ind w:left="0" w:firstLine="0"/>
                                <w:jc w:val="left"/>
                              </w:pPr>
                              <w:r>
                                <w:rPr>
                                  <w:b/>
                                </w:rPr>
                                <w:t xml:space="preserve"> km/h / 50 mph</w:t>
                              </w:r>
                            </w:p>
                          </w:txbxContent>
                        </wps:txbx>
                        <wps:bodyPr horzOverflow="overflow" vert="horz" lIns="0" tIns="0" rIns="0" bIns="0" rtlCol="0">
                          <a:noAutofit/>
                        </wps:bodyPr>
                      </wps:wsp>
                      <wps:wsp>
                        <wps:cNvPr id="1329" name="Rectangle 1329"/>
                        <wps:cNvSpPr/>
                        <wps:spPr>
                          <a:xfrm>
                            <a:off x="3934333" y="441961"/>
                            <a:ext cx="42058" cy="186236"/>
                          </a:xfrm>
                          <a:prstGeom prst="rect">
                            <a:avLst/>
                          </a:prstGeom>
                          <a:ln>
                            <a:noFill/>
                          </a:ln>
                        </wps:spPr>
                        <wps:txbx>
                          <w:txbxContent>
                            <w:p w14:paraId="539A1341"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331" name="Rectangle 1331"/>
                        <wps:cNvSpPr/>
                        <wps:spPr>
                          <a:xfrm>
                            <a:off x="3417443" y="894588"/>
                            <a:ext cx="254378" cy="186236"/>
                          </a:xfrm>
                          <a:prstGeom prst="rect">
                            <a:avLst/>
                          </a:prstGeom>
                          <a:ln>
                            <a:noFill/>
                          </a:ln>
                        </wps:spPr>
                        <wps:txbx>
                          <w:txbxContent>
                            <w:p w14:paraId="60691B08" w14:textId="77777777" w:rsidR="00F26192" w:rsidRDefault="0024502D">
                              <w:pPr>
                                <w:spacing w:after="160" w:line="259" w:lineRule="auto"/>
                                <w:ind w:left="0" w:firstLine="0"/>
                                <w:jc w:val="left"/>
                              </w:pPr>
                              <w:r>
                                <w:t>100</w:t>
                              </w:r>
                            </w:p>
                          </w:txbxContent>
                        </wps:txbx>
                        <wps:bodyPr horzOverflow="overflow" vert="horz" lIns="0" tIns="0" rIns="0" bIns="0" rtlCol="0">
                          <a:noAutofit/>
                        </wps:bodyPr>
                      </wps:wsp>
                      <wps:wsp>
                        <wps:cNvPr id="1332" name="Rectangle 1332"/>
                        <wps:cNvSpPr/>
                        <wps:spPr>
                          <a:xfrm>
                            <a:off x="3608197" y="894588"/>
                            <a:ext cx="42058" cy="186236"/>
                          </a:xfrm>
                          <a:prstGeom prst="rect">
                            <a:avLst/>
                          </a:prstGeom>
                          <a:ln>
                            <a:noFill/>
                          </a:ln>
                        </wps:spPr>
                        <wps:txbx>
                          <w:txbxContent>
                            <w:p w14:paraId="77EDE41F"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333" name="Shape 1333"/>
                        <wps:cNvSpPr/>
                        <wps:spPr>
                          <a:xfrm>
                            <a:off x="5027422" y="63810"/>
                            <a:ext cx="457200" cy="0"/>
                          </a:xfrm>
                          <a:custGeom>
                            <a:avLst/>
                            <a:gdLst/>
                            <a:ahLst/>
                            <a:cxnLst/>
                            <a:rect l="0" t="0" r="0" b="0"/>
                            <a:pathLst>
                              <a:path w="457200">
                                <a:moveTo>
                                  <a:pt x="0" y="0"/>
                                </a:moveTo>
                                <a:lnTo>
                                  <a:pt x="4572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34" name="Shape 1334"/>
                        <wps:cNvSpPr/>
                        <wps:spPr>
                          <a:xfrm>
                            <a:off x="5017262" y="642295"/>
                            <a:ext cx="457200" cy="0"/>
                          </a:xfrm>
                          <a:custGeom>
                            <a:avLst/>
                            <a:gdLst/>
                            <a:ahLst/>
                            <a:cxnLst/>
                            <a:rect l="0" t="0" r="0" b="0"/>
                            <a:pathLst>
                              <a:path w="457200">
                                <a:moveTo>
                                  <a:pt x="0" y="0"/>
                                </a:moveTo>
                                <a:lnTo>
                                  <a:pt x="4572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35" name="Shape 1335"/>
                        <wps:cNvSpPr/>
                        <wps:spPr>
                          <a:xfrm>
                            <a:off x="5353812" y="161600"/>
                            <a:ext cx="76200" cy="457200"/>
                          </a:xfrm>
                          <a:custGeom>
                            <a:avLst/>
                            <a:gdLst/>
                            <a:ahLst/>
                            <a:cxnLst/>
                            <a:rect l="0" t="0" r="0" b="0"/>
                            <a:pathLst>
                              <a:path w="76200" h="457200">
                                <a:moveTo>
                                  <a:pt x="33274" y="0"/>
                                </a:moveTo>
                                <a:lnTo>
                                  <a:pt x="42799" y="0"/>
                                </a:lnTo>
                                <a:lnTo>
                                  <a:pt x="42799" y="381000"/>
                                </a:lnTo>
                                <a:lnTo>
                                  <a:pt x="76200" y="381000"/>
                                </a:lnTo>
                                <a:lnTo>
                                  <a:pt x="38100" y="457200"/>
                                </a:lnTo>
                                <a:lnTo>
                                  <a:pt x="0" y="381000"/>
                                </a:lnTo>
                                <a:lnTo>
                                  <a:pt x="33274" y="381000"/>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6" name="Shape 1336"/>
                        <wps:cNvSpPr/>
                        <wps:spPr>
                          <a:xfrm>
                            <a:off x="5355082" y="68890"/>
                            <a:ext cx="76200" cy="91439"/>
                          </a:xfrm>
                          <a:custGeom>
                            <a:avLst/>
                            <a:gdLst/>
                            <a:ahLst/>
                            <a:cxnLst/>
                            <a:rect l="0" t="0" r="0" b="0"/>
                            <a:pathLst>
                              <a:path w="76200" h="91439">
                                <a:moveTo>
                                  <a:pt x="38100" y="0"/>
                                </a:moveTo>
                                <a:lnTo>
                                  <a:pt x="76200" y="76200"/>
                                </a:lnTo>
                                <a:lnTo>
                                  <a:pt x="42799" y="76200"/>
                                </a:lnTo>
                                <a:lnTo>
                                  <a:pt x="42799" y="91439"/>
                                </a:lnTo>
                                <a:lnTo>
                                  <a:pt x="33274" y="91439"/>
                                </a:lnTo>
                                <a:lnTo>
                                  <a:pt x="33274" y="76200"/>
                                </a:lnTo>
                                <a:lnTo>
                                  <a:pt x="0" y="76200"/>
                                </a:lnTo>
                                <a:lnTo>
                                  <a:pt x="38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8" name="Rectangle 1338"/>
                        <wps:cNvSpPr/>
                        <wps:spPr>
                          <a:xfrm>
                            <a:off x="5116957" y="301752"/>
                            <a:ext cx="169248" cy="186236"/>
                          </a:xfrm>
                          <a:prstGeom prst="rect">
                            <a:avLst/>
                          </a:prstGeom>
                          <a:ln>
                            <a:noFill/>
                          </a:ln>
                        </wps:spPr>
                        <wps:txbx>
                          <w:txbxContent>
                            <w:p w14:paraId="74E56A33" w14:textId="77777777" w:rsidR="00F26192" w:rsidRDefault="0024502D">
                              <w:pPr>
                                <w:spacing w:after="160" w:line="259" w:lineRule="auto"/>
                                <w:ind w:left="0" w:firstLine="0"/>
                                <w:jc w:val="left"/>
                              </w:pPr>
                              <w:r>
                                <w:t>45</w:t>
                              </w:r>
                            </w:p>
                          </w:txbxContent>
                        </wps:txbx>
                        <wps:bodyPr horzOverflow="overflow" vert="horz" lIns="0" tIns="0" rIns="0" bIns="0" rtlCol="0">
                          <a:noAutofit/>
                        </wps:bodyPr>
                      </wps:wsp>
                      <wps:wsp>
                        <wps:cNvPr id="1339" name="Rectangle 1339"/>
                        <wps:cNvSpPr/>
                        <wps:spPr>
                          <a:xfrm>
                            <a:off x="5243831" y="301752"/>
                            <a:ext cx="42058" cy="186236"/>
                          </a:xfrm>
                          <a:prstGeom prst="rect">
                            <a:avLst/>
                          </a:prstGeom>
                          <a:ln>
                            <a:noFill/>
                          </a:ln>
                        </wps:spPr>
                        <wps:txbx>
                          <w:txbxContent>
                            <w:p w14:paraId="3F516675"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7706CDB" id="Group 26000" o:spid="_x0000_s1026" style="width:431.85pt;height:107.05pt;mso-position-horizontal-relative:char;mso-position-vertical-relative:line" coordsize="54846,1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">
                <v:rect id="Rectangle 1262" o:spid="_x0000_s1027"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" filled="f" stroked="f">
                  <v:textbox inset="0,0,0,0">
                    <w:txbxContent>
                      <w:p w14:paraId="7FA95DD6" w14:textId="77777777" w:rsidR="00F26192" w:rsidRDefault="0024502D">
                        <w:pPr>
                          <w:spacing w:after="160" w:line="259" w:lineRule="auto"/>
                          <w:ind w:left="0" w:firstLine="0"/>
                          <w:jc w:val="left"/>
                        </w:pPr>
                        <w:r>
                          <w:t xml:space="preserve"> </w:t>
                        </w:r>
                      </w:p>
                    </w:txbxContent>
                  </v:textbox>
                </v:rect>
                <v:rect id="Rectangle 1263" o:spid="_x0000_s1028" style="position:absolute;top:152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wwAAAN0AAAAPAAAAZHJzL2Rvd25yZXYueG1sRE9Li8Iw&#10;EL4L/ocwC940XQX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KWK/v8MAAADdAAAADwAA&#10;AAAAAAAAAAAAAAAHAgAAZHJzL2Rvd25yZXYueG1sUEsFBgAAAAADAAMAtwAAAPcCAAAAAA==&#10;" filled="f" stroked="f">
                  <v:textbox inset="0,0,0,0">
                    <w:txbxContent>
                      <w:p w14:paraId="513564A1" w14:textId="77777777" w:rsidR="00F26192" w:rsidRDefault="0024502D">
                        <w:pPr>
                          <w:spacing w:after="160" w:line="259" w:lineRule="auto"/>
                          <w:ind w:left="0" w:firstLine="0"/>
                          <w:jc w:val="left"/>
                        </w:pPr>
                        <w:r>
                          <w:t xml:space="preserve"> </w:t>
                        </w:r>
                      </w:p>
                    </w:txbxContent>
                  </v:textbox>
                </v:rect>
                <v:rect id="Rectangle 1264" o:spid="_x0000_s1029" style="position:absolute;top:304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fLwwAAAN0AAAAPAAAAZHJzL2Rvd25yZXYueG1sRE9Li8Iw&#10;EL4L/ocwC940XR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posny8MAAADdAAAADwAA&#10;AAAAAAAAAAAAAAAHAgAAZHJzL2Rvd25yZXYueG1sUEsFBgAAAAADAAMAtwAAAPcCAAAAAA==&#10;" filled="f" stroked="f">
                  <v:textbox inset="0,0,0,0">
                    <w:txbxContent>
                      <w:p w14:paraId="3FB9CECC" w14:textId="77777777" w:rsidR="00F26192" w:rsidRDefault="0024502D">
                        <w:pPr>
                          <w:spacing w:after="160" w:line="259" w:lineRule="auto"/>
                          <w:ind w:left="0" w:firstLine="0"/>
                          <w:jc w:val="left"/>
                        </w:pPr>
                        <w:r>
                          <w:t xml:space="preserve"> </w:t>
                        </w:r>
                      </w:p>
                    </w:txbxContent>
                  </v:textbox>
                </v:rect>
                <v:rect id="Rectangle 1265" o:spid="_x0000_s1030" style="position:absolute;top:457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JQwwAAAN0AAAAPAAAAZHJzL2Rvd25yZXYueG1sRE9Li8Iw&#10;EL4L/ocwC940XU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yceCUMMAAADdAAAADwAA&#10;AAAAAAAAAAAAAAAHAgAAZHJzL2Rvd25yZXYueG1sUEsFBgAAAAADAAMAtwAAAPcCAAAAAA==&#10;" filled="f" stroked="f">
                  <v:textbox inset="0,0,0,0">
                    <w:txbxContent>
                      <w:p w14:paraId="54FFAB5E" w14:textId="77777777" w:rsidR="00F26192" w:rsidRDefault="0024502D">
                        <w:pPr>
                          <w:spacing w:after="160" w:line="259" w:lineRule="auto"/>
                          <w:ind w:left="0" w:firstLine="0"/>
                          <w:jc w:val="left"/>
                        </w:pPr>
                        <w:r>
                          <w:t xml:space="preserve"> </w:t>
                        </w:r>
                      </w:p>
                    </w:txbxContent>
                  </v:textbox>
                </v:rect>
                <v:rect id="Rectangle 1266" o:spid="_x0000_s1031" style="position:absolute;top:609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" filled="f" stroked="f">
                  <v:textbox inset="0,0,0,0">
                    <w:txbxContent>
                      <w:p w14:paraId="0A8542A4" w14:textId="77777777" w:rsidR="00F26192" w:rsidRDefault="0024502D">
                        <w:pPr>
                          <w:spacing w:after="160" w:line="259" w:lineRule="auto"/>
                          <w:ind w:left="0" w:firstLine="0"/>
                          <w:jc w:val="left"/>
                        </w:pPr>
                        <w:r>
                          <w:t xml:space="preserve"> </w:t>
                        </w:r>
                      </w:p>
                    </w:txbxContent>
                  </v:textbox>
                </v:rect>
                <v:rect id="Rectangle 1267" o:spid="_x0000_s1032" style="position:absolute;top:762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" filled="f" stroked="f">
                  <v:textbox inset="0,0,0,0">
                    <w:txbxContent>
                      <w:p w14:paraId="6278C804" w14:textId="77777777" w:rsidR="00F26192" w:rsidRDefault="0024502D">
                        <w:pPr>
                          <w:spacing w:after="160" w:line="259" w:lineRule="auto"/>
                          <w:ind w:left="0" w:firstLine="0"/>
                          <w:jc w:val="left"/>
                        </w:pPr>
                        <w:r>
                          <w:t xml:space="preserve"> </w:t>
                        </w:r>
                      </w:p>
                    </w:txbxContent>
                  </v:textbox>
                </v:rect>
                <v:rect id="Rectangle 1268" o:spid="_x0000_s1033" style="position:absolute;top:914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3O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eDKNzKCXv4CAAD//wMAUEsBAi0AFAAGAAgAAAAhANvh9svuAAAAhQEAABMAAAAAAAAA&#10;AAAAAAAAAAAAAFtDb250ZW50X1R5cGVzXS54bWxQSwECLQAUAAYACAAAACEAWvQsW78AAAAVAQAA&#10;CwAAAAAAAAAAAAAAAAAfAQAAX3JlbHMvLnJlbHNQSwECLQAUAAYACAAAACEAJ8YtzsYAAADdAAAA&#10;DwAAAAAAAAAAAAAAAAAHAgAAZHJzL2Rvd25yZXYueG1sUEsFBgAAAAADAAMAtwAAAPoCAAAAAA==&#10;" filled="f" stroked="f">
                  <v:textbox inset="0,0,0,0">
                    <w:txbxContent>
                      <w:p w14:paraId="23B4D078" w14:textId="77777777" w:rsidR="00F26192" w:rsidRDefault="0024502D">
                        <w:pPr>
                          <w:spacing w:after="160" w:line="259" w:lineRule="auto"/>
                          <w:ind w:left="0" w:firstLine="0"/>
                          <w:jc w:val="left"/>
                        </w:pPr>
                        <w:r>
                          <w:t xml:space="preserve"> </w:t>
                        </w:r>
                      </w:p>
                    </w:txbxContent>
                  </v:textbox>
                </v:rect>
                <v:rect id="Rectangle 1269" o:spid="_x0000_s1034" style="position:absolute;top:106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" filled="f" stroked="f">
                  <v:textbox inset="0,0,0,0">
                    <w:txbxContent>
                      <w:p w14:paraId="3E67F127" w14:textId="77777777" w:rsidR="00F26192" w:rsidRDefault="0024502D">
                        <w:pPr>
                          <w:spacing w:after="160" w:line="259" w:lineRule="auto"/>
                          <w:ind w:left="0" w:firstLine="0"/>
                          <w:jc w:val="left"/>
                        </w:pPr>
                        <w:r>
                          <w:t xml:space="preserve"> </w:t>
                        </w:r>
                      </w:p>
                    </w:txbxContent>
                  </v:textbox>
                </v:rect>
                <v:rect id="Rectangle 1270" o:spid="_x0000_s1035" style="position:absolute;top:1219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" filled="f" stroked="f">
                  <v:textbox inset="0,0,0,0">
                    <w:txbxContent>
                      <w:p w14:paraId="434B7BB5" w14:textId="77777777" w:rsidR="00F26192" w:rsidRDefault="0024502D">
                        <w:pPr>
                          <w:spacing w:after="160" w:line="259" w:lineRule="auto"/>
                          <w:ind w:left="0" w:firstLine="0"/>
                          <w:jc w:val="left"/>
                        </w:pPr>
                        <w:r>
                          <w:t xml:space="preserve"> </w:t>
                        </w:r>
                      </w:p>
                    </w:txbxContent>
                  </v:textbox>
                </v:rect>
                <v:shape id="Shape 1313" o:spid="_x0000_s1036" style="position:absolute;left:18270;top:574;width:31089;height:0;visibility:visible;mso-wrap-style:square;v-text-anchor:top" coordsize="3108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" path="m,l3108960,e" filled="f">
                  <v:path arrowok="t" textboxrect="0,0,3108960,0"/>
                </v:shape>
                <v:shape id="Shape 1314" o:spid="_x0000_s1037" style="position:absolute;left:49359;top:574;width:0;height:12802;visibility:visible;mso-wrap-style:square;v-text-anchor:top" coordsize="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" path="m,l,1280160e" filled="f">
                  <v:path arrowok="t" textboxrect="0,0,0,1280160"/>
                </v:shape>
                <v:shape id="Shape 1315" o:spid="_x0000_s1038" style="position:absolute;left:18270;top:574;width:0;height:12802;visibility:visible;mso-wrap-style:square;v-text-anchor:top" coordsize="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" path="m,l,1280160e" filled="f">
                  <v:path arrowok="t" textboxrect="0,0,0,1280160"/>
                </v:shape>
                <v:shape id="Shape 1316" o:spid="_x0000_s1039" style="position:absolute;left:18270;top:6429;width:31089;height:0;visibility:visible;mso-wrap-style:square;v-text-anchor:top" coordsize="3108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" path="m,l3108960,e" filled="f">
                  <v:path arrowok="t" textboxrect="0,0,3108960,0"/>
                </v:shape>
                <v:shape id="Shape 1317" o:spid="_x0000_s1040" style="position:absolute;left:18270;top:7343;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" path="m,l,274320e" filled="f">
                  <v:path arrowok="t" textboxrect="0,0,0,274320"/>
                </v:shape>
                <v:shape id="Shape 1318" o:spid="_x0000_s1041" style="position:absolute;left:49359;top:7172;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" path="m,l,274320e" filled="f">
                  <v:path arrowok="t" textboxrect="0,0,0,274320"/>
                </v:shape>
                <v:shape id="Shape 1319" o:spid="_x0000_s1042" style="position:absolute;left:31986;top:7705;width:17373;height:762;visibility:visible;mso-wrap-style:square;v-text-anchor:top" coordsize="17373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" path="m1661160,r76200,38100l1661160,76200r,-33275l,42799,,33274r1661160,126l1661160,xe" fillcolor="black" stroked="f" strokeweight="0">
                  <v:path arrowok="t" textboxrect="0,0,1737360,76200"/>
                </v:shape>
                <v:shape id="Shape 1320" o:spid="_x0000_s1043" style="position:absolute;left:18270;top:7705;width:14630;height:762;visibility:visible;mso-wrap-style:square;v-text-anchor:top" coordsize="14630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" path="m76200,r,33400l1463040,33274r,9525l76200,42925r,33275l,38100,76200,xe" fillcolor="black" stroked="f" strokeweight="0">
                  <v:path arrowok="t" textboxrect="0,0,1463040,76200"/>
                </v:shape>
                <v:shape id="Shape 34253" o:spid="_x0000_s1044" style="position:absolute;left:25153;top:1266;width:18288;height:5715;visibility:visible;mso-wrap-style:square;v-text-anchor:top" coordsize="18288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" path="m,l1828800,r,571500l,571500,,e" stroked="f" strokeweight="0">
                  <v:path arrowok="t" textboxrect="0,0,1828800,571500"/>
                </v:shape>
                <v:rect id="Rectangle 1322" o:spid="_x0000_s1045" style="position:absolute;left:26691;top:1386;width:1105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x5xAAAAN0AAAAPAAAAZHJzL2Rvd25yZXYueG1sRE9Na8JA&#10;EL0X/A/LCL3VTSMU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KalrHnEAAAA3QAAAA8A&#10;AAAAAAAAAAAAAAAABwIAAGRycy9kb3ducmV2LnhtbFBLBQYAAAAAAwADALcAAAD4AgAAAAA=&#10;" filled="f" stroked="f">
                  <v:textbox inset="0,0,0,0">
                    <w:txbxContent>
                      <w:p w14:paraId="3E32CF90" w14:textId="77777777" w:rsidR="00F26192" w:rsidRDefault="0024502D">
                        <w:pPr>
                          <w:spacing w:after="160" w:line="259" w:lineRule="auto"/>
                          <w:ind w:left="0" w:firstLine="0"/>
                          <w:jc w:val="left"/>
                        </w:pPr>
                        <w:r>
                          <w:rPr>
                            <w:b/>
                          </w:rPr>
                          <w:t>TEMPORARY</w:t>
                        </w:r>
                      </w:p>
                    </w:txbxContent>
                  </v:textbox>
                </v:rect>
                <v:rect id="Rectangle 1323" o:spid="_x0000_s1046" style="position:absolute;left:35015;top:1386;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niwgAAAN0AAAAPAAAAZHJzL2Rvd25yZXYueG1sRE9Li8Iw&#10;EL4L/ocwgjdNVVi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DJ6QniwgAAAN0AAAAPAAAA&#10;AAAAAAAAAAAAAAcCAABkcnMvZG93bnJldi54bWxQSwUGAAAAAAMAAwC3AAAA9gIAAAAA&#10;" filled="f" stroked="f">
                  <v:textbox inset="0,0,0,0">
                    <w:txbxContent>
                      <w:p w14:paraId="5A4A41BD" w14:textId="77777777" w:rsidR="00F26192" w:rsidRDefault="0024502D">
                        <w:pPr>
                          <w:spacing w:after="160" w:line="259" w:lineRule="auto"/>
                          <w:ind w:left="0" w:firstLine="0"/>
                          <w:jc w:val="left"/>
                        </w:pPr>
                        <w:r>
                          <w:rPr>
                            <w:b/>
                          </w:rPr>
                          <w:t>-</w:t>
                        </w:r>
                      </w:p>
                    </w:txbxContent>
                  </v:textbox>
                </v:rect>
                <v:rect id="Rectangle 1324" o:spid="_x0000_s1047" style="position:absolute;left:35441;top:1386;width:856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GWwwAAAN0AAAAPAAAAZHJzL2Rvd25yZXYueG1sRE9Li8Iw&#10;EL4v+B/CCN7WVF0W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RgCRlsMAAADdAAAADwAA&#10;AAAAAAAAAAAAAAAHAgAAZHJzL2Rvd25yZXYueG1sUEsFBgAAAAADAAMAtwAAAPcCAAAAAA==&#10;" filled="f" stroked="f">
                  <v:textbox inset="0,0,0,0">
                    <w:txbxContent>
                      <w:p w14:paraId="4CCFAF30" w14:textId="77777777" w:rsidR="00F26192" w:rsidRDefault="0024502D">
                        <w:pPr>
                          <w:spacing w:after="160" w:line="259" w:lineRule="auto"/>
                          <w:ind w:left="0" w:firstLine="0"/>
                          <w:jc w:val="left"/>
                        </w:pPr>
                        <w:r>
                          <w:rPr>
                            <w:b/>
                          </w:rPr>
                          <w:t>USE ONLY</w:t>
                        </w:r>
                      </w:p>
                    </w:txbxContent>
                  </v:textbox>
                </v:rect>
                <v:rect id="Rectangle 1325" o:spid="_x0000_s1048" style="position:absolute;left:41903;top:138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QNwwAAAN0AAAAPAAAAZHJzL2Rvd25yZXYueG1sRE9Li8Iw&#10;EL4v+B/CCN7WVGUX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KUw0DcMAAADdAAAADwAA&#10;AAAAAAAAAAAAAAAHAgAAZHJzL2Rvd25yZXYueG1sUEsFBgAAAAADAAMAtwAAAPcCAAAAAA==&#10;" filled="f" stroked="f">
                  <v:textbox inset="0,0,0,0">
                    <w:txbxContent>
                      <w:p w14:paraId="1DB26D93" w14:textId="77777777" w:rsidR="00F26192" w:rsidRDefault="0024502D">
                        <w:pPr>
                          <w:spacing w:after="160" w:line="259" w:lineRule="auto"/>
                          <w:ind w:left="0" w:firstLine="0"/>
                          <w:jc w:val="left"/>
                        </w:pPr>
                        <w:r>
                          <w:rPr>
                            <w:b/>
                          </w:rPr>
                          <w:t xml:space="preserve"> </w:t>
                        </w:r>
                      </w:p>
                    </w:txbxContent>
                  </v:textbox>
                </v:rect>
                <v:rect id="Rectangle 1326" o:spid="_x0000_s1049" style="position:absolute;left:28672;top:2910;width:1495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p6wwAAAN0AAAAPAAAAZHJzL2Rvd25yZXYueG1sRE9Li8Iw&#10;EL4L/ocwC940XQX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2Z6qesMAAADdAAAADwAA&#10;AAAAAAAAAAAAAAAHAgAAZHJzL2Rvd25yZXYueG1sUEsFBgAAAAADAAMAtwAAAPcCAAAAAA==&#10;" filled="f" stroked="f">
                  <v:textbox inset="0,0,0,0">
                    <w:txbxContent>
                      <w:p w14:paraId="7D20EE99" w14:textId="77777777" w:rsidR="00F26192" w:rsidRDefault="0024502D">
                        <w:pPr>
                          <w:spacing w:after="160" w:line="259" w:lineRule="auto"/>
                          <w:ind w:left="0" w:firstLine="0"/>
                          <w:jc w:val="left"/>
                        </w:pPr>
                        <w:r>
                          <w:rPr>
                            <w:b/>
                          </w:rPr>
                          <w:t>MAXIMUM SPEED</w:t>
                        </w:r>
                      </w:p>
                    </w:txbxContent>
                  </v:textbox>
                </v:rect>
                <v:rect id="Rectangle 1327" o:spid="_x0000_s1050" style="position:absolute;left:39922;top:291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g/hwwAAAN0AAAAPAAAAZHJzL2Rvd25yZXYueG1sRE9Li8Iw&#10;EL4v+B/CCN7WVIV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ttIP4cMAAADdAAAADwAA&#10;AAAAAAAAAAAAAAAHAgAAZHJzL2Rvd25yZXYueG1sUEsFBgAAAAADAAMAtwAAAPcCAAAAAA==&#10;" filled="f" stroked="f">
                  <v:textbox inset="0,0,0,0">
                    <w:txbxContent>
                      <w:p w14:paraId="6A0009E8" w14:textId="77777777" w:rsidR="00F26192" w:rsidRDefault="0024502D">
                        <w:pPr>
                          <w:spacing w:after="160" w:line="259" w:lineRule="auto"/>
                          <w:ind w:left="0" w:firstLine="0"/>
                          <w:jc w:val="left"/>
                        </w:pPr>
                        <w:r>
                          <w:rPr>
                            <w:b/>
                          </w:rPr>
                          <w:t xml:space="preserve"> </w:t>
                        </w:r>
                      </w:p>
                    </w:txbxContent>
                  </v:textbox>
                </v:rect>
                <v:rect id="Rectangle 25788" o:spid="_x0000_s1051" style="position:absolute;left:29251;top:4419;width:169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" filled="f" stroked="f">
                  <v:textbox inset="0,0,0,0">
                    <w:txbxContent>
                      <w:p w14:paraId="078BCAC3" w14:textId="77777777" w:rsidR="00F26192" w:rsidRDefault="0024502D">
                        <w:pPr>
                          <w:spacing w:after="160" w:line="259" w:lineRule="auto"/>
                          <w:ind w:left="0" w:firstLine="0"/>
                          <w:jc w:val="left"/>
                        </w:pPr>
                        <w:r>
                          <w:rPr>
                            <w:b/>
                          </w:rPr>
                          <w:t>80</w:t>
                        </w:r>
                      </w:p>
                    </w:txbxContent>
                  </v:textbox>
                </v:rect>
                <v:rect id="Rectangle 25789" o:spid="_x0000_s1052" style="position:absolute;left:30529;top:4419;width:1168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" filled="f" stroked="f">
                  <v:textbox inset="0,0,0,0">
                    <w:txbxContent>
                      <w:p w14:paraId="07EC1A5D" w14:textId="6E1082A6" w:rsidR="00F26192" w:rsidRDefault="0024502D">
                        <w:pPr>
                          <w:spacing w:after="160" w:line="259" w:lineRule="auto"/>
                          <w:ind w:left="0" w:firstLine="0"/>
                          <w:jc w:val="left"/>
                        </w:pPr>
                        <w:r>
                          <w:rPr>
                            <w:b/>
                          </w:rPr>
                          <w:t xml:space="preserve"> km/h / 50 mph</w:t>
                        </w:r>
                      </w:p>
                    </w:txbxContent>
                  </v:textbox>
                </v:rect>
                <v:rect id="Rectangle 1329" o:spid="_x0000_s1053" style="position:absolute;left:39343;top:44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4IxAAAAN0AAAAPAAAAZHJzL2Rvd25yZXYueG1sRE9Na8JA&#10;EL0X/A/LCL3VTS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KgBPgjEAAAA3QAAAA8A&#10;AAAAAAAAAAAAAAAABwIAAGRycy9kb3ducmV2LnhtbFBLBQYAAAAAAwADALcAAAD4AgAAAAA=&#10;" filled="f" stroked="f">
                  <v:textbox inset="0,0,0,0">
                    <w:txbxContent>
                      <w:p w14:paraId="539A1341" w14:textId="77777777" w:rsidR="00F26192" w:rsidRDefault="0024502D">
                        <w:pPr>
                          <w:spacing w:after="160" w:line="259" w:lineRule="auto"/>
                          <w:ind w:left="0" w:firstLine="0"/>
                          <w:jc w:val="left"/>
                        </w:pPr>
                        <w:r>
                          <w:t xml:space="preserve"> </w:t>
                        </w:r>
                      </w:p>
                    </w:txbxContent>
                  </v:textbox>
                </v:rect>
                <v:rect id="Rectangle 1331" o:spid="_x0000_s1054" style="position:absolute;left:34174;top:8945;width:254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TTwwAAAN0AAAAPAAAAZHJzL2Rvd25yZXYueG1sRE9Ni8Iw&#10;EL0L/ocwwt40dYV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066k08MAAADdAAAADwAA&#10;AAAAAAAAAAAAAAAHAgAAZHJzL2Rvd25yZXYueG1sUEsFBgAAAAADAAMAtwAAAPcCAAAAAA==&#10;" filled="f" stroked="f">
                  <v:textbox inset="0,0,0,0">
                    <w:txbxContent>
                      <w:p w14:paraId="60691B08" w14:textId="77777777" w:rsidR="00F26192" w:rsidRDefault="0024502D">
                        <w:pPr>
                          <w:spacing w:after="160" w:line="259" w:lineRule="auto"/>
                          <w:ind w:left="0" w:firstLine="0"/>
                          <w:jc w:val="left"/>
                        </w:pPr>
                        <w:r>
                          <w:t>100</w:t>
                        </w:r>
                      </w:p>
                    </w:txbxContent>
                  </v:textbox>
                </v:rect>
                <v:rect id="Rectangle 1332" o:spid="_x0000_s1055" style="position:absolute;left:36081;top:894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qkwgAAAN0AAAAPAAAAZHJzL2Rvd25yZXYueG1sRE9Li8Iw&#10;EL4L/ocwgjdNVVi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AjfDqkwgAAAN0AAAAPAAAA&#10;AAAAAAAAAAAAAAcCAABkcnMvZG93bnJldi54bWxQSwUGAAAAAAMAAwC3AAAA9gIAAAAA&#10;" filled="f" stroked="f">
                  <v:textbox inset="0,0,0,0">
                    <w:txbxContent>
                      <w:p w14:paraId="77EDE41F" w14:textId="77777777" w:rsidR="00F26192" w:rsidRDefault="0024502D">
                        <w:pPr>
                          <w:spacing w:after="160" w:line="259" w:lineRule="auto"/>
                          <w:ind w:left="0" w:firstLine="0"/>
                          <w:jc w:val="left"/>
                        </w:pPr>
                        <w:r>
                          <w:t xml:space="preserve"> </w:t>
                        </w:r>
                      </w:p>
                    </w:txbxContent>
                  </v:textbox>
                </v:rect>
                <v:shape id="Shape 1333" o:spid="_x0000_s1056" style="position:absolute;left:50274;top:638;width:4572;height:0;visibility:visible;mso-wrap-style:square;v-text-anchor:top" coordsize="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" path="m,l457200,e" filled="f">
                  <v:path arrowok="t" textboxrect="0,0,457200,0"/>
                </v:shape>
                <v:shape id="Shape 1334" o:spid="_x0000_s1057" style="position:absolute;left:50172;top:6422;width:4572;height:0;visibility:visible;mso-wrap-style:square;v-text-anchor:top" coordsize="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" path="m,l457200,e" filled="f">
                  <v:path arrowok="t" textboxrect="0,0,457200,0"/>
                </v:shape>
                <v:shape id="Shape 1335" o:spid="_x0000_s1058" style="position:absolute;left:53538;top:1616;width:762;height:4572;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" path="m33274,r9525,l42799,381000r33401,l38100,457200,,381000r33274,l33274,xe" fillcolor="black" stroked="f" strokeweight="0">
                  <v:path arrowok="t" textboxrect="0,0,76200,457200"/>
                </v:shape>
                <v:shape id="Shape 1336" o:spid="_x0000_s1059" style="position:absolute;left:53550;top:688;width:762;height:915;visibility:visible;mso-wrap-style:square;v-text-anchor:top" coordsize="76200,9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" path="m38100,l76200,76200r-33401,l42799,91439r-9525,l33274,76200,,76200,38100,xe" fillcolor="black" stroked="f" strokeweight="0">
                  <v:path arrowok="t" textboxrect="0,0,76200,91439"/>
                </v:shape>
                <v:rect id="Rectangle 1338" o:spid="_x0000_s1060" style="position:absolute;left:51169;top:3017;width:1693;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74E56A33" w14:textId="77777777" w:rsidR="00F26192" w:rsidRDefault="0024502D">
                        <w:pPr>
                          <w:spacing w:after="160" w:line="259" w:lineRule="auto"/>
                          <w:ind w:left="0" w:firstLine="0"/>
                          <w:jc w:val="left"/>
                        </w:pPr>
                        <w:r>
                          <w:t>45</w:t>
                        </w:r>
                      </w:p>
                    </w:txbxContent>
                  </v:textbox>
                </v:rect>
                <v:rect id="Rectangle 1339" o:spid="_x0000_s1061" style="position:absolute;left:52438;top:301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3F516675" w14:textId="77777777" w:rsidR="00F26192" w:rsidRDefault="0024502D">
                        <w:pPr>
                          <w:spacing w:after="160" w:line="259" w:lineRule="auto"/>
                          <w:ind w:left="0" w:firstLine="0"/>
                          <w:jc w:val="left"/>
                        </w:pPr>
                        <w:r>
                          <w:t xml:space="preserve"> </w:t>
                        </w:r>
                      </w:p>
                    </w:txbxContent>
                  </v:textbox>
                </v:rect>
                <w10:anchorlock/>
              </v:group>
            </w:pict>
          </mc:Fallback>
        </mc:AlternateContent>
      </w:r>
    </w:p>
    <w:p w14:paraId="3E25A8ED" w14:textId="0B8F9895" w:rsidR="00F26192" w:rsidRDefault="0024502D">
      <w:pPr>
        <w:ind w:left="2253" w:right="1141" w:hanging="1135"/>
      </w:pPr>
      <w:r>
        <w:t xml:space="preserve"> </w:t>
      </w:r>
      <w:r w:rsidR="00135176">
        <w:tab/>
      </w:r>
      <w:r>
        <w:t xml:space="preserve">Upper case letters shall be at least 5 mm high and the numbers "80" and "50" shall be at least 20 mm high with the elements that make up each character of the number at least 3 mm line thickness. Lower case text shall at least have a line height of 5 mm. All text shall be enclosed in a border and be on a background of contrasting colour. </w:t>
      </w:r>
    </w:p>
    <w:p w14:paraId="45CE6C28" w14:textId="6CE18A69" w:rsidR="00F26192" w:rsidRDefault="0024502D">
      <w:pPr>
        <w:ind w:left="2253" w:right="870" w:hanging="1135"/>
      </w:pPr>
      <w:r>
        <w:t xml:space="preserve"> </w:t>
      </w:r>
      <w:r>
        <w:tab/>
        <w:t>The requirements of this paragraph shall apply to types 1, 2 and 3 temporary</w:t>
      </w:r>
      <w:r w:rsidR="003A2921">
        <w:t xml:space="preserve"> </w:t>
      </w:r>
      <w:r>
        <w:t xml:space="preserve">use spare unit as defined in paragraphs 2.10.1., 2.10.2. and 2.10.3. </w:t>
      </w:r>
    </w:p>
    <w:p w14:paraId="1B180F21" w14:textId="281A77C7" w:rsidR="00F26192" w:rsidRDefault="0024502D">
      <w:pPr>
        <w:ind w:left="2253" w:right="1144" w:hanging="1135"/>
      </w:pPr>
      <w:r>
        <w:lastRenderedPageBreak/>
        <w:t>5.1.4.1.1.</w:t>
      </w:r>
      <w:r w:rsidR="00135176">
        <w:tab/>
      </w:r>
      <w:proofErr w:type="gramStart"/>
      <w:r>
        <w:t>A</w:t>
      </w:r>
      <w:r>
        <w:t>n</w:t>
      </w:r>
      <w:proofErr w:type="gramEnd"/>
      <w:r>
        <w:t xml:space="preserve"> 120 km/h maximum speed warning symbol arranged in accordance with the diagram below shall be permanently displayed on the outer face of the wheel in a prominent position. </w:t>
      </w:r>
    </w:p>
    <w:p w14:paraId="05091B3E" w14:textId="77777777" w:rsidR="00F26192" w:rsidRDefault="0024502D">
      <w:pPr>
        <w:spacing w:after="63" w:line="259" w:lineRule="auto"/>
        <w:ind w:left="0" w:right="1352" w:firstLine="0"/>
        <w:jc w:val="right"/>
      </w:pPr>
      <w:r>
        <w:rPr>
          <w:noProof/>
        </w:rPr>
        <w:drawing>
          <wp:inline distT="0" distB="0" distL="0" distR="0" wp14:anchorId="3B38DB32" wp14:editId="0F3DE01D">
            <wp:extent cx="4345305" cy="3335655"/>
            <wp:effectExtent l="0" t="0" r="0" b="0"/>
            <wp:docPr id="1312" name="Picture 131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9"/>
                    <a:stretch>
                      <a:fillRect/>
                    </a:stretch>
                  </pic:blipFill>
                  <pic:spPr>
                    <a:xfrm>
                      <a:off x="0" y="0"/>
                      <a:ext cx="4345305" cy="3335655"/>
                    </a:xfrm>
                    <a:prstGeom prst="rect">
                      <a:avLst/>
                    </a:prstGeom>
                  </pic:spPr>
                </pic:pic>
              </a:graphicData>
            </a:graphic>
          </wp:inline>
        </w:drawing>
      </w:r>
      <w:r>
        <w:t xml:space="preserve"> </w:t>
      </w:r>
    </w:p>
    <w:p w14:paraId="4966BA1E" w14:textId="1A71CC03" w:rsidR="00F26192" w:rsidRDefault="0024502D">
      <w:pPr>
        <w:ind w:left="2253" w:right="1144" w:hanging="1135"/>
      </w:pPr>
      <w:r>
        <w:t xml:space="preserve"> </w:t>
      </w:r>
      <w:r w:rsidR="00135176">
        <w:tab/>
      </w:r>
      <w:r>
        <w:t xml:space="preserve">In the case of vehicles intended to be sold in countries using imperial units of measurement, an additional warning symbol, identical to that described above, with the exception that the figure "120" shall be replaced by "75" and the wording "km/h" by "mph", shall be permanently displayed on the outer face of the wheel in a prominent position. </w:t>
      </w:r>
    </w:p>
    <w:p w14:paraId="04FEEB44" w14:textId="77777777" w:rsidR="00F26192" w:rsidRDefault="0024502D">
      <w:pPr>
        <w:ind w:left="2278" w:right="1146"/>
      </w:pPr>
      <w:proofErr w:type="gramStart"/>
      <w:r>
        <w:t>Alternatively</w:t>
      </w:r>
      <w:proofErr w:type="gramEnd"/>
      <w:r>
        <w:t xml:space="preserve"> a single warning symbol arranged in accordance with the diagram below, shall be permanently displayed on the outer face of the wheel in a prominent position. </w:t>
      </w:r>
    </w:p>
    <w:p w14:paraId="4294456D" w14:textId="77777777" w:rsidR="00F26192" w:rsidRDefault="0024502D">
      <w:pPr>
        <w:spacing w:after="0" w:line="259" w:lineRule="auto"/>
        <w:ind w:left="0" w:firstLine="0"/>
        <w:jc w:val="left"/>
      </w:pPr>
      <w:r>
        <w:t xml:space="preserve"> </w:t>
      </w:r>
    </w:p>
    <w:p w14:paraId="4D384981" w14:textId="77777777" w:rsidR="00F26192" w:rsidRDefault="0024502D">
      <w:pPr>
        <w:spacing w:after="13" w:line="259" w:lineRule="auto"/>
        <w:ind w:left="2877" w:firstLine="0"/>
        <w:jc w:val="left"/>
      </w:pPr>
      <w:r>
        <w:rPr>
          <w:rFonts w:ascii="Calibri" w:eastAsia="Calibri" w:hAnsi="Calibri" w:cs="Calibri"/>
          <w:noProof/>
          <w:sz w:val="22"/>
        </w:rPr>
        <mc:AlternateContent>
          <mc:Choice Requires="wpg">
            <w:drawing>
              <wp:inline distT="0" distB="0" distL="0" distR="0" wp14:anchorId="53CB6EEF" wp14:editId="3E6B9BB8">
                <wp:extent cx="3710940" cy="1280160"/>
                <wp:effectExtent l="0" t="0" r="0" b="0"/>
                <wp:docPr id="27654" name="Group 27654"/>
                <wp:cNvGraphicFramePr/>
                <a:graphic xmlns:a="http://schemas.openxmlformats.org/drawingml/2006/main">
                  <a:graphicData uri="http://schemas.microsoft.com/office/word/2010/wordprocessingGroup">
                    <wpg:wgp>
                      <wpg:cNvGrpSpPr/>
                      <wpg:grpSpPr>
                        <a:xfrm>
                          <a:off x="0" y="0"/>
                          <a:ext cx="3710940" cy="1280160"/>
                          <a:chOff x="0" y="0"/>
                          <a:chExt cx="3710940" cy="1280160"/>
                        </a:xfrm>
                      </wpg:grpSpPr>
                      <wps:wsp>
                        <wps:cNvPr id="1506" name="Shape 1506"/>
                        <wps:cNvSpPr/>
                        <wps:spPr>
                          <a:xfrm>
                            <a:off x="0" y="0"/>
                            <a:ext cx="3108960" cy="0"/>
                          </a:xfrm>
                          <a:custGeom>
                            <a:avLst/>
                            <a:gdLst/>
                            <a:ahLst/>
                            <a:cxnLst/>
                            <a:rect l="0" t="0" r="0" b="0"/>
                            <a:pathLst>
                              <a:path w="3108960">
                                <a:moveTo>
                                  <a:pt x="0" y="0"/>
                                </a:moveTo>
                                <a:lnTo>
                                  <a:pt x="3108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07" name="Shape 1507"/>
                        <wps:cNvSpPr/>
                        <wps:spPr>
                          <a:xfrm>
                            <a:off x="3108960" y="0"/>
                            <a:ext cx="0" cy="1280160"/>
                          </a:xfrm>
                          <a:custGeom>
                            <a:avLst/>
                            <a:gdLst/>
                            <a:ahLst/>
                            <a:cxnLst/>
                            <a:rect l="0" t="0" r="0" b="0"/>
                            <a:pathLst>
                              <a:path h="1280160">
                                <a:moveTo>
                                  <a:pt x="0" y="0"/>
                                </a:moveTo>
                                <a:lnTo>
                                  <a:pt x="0" y="12801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08" name="Shape 1508"/>
                        <wps:cNvSpPr/>
                        <wps:spPr>
                          <a:xfrm>
                            <a:off x="0" y="0"/>
                            <a:ext cx="0" cy="1280160"/>
                          </a:xfrm>
                          <a:custGeom>
                            <a:avLst/>
                            <a:gdLst/>
                            <a:ahLst/>
                            <a:cxnLst/>
                            <a:rect l="0" t="0" r="0" b="0"/>
                            <a:pathLst>
                              <a:path h="1280160">
                                <a:moveTo>
                                  <a:pt x="0" y="0"/>
                                </a:moveTo>
                                <a:lnTo>
                                  <a:pt x="0" y="12801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09" name="Shape 1509"/>
                        <wps:cNvSpPr/>
                        <wps:spPr>
                          <a:xfrm>
                            <a:off x="0" y="585470"/>
                            <a:ext cx="3108960" cy="0"/>
                          </a:xfrm>
                          <a:custGeom>
                            <a:avLst/>
                            <a:gdLst/>
                            <a:ahLst/>
                            <a:cxnLst/>
                            <a:rect l="0" t="0" r="0" b="0"/>
                            <a:pathLst>
                              <a:path w="3108960">
                                <a:moveTo>
                                  <a:pt x="0" y="0"/>
                                </a:moveTo>
                                <a:lnTo>
                                  <a:pt x="3108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10" name="Shape 1510"/>
                        <wps:cNvSpPr/>
                        <wps:spPr>
                          <a:xfrm>
                            <a:off x="0" y="676910"/>
                            <a:ext cx="0" cy="274320"/>
                          </a:xfrm>
                          <a:custGeom>
                            <a:avLst/>
                            <a:gdLst/>
                            <a:ahLst/>
                            <a:cxnLst/>
                            <a:rect l="0" t="0" r="0" b="0"/>
                            <a:pathLst>
                              <a:path h="274320">
                                <a:moveTo>
                                  <a:pt x="0" y="0"/>
                                </a:moveTo>
                                <a:lnTo>
                                  <a:pt x="0" y="2743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11" name="Shape 1511"/>
                        <wps:cNvSpPr/>
                        <wps:spPr>
                          <a:xfrm>
                            <a:off x="3108960" y="659765"/>
                            <a:ext cx="0" cy="274320"/>
                          </a:xfrm>
                          <a:custGeom>
                            <a:avLst/>
                            <a:gdLst/>
                            <a:ahLst/>
                            <a:cxnLst/>
                            <a:rect l="0" t="0" r="0" b="0"/>
                            <a:pathLst>
                              <a:path h="274320">
                                <a:moveTo>
                                  <a:pt x="0" y="0"/>
                                </a:moveTo>
                                <a:lnTo>
                                  <a:pt x="0" y="2743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12" name="Shape 1512"/>
                        <wps:cNvSpPr/>
                        <wps:spPr>
                          <a:xfrm>
                            <a:off x="1371600" y="703580"/>
                            <a:ext cx="1737360" cy="76200"/>
                          </a:xfrm>
                          <a:custGeom>
                            <a:avLst/>
                            <a:gdLst/>
                            <a:ahLst/>
                            <a:cxnLst/>
                            <a:rect l="0" t="0" r="0" b="0"/>
                            <a:pathLst>
                              <a:path w="1737360" h="76200">
                                <a:moveTo>
                                  <a:pt x="1661160" y="0"/>
                                </a:moveTo>
                                <a:lnTo>
                                  <a:pt x="1737360" y="38100"/>
                                </a:lnTo>
                                <a:lnTo>
                                  <a:pt x="1661160" y="76200"/>
                                </a:lnTo>
                                <a:lnTo>
                                  <a:pt x="1661160" y="42925"/>
                                </a:lnTo>
                                <a:lnTo>
                                  <a:pt x="0" y="42799"/>
                                </a:lnTo>
                                <a:lnTo>
                                  <a:pt x="0" y="33274"/>
                                </a:lnTo>
                                <a:lnTo>
                                  <a:pt x="1661160" y="33400"/>
                                </a:lnTo>
                                <a:lnTo>
                                  <a:pt x="16611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13" name="Shape 1513"/>
                        <wps:cNvSpPr/>
                        <wps:spPr>
                          <a:xfrm>
                            <a:off x="0" y="703580"/>
                            <a:ext cx="1463040" cy="76200"/>
                          </a:xfrm>
                          <a:custGeom>
                            <a:avLst/>
                            <a:gdLst/>
                            <a:ahLst/>
                            <a:cxnLst/>
                            <a:rect l="0" t="0" r="0" b="0"/>
                            <a:pathLst>
                              <a:path w="1463040" h="76200">
                                <a:moveTo>
                                  <a:pt x="76200" y="0"/>
                                </a:moveTo>
                                <a:lnTo>
                                  <a:pt x="76200" y="33400"/>
                                </a:lnTo>
                                <a:lnTo>
                                  <a:pt x="1463040" y="33274"/>
                                </a:lnTo>
                                <a:lnTo>
                                  <a:pt x="1463040" y="42799"/>
                                </a:lnTo>
                                <a:lnTo>
                                  <a:pt x="76200" y="42925"/>
                                </a:lnTo>
                                <a:lnTo>
                                  <a:pt x="76200" y="76200"/>
                                </a:lnTo>
                                <a:lnTo>
                                  <a:pt x="0" y="38100"/>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4255" name="Shape 34255"/>
                        <wps:cNvSpPr/>
                        <wps:spPr>
                          <a:xfrm>
                            <a:off x="650240" y="62230"/>
                            <a:ext cx="1828800" cy="571500"/>
                          </a:xfrm>
                          <a:custGeom>
                            <a:avLst/>
                            <a:gdLst/>
                            <a:ahLst/>
                            <a:cxnLst/>
                            <a:rect l="0" t="0" r="0" b="0"/>
                            <a:pathLst>
                              <a:path w="1828800" h="571500">
                                <a:moveTo>
                                  <a:pt x="0" y="0"/>
                                </a:moveTo>
                                <a:lnTo>
                                  <a:pt x="1828800" y="0"/>
                                </a:lnTo>
                                <a:lnTo>
                                  <a:pt x="1828800" y="571500"/>
                                </a:lnTo>
                                <a:lnTo>
                                  <a:pt x="0" y="5715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515" name="Rectangle 1515"/>
                        <wps:cNvSpPr/>
                        <wps:spPr>
                          <a:xfrm>
                            <a:off x="808609" y="75128"/>
                            <a:ext cx="2005354" cy="186236"/>
                          </a:xfrm>
                          <a:prstGeom prst="rect">
                            <a:avLst/>
                          </a:prstGeom>
                          <a:ln>
                            <a:noFill/>
                          </a:ln>
                        </wps:spPr>
                        <wps:txbx>
                          <w:txbxContent>
                            <w:p w14:paraId="5FD59DED" w14:textId="77777777" w:rsidR="00F26192" w:rsidRDefault="0024502D">
                              <w:pPr>
                                <w:spacing w:after="160" w:line="259" w:lineRule="auto"/>
                                <w:ind w:left="0" w:firstLine="0"/>
                                <w:jc w:val="left"/>
                              </w:pPr>
                              <w:r>
                                <w:rPr>
                                  <w:b/>
                                </w:rPr>
                                <w:t>TEMPORARY USE ONLY</w:t>
                              </w:r>
                            </w:p>
                          </w:txbxContent>
                        </wps:txbx>
                        <wps:bodyPr horzOverflow="overflow" vert="horz" lIns="0" tIns="0" rIns="0" bIns="0" rtlCol="0">
                          <a:noAutofit/>
                        </wps:bodyPr>
                      </wps:wsp>
                      <wps:wsp>
                        <wps:cNvPr id="1516" name="Rectangle 1516"/>
                        <wps:cNvSpPr/>
                        <wps:spPr>
                          <a:xfrm>
                            <a:off x="2319147" y="75128"/>
                            <a:ext cx="42058" cy="186236"/>
                          </a:xfrm>
                          <a:prstGeom prst="rect">
                            <a:avLst/>
                          </a:prstGeom>
                          <a:ln>
                            <a:noFill/>
                          </a:ln>
                        </wps:spPr>
                        <wps:txbx>
                          <w:txbxContent>
                            <w:p w14:paraId="414E6A0E" w14:textId="77777777" w:rsidR="00F26192" w:rsidRDefault="0024502D">
                              <w:pPr>
                                <w:spacing w:after="160" w:line="259" w:lineRule="auto"/>
                                <w:ind w:left="0" w:firstLine="0"/>
                                <w:jc w:val="left"/>
                              </w:pPr>
                              <w:r>
                                <w:rPr>
                                  <w:b/>
                                </w:rPr>
                                <w:t xml:space="preserve"> </w:t>
                              </w:r>
                            </w:p>
                          </w:txbxContent>
                        </wps:txbx>
                        <wps:bodyPr horzOverflow="overflow" vert="horz" lIns="0" tIns="0" rIns="0" bIns="0" rtlCol="0">
                          <a:noAutofit/>
                        </wps:bodyPr>
                      </wps:wsp>
                      <wps:wsp>
                        <wps:cNvPr id="1517" name="Rectangle 1517"/>
                        <wps:cNvSpPr/>
                        <wps:spPr>
                          <a:xfrm>
                            <a:off x="1002157" y="227528"/>
                            <a:ext cx="1495099" cy="186236"/>
                          </a:xfrm>
                          <a:prstGeom prst="rect">
                            <a:avLst/>
                          </a:prstGeom>
                          <a:ln>
                            <a:noFill/>
                          </a:ln>
                        </wps:spPr>
                        <wps:txbx>
                          <w:txbxContent>
                            <w:p w14:paraId="6A65C25C" w14:textId="77777777" w:rsidR="00F26192" w:rsidRDefault="0024502D">
                              <w:pPr>
                                <w:spacing w:after="160" w:line="259" w:lineRule="auto"/>
                                <w:ind w:left="0" w:firstLine="0"/>
                                <w:jc w:val="left"/>
                              </w:pPr>
                              <w:r>
                                <w:rPr>
                                  <w:b/>
                                </w:rPr>
                                <w:t>MAXIMUM SPEED</w:t>
                              </w:r>
                            </w:p>
                          </w:txbxContent>
                        </wps:txbx>
                        <wps:bodyPr horzOverflow="overflow" vert="horz" lIns="0" tIns="0" rIns="0" bIns="0" rtlCol="0">
                          <a:noAutofit/>
                        </wps:bodyPr>
                      </wps:wsp>
                      <wps:wsp>
                        <wps:cNvPr id="1518" name="Rectangle 1518"/>
                        <wps:cNvSpPr/>
                        <wps:spPr>
                          <a:xfrm>
                            <a:off x="2127123" y="227528"/>
                            <a:ext cx="42058" cy="186236"/>
                          </a:xfrm>
                          <a:prstGeom prst="rect">
                            <a:avLst/>
                          </a:prstGeom>
                          <a:ln>
                            <a:noFill/>
                          </a:ln>
                        </wps:spPr>
                        <wps:txbx>
                          <w:txbxContent>
                            <w:p w14:paraId="533A40CD" w14:textId="77777777" w:rsidR="00F26192" w:rsidRDefault="0024502D">
                              <w:pPr>
                                <w:spacing w:after="160" w:line="259" w:lineRule="auto"/>
                                <w:ind w:left="0" w:firstLine="0"/>
                                <w:jc w:val="left"/>
                              </w:pPr>
                              <w:r>
                                <w:rPr>
                                  <w:b/>
                                </w:rPr>
                                <w:t xml:space="preserve"> </w:t>
                              </w:r>
                            </w:p>
                          </w:txbxContent>
                        </wps:txbx>
                        <wps:bodyPr horzOverflow="overflow" vert="horz" lIns="0" tIns="0" rIns="0" bIns="0" rtlCol="0">
                          <a:noAutofit/>
                        </wps:bodyPr>
                      </wps:wsp>
                      <wps:wsp>
                        <wps:cNvPr id="27325" name="Rectangle 27325"/>
                        <wps:cNvSpPr/>
                        <wps:spPr>
                          <a:xfrm>
                            <a:off x="1060069" y="379928"/>
                            <a:ext cx="254025" cy="186236"/>
                          </a:xfrm>
                          <a:prstGeom prst="rect">
                            <a:avLst/>
                          </a:prstGeom>
                          <a:ln>
                            <a:noFill/>
                          </a:ln>
                        </wps:spPr>
                        <wps:txbx>
                          <w:txbxContent>
                            <w:p w14:paraId="0B10DEB0" w14:textId="77777777" w:rsidR="00F26192" w:rsidRDefault="0024502D">
                              <w:pPr>
                                <w:spacing w:after="160" w:line="259" w:lineRule="auto"/>
                                <w:ind w:left="0" w:firstLine="0"/>
                                <w:jc w:val="left"/>
                              </w:pPr>
                              <w:r>
                                <w:rPr>
                                  <w:b/>
                                </w:rPr>
                                <w:t>120</w:t>
                              </w:r>
                            </w:p>
                          </w:txbxContent>
                        </wps:txbx>
                        <wps:bodyPr horzOverflow="overflow" vert="horz" lIns="0" tIns="0" rIns="0" bIns="0" rtlCol="0">
                          <a:noAutofit/>
                        </wps:bodyPr>
                      </wps:wsp>
                      <wps:wsp>
                        <wps:cNvPr id="27326" name="Rectangle 27326"/>
                        <wps:cNvSpPr/>
                        <wps:spPr>
                          <a:xfrm>
                            <a:off x="1251697" y="379928"/>
                            <a:ext cx="1083944" cy="186236"/>
                          </a:xfrm>
                          <a:prstGeom prst="rect">
                            <a:avLst/>
                          </a:prstGeom>
                          <a:ln>
                            <a:noFill/>
                          </a:ln>
                        </wps:spPr>
                        <wps:txbx>
                          <w:txbxContent>
                            <w:p w14:paraId="0ADD6DD7" w14:textId="0A711B09" w:rsidR="00F26192" w:rsidRDefault="0024502D">
                              <w:pPr>
                                <w:spacing w:after="160" w:line="259" w:lineRule="auto"/>
                                <w:ind w:left="0" w:firstLine="0"/>
                                <w:jc w:val="left"/>
                              </w:pPr>
                              <w:r>
                                <w:rPr>
                                  <w:b/>
                                </w:rPr>
                                <w:t xml:space="preserve"> km/h /</w:t>
                              </w:r>
                              <w:r w:rsidR="00135176">
                                <w:rPr>
                                  <w:b/>
                                </w:rPr>
                                <w:t xml:space="preserve"> </w:t>
                              </w:r>
                              <w:r>
                                <w:rPr>
                                  <w:b/>
                                </w:rPr>
                                <w:t>75 mph</w:t>
                              </w:r>
                            </w:p>
                          </w:txbxContent>
                        </wps:txbx>
                        <wps:bodyPr horzOverflow="overflow" vert="horz" lIns="0" tIns="0" rIns="0" bIns="0" rtlCol="0">
                          <a:noAutofit/>
                        </wps:bodyPr>
                      </wps:wsp>
                      <wps:wsp>
                        <wps:cNvPr id="1520" name="Rectangle 1520"/>
                        <wps:cNvSpPr/>
                        <wps:spPr>
                          <a:xfrm>
                            <a:off x="2069211" y="379928"/>
                            <a:ext cx="42058" cy="186236"/>
                          </a:xfrm>
                          <a:prstGeom prst="rect">
                            <a:avLst/>
                          </a:prstGeom>
                          <a:ln>
                            <a:noFill/>
                          </a:ln>
                        </wps:spPr>
                        <wps:txbx>
                          <w:txbxContent>
                            <w:p w14:paraId="78D5635E"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522" name="Rectangle 1522"/>
                        <wps:cNvSpPr/>
                        <wps:spPr>
                          <a:xfrm>
                            <a:off x="1526413" y="832556"/>
                            <a:ext cx="254378" cy="186236"/>
                          </a:xfrm>
                          <a:prstGeom prst="rect">
                            <a:avLst/>
                          </a:prstGeom>
                          <a:ln>
                            <a:noFill/>
                          </a:ln>
                        </wps:spPr>
                        <wps:txbx>
                          <w:txbxContent>
                            <w:p w14:paraId="3F7B0B95" w14:textId="77777777" w:rsidR="00F26192" w:rsidRDefault="0024502D">
                              <w:pPr>
                                <w:spacing w:after="160" w:line="259" w:lineRule="auto"/>
                                <w:ind w:left="0" w:firstLine="0"/>
                                <w:jc w:val="left"/>
                              </w:pPr>
                              <w:r>
                                <w:t>100</w:t>
                              </w:r>
                            </w:p>
                          </w:txbxContent>
                        </wps:txbx>
                        <wps:bodyPr horzOverflow="overflow" vert="horz" lIns="0" tIns="0" rIns="0" bIns="0" rtlCol="0">
                          <a:noAutofit/>
                        </wps:bodyPr>
                      </wps:wsp>
                      <wps:wsp>
                        <wps:cNvPr id="1523" name="Rectangle 1523"/>
                        <wps:cNvSpPr/>
                        <wps:spPr>
                          <a:xfrm>
                            <a:off x="1717167" y="832556"/>
                            <a:ext cx="42058" cy="186236"/>
                          </a:xfrm>
                          <a:prstGeom prst="rect">
                            <a:avLst/>
                          </a:prstGeom>
                          <a:ln>
                            <a:noFill/>
                          </a:ln>
                        </wps:spPr>
                        <wps:txbx>
                          <w:txbxContent>
                            <w:p w14:paraId="112031C3"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s:wsp>
                        <wps:cNvPr id="1524" name="Shape 1524"/>
                        <wps:cNvSpPr/>
                        <wps:spPr>
                          <a:xfrm>
                            <a:off x="3190240" y="1905"/>
                            <a:ext cx="457200" cy="0"/>
                          </a:xfrm>
                          <a:custGeom>
                            <a:avLst/>
                            <a:gdLst/>
                            <a:ahLst/>
                            <a:cxnLst/>
                            <a:rect l="0" t="0" r="0" b="0"/>
                            <a:pathLst>
                              <a:path w="457200">
                                <a:moveTo>
                                  <a:pt x="0" y="0"/>
                                </a:moveTo>
                                <a:lnTo>
                                  <a:pt x="4572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25" name="Shape 1525"/>
                        <wps:cNvSpPr/>
                        <wps:spPr>
                          <a:xfrm>
                            <a:off x="3253740" y="579755"/>
                            <a:ext cx="457200" cy="0"/>
                          </a:xfrm>
                          <a:custGeom>
                            <a:avLst/>
                            <a:gdLst/>
                            <a:ahLst/>
                            <a:cxnLst/>
                            <a:rect l="0" t="0" r="0" b="0"/>
                            <a:pathLst>
                              <a:path w="457200">
                                <a:moveTo>
                                  <a:pt x="0" y="0"/>
                                </a:moveTo>
                                <a:lnTo>
                                  <a:pt x="4572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26" name="Shape 1526"/>
                        <wps:cNvSpPr/>
                        <wps:spPr>
                          <a:xfrm>
                            <a:off x="3533140" y="42545"/>
                            <a:ext cx="76200" cy="525780"/>
                          </a:xfrm>
                          <a:custGeom>
                            <a:avLst/>
                            <a:gdLst/>
                            <a:ahLst/>
                            <a:cxnLst/>
                            <a:rect l="0" t="0" r="0" b="0"/>
                            <a:pathLst>
                              <a:path w="76200" h="525780">
                                <a:moveTo>
                                  <a:pt x="33274" y="0"/>
                                </a:moveTo>
                                <a:lnTo>
                                  <a:pt x="42799" y="0"/>
                                </a:lnTo>
                                <a:lnTo>
                                  <a:pt x="42799" y="449580"/>
                                </a:lnTo>
                                <a:lnTo>
                                  <a:pt x="76200" y="449580"/>
                                </a:lnTo>
                                <a:lnTo>
                                  <a:pt x="38100" y="525780"/>
                                </a:lnTo>
                                <a:lnTo>
                                  <a:pt x="0" y="449580"/>
                                </a:lnTo>
                                <a:lnTo>
                                  <a:pt x="33274" y="449580"/>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27" name="Shape 1527"/>
                        <wps:cNvSpPr/>
                        <wps:spPr>
                          <a:xfrm>
                            <a:off x="3534410" y="5080"/>
                            <a:ext cx="76200" cy="91439"/>
                          </a:xfrm>
                          <a:custGeom>
                            <a:avLst/>
                            <a:gdLst/>
                            <a:ahLst/>
                            <a:cxnLst/>
                            <a:rect l="0" t="0" r="0" b="0"/>
                            <a:pathLst>
                              <a:path w="76200" h="91439">
                                <a:moveTo>
                                  <a:pt x="38100" y="0"/>
                                </a:moveTo>
                                <a:lnTo>
                                  <a:pt x="76200" y="76200"/>
                                </a:lnTo>
                                <a:lnTo>
                                  <a:pt x="42799" y="76200"/>
                                </a:lnTo>
                                <a:lnTo>
                                  <a:pt x="42799" y="91439"/>
                                </a:lnTo>
                                <a:lnTo>
                                  <a:pt x="33274" y="91439"/>
                                </a:lnTo>
                                <a:lnTo>
                                  <a:pt x="33274" y="76200"/>
                                </a:lnTo>
                                <a:lnTo>
                                  <a:pt x="0" y="76200"/>
                                </a:lnTo>
                                <a:lnTo>
                                  <a:pt x="38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29" name="Rectangle 1529"/>
                        <wps:cNvSpPr/>
                        <wps:spPr>
                          <a:xfrm>
                            <a:off x="3270123" y="262580"/>
                            <a:ext cx="169248" cy="186236"/>
                          </a:xfrm>
                          <a:prstGeom prst="rect">
                            <a:avLst/>
                          </a:prstGeom>
                          <a:ln>
                            <a:noFill/>
                          </a:ln>
                        </wps:spPr>
                        <wps:txbx>
                          <w:txbxContent>
                            <w:p w14:paraId="7B27C38E" w14:textId="77777777" w:rsidR="00F26192" w:rsidRDefault="0024502D">
                              <w:pPr>
                                <w:spacing w:after="160" w:line="259" w:lineRule="auto"/>
                                <w:ind w:left="0" w:firstLine="0"/>
                                <w:jc w:val="left"/>
                              </w:pPr>
                              <w:r>
                                <w:t>45</w:t>
                              </w:r>
                            </w:p>
                          </w:txbxContent>
                        </wps:txbx>
                        <wps:bodyPr horzOverflow="overflow" vert="horz" lIns="0" tIns="0" rIns="0" bIns="0" rtlCol="0">
                          <a:noAutofit/>
                        </wps:bodyPr>
                      </wps:wsp>
                      <wps:wsp>
                        <wps:cNvPr id="1530" name="Rectangle 1530"/>
                        <wps:cNvSpPr/>
                        <wps:spPr>
                          <a:xfrm>
                            <a:off x="3396996" y="262580"/>
                            <a:ext cx="42058" cy="186236"/>
                          </a:xfrm>
                          <a:prstGeom prst="rect">
                            <a:avLst/>
                          </a:prstGeom>
                          <a:ln>
                            <a:noFill/>
                          </a:ln>
                        </wps:spPr>
                        <wps:txbx>
                          <w:txbxContent>
                            <w:p w14:paraId="17357EAF" w14:textId="77777777" w:rsidR="00F26192" w:rsidRDefault="0024502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3CB6EEF" id="Group 27654" o:spid="_x0000_s1062" style="width:292.2pt;height:100.8pt;mso-position-horizontal-relative:char;mso-position-vertical-relative:line" coordsize="37109,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">
                <v:shape id="Shape 1506" o:spid="_x0000_s1063" style="position:absolute;width:31089;height:0;visibility:visible;mso-wrap-style:square;v-text-anchor:top" coordsize="3108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" path="m,l3108960,e" filled="f">
                  <v:path arrowok="t" textboxrect="0,0,3108960,0"/>
                </v:shape>
                <v:shape id="Shape 1507" o:spid="_x0000_s1064" style="position:absolute;left:31089;width:0;height:12801;visibility:visible;mso-wrap-style:square;v-text-anchor:top" coordsize="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" path="m,l,1280160e" filled="f">
                  <v:path arrowok="t" textboxrect="0,0,0,1280160"/>
                </v:shape>
                <v:shape id="Shape 1508" o:spid="_x0000_s1065" style="position:absolute;width:0;height:12801;visibility:visible;mso-wrap-style:square;v-text-anchor:top" coordsize="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" path="m,l,1280160e" filled="f">
                  <v:path arrowok="t" textboxrect="0,0,0,1280160"/>
                </v:shape>
                <v:shape id="Shape 1509" o:spid="_x0000_s1066" style="position:absolute;top:5854;width:31089;height:0;visibility:visible;mso-wrap-style:square;v-text-anchor:top" coordsize="3108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" path="m,l3108960,e" filled="f">
                  <v:path arrowok="t" textboxrect="0,0,3108960,0"/>
                </v:shape>
                <v:shape id="Shape 1510" o:spid="_x0000_s1067" style="position:absolute;top:676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" path="m,l,274320e" filled="f">
                  <v:path arrowok="t" textboxrect="0,0,0,274320"/>
                </v:shape>
                <v:shape id="Shape 1511" o:spid="_x0000_s1068" style="position:absolute;left:31089;top:6597;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" path="m,l,274320e" filled="f">
                  <v:path arrowok="t" textboxrect="0,0,0,274320"/>
                </v:shape>
                <v:shape id="Shape 1512" o:spid="_x0000_s1069" style="position:absolute;left:13716;top:7035;width:17373;height:762;visibility:visible;mso-wrap-style:square;v-text-anchor:top" coordsize="17373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" path="m1661160,r76200,38100l1661160,76200r,-33275l,42799,,33274r1661160,126l1661160,xe" fillcolor="black" stroked="f" strokeweight="0">
                  <v:path arrowok="t" textboxrect="0,0,1737360,76200"/>
                </v:shape>
                <v:shape id="Shape 1513" o:spid="_x0000_s1070" style="position:absolute;top:7035;width:14630;height:762;visibility:visible;mso-wrap-style:square;v-text-anchor:top" coordsize="14630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" path="m76200,r,33400l1463040,33274r,9525l76200,42925r,33275l,38100,76200,xe" fillcolor="black" stroked="f" strokeweight="0">
                  <v:path arrowok="t" textboxrect="0,0,1463040,76200"/>
                </v:shape>
                <v:shape id="Shape 34255" o:spid="_x0000_s1071" style="position:absolute;left:6502;top:622;width:18288;height:5715;visibility:visible;mso-wrap-style:square;v-text-anchor:top" coordsize="18288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" path="m,l1828800,r,571500l,571500,,e" stroked="f" strokeweight="0">
                  <v:path arrowok="t" textboxrect="0,0,1828800,571500"/>
                </v:shape>
                <v:rect id="Rectangle 1515" o:spid="_x0000_s1072" style="position:absolute;left:8086;top:751;width:20053;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5FD59DED" w14:textId="77777777" w:rsidR="00F26192" w:rsidRDefault="0024502D">
                        <w:pPr>
                          <w:spacing w:after="160" w:line="259" w:lineRule="auto"/>
                          <w:ind w:left="0" w:firstLine="0"/>
                          <w:jc w:val="left"/>
                        </w:pPr>
                        <w:r>
                          <w:rPr>
                            <w:b/>
                          </w:rPr>
                          <w:t>TEMPORARY USE ONLY</w:t>
                        </w:r>
                      </w:p>
                    </w:txbxContent>
                  </v:textbox>
                </v:rect>
                <v:rect id="Rectangle 1516" o:spid="_x0000_s1073" style="position:absolute;left:23191;top:75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414E6A0E" w14:textId="77777777" w:rsidR="00F26192" w:rsidRDefault="0024502D">
                        <w:pPr>
                          <w:spacing w:after="160" w:line="259" w:lineRule="auto"/>
                          <w:ind w:left="0" w:firstLine="0"/>
                          <w:jc w:val="left"/>
                        </w:pPr>
                        <w:r>
                          <w:rPr>
                            <w:b/>
                          </w:rPr>
                          <w:t xml:space="preserve"> </w:t>
                        </w:r>
                      </w:p>
                    </w:txbxContent>
                  </v:textbox>
                </v:rect>
                <v:rect id="Rectangle 1517" o:spid="_x0000_s1074" style="position:absolute;left:10021;top:2275;width:1495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6A65C25C" w14:textId="77777777" w:rsidR="00F26192" w:rsidRDefault="0024502D">
                        <w:pPr>
                          <w:spacing w:after="160" w:line="259" w:lineRule="auto"/>
                          <w:ind w:left="0" w:firstLine="0"/>
                          <w:jc w:val="left"/>
                        </w:pPr>
                        <w:r>
                          <w:rPr>
                            <w:b/>
                          </w:rPr>
                          <w:t>MAXIMUM SPEED</w:t>
                        </w:r>
                      </w:p>
                    </w:txbxContent>
                  </v:textbox>
                </v:rect>
                <v:rect id="Rectangle 1518" o:spid="_x0000_s1075" style="position:absolute;left:21271;top:227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533A40CD" w14:textId="77777777" w:rsidR="00F26192" w:rsidRDefault="0024502D">
                        <w:pPr>
                          <w:spacing w:after="160" w:line="259" w:lineRule="auto"/>
                          <w:ind w:left="0" w:firstLine="0"/>
                          <w:jc w:val="left"/>
                        </w:pPr>
                        <w:r>
                          <w:rPr>
                            <w:b/>
                          </w:rPr>
                          <w:t xml:space="preserve"> </w:t>
                        </w:r>
                      </w:p>
                    </w:txbxContent>
                  </v:textbox>
                </v:rect>
                <v:rect id="Rectangle 27325" o:spid="_x0000_s1076" style="position:absolute;left:10600;top:3799;width:254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" filled="f" stroked="f">
                  <v:textbox inset="0,0,0,0">
                    <w:txbxContent>
                      <w:p w14:paraId="0B10DEB0" w14:textId="77777777" w:rsidR="00F26192" w:rsidRDefault="0024502D">
                        <w:pPr>
                          <w:spacing w:after="160" w:line="259" w:lineRule="auto"/>
                          <w:ind w:left="0" w:firstLine="0"/>
                          <w:jc w:val="left"/>
                        </w:pPr>
                        <w:r>
                          <w:rPr>
                            <w:b/>
                          </w:rPr>
                          <w:t>120</w:t>
                        </w:r>
                      </w:p>
                    </w:txbxContent>
                  </v:textbox>
                </v:rect>
                <v:rect id="Rectangle 27326" o:spid="_x0000_s1077" style="position:absolute;left:12516;top:3799;width:1084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" filled="f" stroked="f">
                  <v:textbox inset="0,0,0,0">
                    <w:txbxContent>
                      <w:p w14:paraId="0ADD6DD7" w14:textId="0A711B09" w:rsidR="00F26192" w:rsidRDefault="0024502D">
                        <w:pPr>
                          <w:spacing w:after="160" w:line="259" w:lineRule="auto"/>
                          <w:ind w:left="0" w:firstLine="0"/>
                          <w:jc w:val="left"/>
                        </w:pPr>
                        <w:r>
                          <w:rPr>
                            <w:b/>
                          </w:rPr>
                          <w:t xml:space="preserve"> km/h /</w:t>
                        </w:r>
                        <w:r w:rsidR="00135176">
                          <w:rPr>
                            <w:b/>
                          </w:rPr>
                          <w:t xml:space="preserve"> </w:t>
                        </w:r>
                        <w:r>
                          <w:rPr>
                            <w:b/>
                          </w:rPr>
                          <w:t>75 mph</w:t>
                        </w:r>
                      </w:p>
                    </w:txbxContent>
                  </v:textbox>
                </v:rect>
                <v:rect id="Rectangle 1520" o:spid="_x0000_s1078" style="position:absolute;left:20692;top:379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Vt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I9wVW3HAAAA3QAA&#10;AA8AAAAAAAAAAAAAAAAABwIAAGRycy9kb3ducmV2LnhtbFBLBQYAAAAAAwADALcAAAD7AgAAAAA=&#10;" filled="f" stroked="f">
                  <v:textbox inset="0,0,0,0">
                    <w:txbxContent>
                      <w:p w14:paraId="78D5635E" w14:textId="77777777" w:rsidR="00F26192" w:rsidRDefault="0024502D">
                        <w:pPr>
                          <w:spacing w:after="160" w:line="259" w:lineRule="auto"/>
                          <w:ind w:left="0" w:firstLine="0"/>
                          <w:jc w:val="left"/>
                        </w:pPr>
                        <w:r>
                          <w:t xml:space="preserve"> </w:t>
                        </w:r>
                      </w:p>
                    </w:txbxContent>
                  </v:textbox>
                </v:rect>
                <v:rect id="Rectangle 1522" o:spid="_x0000_s1079" style="position:absolute;left:15264;top:8325;width:2543;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6BxAAAAN0AAAAPAAAAZHJzL2Rvd25yZXYueG1sRE9Na8JA&#10;EL0X/A/LCL3VTQMW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BDuboHEAAAA3QAAAA8A&#10;AAAAAAAAAAAAAAAABwIAAGRycy9kb3ducmV2LnhtbFBLBQYAAAAAAwADALcAAAD4AgAAAAA=&#10;" filled="f" stroked="f">
                  <v:textbox inset="0,0,0,0">
                    <w:txbxContent>
                      <w:p w14:paraId="3F7B0B95" w14:textId="77777777" w:rsidR="00F26192" w:rsidRDefault="0024502D">
                        <w:pPr>
                          <w:spacing w:after="160" w:line="259" w:lineRule="auto"/>
                          <w:ind w:left="0" w:firstLine="0"/>
                          <w:jc w:val="left"/>
                        </w:pPr>
                        <w:r>
                          <w:t>100</w:t>
                        </w:r>
                      </w:p>
                    </w:txbxContent>
                  </v:textbox>
                </v:rect>
                <v:rect id="Rectangle 1523" o:spid="_x0000_s1080" style="position:absolute;left:17171;top:832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awwAAAN0AAAAPAAAAZHJzL2Rvd25yZXYueG1sRE9Li8Iw&#10;EL4v+B/CCN7WVGU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f6LLGsMAAADdAAAADwAA&#10;AAAAAAAAAAAAAAAHAgAAZHJzL2Rvd25yZXYueG1sUEsFBgAAAAADAAMAtwAAAPcCAAAAAA==&#10;" filled="f" stroked="f">
                  <v:textbox inset="0,0,0,0">
                    <w:txbxContent>
                      <w:p w14:paraId="112031C3" w14:textId="77777777" w:rsidR="00F26192" w:rsidRDefault="0024502D">
                        <w:pPr>
                          <w:spacing w:after="160" w:line="259" w:lineRule="auto"/>
                          <w:ind w:left="0" w:firstLine="0"/>
                          <w:jc w:val="left"/>
                        </w:pPr>
                        <w:r>
                          <w:t xml:space="preserve"> </w:t>
                        </w:r>
                      </w:p>
                    </w:txbxContent>
                  </v:textbox>
                </v:rect>
                <v:shape id="Shape 1524" o:spid="_x0000_s1081" style="position:absolute;left:31902;top:19;width:4572;height:0;visibility:visible;mso-wrap-style:square;v-text-anchor:top" coordsize="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" path="m,l457200,e" filled="f">
                  <v:path arrowok="t" textboxrect="0,0,457200,0"/>
                </v:shape>
                <v:shape id="Shape 1525" o:spid="_x0000_s1082" style="position:absolute;left:32537;top:5797;width:4572;height:0;visibility:visible;mso-wrap-style:square;v-text-anchor:top" coordsize="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" path="m,l457200,e" filled="f">
                  <v:path arrowok="t" textboxrect="0,0,457200,0"/>
                </v:shape>
                <v:shape id="Shape 1526" o:spid="_x0000_s1083" style="position:absolute;left:35331;top:425;width:762;height:5258;visibility:visible;mso-wrap-style:square;v-text-anchor:top" coordsize="7620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" path="m33274,r9525,l42799,449580r33401,l38100,525780,,449580r33274,l33274,xe" fillcolor="black" stroked="f" strokeweight="0">
                  <v:path arrowok="t" textboxrect="0,0,76200,525780"/>
                </v:shape>
                <v:shape id="Shape 1527" o:spid="_x0000_s1084" style="position:absolute;left:35344;top:50;width:762;height:915;visibility:visible;mso-wrap-style:square;v-text-anchor:top" coordsize="76200,9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" path="m38100,l76200,76200r-33401,l42799,91439r-9525,l33274,76200,,76200,38100,xe" fillcolor="black" stroked="f" strokeweight="0">
                  <v:path arrowok="t" textboxrect="0,0,76200,91439"/>
                </v:shape>
                <v:rect id="Rectangle 1529" o:spid="_x0000_s1085" style="position:absolute;left:32701;top:2625;width:169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zwxAAAAN0AAAAPAAAAZHJzL2Rvd25yZXYueG1sRE9Na8JA&#10;EL0X/A/LCL3VTQMW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B5K/PDEAAAA3QAAAA8A&#10;AAAAAAAAAAAAAAAABwIAAGRycy9kb3ducmV2LnhtbFBLBQYAAAAAAwADALcAAAD4AgAAAAA=&#10;" filled="f" stroked="f">
                  <v:textbox inset="0,0,0,0">
                    <w:txbxContent>
                      <w:p w14:paraId="7B27C38E" w14:textId="77777777" w:rsidR="00F26192" w:rsidRDefault="0024502D">
                        <w:pPr>
                          <w:spacing w:after="160" w:line="259" w:lineRule="auto"/>
                          <w:ind w:left="0" w:firstLine="0"/>
                          <w:jc w:val="left"/>
                        </w:pPr>
                        <w:r>
                          <w:t>45</w:t>
                        </w:r>
                      </w:p>
                    </w:txbxContent>
                  </v:textbox>
                </v:rect>
                <v:rect id="Rectangle 1530" o:spid="_x0000_s1086" style="position:absolute;left:33969;top:262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OwxwAAAN0AAAAPAAAAZHJzL2Rvd25yZXYueG1sRI9Pa8JA&#10;EMXvQr/DMoI33dhi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Aqpw7DHAAAA3QAA&#10;AA8AAAAAAAAAAAAAAAAABwIAAGRycy9kb3ducmV2LnhtbFBLBQYAAAAAAwADALcAAAD7AgAAAAA=&#10;" filled="f" stroked="f">
                  <v:textbox inset="0,0,0,0">
                    <w:txbxContent>
                      <w:p w14:paraId="17357EAF" w14:textId="77777777" w:rsidR="00F26192" w:rsidRDefault="0024502D">
                        <w:pPr>
                          <w:spacing w:after="160" w:line="259" w:lineRule="auto"/>
                          <w:ind w:left="0" w:firstLine="0"/>
                          <w:jc w:val="left"/>
                        </w:pPr>
                        <w:r>
                          <w:t xml:space="preserve"> </w:t>
                        </w:r>
                      </w:p>
                    </w:txbxContent>
                  </v:textbox>
                </v:rect>
                <w10:anchorlock/>
              </v:group>
            </w:pict>
          </mc:Fallback>
        </mc:AlternateContent>
      </w:r>
    </w:p>
    <w:p w14:paraId="0368AAB7" w14:textId="1AAC43D8" w:rsidR="00F26192" w:rsidRDefault="0024502D">
      <w:pPr>
        <w:ind w:left="2253" w:right="1139" w:hanging="1135"/>
      </w:pPr>
      <w:r>
        <w:t xml:space="preserve"> </w:t>
      </w:r>
      <w:r w:rsidR="00135176">
        <w:tab/>
      </w:r>
      <w:r>
        <w:t xml:space="preserve">Upper case letters shall be at least 5 mm high and the numbers "120" and "75" shall be at least 20 mm high with the elements that make up each character of the number at least 3 mm line thickness. Lower case text shall at least have a line height of 5 mm. All text shall be enclosed in a border and be on a background of contrasting colour. </w:t>
      </w:r>
    </w:p>
    <w:p w14:paraId="6169E194" w14:textId="5DB36426" w:rsidR="00F26192" w:rsidRDefault="0024502D">
      <w:pPr>
        <w:ind w:left="2253" w:right="1144" w:hanging="1135"/>
      </w:pPr>
      <w:r>
        <w:t xml:space="preserve"> </w:t>
      </w:r>
      <w:r w:rsidR="00135176">
        <w:tab/>
      </w:r>
      <w:r>
        <w:t xml:space="preserve">For a type 4 temporary-use spare unit as defined in paragraph 2.10.4., either the requirements of this paragraph or the requirements of paragraph 5.1.4.1. shall apply, at the request of the vehicle manufacturer.   </w:t>
      </w:r>
    </w:p>
    <w:p w14:paraId="35FFE653" w14:textId="4615E5DD" w:rsidR="00F26192" w:rsidRDefault="0024502D">
      <w:pPr>
        <w:ind w:left="2253" w:right="1140" w:hanging="1135"/>
      </w:pPr>
      <w:r>
        <w:t xml:space="preserve">5.1.4.2. </w:t>
      </w:r>
      <w:r w:rsidR="00135176">
        <w:tab/>
      </w:r>
      <w:r>
        <w:t xml:space="preserve">When mounted to the vehicle for </w:t>
      </w:r>
      <w:proofErr w:type="gramStart"/>
      <w:r>
        <w:t>temporary-use</w:t>
      </w:r>
      <w:proofErr w:type="gramEnd"/>
      <w:r>
        <w:t xml:space="preserve"> the outward facing surface of the wheel and/or tyre shall exhibit a distinctive colour or colour pattern which </w:t>
      </w:r>
      <w:r>
        <w:lastRenderedPageBreak/>
        <w:t xml:space="preserve">is quite clearly different from the colour(s) of the standard units. If it is possible to attach a wheel cover to the temporary-use spare unit, the distinctive colour or colour pattern shall not be obscured by this wheel cover. </w:t>
      </w:r>
    </w:p>
    <w:p w14:paraId="3533C5C9" w14:textId="5E24FBEB" w:rsidR="00F26192" w:rsidRDefault="0024502D">
      <w:pPr>
        <w:spacing w:after="115" w:line="254" w:lineRule="auto"/>
        <w:ind w:left="2263" w:right="1126" w:hanging="1145"/>
      </w:pPr>
      <w:r>
        <w:t>5.1.5.</w:t>
      </w:r>
      <w:r w:rsidR="00135176">
        <w:tab/>
      </w:r>
      <w:r>
        <w:rPr>
          <w:color w:val="E36C09"/>
        </w:rPr>
        <w:t>Except in the case of a run-flat/self-supporting tyres or run-flat/extended mobility system or extended mobility tyres, it is permitted to supply only one temporary-use spare unit with the vehicle.</w:t>
      </w:r>
      <w:r>
        <w:t xml:space="preserve"> </w:t>
      </w:r>
    </w:p>
    <w:p w14:paraId="1E377C60" w14:textId="1E93C4D2" w:rsidR="00F26192" w:rsidRDefault="0024502D">
      <w:pPr>
        <w:spacing w:after="115" w:line="254" w:lineRule="auto"/>
        <w:ind w:left="2263" w:right="1126" w:hanging="1145"/>
      </w:pPr>
      <w:r>
        <w:t>5.1.6.</w:t>
      </w:r>
      <w:r w:rsidR="00135176">
        <w:tab/>
      </w:r>
      <w:r>
        <w:rPr>
          <w:color w:val="E36C09"/>
        </w:rPr>
        <w:t xml:space="preserve">In the case of vehicles equipped with run-flat/self-supporting tyres or </w:t>
      </w:r>
      <w:proofErr w:type="spellStart"/>
      <w:r>
        <w:rPr>
          <w:color w:val="E36C09"/>
        </w:rPr>
        <w:t>runflat</w:t>
      </w:r>
      <w:proofErr w:type="spellEnd"/>
      <w:r>
        <w:rPr>
          <w:color w:val="E36C09"/>
        </w:rPr>
        <w:t>/extended mobility system or extended mobility tyres, the vehicle shall also be fitted with a Run-Flat Warning System (defined in paragraph 2.13.) capable of operating within a speed range from 40 km/h to the maximum design speed of the vehicle and meeting the requirements of paragraphs 5.1.6.1. to 5.1.6.6. However, if the vehicle is fitted with a Tyre Pressure Monitoring System meeting the requirements of UN Regulation No. 141, the additional fitment of a run-flat warning system is not required.</w:t>
      </w:r>
      <w:r>
        <w:t xml:space="preserve"> </w:t>
      </w:r>
    </w:p>
    <w:p w14:paraId="51AB25DF" w14:textId="38A649EA" w:rsidR="00F26192" w:rsidRPr="00870BFF" w:rsidRDefault="0024502D" w:rsidP="00870BFF">
      <w:pPr>
        <w:tabs>
          <w:tab w:val="left" w:pos="8505"/>
        </w:tabs>
        <w:ind w:left="2253" w:right="1138" w:hanging="1135"/>
        <w:rPr>
          <w:highlight w:val="yellow"/>
        </w:rPr>
      </w:pPr>
      <w:r w:rsidRPr="00870BFF">
        <w:rPr>
          <w:highlight w:val="yellow"/>
        </w:rPr>
        <w:t xml:space="preserve">5.1.6.1. </w:t>
      </w:r>
      <w:r w:rsidRPr="00870BFF">
        <w:rPr>
          <w:highlight w:val="yellow"/>
        </w:rPr>
        <w:tab/>
      </w:r>
      <w:r w:rsidR="00E56117" w:rsidRPr="00550E57">
        <w:rPr>
          <w:b/>
          <w:bCs/>
          <w:highlight w:val="yellow"/>
        </w:rPr>
        <w:t>In the case of a vehicle designed to be driven manually only,</w:t>
      </w:r>
      <w:r w:rsidR="00E56117" w:rsidRPr="00550E57">
        <w:rPr>
          <w:highlight w:val="yellow"/>
        </w:rPr>
        <w:t xml:space="preserve"> </w:t>
      </w:r>
      <w:proofErr w:type="spellStart"/>
      <w:r w:rsidR="00E56117" w:rsidRPr="00550E57">
        <w:rPr>
          <w:strike/>
          <w:highlight w:val="yellow"/>
        </w:rPr>
        <w:t>T</w:t>
      </w:r>
      <w:r w:rsidR="00E56117" w:rsidRPr="00550E57">
        <w:rPr>
          <w:b/>
          <w:bCs/>
          <w:highlight w:val="yellow"/>
        </w:rPr>
        <w:t>t</w:t>
      </w:r>
      <w:r w:rsidRPr="00550E57">
        <w:rPr>
          <w:highlight w:val="yellow"/>
        </w:rPr>
        <w:t>he</w:t>
      </w:r>
      <w:proofErr w:type="spellEnd"/>
      <w:r w:rsidRPr="00550E57">
        <w:rPr>
          <w:highlight w:val="yellow"/>
        </w:rPr>
        <w:t xml:space="preserve"> warning indication</w:t>
      </w:r>
      <w:r w:rsidR="00870BFF" w:rsidRPr="00550E57">
        <w:rPr>
          <w:b/>
          <w:iCs/>
          <w:highlight w:val="yellow"/>
        </w:rPr>
        <w:t xml:space="preserve"> </w:t>
      </w:r>
      <w:r w:rsidRPr="00550E57">
        <w:rPr>
          <w:highlight w:val="yellow"/>
        </w:rPr>
        <w:t xml:space="preserve">shall be by means of an optical yellow warning signal. </w:t>
      </w:r>
    </w:p>
    <w:p w14:paraId="0EBD1A5F" w14:textId="6B3B33A1" w:rsidR="002926DB" w:rsidRDefault="00870BFF" w:rsidP="00870BFF">
      <w:pPr>
        <w:tabs>
          <w:tab w:val="left" w:pos="8505"/>
        </w:tabs>
        <w:ind w:left="2253" w:right="1138" w:hanging="1135"/>
        <w:rPr>
          <w:b/>
          <w:iCs/>
          <w:highlight w:val="yellow"/>
        </w:rPr>
      </w:pPr>
      <w:r w:rsidRPr="00870BFF">
        <w:rPr>
          <w:highlight w:val="yellow"/>
        </w:rPr>
        <w:tab/>
      </w:r>
      <w:r w:rsidR="00E56117">
        <w:rPr>
          <w:b/>
          <w:iCs/>
          <w:highlight w:val="yellow"/>
        </w:rPr>
        <w:t xml:space="preserve">In the case of a vehicle of category X or category </w:t>
      </w:r>
      <w:proofErr w:type="gramStart"/>
      <w:r w:rsidR="00E56117">
        <w:rPr>
          <w:b/>
          <w:iCs/>
          <w:highlight w:val="yellow"/>
        </w:rPr>
        <w:t xml:space="preserve">Y, </w:t>
      </w:r>
      <w:r w:rsidRPr="00870BFF">
        <w:rPr>
          <w:b/>
          <w:iCs/>
          <w:highlight w:val="yellow"/>
        </w:rPr>
        <w:t xml:space="preserve"> the</w:t>
      </w:r>
      <w:proofErr w:type="gramEnd"/>
      <w:r w:rsidRPr="00870BFF">
        <w:rPr>
          <w:b/>
          <w:iCs/>
          <w:highlight w:val="yellow"/>
        </w:rPr>
        <w:t xml:space="preserve"> warning indication shall be by means of a</w:t>
      </w:r>
      <w:r w:rsidR="0024502D">
        <w:rPr>
          <w:b/>
          <w:iCs/>
          <w:highlight w:val="yellow"/>
        </w:rPr>
        <w:t xml:space="preserve"> logical</w:t>
      </w:r>
      <w:r w:rsidRPr="00870BFF">
        <w:rPr>
          <w:b/>
          <w:iCs/>
          <w:highlight w:val="yellow"/>
        </w:rPr>
        <w:t xml:space="preserve"> signal</w:t>
      </w:r>
      <w:r w:rsidR="00A70951">
        <w:rPr>
          <w:b/>
          <w:iCs/>
          <w:highlight w:val="yellow"/>
        </w:rPr>
        <w:t>.</w:t>
      </w:r>
    </w:p>
    <w:p w14:paraId="20618BA5" w14:textId="2C9350B3" w:rsidR="00E56117" w:rsidRPr="00870BFF" w:rsidRDefault="00E56117" w:rsidP="00870BFF">
      <w:pPr>
        <w:tabs>
          <w:tab w:val="left" w:pos="8505"/>
        </w:tabs>
        <w:ind w:left="2253" w:right="1138" w:hanging="1135"/>
        <w:rPr>
          <w:highlight w:val="yellow"/>
        </w:rPr>
      </w:pPr>
      <w:r>
        <w:rPr>
          <w:b/>
          <w:iCs/>
          <w:highlight w:val="yellow"/>
        </w:rPr>
        <w:tab/>
        <w:t>In the case of a vehicle equipped with an ADS, other than those of category X and Y, the warning indication shall be by means of an optical signal when operated by a driver, and a logical signal when operated by an ADS (an optical signal is optional).</w:t>
      </w:r>
    </w:p>
    <w:p w14:paraId="7DB770B2" w14:textId="54E11BF9" w:rsidR="00870BFF" w:rsidRPr="00A70951" w:rsidRDefault="0024502D" w:rsidP="00A70951">
      <w:pPr>
        <w:ind w:left="2253" w:right="1138" w:hanging="1135"/>
        <w:rPr>
          <w:highlight w:val="yellow"/>
        </w:rPr>
      </w:pPr>
      <w:r w:rsidRPr="00870BFF">
        <w:rPr>
          <w:highlight w:val="yellow"/>
        </w:rPr>
        <w:t xml:space="preserve">5.1.6.2. </w:t>
      </w:r>
      <w:r w:rsidRPr="00870BFF">
        <w:rPr>
          <w:highlight w:val="yellow"/>
        </w:rPr>
        <w:tab/>
        <w:t xml:space="preserve">The </w:t>
      </w:r>
      <w:r w:rsidR="00F861E2" w:rsidRPr="00A70951">
        <w:rPr>
          <w:b/>
          <w:bCs/>
          <w:highlight w:val="yellow"/>
        </w:rPr>
        <w:t xml:space="preserve">optical </w:t>
      </w:r>
      <w:r w:rsidRPr="00870BFF">
        <w:rPr>
          <w:highlight w:val="yellow"/>
        </w:rPr>
        <w:t>warning</w:t>
      </w:r>
      <w:r w:rsidR="002700FE">
        <w:rPr>
          <w:highlight w:val="yellow"/>
        </w:rPr>
        <w:t xml:space="preserve"> </w:t>
      </w:r>
      <w:proofErr w:type="spellStart"/>
      <w:r w:rsidR="002700FE" w:rsidRPr="00A70951">
        <w:rPr>
          <w:b/>
          <w:bCs/>
          <w:highlight w:val="yellow"/>
        </w:rPr>
        <w:t>indication</w:t>
      </w:r>
      <w:r w:rsidRPr="00A70951">
        <w:rPr>
          <w:strike/>
          <w:highlight w:val="yellow"/>
        </w:rPr>
        <w:t>signal</w:t>
      </w:r>
      <w:proofErr w:type="spellEnd"/>
      <w:r w:rsidRPr="00870BFF">
        <w:rPr>
          <w:highlight w:val="yellow"/>
        </w:rPr>
        <w:t xml:space="preserve"> shall be activated when the </w:t>
      </w:r>
      <w:r w:rsidR="0039614D" w:rsidRPr="00A70951">
        <w:rPr>
          <w:b/>
          <w:bCs/>
          <w:highlight w:val="yellow"/>
        </w:rPr>
        <w:t xml:space="preserve">vehicle master </w:t>
      </w:r>
      <w:proofErr w:type="spellStart"/>
      <w:r w:rsidR="0039614D" w:rsidRPr="00A70951">
        <w:rPr>
          <w:b/>
          <w:bCs/>
          <w:highlight w:val="yellow"/>
        </w:rPr>
        <w:t>control</w:t>
      </w:r>
      <w:r w:rsidRPr="00A70951">
        <w:rPr>
          <w:strike/>
          <w:highlight w:val="yellow"/>
        </w:rPr>
        <w:t>ignition</w:t>
      </w:r>
      <w:proofErr w:type="spellEnd"/>
      <w:r w:rsidRPr="00A70951">
        <w:rPr>
          <w:strike/>
          <w:highlight w:val="yellow"/>
        </w:rPr>
        <w:t xml:space="preserve"> (start)</w:t>
      </w:r>
      <w:r w:rsidRPr="003026C1">
        <w:rPr>
          <w:highlight w:val="yellow"/>
        </w:rPr>
        <w:t xml:space="preserve"> switch</w:t>
      </w:r>
      <w:r w:rsidR="00A70951">
        <w:rPr>
          <w:strike/>
          <w:highlight w:val="yellow"/>
        </w:rPr>
        <w:t xml:space="preserve"> </w:t>
      </w:r>
      <w:r w:rsidRPr="003026C1">
        <w:rPr>
          <w:highlight w:val="yellow"/>
        </w:rPr>
        <w:t>is</w:t>
      </w:r>
      <w:r w:rsidRPr="00870BFF">
        <w:rPr>
          <w:highlight w:val="yellow"/>
        </w:rPr>
        <w:t xml:space="preserve"> in the "on" (run) position </w:t>
      </w:r>
      <w:r w:rsidRPr="00F861E2">
        <w:rPr>
          <w:highlight w:val="yellow"/>
        </w:rPr>
        <w:t>(bulb check)</w:t>
      </w:r>
      <w:r w:rsidRPr="00870BFF">
        <w:rPr>
          <w:highlight w:val="yellow"/>
        </w:rPr>
        <w:t xml:space="preserve">. </w:t>
      </w:r>
    </w:p>
    <w:p w14:paraId="700C823D" w14:textId="79219F4B" w:rsidR="00870BFF" w:rsidRPr="00A70951" w:rsidRDefault="0024502D">
      <w:pPr>
        <w:ind w:left="2253" w:right="1142" w:hanging="1135"/>
        <w:rPr>
          <w:strike/>
          <w:highlight w:val="yellow"/>
        </w:rPr>
      </w:pPr>
      <w:r w:rsidRPr="00870BFF">
        <w:rPr>
          <w:highlight w:val="yellow"/>
        </w:rPr>
        <w:t xml:space="preserve">5.1.6.3. </w:t>
      </w:r>
      <w:r w:rsidR="00135176" w:rsidRPr="00870BFF">
        <w:rPr>
          <w:highlight w:val="yellow"/>
        </w:rPr>
        <w:tab/>
      </w:r>
      <w:r w:rsidRPr="00870BFF">
        <w:rPr>
          <w:highlight w:val="yellow"/>
        </w:rPr>
        <w:t xml:space="preserve">A </w:t>
      </w:r>
      <w:r w:rsidR="00535D63" w:rsidRPr="00A70951">
        <w:rPr>
          <w:b/>
          <w:bCs/>
          <w:highlight w:val="yellow"/>
        </w:rPr>
        <w:t>Run Flat System</w:t>
      </w:r>
      <w:r w:rsidR="00535D63">
        <w:rPr>
          <w:highlight w:val="yellow"/>
        </w:rPr>
        <w:t xml:space="preserve"> </w:t>
      </w:r>
      <w:r w:rsidRPr="00870BFF">
        <w:rPr>
          <w:highlight w:val="yellow"/>
        </w:rPr>
        <w:t>warning</w:t>
      </w:r>
      <w:r w:rsidR="00535D63">
        <w:rPr>
          <w:highlight w:val="yellow"/>
        </w:rPr>
        <w:t xml:space="preserve"> </w:t>
      </w:r>
      <w:r w:rsidR="00535D63" w:rsidRPr="00A70951">
        <w:rPr>
          <w:b/>
          <w:bCs/>
          <w:highlight w:val="yellow"/>
        </w:rPr>
        <w:t>signal</w:t>
      </w:r>
      <w:r w:rsidRPr="00A70951">
        <w:rPr>
          <w:b/>
          <w:bCs/>
          <w:highlight w:val="yellow"/>
        </w:rPr>
        <w:t xml:space="preserve"> </w:t>
      </w:r>
      <w:r w:rsidR="00535D63" w:rsidRPr="00A70951">
        <w:rPr>
          <w:b/>
          <w:bCs/>
          <w:highlight w:val="yellow"/>
        </w:rPr>
        <w:t>described in paragraph 5.1.6.1.</w:t>
      </w:r>
      <w:r w:rsidR="00535D63">
        <w:rPr>
          <w:highlight w:val="yellow"/>
        </w:rPr>
        <w:t xml:space="preserve"> </w:t>
      </w:r>
      <w:r w:rsidRPr="00870BFF">
        <w:rPr>
          <w:highlight w:val="yellow"/>
        </w:rPr>
        <w:t xml:space="preserve">shall be indicated </w:t>
      </w:r>
      <w:r w:rsidRPr="00A70951">
        <w:rPr>
          <w:strike/>
          <w:highlight w:val="yellow"/>
        </w:rPr>
        <w:t>to the driver</w:t>
      </w:r>
      <w:r w:rsidRPr="00870BFF">
        <w:rPr>
          <w:highlight w:val="yellow"/>
        </w:rPr>
        <w:t xml:space="preserve"> </w:t>
      </w:r>
      <w:r w:rsidR="00535D63" w:rsidRPr="00A70951">
        <w:rPr>
          <w:b/>
          <w:bCs/>
          <w:highlight w:val="yellow"/>
        </w:rPr>
        <w:t>at the latest when one tyre is detected to be in the flat tyre running mode</w:t>
      </w:r>
      <w:r w:rsidR="00535D63" w:rsidRPr="00870BFF">
        <w:rPr>
          <w:highlight w:val="yellow"/>
        </w:rPr>
        <w:t xml:space="preserve"> </w:t>
      </w:r>
      <w:r w:rsidRPr="00A70951">
        <w:rPr>
          <w:strike/>
          <w:highlight w:val="yellow"/>
        </w:rPr>
        <w:t>by the operation of the warning signal referred to in paragraph 5.1.6.1. at the latest when one tyre is detected to be in the flat tyre running mode</w:t>
      </w:r>
      <w:r w:rsidRPr="00870BFF">
        <w:rPr>
          <w:highlight w:val="yellow"/>
        </w:rPr>
        <w:t>.</w:t>
      </w:r>
    </w:p>
    <w:p w14:paraId="47A51A98" w14:textId="2CBDC408" w:rsidR="00F26192" w:rsidRPr="00870BFF" w:rsidRDefault="0024502D" w:rsidP="00870BFF">
      <w:pPr>
        <w:ind w:left="2253" w:right="1136" w:hanging="1135"/>
        <w:rPr>
          <w:highlight w:val="yellow"/>
        </w:rPr>
      </w:pPr>
      <w:r w:rsidRPr="00870BFF">
        <w:rPr>
          <w:highlight w:val="yellow"/>
        </w:rPr>
        <w:t xml:space="preserve">5.1.6.4. </w:t>
      </w:r>
      <w:r w:rsidR="00135176" w:rsidRPr="00870BFF">
        <w:rPr>
          <w:highlight w:val="yellow"/>
        </w:rPr>
        <w:tab/>
      </w:r>
      <w:r w:rsidRPr="00870BFF">
        <w:rPr>
          <w:highlight w:val="yellow"/>
        </w:rPr>
        <w:t xml:space="preserve">Electrical failure or sensor anomaly that affects the Run-Flat Warning System, including failure of the electrical source, supply or transmission of the output signal, shall be indicated to the driver by an optical yellow run-flat malfunction signal. If the warning signal described in paragraph 5.1.6.1. is used to indicate both a tyre in the run-flat mode and a malfunction in the </w:t>
      </w:r>
      <w:r w:rsidR="00870BFF" w:rsidRPr="00870BFF">
        <w:rPr>
          <w:highlight w:val="yellow"/>
        </w:rPr>
        <w:t>r</w:t>
      </w:r>
      <w:r w:rsidRPr="00870BFF">
        <w:rPr>
          <w:highlight w:val="yellow"/>
        </w:rPr>
        <w:t>un-</w:t>
      </w:r>
      <w:r w:rsidR="00870BFF" w:rsidRPr="00870BFF">
        <w:rPr>
          <w:highlight w:val="yellow"/>
        </w:rPr>
        <w:t>f</w:t>
      </w:r>
      <w:r w:rsidRPr="00870BFF">
        <w:rPr>
          <w:highlight w:val="yellow"/>
        </w:rPr>
        <w:t xml:space="preserve">lat </w:t>
      </w:r>
      <w:r w:rsidR="00870BFF" w:rsidRPr="00870BFF">
        <w:rPr>
          <w:highlight w:val="yellow"/>
        </w:rPr>
        <w:t>w</w:t>
      </w:r>
      <w:r w:rsidRPr="00870BFF">
        <w:rPr>
          <w:highlight w:val="yellow"/>
        </w:rPr>
        <w:t xml:space="preserve">arning </w:t>
      </w:r>
      <w:r w:rsidR="00870BFF" w:rsidRPr="00870BFF">
        <w:rPr>
          <w:highlight w:val="yellow"/>
        </w:rPr>
        <w:t>s</w:t>
      </w:r>
      <w:r w:rsidRPr="00870BFF">
        <w:rPr>
          <w:highlight w:val="yellow"/>
        </w:rPr>
        <w:t xml:space="preserve">ystem, the following shall </w:t>
      </w:r>
      <w:proofErr w:type="gramStart"/>
      <w:r w:rsidRPr="00870BFF">
        <w:rPr>
          <w:highlight w:val="yellow"/>
        </w:rPr>
        <w:t>apply:</w:t>
      </w:r>
      <w:proofErr w:type="gramEnd"/>
      <w:r w:rsidRPr="00870BFF">
        <w:rPr>
          <w:highlight w:val="yellow"/>
        </w:rPr>
        <w:t xml:space="preserve"> with the </w:t>
      </w:r>
      <w:r w:rsidR="00550E57" w:rsidRPr="00550E57">
        <w:rPr>
          <w:b/>
          <w:bCs/>
          <w:highlight w:val="yellow"/>
        </w:rPr>
        <w:t xml:space="preserve">vehicle </w:t>
      </w:r>
      <w:r w:rsidR="003026C1" w:rsidRPr="00A70951">
        <w:rPr>
          <w:b/>
          <w:bCs/>
          <w:highlight w:val="yellow"/>
        </w:rPr>
        <w:t xml:space="preserve">master </w:t>
      </w:r>
      <w:proofErr w:type="spellStart"/>
      <w:r w:rsidR="003026C1" w:rsidRPr="00A70951">
        <w:rPr>
          <w:b/>
          <w:bCs/>
          <w:highlight w:val="yellow"/>
        </w:rPr>
        <w:t>control</w:t>
      </w:r>
      <w:r w:rsidRPr="003026C1">
        <w:rPr>
          <w:strike/>
          <w:highlight w:val="yellow"/>
        </w:rPr>
        <w:t>ignition</w:t>
      </w:r>
      <w:proofErr w:type="spellEnd"/>
      <w:r w:rsidRPr="003026C1">
        <w:rPr>
          <w:strike/>
          <w:highlight w:val="yellow"/>
        </w:rPr>
        <w:t xml:space="preserve"> (start)</w:t>
      </w:r>
      <w:r w:rsidRPr="00870BFF">
        <w:rPr>
          <w:highlight w:val="yellow"/>
        </w:rPr>
        <w:t xml:space="preserve"> switch in the "on" (run) position the warning signal shall flash to indicate a system failure. After a short period of time the warning signal shall remain continuously illuminated </w:t>
      </w:r>
      <w:proofErr w:type="gramStart"/>
      <w:r w:rsidRPr="00870BFF">
        <w:rPr>
          <w:highlight w:val="yellow"/>
        </w:rPr>
        <w:t>as long as</w:t>
      </w:r>
      <w:proofErr w:type="gramEnd"/>
      <w:r w:rsidRPr="00870BFF">
        <w:rPr>
          <w:highlight w:val="yellow"/>
        </w:rPr>
        <w:t xml:space="preserve"> the failure exists and the </w:t>
      </w:r>
      <w:r w:rsidR="00550E57" w:rsidRPr="00550E57">
        <w:rPr>
          <w:b/>
          <w:bCs/>
          <w:highlight w:val="yellow"/>
        </w:rPr>
        <w:t xml:space="preserve">vehicle </w:t>
      </w:r>
      <w:r w:rsidR="003026C1" w:rsidRPr="00A70951">
        <w:rPr>
          <w:b/>
          <w:bCs/>
          <w:highlight w:val="yellow"/>
        </w:rPr>
        <w:t xml:space="preserve">master </w:t>
      </w:r>
      <w:proofErr w:type="spellStart"/>
      <w:r w:rsidR="003026C1" w:rsidRPr="00A70951">
        <w:rPr>
          <w:b/>
          <w:bCs/>
          <w:highlight w:val="yellow"/>
        </w:rPr>
        <w:t>control</w:t>
      </w:r>
      <w:r w:rsidRPr="003026C1">
        <w:rPr>
          <w:strike/>
          <w:highlight w:val="yellow"/>
        </w:rPr>
        <w:t>ignition</w:t>
      </w:r>
      <w:proofErr w:type="spellEnd"/>
      <w:r w:rsidRPr="003026C1">
        <w:rPr>
          <w:strike/>
          <w:highlight w:val="yellow"/>
        </w:rPr>
        <w:t xml:space="preserve"> (start)</w:t>
      </w:r>
      <w:r w:rsidRPr="00870BFF">
        <w:rPr>
          <w:highlight w:val="yellow"/>
        </w:rPr>
        <w:t xml:space="preserve"> switch is in the "on" (run) position. The flashing and illumination sequence shall be repeated each time the</w:t>
      </w:r>
      <w:r w:rsidR="003026C1">
        <w:rPr>
          <w:highlight w:val="yellow"/>
        </w:rPr>
        <w:t xml:space="preserve"> </w:t>
      </w:r>
      <w:r w:rsidR="00550E57" w:rsidRPr="00550E57">
        <w:rPr>
          <w:b/>
          <w:bCs/>
          <w:highlight w:val="yellow"/>
        </w:rPr>
        <w:t xml:space="preserve">vehicle </w:t>
      </w:r>
      <w:r w:rsidR="003026C1" w:rsidRPr="003026C1">
        <w:rPr>
          <w:b/>
          <w:bCs/>
          <w:highlight w:val="yellow"/>
        </w:rPr>
        <w:t xml:space="preserve">master </w:t>
      </w:r>
      <w:proofErr w:type="spellStart"/>
      <w:r w:rsidR="003026C1" w:rsidRPr="003026C1">
        <w:rPr>
          <w:b/>
          <w:bCs/>
          <w:highlight w:val="yellow"/>
        </w:rPr>
        <w:t>control</w:t>
      </w:r>
      <w:r w:rsidRPr="003026C1">
        <w:rPr>
          <w:strike/>
          <w:highlight w:val="yellow"/>
        </w:rPr>
        <w:t>ignition</w:t>
      </w:r>
      <w:proofErr w:type="spellEnd"/>
      <w:r w:rsidRPr="003026C1">
        <w:rPr>
          <w:strike/>
          <w:highlight w:val="yellow"/>
        </w:rPr>
        <w:t xml:space="preserve"> (start)</w:t>
      </w:r>
      <w:r w:rsidRPr="00870BFF">
        <w:rPr>
          <w:highlight w:val="yellow"/>
        </w:rPr>
        <w:t xml:space="preserve"> switch is in the "on" (run) position until the failure has been corrected. </w:t>
      </w:r>
    </w:p>
    <w:p w14:paraId="1C3ACA46" w14:textId="1474B17F" w:rsidR="00870BFF" w:rsidRDefault="00870BFF">
      <w:pPr>
        <w:spacing w:after="6"/>
        <w:ind w:left="2278" w:right="1139"/>
      </w:pPr>
      <w:r w:rsidRPr="00870BFF">
        <w:rPr>
          <w:b/>
          <w:iCs/>
          <w:highlight w:val="yellow"/>
        </w:rPr>
        <w:t xml:space="preserve">Whilst an ADS feature is active, electrical failure or sensor anomaly that affects the run-flat warning system, including failure of the electrical source, supply or transmission of the output signal, shall be indicated </w:t>
      </w:r>
      <w:r w:rsidR="001C3CB9">
        <w:rPr>
          <w:b/>
          <w:iCs/>
          <w:highlight w:val="yellow"/>
        </w:rPr>
        <w:t>to the ADS by</w:t>
      </w:r>
      <w:r w:rsidRPr="00870BFF">
        <w:rPr>
          <w:b/>
          <w:iCs/>
          <w:highlight w:val="yellow"/>
        </w:rPr>
        <w:t xml:space="preserve"> a </w:t>
      </w:r>
      <w:r w:rsidR="001C3CB9">
        <w:rPr>
          <w:b/>
          <w:iCs/>
          <w:highlight w:val="yellow"/>
        </w:rPr>
        <w:t>logical</w:t>
      </w:r>
      <w:r w:rsidRPr="00870BFF">
        <w:rPr>
          <w:b/>
          <w:iCs/>
          <w:highlight w:val="yellow"/>
        </w:rPr>
        <w:t xml:space="preserve"> signal.</w:t>
      </w:r>
    </w:p>
    <w:tbl>
      <w:tblPr>
        <w:tblStyle w:val="TableGrid"/>
        <w:tblW w:w="8557" w:type="dxa"/>
        <w:tblInd w:w="0" w:type="dxa"/>
        <w:tblLook w:val="04A0" w:firstRow="1" w:lastRow="0" w:firstColumn="1" w:lastColumn="0" w:noHBand="0" w:noVBand="1"/>
      </w:tblPr>
      <w:tblGrid>
        <w:gridCol w:w="2268"/>
        <w:gridCol w:w="6289"/>
      </w:tblGrid>
      <w:tr w:rsidR="00F26192" w14:paraId="3EC0D461" w14:textId="77777777">
        <w:trPr>
          <w:trHeight w:val="770"/>
        </w:trPr>
        <w:tc>
          <w:tcPr>
            <w:tcW w:w="2268" w:type="dxa"/>
            <w:tcBorders>
              <w:top w:val="nil"/>
              <w:left w:val="nil"/>
              <w:bottom w:val="nil"/>
              <w:right w:val="nil"/>
            </w:tcBorders>
          </w:tcPr>
          <w:p w14:paraId="23FA02CD" w14:textId="77777777" w:rsidR="00F26192" w:rsidRDefault="0024502D">
            <w:pPr>
              <w:spacing w:after="0" w:line="259" w:lineRule="auto"/>
              <w:ind w:left="599" w:firstLine="0"/>
              <w:jc w:val="center"/>
            </w:pPr>
            <w:r>
              <w:t xml:space="preserve">5.1.6.5. </w:t>
            </w:r>
          </w:p>
        </w:tc>
        <w:tc>
          <w:tcPr>
            <w:tcW w:w="6289" w:type="dxa"/>
            <w:tcBorders>
              <w:top w:val="nil"/>
              <w:left w:val="nil"/>
              <w:bottom w:val="nil"/>
              <w:right w:val="nil"/>
            </w:tcBorders>
          </w:tcPr>
          <w:p w14:paraId="494A342F" w14:textId="4A5D0C9D" w:rsidR="00F65DA6" w:rsidRPr="00550E57" w:rsidRDefault="0024502D">
            <w:pPr>
              <w:spacing w:after="0" w:line="259" w:lineRule="auto"/>
              <w:ind w:left="0" w:right="52" w:firstLine="0"/>
            </w:pPr>
            <w:r>
              <w:t>When the system is being manually reset in accordance with the vehicle manufacturer's instructions the provisions in paragraphs 5.1.6.3. and 5.1.6.4. may not apply.</w:t>
            </w:r>
          </w:p>
        </w:tc>
      </w:tr>
      <w:tr w:rsidR="00F26192" w14:paraId="64EF3331" w14:textId="77777777">
        <w:trPr>
          <w:trHeight w:val="600"/>
        </w:trPr>
        <w:tc>
          <w:tcPr>
            <w:tcW w:w="2268" w:type="dxa"/>
            <w:tcBorders>
              <w:top w:val="nil"/>
              <w:left w:val="nil"/>
              <w:bottom w:val="nil"/>
              <w:right w:val="nil"/>
            </w:tcBorders>
          </w:tcPr>
          <w:p w14:paraId="06A056E6" w14:textId="77777777" w:rsidR="00F26192" w:rsidRDefault="0024502D">
            <w:pPr>
              <w:spacing w:after="0" w:line="259" w:lineRule="auto"/>
              <w:ind w:left="599" w:firstLine="0"/>
              <w:jc w:val="center"/>
            </w:pPr>
            <w:r>
              <w:lastRenderedPageBreak/>
              <w:t xml:space="preserve">5.1.6.6. </w:t>
            </w:r>
          </w:p>
        </w:tc>
        <w:tc>
          <w:tcPr>
            <w:tcW w:w="6289" w:type="dxa"/>
            <w:tcBorders>
              <w:top w:val="nil"/>
              <w:left w:val="nil"/>
              <w:bottom w:val="nil"/>
              <w:right w:val="nil"/>
            </w:tcBorders>
          </w:tcPr>
          <w:p w14:paraId="503257DF" w14:textId="77777777" w:rsidR="00F26192" w:rsidRDefault="0024502D">
            <w:pPr>
              <w:spacing w:after="0" w:line="259" w:lineRule="auto"/>
              <w:ind w:left="0" w:firstLine="0"/>
            </w:pPr>
            <w:r>
              <w:t xml:space="preserve">The operation of the warning signal specified in paragraphs 5.1.6.2. </w:t>
            </w:r>
          </w:p>
          <w:p w14:paraId="3661E732" w14:textId="77777777" w:rsidR="00F26192" w:rsidRDefault="0024502D">
            <w:pPr>
              <w:spacing w:after="0" w:line="259" w:lineRule="auto"/>
              <w:ind w:left="0" w:firstLine="0"/>
              <w:jc w:val="left"/>
            </w:pPr>
            <w:r>
              <w:t xml:space="preserve">to 5.1.6.4. shall meet the requirements in Annex 4. </w:t>
            </w:r>
          </w:p>
        </w:tc>
      </w:tr>
      <w:tr w:rsidR="00F26192" w14:paraId="491F37D6" w14:textId="77777777">
        <w:trPr>
          <w:trHeight w:val="1081"/>
        </w:trPr>
        <w:tc>
          <w:tcPr>
            <w:tcW w:w="2268" w:type="dxa"/>
            <w:tcBorders>
              <w:top w:val="nil"/>
              <w:left w:val="nil"/>
              <w:bottom w:val="nil"/>
              <w:right w:val="nil"/>
            </w:tcBorders>
          </w:tcPr>
          <w:p w14:paraId="478BCA53" w14:textId="77777777" w:rsidR="00F26192" w:rsidRPr="00550E57" w:rsidRDefault="0024502D">
            <w:pPr>
              <w:spacing w:after="0" w:line="259" w:lineRule="auto"/>
              <w:ind w:left="450" w:firstLine="0"/>
              <w:jc w:val="center"/>
            </w:pPr>
            <w:r w:rsidRPr="00550E57">
              <w:t xml:space="preserve">5.1.7. </w:t>
            </w:r>
          </w:p>
        </w:tc>
        <w:tc>
          <w:tcPr>
            <w:tcW w:w="6289" w:type="dxa"/>
            <w:tcBorders>
              <w:top w:val="nil"/>
              <w:left w:val="nil"/>
              <w:bottom w:val="nil"/>
              <w:right w:val="nil"/>
            </w:tcBorders>
          </w:tcPr>
          <w:p w14:paraId="58DD9EBA" w14:textId="7F98CD52" w:rsidR="00F26192" w:rsidRPr="00550E57" w:rsidRDefault="00870BFF">
            <w:pPr>
              <w:spacing w:after="0" w:line="259" w:lineRule="auto"/>
              <w:ind w:left="0" w:right="53" w:firstLine="0"/>
            </w:pPr>
            <w:r w:rsidRPr="00550E57">
              <w:rPr>
                <w:iCs/>
              </w:rPr>
              <w:t>If</w:t>
            </w:r>
            <w:r w:rsidR="0024502D" w:rsidRPr="00550E57">
              <w:t xml:space="preserve"> the vehicle is equipped with a temporary-use spare unit stored in a deflated condition, a device shall be provided on the vehicle which permits the tyre to be inflated to the pressure specified for temporary-use within a maximum of 10 minutes. </w:t>
            </w:r>
          </w:p>
        </w:tc>
      </w:tr>
      <w:tr w:rsidR="00F26192" w14:paraId="170C02C1" w14:textId="77777777">
        <w:trPr>
          <w:trHeight w:val="360"/>
        </w:trPr>
        <w:tc>
          <w:tcPr>
            <w:tcW w:w="2268" w:type="dxa"/>
            <w:tcBorders>
              <w:top w:val="nil"/>
              <w:left w:val="nil"/>
              <w:bottom w:val="nil"/>
              <w:right w:val="nil"/>
            </w:tcBorders>
          </w:tcPr>
          <w:p w14:paraId="4DADE6A8" w14:textId="77777777" w:rsidR="00F26192" w:rsidRDefault="0024502D">
            <w:pPr>
              <w:spacing w:after="0" w:line="259" w:lineRule="auto"/>
              <w:ind w:left="300" w:firstLine="0"/>
              <w:jc w:val="center"/>
            </w:pPr>
            <w:r>
              <w:t xml:space="preserve">5.2. </w:t>
            </w:r>
          </w:p>
        </w:tc>
        <w:tc>
          <w:tcPr>
            <w:tcW w:w="6289" w:type="dxa"/>
            <w:tcBorders>
              <w:top w:val="nil"/>
              <w:left w:val="nil"/>
              <w:bottom w:val="nil"/>
              <w:right w:val="nil"/>
            </w:tcBorders>
          </w:tcPr>
          <w:p w14:paraId="237693AC" w14:textId="77777777" w:rsidR="00F26192" w:rsidRDefault="0024502D">
            <w:pPr>
              <w:spacing w:after="0" w:line="259" w:lineRule="auto"/>
              <w:ind w:left="0" w:firstLine="0"/>
              <w:jc w:val="left"/>
            </w:pPr>
            <w:r>
              <w:t xml:space="preserve">Braking test </w:t>
            </w:r>
          </w:p>
        </w:tc>
      </w:tr>
      <w:tr w:rsidR="00F26192" w14:paraId="535C1BDA" w14:textId="77777777">
        <w:trPr>
          <w:trHeight w:val="708"/>
        </w:trPr>
        <w:tc>
          <w:tcPr>
            <w:tcW w:w="2268" w:type="dxa"/>
            <w:tcBorders>
              <w:top w:val="nil"/>
              <w:left w:val="nil"/>
              <w:bottom w:val="nil"/>
              <w:right w:val="nil"/>
            </w:tcBorders>
          </w:tcPr>
          <w:p w14:paraId="42D274B7" w14:textId="77777777" w:rsidR="00F26192" w:rsidRDefault="0024502D">
            <w:pPr>
              <w:spacing w:after="0" w:line="259" w:lineRule="auto"/>
              <w:ind w:left="450" w:firstLine="0"/>
              <w:jc w:val="center"/>
            </w:pPr>
            <w:r>
              <w:t xml:space="preserve">5.2.1. </w:t>
            </w:r>
          </w:p>
        </w:tc>
        <w:tc>
          <w:tcPr>
            <w:tcW w:w="6289" w:type="dxa"/>
            <w:tcBorders>
              <w:top w:val="nil"/>
              <w:left w:val="nil"/>
              <w:bottom w:val="nil"/>
              <w:right w:val="nil"/>
            </w:tcBorders>
          </w:tcPr>
          <w:p w14:paraId="1ED458B7" w14:textId="77777777" w:rsidR="00F26192" w:rsidRDefault="0024502D">
            <w:pPr>
              <w:spacing w:after="0" w:line="259" w:lineRule="auto"/>
              <w:ind w:left="0" w:firstLine="0"/>
            </w:pPr>
            <w:r>
              <w:t xml:space="preserve">Vehicles intended to be equipped with temporary-use spare units shall meet the requirements of Annex 3 to this Regulation. </w:t>
            </w:r>
          </w:p>
        </w:tc>
      </w:tr>
      <w:tr w:rsidR="00F26192" w14:paraId="502065EE" w14:textId="77777777">
        <w:trPr>
          <w:trHeight w:val="615"/>
        </w:trPr>
        <w:tc>
          <w:tcPr>
            <w:tcW w:w="2268" w:type="dxa"/>
            <w:tcBorders>
              <w:top w:val="nil"/>
              <w:left w:val="nil"/>
              <w:bottom w:val="nil"/>
              <w:right w:val="nil"/>
            </w:tcBorders>
            <w:vAlign w:val="center"/>
          </w:tcPr>
          <w:p w14:paraId="0FA55CF4" w14:textId="77777777" w:rsidR="00F26192" w:rsidRDefault="0024502D">
            <w:pPr>
              <w:tabs>
                <w:tab w:val="center" w:pos="1099"/>
                <w:tab w:val="center" w:pos="1702"/>
              </w:tabs>
              <w:spacing w:after="0" w:line="259" w:lineRule="auto"/>
              <w:ind w:left="0" w:firstLine="0"/>
              <w:jc w:val="left"/>
            </w:pPr>
            <w:r>
              <w:rPr>
                <w:b/>
                <w:sz w:val="28"/>
              </w:rPr>
              <w:t xml:space="preserve"> </w:t>
            </w:r>
            <w:r>
              <w:rPr>
                <w:b/>
                <w:sz w:val="28"/>
              </w:rPr>
              <w:tab/>
              <w:t xml:space="preserve"> 6. </w:t>
            </w:r>
            <w:r>
              <w:rPr>
                <w:b/>
                <w:sz w:val="28"/>
              </w:rPr>
              <w:tab/>
              <w:t xml:space="preserve"> </w:t>
            </w:r>
          </w:p>
        </w:tc>
        <w:tc>
          <w:tcPr>
            <w:tcW w:w="6289" w:type="dxa"/>
            <w:tcBorders>
              <w:top w:val="nil"/>
              <w:left w:val="nil"/>
              <w:bottom w:val="nil"/>
              <w:right w:val="nil"/>
            </w:tcBorders>
            <w:vAlign w:val="center"/>
          </w:tcPr>
          <w:p w14:paraId="55EBBF8D" w14:textId="77777777" w:rsidR="00F26192" w:rsidRDefault="0024502D">
            <w:pPr>
              <w:spacing w:after="0" w:line="259" w:lineRule="auto"/>
              <w:ind w:left="0" w:firstLine="0"/>
              <w:jc w:val="left"/>
            </w:pPr>
            <w:r>
              <w:rPr>
                <w:b/>
                <w:sz w:val="28"/>
              </w:rPr>
              <w:t xml:space="preserve">Supplementary information </w:t>
            </w:r>
          </w:p>
        </w:tc>
      </w:tr>
      <w:tr w:rsidR="00F26192" w14:paraId="51C87734" w14:textId="77777777">
        <w:trPr>
          <w:trHeight w:val="657"/>
        </w:trPr>
        <w:tc>
          <w:tcPr>
            <w:tcW w:w="2268" w:type="dxa"/>
            <w:tcBorders>
              <w:top w:val="nil"/>
              <w:left w:val="nil"/>
              <w:bottom w:val="nil"/>
              <w:right w:val="nil"/>
            </w:tcBorders>
          </w:tcPr>
          <w:p w14:paraId="05F32FE9" w14:textId="77777777" w:rsidR="00F26192" w:rsidRDefault="0024502D">
            <w:pPr>
              <w:spacing w:after="0" w:line="259" w:lineRule="auto"/>
              <w:ind w:left="299" w:firstLine="0"/>
              <w:jc w:val="center"/>
            </w:pPr>
            <w:r>
              <w:t xml:space="preserve">6.1. </w:t>
            </w:r>
          </w:p>
        </w:tc>
        <w:tc>
          <w:tcPr>
            <w:tcW w:w="6289" w:type="dxa"/>
            <w:tcBorders>
              <w:top w:val="nil"/>
              <w:left w:val="nil"/>
              <w:bottom w:val="nil"/>
              <w:right w:val="nil"/>
            </w:tcBorders>
          </w:tcPr>
          <w:p w14:paraId="5D81A5F4" w14:textId="77777777" w:rsidR="00F26192" w:rsidRDefault="0024502D">
            <w:pPr>
              <w:spacing w:after="0" w:line="259" w:lineRule="auto"/>
              <w:ind w:left="0" w:firstLine="0"/>
            </w:pPr>
            <w:r>
              <w:t xml:space="preserve">If the vehicle is equipped with a temporary-use spare unit, the owner's manual of the vehicle shall contain at least the following information: </w:t>
            </w:r>
          </w:p>
        </w:tc>
      </w:tr>
      <w:tr w:rsidR="00F26192" w14:paraId="653C0806" w14:textId="77777777">
        <w:trPr>
          <w:trHeight w:val="840"/>
        </w:trPr>
        <w:tc>
          <w:tcPr>
            <w:tcW w:w="2268" w:type="dxa"/>
            <w:tcBorders>
              <w:top w:val="nil"/>
              <w:left w:val="nil"/>
              <w:bottom w:val="nil"/>
              <w:right w:val="nil"/>
            </w:tcBorders>
          </w:tcPr>
          <w:p w14:paraId="1291DF82" w14:textId="77777777" w:rsidR="00F26192" w:rsidRDefault="0024502D">
            <w:pPr>
              <w:spacing w:after="0" w:line="259" w:lineRule="auto"/>
              <w:ind w:left="450" w:firstLine="0"/>
              <w:jc w:val="center"/>
            </w:pPr>
            <w:r>
              <w:t xml:space="preserve">6.1.1. </w:t>
            </w:r>
          </w:p>
        </w:tc>
        <w:tc>
          <w:tcPr>
            <w:tcW w:w="6289" w:type="dxa"/>
            <w:tcBorders>
              <w:top w:val="nil"/>
              <w:left w:val="nil"/>
              <w:bottom w:val="nil"/>
              <w:right w:val="nil"/>
            </w:tcBorders>
          </w:tcPr>
          <w:p w14:paraId="01383AFF" w14:textId="77777777" w:rsidR="00F26192" w:rsidRDefault="0024502D">
            <w:pPr>
              <w:spacing w:after="0" w:line="259" w:lineRule="auto"/>
              <w:ind w:left="0" w:right="52" w:firstLine="0"/>
            </w:pPr>
            <w:r>
              <w:t xml:space="preserve">A statement of the risk resulting from non-compliance with the restrictions on the use of a temporary-use spare unit including, as appropriate, a statement relating to use restricted to a specific axle; </w:t>
            </w:r>
          </w:p>
        </w:tc>
      </w:tr>
      <w:tr w:rsidR="00F26192" w14:paraId="63546C9E" w14:textId="77777777">
        <w:trPr>
          <w:trHeight w:val="1560"/>
        </w:trPr>
        <w:tc>
          <w:tcPr>
            <w:tcW w:w="2268" w:type="dxa"/>
            <w:tcBorders>
              <w:top w:val="nil"/>
              <w:left w:val="nil"/>
              <w:bottom w:val="nil"/>
              <w:right w:val="nil"/>
            </w:tcBorders>
          </w:tcPr>
          <w:p w14:paraId="4B0CC1A5" w14:textId="77777777" w:rsidR="00F26192" w:rsidRDefault="0024502D">
            <w:pPr>
              <w:spacing w:after="0" w:line="259" w:lineRule="auto"/>
              <w:ind w:left="450" w:firstLine="0"/>
              <w:jc w:val="center"/>
            </w:pPr>
            <w:r>
              <w:t xml:space="preserve">6.1.2. </w:t>
            </w:r>
          </w:p>
        </w:tc>
        <w:tc>
          <w:tcPr>
            <w:tcW w:w="6289" w:type="dxa"/>
            <w:tcBorders>
              <w:top w:val="nil"/>
              <w:left w:val="nil"/>
              <w:bottom w:val="nil"/>
              <w:right w:val="nil"/>
            </w:tcBorders>
          </w:tcPr>
          <w:p w14:paraId="436DB8B9" w14:textId="77777777" w:rsidR="00F26192" w:rsidRDefault="0024502D">
            <w:pPr>
              <w:spacing w:after="0" w:line="259" w:lineRule="auto"/>
              <w:ind w:left="0" w:right="52" w:firstLine="0"/>
            </w:pPr>
            <w:r>
              <w:t xml:space="preserve">An instruction to drive with caution and at no more than the permitted maximum speed of 80 km/h (50 mph) when a type 1, 2 or 3 temporary-use spare unit as defined in paragraphs 2.10.1., 2.10.2. or 2.10.3. is fitted, and to reinstall a standard unit as soon as possible. It shall be made clear that this instruction also applies to a type 5 temporary-use spare unit as defined in paragraph 2.10.5. being used in the flat tyre running mode; </w:t>
            </w:r>
          </w:p>
        </w:tc>
      </w:tr>
      <w:tr w:rsidR="00F26192" w14:paraId="4A9B4718" w14:textId="77777777">
        <w:trPr>
          <w:trHeight w:val="1080"/>
        </w:trPr>
        <w:tc>
          <w:tcPr>
            <w:tcW w:w="2268" w:type="dxa"/>
            <w:tcBorders>
              <w:top w:val="nil"/>
              <w:left w:val="nil"/>
              <w:bottom w:val="nil"/>
              <w:right w:val="nil"/>
            </w:tcBorders>
          </w:tcPr>
          <w:p w14:paraId="38D7DA51" w14:textId="77777777" w:rsidR="00F26192" w:rsidRDefault="0024502D">
            <w:pPr>
              <w:spacing w:after="0" w:line="259" w:lineRule="auto"/>
              <w:ind w:left="599" w:firstLine="0"/>
              <w:jc w:val="center"/>
            </w:pPr>
            <w:r>
              <w:t xml:space="preserve">6.1.2.1. </w:t>
            </w:r>
          </w:p>
        </w:tc>
        <w:tc>
          <w:tcPr>
            <w:tcW w:w="6289" w:type="dxa"/>
            <w:tcBorders>
              <w:top w:val="nil"/>
              <w:left w:val="nil"/>
              <w:bottom w:val="nil"/>
              <w:right w:val="nil"/>
            </w:tcBorders>
          </w:tcPr>
          <w:p w14:paraId="4BDF2500" w14:textId="7D90F8D4" w:rsidR="00870BFF" w:rsidRDefault="0024502D">
            <w:pPr>
              <w:spacing w:after="0" w:line="259" w:lineRule="auto"/>
              <w:ind w:left="0" w:right="52" w:firstLine="0"/>
            </w:pPr>
            <w:r>
              <w:t xml:space="preserve">An instruction to drive with caution and at no more than the permitted maximum speed of 120 km/h (75 mph), when a type 4 spare unit as defined in paragraph 2.10.4. is fitted, and to reinstall a standard unit as soon as possible. </w:t>
            </w:r>
          </w:p>
        </w:tc>
      </w:tr>
      <w:tr w:rsidR="00870BFF" w14:paraId="6B1252E1" w14:textId="77777777">
        <w:trPr>
          <w:trHeight w:val="1080"/>
        </w:trPr>
        <w:tc>
          <w:tcPr>
            <w:tcW w:w="2268" w:type="dxa"/>
            <w:tcBorders>
              <w:top w:val="nil"/>
              <w:left w:val="nil"/>
              <w:bottom w:val="nil"/>
              <w:right w:val="nil"/>
            </w:tcBorders>
          </w:tcPr>
          <w:p w14:paraId="50FEE261" w14:textId="53A11F0A" w:rsidR="00870BFF" w:rsidRPr="00870BFF" w:rsidRDefault="00870BFF">
            <w:pPr>
              <w:spacing w:after="0" w:line="259" w:lineRule="auto"/>
              <w:ind w:left="599" w:firstLine="0"/>
              <w:jc w:val="center"/>
              <w:rPr>
                <w:b/>
                <w:bCs/>
                <w:highlight w:val="yellow"/>
              </w:rPr>
            </w:pPr>
            <w:r w:rsidRPr="00870BFF">
              <w:rPr>
                <w:b/>
                <w:bCs/>
                <w:highlight w:val="yellow"/>
              </w:rPr>
              <w:t>6.1.2.2.</w:t>
            </w:r>
          </w:p>
        </w:tc>
        <w:tc>
          <w:tcPr>
            <w:tcW w:w="6289" w:type="dxa"/>
            <w:tcBorders>
              <w:top w:val="nil"/>
              <w:left w:val="nil"/>
              <w:bottom w:val="nil"/>
              <w:right w:val="nil"/>
            </w:tcBorders>
          </w:tcPr>
          <w:p w14:paraId="5D3F93B4" w14:textId="6EC2179F" w:rsidR="00870BFF" w:rsidRPr="00870BFF" w:rsidRDefault="00870BFF">
            <w:pPr>
              <w:spacing w:after="0" w:line="259" w:lineRule="auto"/>
              <w:ind w:left="0" w:right="52" w:firstLine="0"/>
              <w:rPr>
                <w:b/>
                <w:bCs/>
                <w:highlight w:val="yellow"/>
              </w:rPr>
            </w:pPr>
            <w:r w:rsidRPr="00870BFF">
              <w:rPr>
                <w:b/>
                <w:bCs/>
                <w:highlight w:val="yellow"/>
              </w:rPr>
              <w:t>In case the vehicle is equipped with an ADS, an instruction how</w:t>
            </w:r>
            <w:r w:rsidR="002B3956">
              <w:rPr>
                <w:b/>
                <w:bCs/>
                <w:highlight w:val="yellow"/>
              </w:rPr>
              <w:t xml:space="preserve"> the ADS is</w:t>
            </w:r>
            <w:r w:rsidRPr="00870BFF">
              <w:rPr>
                <w:b/>
                <w:bCs/>
                <w:highlight w:val="yellow"/>
              </w:rPr>
              <w:t xml:space="preserve"> inform</w:t>
            </w:r>
            <w:r w:rsidR="00545876">
              <w:rPr>
                <w:b/>
                <w:bCs/>
                <w:highlight w:val="yellow"/>
              </w:rPr>
              <w:t>ed</w:t>
            </w:r>
            <w:r w:rsidRPr="00870BFF">
              <w:rPr>
                <w:b/>
                <w:bCs/>
                <w:highlight w:val="yellow"/>
              </w:rPr>
              <w:t xml:space="preserve"> </w:t>
            </w:r>
            <w:r w:rsidR="002B3956">
              <w:rPr>
                <w:b/>
                <w:bCs/>
                <w:highlight w:val="yellow"/>
              </w:rPr>
              <w:t>to drive with caution</w:t>
            </w:r>
            <w:r w:rsidRPr="00870BFF">
              <w:rPr>
                <w:b/>
                <w:bCs/>
                <w:highlight w:val="yellow"/>
              </w:rPr>
              <w:t xml:space="preserve"> in case a type 1, 2, 3 or 4 spare unit is </w:t>
            </w:r>
            <w:proofErr w:type="gramStart"/>
            <w:r w:rsidRPr="00870BFF">
              <w:rPr>
                <w:b/>
                <w:bCs/>
                <w:highlight w:val="yellow"/>
              </w:rPr>
              <w:t>fitted</w:t>
            </w:r>
            <w:proofErr w:type="gramEnd"/>
            <w:r w:rsidRPr="00870BFF">
              <w:rPr>
                <w:b/>
                <w:bCs/>
                <w:highlight w:val="yellow"/>
              </w:rPr>
              <w:t xml:space="preserve"> or a type 5 temporary-use spare unit is being used in the flat tyre running mode.</w:t>
            </w:r>
          </w:p>
        </w:tc>
      </w:tr>
      <w:tr w:rsidR="00F26192" w14:paraId="3BFAFFA9" w14:textId="77777777">
        <w:trPr>
          <w:trHeight w:val="1081"/>
        </w:trPr>
        <w:tc>
          <w:tcPr>
            <w:tcW w:w="2268" w:type="dxa"/>
            <w:tcBorders>
              <w:top w:val="nil"/>
              <w:left w:val="nil"/>
              <w:bottom w:val="nil"/>
              <w:right w:val="nil"/>
            </w:tcBorders>
          </w:tcPr>
          <w:p w14:paraId="4203323E" w14:textId="77777777" w:rsidR="00F26192" w:rsidRDefault="0024502D">
            <w:pPr>
              <w:spacing w:after="0" w:line="259" w:lineRule="auto"/>
              <w:ind w:left="450" w:firstLine="0"/>
              <w:jc w:val="center"/>
            </w:pPr>
            <w:r>
              <w:t xml:space="preserve">6.1.3. </w:t>
            </w:r>
          </w:p>
        </w:tc>
        <w:tc>
          <w:tcPr>
            <w:tcW w:w="6289" w:type="dxa"/>
            <w:tcBorders>
              <w:top w:val="nil"/>
              <w:left w:val="nil"/>
              <w:bottom w:val="nil"/>
              <w:right w:val="nil"/>
            </w:tcBorders>
          </w:tcPr>
          <w:p w14:paraId="4F0444AC" w14:textId="0B616F3A" w:rsidR="006E252D" w:rsidRPr="00550E57" w:rsidRDefault="0024502D">
            <w:pPr>
              <w:spacing w:after="0" w:line="259" w:lineRule="auto"/>
              <w:ind w:left="0" w:right="54" w:firstLine="0"/>
            </w:pPr>
            <w:r>
              <w:t>A statement that operation of the vehicle is not permitted with more than one temporary-use spare unit fitted at the same time. This requirement shall only apply to a type 1, 2 and 3 temporary-use spare unit as defined in paragraphs 2.10.1., 2.10.2. and 2.10.3</w:t>
            </w:r>
            <w:proofErr w:type="gramStart"/>
            <w:r>
              <w:t>.;</w:t>
            </w:r>
            <w:proofErr w:type="gramEnd"/>
          </w:p>
          <w:p w14:paraId="0FAB5C27" w14:textId="77777777" w:rsidR="006E252D" w:rsidRDefault="006E252D">
            <w:pPr>
              <w:spacing w:after="0" w:line="259" w:lineRule="auto"/>
              <w:ind w:left="0" w:right="54" w:firstLine="0"/>
            </w:pPr>
          </w:p>
        </w:tc>
      </w:tr>
      <w:tr w:rsidR="00F26192" w14:paraId="4D717F85" w14:textId="77777777">
        <w:trPr>
          <w:trHeight w:val="600"/>
        </w:trPr>
        <w:tc>
          <w:tcPr>
            <w:tcW w:w="2268" w:type="dxa"/>
            <w:tcBorders>
              <w:top w:val="nil"/>
              <w:left w:val="nil"/>
              <w:bottom w:val="nil"/>
              <w:right w:val="nil"/>
            </w:tcBorders>
          </w:tcPr>
          <w:p w14:paraId="272ED8C7" w14:textId="77777777" w:rsidR="00F26192" w:rsidRDefault="0024502D">
            <w:pPr>
              <w:spacing w:after="0" w:line="259" w:lineRule="auto"/>
              <w:ind w:left="450" w:firstLine="0"/>
              <w:jc w:val="center"/>
            </w:pPr>
            <w:r>
              <w:t xml:space="preserve">6.1.4. </w:t>
            </w:r>
          </w:p>
        </w:tc>
        <w:tc>
          <w:tcPr>
            <w:tcW w:w="6289" w:type="dxa"/>
            <w:tcBorders>
              <w:top w:val="nil"/>
              <w:left w:val="nil"/>
              <w:bottom w:val="nil"/>
              <w:right w:val="nil"/>
            </w:tcBorders>
          </w:tcPr>
          <w:p w14:paraId="4B3F10BA" w14:textId="77777777" w:rsidR="00F26192" w:rsidRDefault="0024502D">
            <w:pPr>
              <w:spacing w:after="0" w:line="259" w:lineRule="auto"/>
              <w:ind w:left="0" w:firstLine="0"/>
            </w:pPr>
            <w:r>
              <w:t xml:space="preserve">A clear indication of the inflation pressure specified by the vehicle manufacturer for the tyre of the temporary-use spare unit; </w:t>
            </w:r>
          </w:p>
        </w:tc>
      </w:tr>
      <w:tr w:rsidR="00F26192" w14:paraId="06F097E4" w14:textId="77777777">
        <w:trPr>
          <w:trHeight w:val="1010"/>
        </w:trPr>
        <w:tc>
          <w:tcPr>
            <w:tcW w:w="2268" w:type="dxa"/>
            <w:tcBorders>
              <w:top w:val="nil"/>
              <w:left w:val="nil"/>
              <w:bottom w:val="nil"/>
              <w:right w:val="nil"/>
            </w:tcBorders>
          </w:tcPr>
          <w:p w14:paraId="1635E3E4" w14:textId="77777777" w:rsidR="00F26192" w:rsidRDefault="0024502D">
            <w:pPr>
              <w:spacing w:after="0" w:line="259" w:lineRule="auto"/>
              <w:ind w:left="450" w:firstLine="0"/>
              <w:jc w:val="center"/>
            </w:pPr>
            <w:r>
              <w:t xml:space="preserve">6.1.5. </w:t>
            </w:r>
          </w:p>
        </w:tc>
        <w:tc>
          <w:tcPr>
            <w:tcW w:w="6289" w:type="dxa"/>
            <w:tcBorders>
              <w:top w:val="nil"/>
              <w:left w:val="nil"/>
              <w:bottom w:val="nil"/>
              <w:right w:val="nil"/>
            </w:tcBorders>
          </w:tcPr>
          <w:p w14:paraId="2C745BC0" w14:textId="7976D929" w:rsidR="00F26192" w:rsidRDefault="0024502D">
            <w:pPr>
              <w:spacing w:after="0" w:line="259" w:lineRule="auto"/>
              <w:ind w:left="0" w:right="52" w:firstLine="0"/>
            </w:pPr>
            <w:r>
              <w:t>For vehicles equipped with a temporary-use spare unit stored in a deflated condition, a description of the procedure for inflating the tyre to the pressure specified for temporary-use by means of the device referred to in paragraph 5.1.7. above</w:t>
            </w:r>
            <w:r w:rsidR="00550E57">
              <w:t>.</w:t>
            </w:r>
            <w:r>
              <w:t xml:space="preserve"> </w:t>
            </w:r>
          </w:p>
        </w:tc>
      </w:tr>
    </w:tbl>
    <w:p w14:paraId="56FFAFB6" w14:textId="77777777" w:rsidR="00F26192" w:rsidRDefault="00F26192">
      <w:pPr>
        <w:spacing w:after="0" w:line="259" w:lineRule="auto"/>
        <w:ind w:left="-1133" w:right="1087" w:firstLine="0"/>
        <w:jc w:val="left"/>
      </w:pPr>
    </w:p>
    <w:tbl>
      <w:tblPr>
        <w:tblStyle w:val="TableGrid"/>
        <w:tblW w:w="8556" w:type="dxa"/>
        <w:tblInd w:w="0" w:type="dxa"/>
        <w:tblLook w:val="04A0" w:firstRow="1" w:lastRow="0" w:firstColumn="1" w:lastColumn="0" w:noHBand="0" w:noVBand="1"/>
      </w:tblPr>
      <w:tblGrid>
        <w:gridCol w:w="1702"/>
        <w:gridCol w:w="566"/>
        <w:gridCol w:w="6288"/>
      </w:tblGrid>
      <w:tr w:rsidR="00F26192" w14:paraId="0F12B02C" w14:textId="77777777">
        <w:trPr>
          <w:trHeight w:val="530"/>
        </w:trPr>
        <w:tc>
          <w:tcPr>
            <w:tcW w:w="2268" w:type="dxa"/>
            <w:gridSpan w:val="2"/>
            <w:tcBorders>
              <w:top w:val="nil"/>
              <w:left w:val="nil"/>
              <w:bottom w:val="nil"/>
              <w:right w:val="nil"/>
            </w:tcBorders>
          </w:tcPr>
          <w:p w14:paraId="2A04C790" w14:textId="77777777" w:rsidR="00F26192" w:rsidRDefault="0024502D">
            <w:pPr>
              <w:spacing w:after="0" w:line="259" w:lineRule="auto"/>
              <w:ind w:left="299" w:firstLine="0"/>
              <w:jc w:val="center"/>
            </w:pPr>
            <w:r>
              <w:t xml:space="preserve">6.2. </w:t>
            </w:r>
          </w:p>
        </w:tc>
        <w:tc>
          <w:tcPr>
            <w:tcW w:w="6288" w:type="dxa"/>
            <w:tcBorders>
              <w:top w:val="nil"/>
              <w:left w:val="nil"/>
              <w:bottom w:val="nil"/>
              <w:right w:val="nil"/>
            </w:tcBorders>
          </w:tcPr>
          <w:p w14:paraId="1468AF1D" w14:textId="77777777" w:rsidR="00F26192" w:rsidRDefault="0024502D">
            <w:pPr>
              <w:spacing w:after="0" w:line="259" w:lineRule="auto"/>
              <w:ind w:left="0" w:firstLine="0"/>
            </w:pPr>
            <w:r>
              <w:t xml:space="preserve">If the vehicle is fitted with a Run-flat Warning System, the owner’s manual of the vehicle shall contain at least the following information: </w:t>
            </w:r>
          </w:p>
        </w:tc>
      </w:tr>
      <w:tr w:rsidR="00F26192" w14:paraId="54816D17" w14:textId="77777777">
        <w:trPr>
          <w:trHeight w:val="600"/>
        </w:trPr>
        <w:tc>
          <w:tcPr>
            <w:tcW w:w="2268" w:type="dxa"/>
            <w:gridSpan w:val="2"/>
            <w:tcBorders>
              <w:top w:val="nil"/>
              <w:left w:val="nil"/>
              <w:bottom w:val="nil"/>
              <w:right w:val="nil"/>
            </w:tcBorders>
          </w:tcPr>
          <w:p w14:paraId="5AFD4A25" w14:textId="77777777" w:rsidR="00F26192" w:rsidRDefault="0024502D">
            <w:pPr>
              <w:spacing w:after="0" w:line="259" w:lineRule="auto"/>
              <w:ind w:left="450" w:firstLine="0"/>
              <w:jc w:val="center"/>
            </w:pPr>
            <w:r>
              <w:t xml:space="preserve">6.2.1. </w:t>
            </w:r>
          </w:p>
        </w:tc>
        <w:tc>
          <w:tcPr>
            <w:tcW w:w="6288" w:type="dxa"/>
            <w:tcBorders>
              <w:top w:val="nil"/>
              <w:left w:val="nil"/>
              <w:bottom w:val="nil"/>
              <w:right w:val="nil"/>
            </w:tcBorders>
          </w:tcPr>
          <w:p w14:paraId="42125631" w14:textId="77777777" w:rsidR="00F26192" w:rsidRDefault="0024502D">
            <w:pPr>
              <w:spacing w:after="0" w:line="259" w:lineRule="auto"/>
              <w:ind w:left="0" w:firstLine="0"/>
            </w:pPr>
            <w:r>
              <w:t xml:space="preserve">A statement that the vehicle is equipped with such a system (and information how to reset the system, if the actual system includes such a feature). </w:t>
            </w:r>
          </w:p>
        </w:tc>
      </w:tr>
      <w:tr w:rsidR="00F26192" w14:paraId="5FF5E2E8" w14:textId="77777777">
        <w:trPr>
          <w:trHeight w:val="948"/>
        </w:trPr>
        <w:tc>
          <w:tcPr>
            <w:tcW w:w="2268" w:type="dxa"/>
            <w:gridSpan w:val="2"/>
            <w:tcBorders>
              <w:top w:val="nil"/>
              <w:left w:val="nil"/>
              <w:bottom w:val="nil"/>
              <w:right w:val="nil"/>
            </w:tcBorders>
          </w:tcPr>
          <w:p w14:paraId="0442FCA7" w14:textId="77777777" w:rsidR="00F26192" w:rsidRDefault="0024502D">
            <w:pPr>
              <w:spacing w:after="0" w:line="259" w:lineRule="auto"/>
              <w:ind w:left="450" w:firstLine="0"/>
              <w:jc w:val="center"/>
            </w:pPr>
            <w:r>
              <w:lastRenderedPageBreak/>
              <w:t xml:space="preserve">6.2.2. </w:t>
            </w:r>
          </w:p>
        </w:tc>
        <w:tc>
          <w:tcPr>
            <w:tcW w:w="6288" w:type="dxa"/>
            <w:tcBorders>
              <w:top w:val="nil"/>
              <w:left w:val="nil"/>
              <w:bottom w:val="nil"/>
              <w:right w:val="nil"/>
            </w:tcBorders>
          </w:tcPr>
          <w:p w14:paraId="18E3385C" w14:textId="77777777" w:rsidR="00F26192" w:rsidRDefault="0024502D">
            <w:pPr>
              <w:spacing w:after="0" w:line="259" w:lineRule="auto"/>
              <w:ind w:left="0" w:right="50" w:firstLine="0"/>
            </w:pPr>
            <w:r>
              <w:t xml:space="preserve">An image of the tell-tale symbol described in paragraph 5.1.6.1. (and an image of the malfunction tell-tale symbol, if a dedicated tell-tale is used for this function). </w:t>
            </w:r>
          </w:p>
        </w:tc>
      </w:tr>
      <w:tr w:rsidR="00F26192" w14:paraId="6E9EAA02" w14:textId="77777777">
        <w:trPr>
          <w:trHeight w:val="915"/>
        </w:trPr>
        <w:tc>
          <w:tcPr>
            <w:tcW w:w="2268" w:type="dxa"/>
            <w:gridSpan w:val="2"/>
            <w:tcBorders>
              <w:top w:val="nil"/>
              <w:left w:val="nil"/>
              <w:bottom w:val="nil"/>
              <w:right w:val="nil"/>
            </w:tcBorders>
          </w:tcPr>
          <w:p w14:paraId="770ED50A" w14:textId="77777777" w:rsidR="00F26192" w:rsidRDefault="0024502D">
            <w:pPr>
              <w:spacing w:after="0" w:line="259" w:lineRule="auto"/>
              <w:ind w:left="210" w:firstLine="0"/>
              <w:jc w:val="center"/>
            </w:pPr>
            <w:r>
              <w:rPr>
                <w:b/>
                <w:sz w:val="28"/>
              </w:rPr>
              <w:t xml:space="preserve">7. </w:t>
            </w:r>
          </w:p>
        </w:tc>
        <w:tc>
          <w:tcPr>
            <w:tcW w:w="6288" w:type="dxa"/>
            <w:tcBorders>
              <w:top w:val="nil"/>
              <w:left w:val="nil"/>
              <w:bottom w:val="nil"/>
              <w:right w:val="nil"/>
            </w:tcBorders>
            <w:vAlign w:val="center"/>
          </w:tcPr>
          <w:p w14:paraId="0F0FDD04" w14:textId="77777777" w:rsidR="00F26192" w:rsidRDefault="0024502D">
            <w:pPr>
              <w:spacing w:after="0" w:line="259" w:lineRule="auto"/>
              <w:ind w:left="0" w:firstLine="0"/>
              <w:jc w:val="left"/>
            </w:pPr>
            <w:r>
              <w:rPr>
                <w:b/>
                <w:sz w:val="28"/>
              </w:rPr>
              <w:t xml:space="preserve">Modifications and extension of approval of the vehicle type </w:t>
            </w:r>
          </w:p>
        </w:tc>
      </w:tr>
      <w:tr w:rsidR="00F26192" w14:paraId="137BCF56" w14:textId="77777777">
        <w:trPr>
          <w:trHeight w:val="898"/>
        </w:trPr>
        <w:tc>
          <w:tcPr>
            <w:tcW w:w="2268" w:type="dxa"/>
            <w:gridSpan w:val="2"/>
            <w:tcBorders>
              <w:top w:val="nil"/>
              <w:left w:val="nil"/>
              <w:bottom w:val="nil"/>
              <w:right w:val="nil"/>
            </w:tcBorders>
          </w:tcPr>
          <w:p w14:paraId="57ECFA79" w14:textId="77777777" w:rsidR="00F26192" w:rsidRDefault="0024502D">
            <w:pPr>
              <w:spacing w:after="0" w:line="259" w:lineRule="auto"/>
              <w:ind w:left="299" w:firstLine="0"/>
              <w:jc w:val="center"/>
            </w:pPr>
            <w:r>
              <w:t xml:space="preserve">7.1. </w:t>
            </w:r>
          </w:p>
        </w:tc>
        <w:tc>
          <w:tcPr>
            <w:tcW w:w="6288" w:type="dxa"/>
            <w:tcBorders>
              <w:top w:val="nil"/>
              <w:left w:val="nil"/>
              <w:bottom w:val="nil"/>
              <w:right w:val="nil"/>
            </w:tcBorders>
          </w:tcPr>
          <w:p w14:paraId="3951D597" w14:textId="77777777" w:rsidR="00F26192" w:rsidRDefault="0024502D">
            <w:pPr>
              <w:spacing w:after="0" w:line="259" w:lineRule="auto"/>
              <w:ind w:left="0" w:right="53" w:firstLine="0"/>
            </w:pPr>
            <w:r>
              <w:t xml:space="preserve">Every modification of the vehicle type as defined in paragraph 2.2. of this Regulation shall be notified to the Type Approval Authority which approved the vehicle type. The Type Approval Authority may then either: </w:t>
            </w:r>
          </w:p>
        </w:tc>
      </w:tr>
      <w:tr w:rsidR="00F26192" w14:paraId="46C1E49F" w14:textId="77777777">
        <w:trPr>
          <w:trHeight w:val="600"/>
        </w:trPr>
        <w:tc>
          <w:tcPr>
            <w:tcW w:w="2268" w:type="dxa"/>
            <w:gridSpan w:val="2"/>
            <w:tcBorders>
              <w:top w:val="nil"/>
              <w:left w:val="nil"/>
              <w:bottom w:val="nil"/>
              <w:right w:val="nil"/>
            </w:tcBorders>
          </w:tcPr>
          <w:p w14:paraId="0FCDC2AE" w14:textId="77777777" w:rsidR="00F26192" w:rsidRDefault="0024502D">
            <w:pPr>
              <w:spacing w:after="0" w:line="259" w:lineRule="auto"/>
              <w:ind w:left="450" w:firstLine="0"/>
              <w:jc w:val="center"/>
            </w:pPr>
            <w:r>
              <w:t xml:space="preserve">7.1.1. </w:t>
            </w:r>
          </w:p>
        </w:tc>
        <w:tc>
          <w:tcPr>
            <w:tcW w:w="6288" w:type="dxa"/>
            <w:tcBorders>
              <w:top w:val="nil"/>
              <w:left w:val="nil"/>
              <w:bottom w:val="nil"/>
              <w:right w:val="nil"/>
            </w:tcBorders>
          </w:tcPr>
          <w:p w14:paraId="63B235AC" w14:textId="77777777" w:rsidR="00F26192" w:rsidRDefault="0024502D">
            <w:pPr>
              <w:spacing w:after="0" w:line="259" w:lineRule="auto"/>
              <w:ind w:left="0" w:firstLine="0"/>
            </w:pPr>
            <w:r>
              <w:t xml:space="preserve">Consider that the modifications made do not have an adverse effect on the conditions of the granting of the approval and grant an extension of approval; </w:t>
            </w:r>
          </w:p>
        </w:tc>
      </w:tr>
      <w:tr w:rsidR="00F26192" w14:paraId="5C864324" w14:textId="77777777">
        <w:trPr>
          <w:trHeight w:val="840"/>
        </w:trPr>
        <w:tc>
          <w:tcPr>
            <w:tcW w:w="2268" w:type="dxa"/>
            <w:gridSpan w:val="2"/>
            <w:tcBorders>
              <w:top w:val="nil"/>
              <w:left w:val="nil"/>
              <w:bottom w:val="nil"/>
              <w:right w:val="nil"/>
            </w:tcBorders>
          </w:tcPr>
          <w:p w14:paraId="176C7923" w14:textId="77777777" w:rsidR="00F26192" w:rsidRDefault="0024502D">
            <w:pPr>
              <w:spacing w:after="0" w:line="259" w:lineRule="auto"/>
              <w:ind w:left="450" w:firstLine="0"/>
              <w:jc w:val="center"/>
            </w:pPr>
            <w:r>
              <w:t xml:space="preserve">7.1.2. </w:t>
            </w:r>
          </w:p>
        </w:tc>
        <w:tc>
          <w:tcPr>
            <w:tcW w:w="6288" w:type="dxa"/>
            <w:tcBorders>
              <w:top w:val="nil"/>
              <w:left w:val="nil"/>
              <w:bottom w:val="nil"/>
              <w:right w:val="nil"/>
            </w:tcBorders>
          </w:tcPr>
          <w:p w14:paraId="376FF13B" w14:textId="77777777" w:rsidR="00F26192" w:rsidRDefault="0024502D">
            <w:pPr>
              <w:spacing w:after="0" w:line="259" w:lineRule="auto"/>
              <w:ind w:left="0" w:right="58" w:firstLine="0"/>
            </w:pPr>
            <w:r>
              <w:t xml:space="preserve">Consider that the modifications made affect the conditions of the granting of the approval and require further tests or additional checks before granting an extension of approval. </w:t>
            </w:r>
          </w:p>
        </w:tc>
      </w:tr>
      <w:tr w:rsidR="00F26192" w14:paraId="5791FEE8" w14:textId="77777777">
        <w:trPr>
          <w:trHeight w:val="840"/>
        </w:trPr>
        <w:tc>
          <w:tcPr>
            <w:tcW w:w="1702" w:type="dxa"/>
            <w:tcBorders>
              <w:top w:val="nil"/>
              <w:left w:val="nil"/>
              <w:bottom w:val="nil"/>
              <w:right w:val="nil"/>
            </w:tcBorders>
          </w:tcPr>
          <w:p w14:paraId="25CAACB3" w14:textId="77777777" w:rsidR="00F26192" w:rsidRDefault="0024502D">
            <w:pPr>
              <w:spacing w:after="0" w:line="259" w:lineRule="auto"/>
              <w:ind w:left="0" w:right="268" w:firstLine="0"/>
              <w:jc w:val="right"/>
            </w:pPr>
            <w:r>
              <w:t xml:space="preserve">7.2. </w:t>
            </w:r>
          </w:p>
        </w:tc>
        <w:tc>
          <w:tcPr>
            <w:tcW w:w="566" w:type="dxa"/>
            <w:tcBorders>
              <w:top w:val="nil"/>
              <w:left w:val="nil"/>
              <w:bottom w:val="nil"/>
              <w:right w:val="nil"/>
            </w:tcBorders>
          </w:tcPr>
          <w:p w14:paraId="6B5002BA" w14:textId="77777777" w:rsidR="00F26192" w:rsidRDefault="00F26192">
            <w:pPr>
              <w:spacing w:after="160" w:line="259" w:lineRule="auto"/>
              <w:ind w:left="0" w:firstLine="0"/>
              <w:jc w:val="left"/>
            </w:pPr>
          </w:p>
        </w:tc>
        <w:tc>
          <w:tcPr>
            <w:tcW w:w="6288" w:type="dxa"/>
            <w:tcBorders>
              <w:top w:val="nil"/>
              <w:left w:val="nil"/>
              <w:bottom w:val="nil"/>
              <w:right w:val="nil"/>
            </w:tcBorders>
          </w:tcPr>
          <w:p w14:paraId="77858025" w14:textId="77777777" w:rsidR="00F26192" w:rsidRDefault="0024502D">
            <w:pPr>
              <w:spacing w:after="0" w:line="259" w:lineRule="auto"/>
              <w:ind w:left="0" w:right="54" w:firstLine="0"/>
            </w:pPr>
            <w:r>
              <w:t xml:space="preserve">Confirmation or refusal of approval, specifying the alterations, shall be communicated by the procedure specified in paragraph 4.3. above to the Contracting Parties to the Agreement applying this Regulation. </w:t>
            </w:r>
          </w:p>
        </w:tc>
      </w:tr>
      <w:tr w:rsidR="00F26192" w14:paraId="3CDC7EE1" w14:textId="77777777">
        <w:trPr>
          <w:trHeight w:val="1188"/>
        </w:trPr>
        <w:tc>
          <w:tcPr>
            <w:tcW w:w="1702" w:type="dxa"/>
            <w:tcBorders>
              <w:top w:val="nil"/>
              <w:left w:val="nil"/>
              <w:bottom w:val="nil"/>
              <w:right w:val="nil"/>
            </w:tcBorders>
          </w:tcPr>
          <w:p w14:paraId="16ECE0AD" w14:textId="77777777" w:rsidR="00F26192" w:rsidRDefault="0024502D">
            <w:pPr>
              <w:spacing w:after="0" w:line="259" w:lineRule="auto"/>
              <w:ind w:left="0" w:right="268" w:firstLine="0"/>
              <w:jc w:val="right"/>
            </w:pPr>
            <w:r>
              <w:t xml:space="preserve">7.3. </w:t>
            </w:r>
          </w:p>
        </w:tc>
        <w:tc>
          <w:tcPr>
            <w:tcW w:w="566" w:type="dxa"/>
            <w:tcBorders>
              <w:top w:val="nil"/>
              <w:left w:val="nil"/>
              <w:bottom w:val="nil"/>
              <w:right w:val="nil"/>
            </w:tcBorders>
          </w:tcPr>
          <w:p w14:paraId="187410E3" w14:textId="77777777" w:rsidR="00F26192" w:rsidRDefault="00F26192">
            <w:pPr>
              <w:spacing w:after="160" w:line="259" w:lineRule="auto"/>
              <w:ind w:left="0" w:firstLine="0"/>
              <w:jc w:val="left"/>
            </w:pPr>
          </w:p>
        </w:tc>
        <w:tc>
          <w:tcPr>
            <w:tcW w:w="6288" w:type="dxa"/>
            <w:tcBorders>
              <w:top w:val="nil"/>
              <w:left w:val="nil"/>
              <w:bottom w:val="nil"/>
              <w:right w:val="nil"/>
            </w:tcBorders>
          </w:tcPr>
          <w:p w14:paraId="37B8853E" w14:textId="77777777" w:rsidR="00F26192" w:rsidRDefault="0024502D">
            <w:pPr>
              <w:spacing w:after="0" w:line="259" w:lineRule="auto"/>
              <w:ind w:left="0" w:right="52" w:firstLine="0"/>
            </w:pPr>
            <w:r>
              <w:t xml:space="preserve">The Type Approval Authority shall inform the other Contracting Parties of the extension by means of the communication form which appears in Annex 1 to this Regulation. It shall assign a serial number to each extension, to be known as the extension number. </w:t>
            </w:r>
          </w:p>
        </w:tc>
      </w:tr>
      <w:tr w:rsidR="00F26192" w14:paraId="5F73628F" w14:textId="77777777">
        <w:trPr>
          <w:trHeight w:val="615"/>
        </w:trPr>
        <w:tc>
          <w:tcPr>
            <w:tcW w:w="1702" w:type="dxa"/>
            <w:tcBorders>
              <w:top w:val="nil"/>
              <w:left w:val="nil"/>
              <w:bottom w:val="nil"/>
              <w:right w:val="nil"/>
            </w:tcBorders>
            <w:vAlign w:val="center"/>
          </w:tcPr>
          <w:p w14:paraId="71FC5208" w14:textId="77777777" w:rsidR="00F26192" w:rsidRDefault="0024502D">
            <w:pPr>
              <w:tabs>
                <w:tab w:val="center" w:pos="1099"/>
              </w:tabs>
              <w:spacing w:after="0" w:line="259" w:lineRule="auto"/>
              <w:ind w:left="0" w:firstLine="0"/>
              <w:jc w:val="left"/>
            </w:pPr>
            <w:r>
              <w:rPr>
                <w:b/>
                <w:sz w:val="28"/>
              </w:rPr>
              <w:t xml:space="preserve"> </w:t>
            </w:r>
            <w:r>
              <w:rPr>
                <w:b/>
                <w:sz w:val="28"/>
              </w:rPr>
              <w:tab/>
              <w:t xml:space="preserve"> 8. </w:t>
            </w:r>
          </w:p>
        </w:tc>
        <w:tc>
          <w:tcPr>
            <w:tcW w:w="566" w:type="dxa"/>
            <w:tcBorders>
              <w:top w:val="nil"/>
              <w:left w:val="nil"/>
              <w:bottom w:val="nil"/>
              <w:right w:val="nil"/>
            </w:tcBorders>
            <w:vAlign w:val="center"/>
          </w:tcPr>
          <w:p w14:paraId="77E3E401" w14:textId="77777777" w:rsidR="00F26192" w:rsidRDefault="0024502D">
            <w:pPr>
              <w:spacing w:after="0" w:line="259" w:lineRule="auto"/>
              <w:ind w:left="0" w:firstLine="0"/>
              <w:jc w:val="left"/>
            </w:pPr>
            <w:r>
              <w:rPr>
                <w:b/>
                <w:sz w:val="28"/>
              </w:rPr>
              <w:t xml:space="preserve"> </w:t>
            </w:r>
          </w:p>
        </w:tc>
        <w:tc>
          <w:tcPr>
            <w:tcW w:w="6288" w:type="dxa"/>
            <w:tcBorders>
              <w:top w:val="nil"/>
              <w:left w:val="nil"/>
              <w:bottom w:val="nil"/>
              <w:right w:val="nil"/>
            </w:tcBorders>
            <w:vAlign w:val="center"/>
          </w:tcPr>
          <w:p w14:paraId="7CAEF82A" w14:textId="77777777" w:rsidR="00F26192" w:rsidRDefault="0024502D">
            <w:pPr>
              <w:spacing w:after="0" w:line="259" w:lineRule="auto"/>
              <w:ind w:left="0" w:firstLine="0"/>
              <w:jc w:val="left"/>
            </w:pPr>
            <w:r>
              <w:rPr>
                <w:b/>
                <w:sz w:val="28"/>
              </w:rPr>
              <w:t xml:space="preserve">Conformity of production </w:t>
            </w:r>
          </w:p>
        </w:tc>
      </w:tr>
      <w:tr w:rsidR="00F26192" w14:paraId="680F33CE" w14:textId="77777777">
        <w:trPr>
          <w:trHeight w:val="897"/>
        </w:trPr>
        <w:tc>
          <w:tcPr>
            <w:tcW w:w="1702" w:type="dxa"/>
            <w:tcBorders>
              <w:top w:val="nil"/>
              <w:left w:val="nil"/>
              <w:bottom w:val="nil"/>
              <w:right w:val="nil"/>
            </w:tcBorders>
          </w:tcPr>
          <w:p w14:paraId="6898F92A" w14:textId="77777777" w:rsidR="00F26192" w:rsidRDefault="0024502D">
            <w:pPr>
              <w:spacing w:after="0" w:line="259" w:lineRule="auto"/>
              <w:ind w:left="0" w:right="268" w:firstLine="0"/>
              <w:jc w:val="right"/>
            </w:pPr>
            <w:r>
              <w:t xml:space="preserve">8.1. </w:t>
            </w:r>
          </w:p>
        </w:tc>
        <w:tc>
          <w:tcPr>
            <w:tcW w:w="566" w:type="dxa"/>
            <w:tcBorders>
              <w:top w:val="nil"/>
              <w:left w:val="nil"/>
              <w:bottom w:val="nil"/>
              <w:right w:val="nil"/>
            </w:tcBorders>
          </w:tcPr>
          <w:p w14:paraId="4F9BABB4" w14:textId="77777777" w:rsidR="00F26192" w:rsidRDefault="00F26192">
            <w:pPr>
              <w:spacing w:after="160" w:line="259" w:lineRule="auto"/>
              <w:ind w:left="0" w:firstLine="0"/>
              <w:jc w:val="left"/>
            </w:pPr>
          </w:p>
        </w:tc>
        <w:tc>
          <w:tcPr>
            <w:tcW w:w="6288" w:type="dxa"/>
            <w:tcBorders>
              <w:top w:val="nil"/>
              <w:left w:val="nil"/>
              <w:bottom w:val="nil"/>
              <w:right w:val="nil"/>
            </w:tcBorders>
          </w:tcPr>
          <w:p w14:paraId="2217045D" w14:textId="77777777" w:rsidR="00F26192" w:rsidRDefault="0024502D">
            <w:pPr>
              <w:spacing w:after="0" w:line="259" w:lineRule="auto"/>
              <w:ind w:left="0" w:right="52" w:firstLine="0"/>
            </w:pPr>
            <w:r>
              <w:t xml:space="preserve">The conformity of production procedures shall comply with those set out in the 1958 Agreement, Schedule 1 (E/ECE/TRANS/505/Rev.3), with the following requirements: </w:t>
            </w:r>
          </w:p>
        </w:tc>
      </w:tr>
      <w:tr w:rsidR="00F26192" w14:paraId="5642C90F" w14:textId="77777777">
        <w:trPr>
          <w:trHeight w:val="948"/>
        </w:trPr>
        <w:tc>
          <w:tcPr>
            <w:tcW w:w="1702" w:type="dxa"/>
            <w:tcBorders>
              <w:top w:val="nil"/>
              <w:left w:val="nil"/>
              <w:bottom w:val="nil"/>
              <w:right w:val="nil"/>
            </w:tcBorders>
          </w:tcPr>
          <w:p w14:paraId="2A4365BD" w14:textId="77777777" w:rsidR="00F26192" w:rsidRDefault="0024502D">
            <w:pPr>
              <w:spacing w:after="0" w:line="259" w:lineRule="auto"/>
              <w:ind w:left="0" w:right="268" w:firstLine="0"/>
              <w:jc w:val="right"/>
            </w:pPr>
            <w:r>
              <w:t xml:space="preserve">8.2. </w:t>
            </w:r>
          </w:p>
        </w:tc>
        <w:tc>
          <w:tcPr>
            <w:tcW w:w="566" w:type="dxa"/>
            <w:tcBorders>
              <w:top w:val="nil"/>
              <w:left w:val="nil"/>
              <w:bottom w:val="nil"/>
              <w:right w:val="nil"/>
            </w:tcBorders>
          </w:tcPr>
          <w:p w14:paraId="76A2DFD2" w14:textId="77777777" w:rsidR="00F26192" w:rsidRDefault="00F26192">
            <w:pPr>
              <w:spacing w:after="160" w:line="259" w:lineRule="auto"/>
              <w:ind w:left="0" w:firstLine="0"/>
              <w:jc w:val="left"/>
            </w:pPr>
          </w:p>
        </w:tc>
        <w:tc>
          <w:tcPr>
            <w:tcW w:w="6288" w:type="dxa"/>
            <w:tcBorders>
              <w:top w:val="nil"/>
              <w:left w:val="nil"/>
              <w:bottom w:val="nil"/>
              <w:right w:val="nil"/>
            </w:tcBorders>
          </w:tcPr>
          <w:p w14:paraId="61716529" w14:textId="77777777" w:rsidR="00F26192" w:rsidRDefault="0024502D">
            <w:pPr>
              <w:spacing w:after="0" w:line="259" w:lineRule="auto"/>
              <w:ind w:left="0" w:right="55" w:firstLine="0"/>
            </w:pPr>
            <w:r>
              <w:t xml:space="preserve">The Type Approval Authority which has granted type approval, may at any time verify the conformity of production in each production facility. The normal frequency of these verifications shall be at least once per year. </w:t>
            </w:r>
          </w:p>
        </w:tc>
      </w:tr>
      <w:tr w:rsidR="00F26192" w14:paraId="1756C5E8" w14:textId="77777777">
        <w:trPr>
          <w:trHeight w:val="615"/>
        </w:trPr>
        <w:tc>
          <w:tcPr>
            <w:tcW w:w="1702" w:type="dxa"/>
            <w:tcBorders>
              <w:top w:val="nil"/>
              <w:left w:val="nil"/>
              <w:bottom w:val="nil"/>
              <w:right w:val="nil"/>
            </w:tcBorders>
            <w:vAlign w:val="center"/>
          </w:tcPr>
          <w:p w14:paraId="5B282541" w14:textId="77777777" w:rsidR="00F26192" w:rsidRDefault="0024502D">
            <w:pPr>
              <w:tabs>
                <w:tab w:val="center" w:pos="1099"/>
              </w:tabs>
              <w:spacing w:after="0" w:line="259" w:lineRule="auto"/>
              <w:ind w:left="0" w:firstLine="0"/>
              <w:jc w:val="left"/>
            </w:pPr>
            <w:r>
              <w:rPr>
                <w:b/>
                <w:sz w:val="28"/>
              </w:rPr>
              <w:t xml:space="preserve"> </w:t>
            </w:r>
            <w:r>
              <w:rPr>
                <w:b/>
                <w:sz w:val="28"/>
              </w:rPr>
              <w:tab/>
              <w:t xml:space="preserve"> 9. </w:t>
            </w:r>
          </w:p>
        </w:tc>
        <w:tc>
          <w:tcPr>
            <w:tcW w:w="566" w:type="dxa"/>
            <w:tcBorders>
              <w:top w:val="nil"/>
              <w:left w:val="nil"/>
              <w:bottom w:val="nil"/>
              <w:right w:val="nil"/>
            </w:tcBorders>
            <w:vAlign w:val="center"/>
          </w:tcPr>
          <w:p w14:paraId="2E2A2287" w14:textId="77777777" w:rsidR="00F26192" w:rsidRDefault="0024502D">
            <w:pPr>
              <w:spacing w:after="0" w:line="259" w:lineRule="auto"/>
              <w:ind w:left="0" w:firstLine="0"/>
              <w:jc w:val="left"/>
            </w:pPr>
            <w:r>
              <w:rPr>
                <w:b/>
                <w:sz w:val="28"/>
              </w:rPr>
              <w:t xml:space="preserve"> </w:t>
            </w:r>
          </w:p>
        </w:tc>
        <w:tc>
          <w:tcPr>
            <w:tcW w:w="6288" w:type="dxa"/>
            <w:tcBorders>
              <w:top w:val="nil"/>
              <w:left w:val="nil"/>
              <w:bottom w:val="nil"/>
              <w:right w:val="nil"/>
            </w:tcBorders>
            <w:vAlign w:val="center"/>
          </w:tcPr>
          <w:p w14:paraId="217B6ECF" w14:textId="77777777" w:rsidR="00F26192" w:rsidRDefault="0024502D">
            <w:pPr>
              <w:spacing w:after="0" w:line="259" w:lineRule="auto"/>
              <w:ind w:left="0" w:firstLine="0"/>
              <w:jc w:val="left"/>
            </w:pPr>
            <w:r>
              <w:rPr>
                <w:b/>
                <w:sz w:val="28"/>
              </w:rPr>
              <w:t xml:space="preserve">Penalties for non-conformity of production </w:t>
            </w:r>
          </w:p>
        </w:tc>
      </w:tr>
      <w:tr w:rsidR="00F26192" w14:paraId="79483131" w14:textId="77777777">
        <w:trPr>
          <w:trHeight w:val="897"/>
        </w:trPr>
        <w:tc>
          <w:tcPr>
            <w:tcW w:w="1702" w:type="dxa"/>
            <w:tcBorders>
              <w:top w:val="nil"/>
              <w:left w:val="nil"/>
              <w:bottom w:val="nil"/>
              <w:right w:val="nil"/>
            </w:tcBorders>
          </w:tcPr>
          <w:p w14:paraId="76F30C6D" w14:textId="77777777" w:rsidR="00F26192" w:rsidRDefault="0024502D">
            <w:pPr>
              <w:spacing w:after="0" w:line="259" w:lineRule="auto"/>
              <w:ind w:left="0" w:right="268" w:firstLine="0"/>
              <w:jc w:val="right"/>
            </w:pPr>
            <w:r>
              <w:t xml:space="preserve">9.1. </w:t>
            </w:r>
          </w:p>
        </w:tc>
        <w:tc>
          <w:tcPr>
            <w:tcW w:w="566" w:type="dxa"/>
            <w:tcBorders>
              <w:top w:val="nil"/>
              <w:left w:val="nil"/>
              <w:bottom w:val="nil"/>
              <w:right w:val="nil"/>
            </w:tcBorders>
          </w:tcPr>
          <w:p w14:paraId="6530A5CF" w14:textId="77777777" w:rsidR="00F26192" w:rsidRDefault="00F26192">
            <w:pPr>
              <w:spacing w:after="160" w:line="259" w:lineRule="auto"/>
              <w:ind w:left="0" w:firstLine="0"/>
              <w:jc w:val="left"/>
            </w:pPr>
          </w:p>
        </w:tc>
        <w:tc>
          <w:tcPr>
            <w:tcW w:w="6288" w:type="dxa"/>
            <w:tcBorders>
              <w:top w:val="nil"/>
              <w:left w:val="nil"/>
              <w:bottom w:val="nil"/>
              <w:right w:val="nil"/>
            </w:tcBorders>
          </w:tcPr>
          <w:p w14:paraId="1655EBEA" w14:textId="77777777" w:rsidR="00F26192" w:rsidRDefault="0024502D">
            <w:pPr>
              <w:spacing w:after="0" w:line="259" w:lineRule="auto"/>
              <w:ind w:left="0" w:right="52" w:firstLine="0"/>
            </w:pPr>
            <w:r>
              <w:t xml:space="preserve">The approval granted in respect of a vehicle type pursuant to this Regulation may be withdrawn if the requirements laid down in paragraph 8. are not complied with. </w:t>
            </w:r>
          </w:p>
        </w:tc>
      </w:tr>
      <w:tr w:rsidR="00F26192" w14:paraId="2340895A" w14:textId="77777777">
        <w:trPr>
          <w:trHeight w:val="1250"/>
        </w:trPr>
        <w:tc>
          <w:tcPr>
            <w:tcW w:w="1702" w:type="dxa"/>
            <w:tcBorders>
              <w:top w:val="nil"/>
              <w:left w:val="nil"/>
              <w:bottom w:val="nil"/>
              <w:right w:val="nil"/>
            </w:tcBorders>
          </w:tcPr>
          <w:p w14:paraId="6194260D" w14:textId="77777777" w:rsidR="00F26192" w:rsidRDefault="0024502D">
            <w:pPr>
              <w:spacing w:after="0" w:line="259" w:lineRule="auto"/>
              <w:ind w:left="0" w:right="268" w:firstLine="0"/>
              <w:jc w:val="right"/>
            </w:pPr>
            <w:r>
              <w:t xml:space="preserve">9.2. </w:t>
            </w:r>
          </w:p>
        </w:tc>
        <w:tc>
          <w:tcPr>
            <w:tcW w:w="566" w:type="dxa"/>
            <w:tcBorders>
              <w:top w:val="nil"/>
              <w:left w:val="nil"/>
              <w:bottom w:val="nil"/>
              <w:right w:val="nil"/>
            </w:tcBorders>
          </w:tcPr>
          <w:p w14:paraId="0B84A74E" w14:textId="77777777" w:rsidR="00F26192" w:rsidRDefault="00F26192">
            <w:pPr>
              <w:spacing w:after="160" w:line="259" w:lineRule="auto"/>
              <w:ind w:left="0" w:firstLine="0"/>
              <w:jc w:val="left"/>
            </w:pPr>
          </w:p>
        </w:tc>
        <w:tc>
          <w:tcPr>
            <w:tcW w:w="6288" w:type="dxa"/>
            <w:tcBorders>
              <w:top w:val="nil"/>
              <w:left w:val="nil"/>
              <w:bottom w:val="nil"/>
              <w:right w:val="nil"/>
            </w:tcBorders>
          </w:tcPr>
          <w:p w14:paraId="7B1301FF" w14:textId="77777777" w:rsidR="00F26192" w:rsidRDefault="0024502D">
            <w:pPr>
              <w:spacing w:after="0" w:line="259" w:lineRule="auto"/>
              <w:ind w:left="0" w:right="56" w:firstLine="0"/>
            </w:pPr>
            <w:r>
              <w:t xml:space="preserve">If a Contracting Party to the Agreement which applies this Regulation withdraws an approval it has previously granted, it shall forthwith so notify the other Contracting Parties applying this Regulation, by means of a copy of the approval form bearing at the end, in large letters, the signed and dated annotation "APPROVAL WITHDRAWN". </w:t>
            </w:r>
          </w:p>
        </w:tc>
      </w:tr>
    </w:tbl>
    <w:p w14:paraId="7DE202F4" w14:textId="77777777" w:rsidR="00F26192" w:rsidRDefault="0024502D">
      <w:pPr>
        <w:pStyle w:val="Heading1"/>
        <w:tabs>
          <w:tab w:val="center" w:pos="1170"/>
          <w:tab w:val="center" w:pos="4438"/>
        </w:tabs>
        <w:ind w:left="-15" w:firstLine="0"/>
      </w:pPr>
      <w:r>
        <w:t xml:space="preserve"> </w:t>
      </w:r>
      <w:r>
        <w:tab/>
        <w:t xml:space="preserve"> 10.  </w:t>
      </w:r>
      <w:r>
        <w:tab/>
        <w:t xml:space="preserve">Production definitively discontinued </w:t>
      </w:r>
    </w:p>
    <w:p w14:paraId="629852DC" w14:textId="32FCB2D7" w:rsidR="00F26192" w:rsidRDefault="0024502D">
      <w:pPr>
        <w:spacing w:after="406"/>
        <w:ind w:left="2253" w:right="1140" w:hanging="1135"/>
      </w:pPr>
      <w:r>
        <w:t xml:space="preserve"> </w:t>
      </w:r>
      <w:r w:rsidR="00135176">
        <w:tab/>
      </w:r>
      <w:r>
        <w:t xml:space="preserve">If the holder of the approval completely ceases to manufacture a type of vehicle approved in accordance with this Regulation, he shall so inform the authority which granted the approval. Upon receiving the relevant communication that authority shall inform thereof the other Parties to the Agreement applying this Regulation by means of a copy of the approval form bearing at the end, in large letters, the signed and dated annotation "PRODUCTION DISCONTINUED". </w:t>
      </w:r>
    </w:p>
    <w:p w14:paraId="08AFA475" w14:textId="77777777" w:rsidR="00F26192" w:rsidRDefault="0024502D">
      <w:pPr>
        <w:pStyle w:val="Heading1"/>
        <w:ind w:left="2268" w:right="882" w:hanging="1135"/>
      </w:pPr>
      <w:r>
        <w:lastRenderedPageBreak/>
        <w:t xml:space="preserve">11. </w:t>
      </w:r>
      <w:r>
        <w:tab/>
        <w:t xml:space="preserve">Names and addresses of Technical Services responsible for conducting approval tests, and of Type Approval Authorities  </w:t>
      </w:r>
    </w:p>
    <w:p w14:paraId="5544CA82" w14:textId="2365C29D" w:rsidR="00F26192" w:rsidRDefault="0024502D">
      <w:pPr>
        <w:spacing w:after="406"/>
        <w:ind w:left="2253" w:right="1138" w:hanging="1135"/>
      </w:pPr>
      <w:r>
        <w:t xml:space="preserve"> </w:t>
      </w:r>
      <w:r w:rsidR="00135176">
        <w:tab/>
      </w:r>
      <w:r>
        <w:t xml:space="preserve">The Contracting Parties to the Agreement which apply this Regulation shall communicate to the United Nations Secretariat the names and addresses of the Technical Services responsible for conducting approval tests and of the Type Approval Authorities which grant approval and to which forms certifying approval or extension or refusal or withdrawal of approval, issued in other countries, are to be sent. </w:t>
      </w:r>
    </w:p>
    <w:p w14:paraId="4B19CB4C" w14:textId="77777777" w:rsidR="00F26192" w:rsidRDefault="0024502D">
      <w:pPr>
        <w:pStyle w:val="Heading1"/>
        <w:tabs>
          <w:tab w:val="center" w:pos="1170"/>
          <w:tab w:val="center" w:pos="3657"/>
        </w:tabs>
        <w:ind w:left="-15" w:firstLine="0"/>
      </w:pPr>
      <w:r>
        <w:t xml:space="preserve"> </w:t>
      </w:r>
      <w:r>
        <w:tab/>
        <w:t xml:space="preserve"> 12.  </w:t>
      </w:r>
      <w:r>
        <w:tab/>
        <w:t xml:space="preserve">Transitional provisions </w:t>
      </w:r>
    </w:p>
    <w:p w14:paraId="3798F5EE" w14:textId="11E7D914" w:rsidR="00F26192" w:rsidRDefault="0024502D">
      <w:pPr>
        <w:ind w:left="2253" w:right="1137" w:hanging="1135"/>
      </w:pPr>
      <w:r>
        <w:t xml:space="preserve">12.1. </w:t>
      </w:r>
      <w:r w:rsidR="00135176">
        <w:tab/>
      </w:r>
      <w:r>
        <w:t>As from 1 November 2012, Contracting Parties applying this Regulation may refuse to grant national or regional approval to a vehicle type of categories M</w:t>
      </w:r>
      <w:r>
        <w:rPr>
          <w:vertAlign w:val="subscript"/>
        </w:rPr>
        <w:t>1</w:t>
      </w:r>
      <w:r>
        <w:t xml:space="preserve"> up to a maximum mass of 3,500 kg and N</w:t>
      </w:r>
      <w:r>
        <w:rPr>
          <w:vertAlign w:val="subscript"/>
        </w:rPr>
        <w:t>1</w:t>
      </w:r>
      <w:r>
        <w:t>,</w:t>
      </w:r>
      <w:r>
        <w:rPr>
          <w:vertAlign w:val="subscript"/>
        </w:rPr>
        <w:t xml:space="preserve"> </w:t>
      </w:r>
      <w:r>
        <w:t xml:space="preserve">in both cases with all axles equipped with single tyres, if the vehicle type does not meet the requirements of the 02 series of amendments to this Regulation. </w:t>
      </w:r>
    </w:p>
    <w:p w14:paraId="021F84B4" w14:textId="067F9828" w:rsidR="00F26192" w:rsidRDefault="0024502D">
      <w:pPr>
        <w:ind w:left="2253" w:right="1139" w:hanging="1135"/>
      </w:pPr>
      <w:r>
        <w:t xml:space="preserve">12.2. </w:t>
      </w:r>
      <w:r w:rsidR="00135176">
        <w:tab/>
      </w:r>
      <w:r>
        <w:t>As from 1 November 2014, Contracting Parties applying this Regulation may refuse first national or regional registration (first entry into service) of a vehicle in categories M</w:t>
      </w:r>
      <w:r>
        <w:rPr>
          <w:vertAlign w:val="subscript"/>
        </w:rPr>
        <w:t>1</w:t>
      </w:r>
      <w:r>
        <w:t xml:space="preserve"> up to a maximum mass of 3,500 kg and N</w:t>
      </w:r>
      <w:r>
        <w:rPr>
          <w:vertAlign w:val="subscript"/>
        </w:rPr>
        <w:t>1</w:t>
      </w:r>
      <w:r>
        <w:t xml:space="preserve">, in both cases with all axles equipped with single tyres, if the vehicle type does not meet the requirements of the 02 series of amendments to this Regulation. </w:t>
      </w:r>
    </w:p>
    <w:p w14:paraId="0E32ADAF" w14:textId="67FCD95F" w:rsidR="00F26192" w:rsidRDefault="0024502D">
      <w:pPr>
        <w:ind w:left="2253" w:right="1145" w:hanging="1135"/>
      </w:pPr>
      <w:r>
        <w:t xml:space="preserve">12.3. </w:t>
      </w:r>
      <w:r w:rsidR="00135176">
        <w:tab/>
      </w:r>
      <w:r>
        <w:t xml:space="preserve">As from 1 September 2018, no Contracting Party applying this Regulation shall refuse to grant or refuse to accept UN type approvals under this Regulation as amended by the 03 series of amendments.  </w:t>
      </w:r>
    </w:p>
    <w:p w14:paraId="493DC035" w14:textId="6A2BFD1B" w:rsidR="00F26192" w:rsidRDefault="0024502D">
      <w:pPr>
        <w:ind w:left="2253" w:right="1138" w:hanging="1135"/>
      </w:pPr>
      <w:r>
        <w:t xml:space="preserve">12.4. </w:t>
      </w:r>
      <w:r w:rsidR="00135176">
        <w:tab/>
      </w:r>
      <w:r>
        <w:t xml:space="preserve">Even after 1 September 2018 Contracting Parties applying this Regulation shall continue to accept type approvals granted to the 02 series of amendments to this Regulation. </w:t>
      </w:r>
    </w:p>
    <w:p w14:paraId="6103937C" w14:textId="77777777" w:rsidR="00F26192" w:rsidRDefault="0024502D">
      <w:pPr>
        <w:ind w:left="2278" w:right="1140"/>
      </w:pPr>
      <w:r>
        <w:t xml:space="preserve">However, Contracting Parties applying this Regulation shall not be obliged to accept, for the purpose of national or regional type approval, Type Approvals to the 02 series of amendments to this Regulation for vehicle types not fitted with Tyre Pressure Monitoring System. </w:t>
      </w:r>
    </w:p>
    <w:p w14:paraId="613DDAE8" w14:textId="3499EEB8" w:rsidR="00F26192" w:rsidRDefault="0024502D">
      <w:pPr>
        <w:ind w:left="2253" w:right="1141" w:hanging="1135"/>
      </w:pPr>
      <w:r>
        <w:t xml:space="preserve">12.5. </w:t>
      </w:r>
      <w:r w:rsidR="00135176">
        <w:tab/>
      </w:r>
      <w:r>
        <w:t xml:space="preserve">As from 1 September 2018, Contracting Parties applying this Regulation shall grant UN type approvals only if the vehicle type to be approved meets the requirements of this Regulation as amended by the 03 series of amendments. </w:t>
      </w:r>
    </w:p>
    <w:p w14:paraId="1D03CE79" w14:textId="1067D0A1" w:rsidR="00F26192" w:rsidRDefault="0024502D">
      <w:pPr>
        <w:ind w:left="2253" w:right="1138" w:hanging="1135"/>
      </w:pPr>
      <w:r>
        <w:t xml:space="preserve">12.6. </w:t>
      </w:r>
      <w:r w:rsidR="00135176">
        <w:tab/>
      </w:r>
      <w:r>
        <w:t xml:space="preserve">Contracting Parties applying this Regulation shall not refuse to grant extensions of type approvals for existing types, regardless of whether they are fitted with a Tyre Pressure Monitoring System or not, </w:t>
      </w:r>
      <w:proofErr w:type="gramStart"/>
      <w:r>
        <w:t>on the basis of</w:t>
      </w:r>
      <w:proofErr w:type="gramEnd"/>
      <w:r>
        <w:t xml:space="preserve"> the provisions valid at the time of the original approval. </w:t>
      </w:r>
    </w:p>
    <w:p w14:paraId="3614C9C8" w14:textId="79BB6469" w:rsidR="00F26192" w:rsidRDefault="0024502D">
      <w:pPr>
        <w:ind w:left="2253" w:right="1141" w:hanging="1135"/>
      </w:pPr>
      <w:r>
        <w:t xml:space="preserve">12.7. </w:t>
      </w:r>
      <w:r w:rsidR="00135176">
        <w:tab/>
      </w:r>
      <w:r>
        <w:t xml:space="preserve">Notwithstanding the transitional provisions above, Contracting Parties whose application of this Regulation comes into force after the date of entry into force of the most recent series of amendments are not obliged to accept approvals which were granted in accordance with any of the preceding series of amendments to this Regulation. </w:t>
      </w:r>
    </w:p>
    <w:p w14:paraId="568DBE9E" w14:textId="77777777" w:rsidR="00F26192" w:rsidRDefault="00F26192">
      <w:pPr>
        <w:sectPr w:rsidR="00F26192" w:rsidSect="0026447B">
          <w:headerReference w:type="even" r:id="rId10"/>
          <w:headerReference w:type="default" r:id="rId11"/>
          <w:footerReference w:type="even" r:id="rId12"/>
          <w:footerReference w:type="default" r:id="rId13"/>
          <w:headerReference w:type="first" r:id="rId14"/>
          <w:footerReference w:type="first" r:id="rId15"/>
          <w:pgSz w:w="11906" w:h="16841"/>
          <w:pgMar w:top="1702" w:right="1130" w:bottom="1704" w:left="1133" w:header="1140" w:footer="720" w:gutter="0"/>
          <w:cols w:space="720"/>
          <w:titlePg/>
        </w:sectPr>
      </w:pPr>
    </w:p>
    <w:p w14:paraId="42BB2EE3" w14:textId="77777777" w:rsidR="00F26192" w:rsidRDefault="0024502D">
      <w:pPr>
        <w:spacing w:after="309" w:line="259" w:lineRule="auto"/>
        <w:ind w:left="-5"/>
        <w:jc w:val="left"/>
      </w:pPr>
      <w:r>
        <w:rPr>
          <w:b/>
          <w:sz w:val="28"/>
        </w:rPr>
        <w:lastRenderedPageBreak/>
        <w:t xml:space="preserve">Annex 1 </w:t>
      </w:r>
    </w:p>
    <w:p w14:paraId="2202A5C4" w14:textId="77777777" w:rsidR="00F26192" w:rsidRDefault="0024502D">
      <w:pPr>
        <w:pStyle w:val="Heading1"/>
        <w:tabs>
          <w:tab w:val="center" w:pos="1958"/>
        </w:tabs>
        <w:spacing w:after="28"/>
        <w:ind w:left="-15" w:firstLine="0"/>
      </w:pPr>
      <w:r>
        <w:t xml:space="preserve"> </w:t>
      </w:r>
      <w:r>
        <w:tab/>
        <w:t xml:space="preserve"> Communication </w:t>
      </w:r>
    </w:p>
    <w:p w14:paraId="5A9E07E0" w14:textId="77777777" w:rsidR="00F26192" w:rsidRDefault="0024502D">
      <w:pPr>
        <w:spacing w:after="0" w:line="406" w:lineRule="auto"/>
        <w:ind w:left="646" w:right="38"/>
        <w:jc w:val="right"/>
      </w:pPr>
      <w:r>
        <w:t>(maximum format: A4 (210 x 297 mm</w:t>
      </w:r>
      <w:proofErr w:type="gramStart"/>
      <w:r>
        <w:t xml:space="preserve">))  </w:t>
      </w:r>
      <w:r>
        <w:tab/>
      </w:r>
      <w:proofErr w:type="gramEnd"/>
      <w:r>
        <w:t xml:space="preserve"> </w:t>
      </w:r>
      <w:r>
        <w:tab/>
        <w:t xml:space="preserve">issued by:  </w:t>
      </w:r>
      <w:r>
        <w:tab/>
        <w:t xml:space="preserve">Name of administration: </w:t>
      </w:r>
    </w:p>
    <w:p w14:paraId="7BA0F4A3" w14:textId="77777777" w:rsidR="00F26192" w:rsidRDefault="0024502D">
      <w:pPr>
        <w:spacing w:after="0" w:line="259" w:lineRule="auto"/>
        <w:ind w:left="646" w:right="38"/>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141B3F7" wp14:editId="10A1E792">
                <wp:simplePos x="0" y="0"/>
                <wp:positionH relativeFrom="column">
                  <wp:posOffset>733298</wp:posOffset>
                </wp:positionH>
                <wp:positionV relativeFrom="paragraph">
                  <wp:posOffset>65969</wp:posOffset>
                </wp:positionV>
                <wp:extent cx="1043051" cy="986028"/>
                <wp:effectExtent l="0" t="0" r="0" b="0"/>
                <wp:wrapSquare wrapText="bothSides"/>
                <wp:docPr id="30972" name="Group 30972"/>
                <wp:cNvGraphicFramePr/>
                <a:graphic xmlns:a="http://schemas.openxmlformats.org/drawingml/2006/main">
                  <a:graphicData uri="http://schemas.microsoft.com/office/word/2010/wordprocessingGroup">
                    <wpg:wgp>
                      <wpg:cNvGrpSpPr/>
                      <wpg:grpSpPr>
                        <a:xfrm>
                          <a:off x="0" y="0"/>
                          <a:ext cx="1043051" cy="986028"/>
                          <a:chOff x="0" y="0"/>
                          <a:chExt cx="1043051" cy="986028"/>
                        </a:xfrm>
                      </wpg:grpSpPr>
                      <pic:pic xmlns:pic="http://schemas.openxmlformats.org/drawingml/2006/picture">
                        <pic:nvPicPr>
                          <pic:cNvPr id="2329" name="Picture 2329"/>
                          <pic:cNvPicPr/>
                        </pic:nvPicPr>
                        <pic:blipFill>
                          <a:blip r:embed="rId16"/>
                          <a:stretch>
                            <a:fillRect/>
                          </a:stretch>
                        </pic:blipFill>
                        <pic:spPr>
                          <a:xfrm>
                            <a:off x="0" y="0"/>
                            <a:ext cx="1043051" cy="986028"/>
                          </a:xfrm>
                          <a:prstGeom prst="rect">
                            <a:avLst/>
                          </a:prstGeom>
                        </pic:spPr>
                      </pic:pic>
                      <wps:wsp>
                        <wps:cNvPr id="2344" name="Rectangle 2344"/>
                        <wps:cNvSpPr/>
                        <wps:spPr>
                          <a:xfrm>
                            <a:off x="733044" y="389802"/>
                            <a:ext cx="85545" cy="194395"/>
                          </a:xfrm>
                          <a:prstGeom prst="rect">
                            <a:avLst/>
                          </a:prstGeom>
                          <a:ln>
                            <a:noFill/>
                          </a:ln>
                        </wps:spPr>
                        <wps:txbx>
                          <w:txbxContent>
                            <w:p w14:paraId="7B0A4D00" w14:textId="77777777" w:rsidR="00F26192" w:rsidRDefault="0024502D">
                              <w:pPr>
                                <w:spacing w:after="160" w:line="259" w:lineRule="auto"/>
                                <w:ind w:left="0" w:firstLine="0"/>
                                <w:jc w:val="left"/>
                              </w:pPr>
                              <w:r>
                                <w:rPr>
                                  <w:rFonts w:ascii="Arial" w:eastAsia="Arial" w:hAnsi="Arial" w:cs="Arial"/>
                                  <w:sz w:val="23"/>
                                </w:rPr>
                                <w:t>1</w:t>
                              </w:r>
                            </w:p>
                          </w:txbxContent>
                        </wps:txbx>
                        <wps:bodyPr horzOverflow="overflow" vert="horz" lIns="0" tIns="0" rIns="0" bIns="0" rtlCol="0">
                          <a:noAutofit/>
                        </wps:bodyPr>
                      </wps:wsp>
                      <wps:wsp>
                        <wps:cNvPr id="2345" name="Rectangle 2345"/>
                        <wps:cNvSpPr/>
                        <wps:spPr>
                          <a:xfrm>
                            <a:off x="798576" y="481720"/>
                            <a:ext cx="18933" cy="85048"/>
                          </a:xfrm>
                          <a:prstGeom prst="rect">
                            <a:avLst/>
                          </a:prstGeom>
                          <a:ln>
                            <a:noFill/>
                          </a:ln>
                        </wps:spPr>
                        <wps:txbx>
                          <w:txbxContent>
                            <w:p w14:paraId="04476274" w14:textId="77777777" w:rsidR="00F26192" w:rsidRDefault="0024502D">
                              <w:pPr>
                                <w:spacing w:after="160" w:line="259" w:lineRule="auto"/>
                                <w:ind w:left="0" w:firstLine="0"/>
                                <w:jc w:val="left"/>
                              </w:pPr>
                              <w:r>
                                <w:rPr>
                                  <w:rFonts w:ascii="Arial" w:eastAsia="Arial" w:hAnsi="Arial" w:cs="Arial"/>
                                  <w:sz w:val="10"/>
                                </w:rPr>
                                <w:t xml:space="preserve"> </w:t>
                              </w:r>
                            </w:p>
                          </w:txbxContent>
                        </wps:txbx>
                        <wps:bodyPr horzOverflow="overflow" vert="horz" lIns="0" tIns="0" rIns="0" bIns="0" rtlCol="0">
                          <a:noAutofit/>
                        </wps:bodyPr>
                      </wps:wsp>
                    </wpg:wgp>
                  </a:graphicData>
                </a:graphic>
              </wp:anchor>
            </w:drawing>
          </mc:Choice>
          <mc:Fallback>
            <w:pict>
              <v:group w14:anchorId="4141B3F7" id="Group 30972" o:spid="_x0000_s1087" style="position:absolute;left:0;text-align:left;margin-left:57.75pt;margin-top:5.2pt;width:82.15pt;height:77.65pt;z-index:251658240;mso-position-horizontal-relative:text;mso-position-vertical-relative:text" coordsize="10430,98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9" o:spid="_x0000_s1088" type="#_x0000_t75" style="position:absolute;width:10430;height:9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">
                  <v:imagedata r:id="rId17" o:title=""/>
                </v:shape>
                <v:rect id="Rectangle 2344" o:spid="_x0000_s1089" style="position:absolute;left:7330;top:3898;width:855;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knxgAAAN0AAAAPAAAAZHJzL2Rvd25yZXYueG1sRI9Pi8Iw&#10;FMTvgt8hPMGbpuuK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4rUJJ8YAAADdAAAA&#10;DwAAAAAAAAAAAAAAAAAHAgAAZHJzL2Rvd25yZXYueG1sUEsFBgAAAAADAAMAtwAAAPoCAAAAAA==&#10;" filled="f" stroked="f">
                  <v:textbox inset="0,0,0,0">
                    <w:txbxContent>
                      <w:p w14:paraId="7B0A4D00" w14:textId="77777777" w:rsidR="00F26192" w:rsidRDefault="0024502D">
                        <w:pPr>
                          <w:spacing w:after="160" w:line="259" w:lineRule="auto"/>
                          <w:ind w:left="0" w:firstLine="0"/>
                          <w:jc w:val="left"/>
                        </w:pPr>
                        <w:r>
                          <w:rPr>
                            <w:rFonts w:ascii="Arial" w:eastAsia="Arial" w:hAnsi="Arial" w:cs="Arial"/>
                            <w:sz w:val="23"/>
                          </w:rPr>
                          <w:t>1</w:t>
                        </w:r>
                      </w:p>
                    </w:txbxContent>
                  </v:textbox>
                </v:rect>
                <v:rect id="Rectangle 2345" o:spid="_x0000_s1090" style="position:absolute;left:7985;top:4817;width:19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" filled="f" stroked="f">
                  <v:textbox inset="0,0,0,0">
                    <w:txbxContent>
                      <w:p w14:paraId="04476274" w14:textId="77777777" w:rsidR="00F26192" w:rsidRDefault="0024502D">
                        <w:pPr>
                          <w:spacing w:after="160" w:line="259" w:lineRule="auto"/>
                          <w:ind w:left="0" w:firstLine="0"/>
                          <w:jc w:val="left"/>
                        </w:pPr>
                        <w:r>
                          <w:rPr>
                            <w:rFonts w:ascii="Arial" w:eastAsia="Arial" w:hAnsi="Arial" w:cs="Arial"/>
                            <w:sz w:val="10"/>
                          </w:rPr>
                          <w:t xml:space="preserve"> </w:t>
                        </w:r>
                      </w:p>
                    </w:txbxContent>
                  </v:textbox>
                </v:rect>
                <w10:wrap type="square"/>
              </v:group>
            </w:pict>
          </mc:Fallback>
        </mc:AlternateContent>
      </w:r>
      <w:r>
        <w:t xml:space="preserve">...................................... </w:t>
      </w:r>
    </w:p>
    <w:p w14:paraId="68D6105E" w14:textId="77777777" w:rsidR="00F26192" w:rsidRDefault="0024502D">
      <w:pPr>
        <w:spacing w:after="778" w:line="250" w:lineRule="auto"/>
        <w:ind w:left="1165"/>
        <w:jc w:val="center"/>
      </w:pPr>
      <w:r>
        <w:t xml:space="preserve">...................................... ...................................... </w:t>
      </w:r>
    </w:p>
    <w:p w14:paraId="773EC96D" w14:textId="77777777" w:rsidR="00F26192" w:rsidRDefault="0024502D">
      <w:pPr>
        <w:spacing w:after="32" w:line="259" w:lineRule="auto"/>
        <w:ind w:left="1155" w:firstLine="0"/>
        <w:jc w:val="left"/>
      </w:pPr>
      <w:r>
        <w:t xml:space="preserve"> </w:t>
      </w:r>
    </w:p>
    <w:p w14:paraId="3EC24E4A" w14:textId="77777777" w:rsidR="00F26192" w:rsidRDefault="0024502D">
      <w:pPr>
        <w:spacing w:after="79" w:line="259" w:lineRule="auto"/>
        <w:ind w:left="1133" w:firstLine="0"/>
        <w:jc w:val="left"/>
      </w:pPr>
      <w:r>
        <w:rPr>
          <w:color w:val="FFFFFF"/>
          <w:sz w:val="12"/>
        </w:rPr>
        <w:t>1</w:t>
      </w:r>
      <w:r>
        <w:t xml:space="preserve"> </w:t>
      </w:r>
    </w:p>
    <w:p w14:paraId="3F4231BE" w14:textId="77777777" w:rsidR="00F26192" w:rsidRDefault="0024502D">
      <w:pPr>
        <w:tabs>
          <w:tab w:val="center" w:pos="1658"/>
          <w:tab w:val="center" w:pos="2835"/>
          <w:tab w:val="center" w:pos="3780"/>
        </w:tabs>
        <w:spacing w:after="13"/>
        <w:ind w:left="0" w:firstLine="0"/>
        <w:jc w:val="left"/>
      </w:pPr>
      <w:r>
        <w:rPr>
          <w:rFonts w:ascii="Calibri" w:eastAsia="Calibri" w:hAnsi="Calibri" w:cs="Calibri"/>
          <w:sz w:val="22"/>
        </w:rPr>
        <w:tab/>
      </w:r>
      <w:r>
        <w:t>Concerning:</w:t>
      </w:r>
      <w:proofErr w:type="gramStart"/>
      <w:r>
        <w:rPr>
          <w:vertAlign w:val="superscript"/>
        </w:rPr>
        <w:t>2</w:t>
      </w:r>
      <w:r>
        <w:t xml:space="preserve">  </w:t>
      </w:r>
      <w:r>
        <w:tab/>
      </w:r>
      <w:proofErr w:type="gramEnd"/>
      <w:r>
        <w:t xml:space="preserve"> </w:t>
      </w:r>
      <w:r>
        <w:tab/>
        <w:t xml:space="preserve">Approval </w:t>
      </w:r>
    </w:p>
    <w:p w14:paraId="697B1D17" w14:textId="77777777" w:rsidR="00F26192" w:rsidRDefault="0024502D">
      <w:pPr>
        <w:tabs>
          <w:tab w:val="center" w:pos="1133"/>
          <w:tab w:val="center" w:pos="1702"/>
          <w:tab w:val="center" w:pos="2268"/>
          <w:tab w:val="center" w:pos="2835"/>
          <w:tab w:val="center" w:pos="4166"/>
        </w:tabs>
        <w:spacing w:after="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Approval extended </w:t>
      </w:r>
    </w:p>
    <w:p w14:paraId="3317D7BE" w14:textId="77777777" w:rsidR="00F26192" w:rsidRDefault="0024502D">
      <w:pPr>
        <w:tabs>
          <w:tab w:val="center" w:pos="1133"/>
          <w:tab w:val="center" w:pos="1702"/>
          <w:tab w:val="center" w:pos="2268"/>
          <w:tab w:val="center" w:pos="2835"/>
          <w:tab w:val="center" w:pos="4099"/>
        </w:tabs>
        <w:spacing w:after="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Approval refused </w:t>
      </w:r>
    </w:p>
    <w:p w14:paraId="4278AADE" w14:textId="37AE520A" w:rsidR="0026447B" w:rsidRDefault="0024502D" w:rsidP="0026447B">
      <w:pPr>
        <w:spacing w:after="0"/>
        <w:ind w:left="3402" w:right="2415" w:hanging="11"/>
      </w:pPr>
      <w:r>
        <w:t xml:space="preserve">Approval withdrawn     </w:t>
      </w:r>
    </w:p>
    <w:p w14:paraId="34BC6C71" w14:textId="525FDB9B" w:rsidR="00F26192" w:rsidRDefault="0024502D" w:rsidP="0026447B">
      <w:pPr>
        <w:spacing w:after="238"/>
        <w:ind w:left="3402" w:right="2415"/>
      </w:pPr>
      <w:r>
        <w:t xml:space="preserve">Production definitively discontinued </w:t>
      </w:r>
    </w:p>
    <w:p w14:paraId="3B98EB6A" w14:textId="77777777" w:rsidR="00F26192" w:rsidRDefault="0024502D">
      <w:pPr>
        <w:spacing w:after="105" w:line="265" w:lineRule="auto"/>
        <w:ind w:left="1133" w:firstLine="0"/>
        <w:jc w:val="left"/>
      </w:pPr>
      <w:r>
        <w:rPr>
          <w:color w:val="E36C09"/>
        </w:rPr>
        <w:t xml:space="preserve">of a vehicle type </w:t>
      </w:r>
      <w:proofErr w:type="gramStart"/>
      <w:r>
        <w:rPr>
          <w:color w:val="E36C09"/>
        </w:rPr>
        <w:t>with regard to</w:t>
      </w:r>
      <w:proofErr w:type="gramEnd"/>
      <w:r>
        <w:rPr>
          <w:color w:val="E36C09"/>
        </w:rPr>
        <w:t xml:space="preserve"> their equipment which /may include: a temporary-use spare unit, run-flat tyres and/or a run-flat system and/or extended mobility tyres,</w:t>
      </w:r>
      <w:r>
        <w:rPr>
          <w:color w:val="E36C09"/>
          <w:vertAlign w:val="superscript"/>
        </w:rPr>
        <w:t>2</w:t>
      </w:r>
      <w:r>
        <w:rPr>
          <w:color w:val="E36C09"/>
        </w:rPr>
        <w:t xml:space="preserve"> pursuant to UN Regulation No. 64. </w:t>
      </w:r>
    </w:p>
    <w:p w14:paraId="748C1C78" w14:textId="77777777" w:rsidR="00F26192" w:rsidRDefault="0024502D">
      <w:pPr>
        <w:ind w:left="1128"/>
      </w:pPr>
      <w:r>
        <w:t xml:space="preserve">Approval No. ..................................................... Extension No. .............................................. </w:t>
      </w:r>
    </w:p>
    <w:p w14:paraId="3E2D1510" w14:textId="59123171" w:rsidR="00F26192" w:rsidRDefault="0024502D" w:rsidP="003350A7">
      <w:pPr>
        <w:tabs>
          <w:tab w:val="center" w:pos="1209"/>
          <w:tab w:val="center" w:pos="3107"/>
        </w:tabs>
        <w:ind w:left="1134" w:firstLine="0"/>
        <w:jc w:val="left"/>
      </w:pPr>
      <w:r>
        <w:rPr>
          <w:rFonts w:ascii="Calibri" w:eastAsia="Calibri" w:hAnsi="Calibri" w:cs="Calibri"/>
          <w:sz w:val="22"/>
        </w:rPr>
        <w:tab/>
      </w:r>
      <w:r>
        <w:t xml:space="preserve">1. Trade name or mark of the vehicle: </w:t>
      </w:r>
    </w:p>
    <w:p w14:paraId="2A67F68A" w14:textId="77777777" w:rsidR="00135176" w:rsidRDefault="0024502D">
      <w:pPr>
        <w:spacing w:after="4" w:line="388" w:lineRule="auto"/>
        <w:ind w:left="1128" w:right="29"/>
        <w:jc w:val="left"/>
      </w:pPr>
      <w:r>
        <w:t xml:space="preserve"> </w:t>
      </w:r>
      <w:r>
        <w:tab/>
        <w:t xml:space="preserve"> ...................................................................................................................................... </w:t>
      </w:r>
    </w:p>
    <w:p w14:paraId="043E4EF0" w14:textId="29FFB0CA" w:rsidR="00135176" w:rsidRDefault="0024502D">
      <w:pPr>
        <w:spacing w:after="4" w:line="388" w:lineRule="auto"/>
        <w:ind w:left="1128" w:right="29"/>
        <w:jc w:val="left"/>
      </w:pPr>
      <w:r>
        <w:t xml:space="preserve">2. Vehicle type (if applicable, variants that are included):  ............................................... </w:t>
      </w:r>
    </w:p>
    <w:p w14:paraId="0CDF9B4D" w14:textId="4F6348D0" w:rsidR="003350A7" w:rsidRPr="003350A7" w:rsidRDefault="003350A7">
      <w:pPr>
        <w:spacing w:after="4" w:line="388" w:lineRule="auto"/>
        <w:ind w:left="1128" w:right="29"/>
        <w:jc w:val="left"/>
      </w:pPr>
      <w:r w:rsidRPr="003350A7">
        <w:rPr>
          <w:b/>
          <w:bCs/>
          <w:highlight w:val="yellow"/>
          <w:lang w:val="en-US"/>
        </w:rPr>
        <w:t>2.1.</w:t>
      </w:r>
      <w:r w:rsidRPr="003350A7">
        <w:rPr>
          <w:b/>
          <w:bCs/>
          <w:highlight w:val="yellow"/>
          <w:lang w:val="en-US"/>
        </w:rPr>
        <w:tab/>
        <w:t>Vehicle equipped with an ADS: yes/n</w:t>
      </w:r>
      <w:r w:rsidRPr="006B5495">
        <w:rPr>
          <w:b/>
          <w:bCs/>
          <w:highlight w:val="yellow"/>
          <w:lang w:val="en-US"/>
        </w:rPr>
        <w:t>o</w:t>
      </w:r>
      <w:r w:rsidR="006B5495" w:rsidRPr="006B5495">
        <w:rPr>
          <w:b/>
          <w:bCs/>
          <w:highlight w:val="yellow"/>
          <w:vertAlign w:val="superscript"/>
          <w:lang w:val="en-US"/>
        </w:rPr>
        <w:t>2</w:t>
      </w:r>
    </w:p>
    <w:p w14:paraId="628DEF30" w14:textId="7169D5DC" w:rsidR="00F26192" w:rsidRDefault="0024502D">
      <w:pPr>
        <w:spacing w:after="4" w:line="388" w:lineRule="auto"/>
        <w:ind w:left="1128" w:right="29"/>
        <w:jc w:val="left"/>
      </w:pPr>
      <w:r>
        <w:t xml:space="preserve">3. </w:t>
      </w:r>
      <w:r>
        <w:tab/>
        <w:t xml:space="preserve">Manufacturer's name and address:  ............................................................................... </w:t>
      </w:r>
    </w:p>
    <w:p w14:paraId="7A1DDF3F" w14:textId="5CE73D31" w:rsidR="00F26192" w:rsidRDefault="0024502D" w:rsidP="0026447B">
      <w:pPr>
        <w:tabs>
          <w:tab w:val="center" w:pos="1418"/>
          <w:tab w:val="center" w:pos="5097"/>
        </w:tabs>
        <w:ind w:left="1134" w:firstLine="0"/>
        <w:jc w:val="left"/>
      </w:pPr>
      <w:r>
        <w:rPr>
          <w:rFonts w:ascii="Calibri" w:eastAsia="Calibri" w:hAnsi="Calibri" w:cs="Calibri"/>
          <w:sz w:val="22"/>
        </w:rPr>
        <w:tab/>
      </w:r>
      <w:r>
        <w:t xml:space="preserve">4. If applicable, name and address of the manufacturer's representative:  ........................ </w:t>
      </w:r>
    </w:p>
    <w:p w14:paraId="3C0FC5BD" w14:textId="77777777" w:rsidR="00135176" w:rsidRDefault="0024502D">
      <w:pPr>
        <w:spacing w:after="4" w:line="388" w:lineRule="auto"/>
        <w:ind w:left="1128" w:right="29"/>
        <w:jc w:val="left"/>
      </w:pPr>
      <w:r>
        <w:t xml:space="preserve"> </w:t>
      </w:r>
      <w:r>
        <w:tab/>
        <w:t xml:space="preserve"> ...................................................................................................................................... </w:t>
      </w:r>
    </w:p>
    <w:p w14:paraId="5EF0D7D7" w14:textId="77777777" w:rsidR="00135176" w:rsidRDefault="0024502D">
      <w:pPr>
        <w:spacing w:after="4" w:line="388" w:lineRule="auto"/>
        <w:ind w:left="1128" w:right="29"/>
        <w:jc w:val="left"/>
      </w:pPr>
      <w:r>
        <w:t xml:space="preserve">5. </w:t>
      </w:r>
      <w:r>
        <w:tab/>
        <w:t xml:space="preserve">Vehicle submitted for approval on:  .............................................................................. </w:t>
      </w:r>
    </w:p>
    <w:p w14:paraId="670A79C8" w14:textId="4421C78A" w:rsidR="00F26192" w:rsidRDefault="0024502D">
      <w:pPr>
        <w:spacing w:after="4" w:line="388" w:lineRule="auto"/>
        <w:ind w:left="1128" w:right="29"/>
        <w:jc w:val="left"/>
      </w:pPr>
      <w:r>
        <w:t xml:space="preserve">6. </w:t>
      </w:r>
      <w:r>
        <w:tab/>
        <w:t xml:space="preserve">Technical Service responsible for conducting approval tests:  ..................................... </w:t>
      </w:r>
    </w:p>
    <w:p w14:paraId="7153EA45" w14:textId="77777777" w:rsidR="00135176" w:rsidRDefault="0024502D" w:rsidP="0026447B">
      <w:pPr>
        <w:spacing w:after="4" w:line="379" w:lineRule="auto"/>
        <w:ind w:left="1134" w:right="204" w:hanging="11"/>
      </w:pPr>
      <w:r>
        <w:t xml:space="preserve">7. </w:t>
      </w:r>
      <w:r>
        <w:tab/>
        <w:t xml:space="preserve">Date of test report:  ....................................................................................................... </w:t>
      </w:r>
    </w:p>
    <w:p w14:paraId="17A28786" w14:textId="77777777" w:rsidR="00135176" w:rsidRDefault="0024502D" w:rsidP="0026447B">
      <w:pPr>
        <w:spacing w:after="4" w:line="379" w:lineRule="auto"/>
        <w:ind w:left="1134" w:right="204" w:firstLine="0"/>
      </w:pPr>
      <w:r>
        <w:t xml:space="preserve">8. </w:t>
      </w:r>
      <w:r>
        <w:tab/>
        <w:t>Number of test report:  .................................................................................................</w:t>
      </w:r>
    </w:p>
    <w:p w14:paraId="17EEDE47" w14:textId="26A15E11" w:rsidR="00F26192" w:rsidRDefault="0024502D" w:rsidP="00135176">
      <w:pPr>
        <w:spacing w:line="379" w:lineRule="auto"/>
        <w:ind w:left="1134" w:right="204" w:firstLine="0"/>
      </w:pPr>
      <w:r>
        <w:t xml:space="preserve">9. </w:t>
      </w:r>
      <w:r>
        <w:tab/>
        <w:t xml:space="preserve">Brief description of the vehicle type:  ........................................................................... </w:t>
      </w:r>
    </w:p>
    <w:p w14:paraId="4F56331F" w14:textId="77777777" w:rsidR="0026447B" w:rsidRDefault="0026447B">
      <w:pPr>
        <w:spacing w:after="71" w:line="259" w:lineRule="auto"/>
        <w:ind w:left="680" w:firstLine="0"/>
        <w:jc w:val="left"/>
        <w:rPr>
          <w:u w:val="single" w:color="000000"/>
        </w:rPr>
      </w:pPr>
    </w:p>
    <w:p w14:paraId="038CB147" w14:textId="77777777" w:rsidR="0026447B" w:rsidRDefault="0026447B">
      <w:pPr>
        <w:spacing w:after="71" w:line="259" w:lineRule="auto"/>
        <w:ind w:left="680" w:firstLine="0"/>
        <w:jc w:val="left"/>
        <w:rPr>
          <w:u w:val="single" w:color="000000"/>
        </w:rPr>
      </w:pPr>
    </w:p>
    <w:p w14:paraId="128C1DA5" w14:textId="77777777" w:rsidR="0040618A" w:rsidRDefault="0040618A">
      <w:pPr>
        <w:spacing w:after="71" w:line="259" w:lineRule="auto"/>
        <w:ind w:left="680" w:firstLine="0"/>
        <w:jc w:val="left"/>
        <w:rPr>
          <w:u w:val="single" w:color="000000"/>
        </w:rPr>
      </w:pPr>
    </w:p>
    <w:p w14:paraId="211E370D" w14:textId="77777777" w:rsidR="0026447B" w:rsidRDefault="0026447B">
      <w:pPr>
        <w:spacing w:after="71" w:line="259" w:lineRule="auto"/>
        <w:ind w:left="680" w:firstLine="0"/>
        <w:jc w:val="left"/>
        <w:rPr>
          <w:u w:val="single" w:color="000000"/>
        </w:rPr>
      </w:pPr>
    </w:p>
    <w:p w14:paraId="41D1FD7E" w14:textId="1F32AB3E" w:rsidR="00F26192" w:rsidRDefault="0024502D">
      <w:pPr>
        <w:spacing w:after="71" w:line="259" w:lineRule="auto"/>
        <w:ind w:left="680" w:firstLine="0"/>
        <w:jc w:val="left"/>
      </w:pPr>
      <w:r>
        <w:rPr>
          <w:u w:val="single" w:color="000000"/>
        </w:rPr>
        <w:t xml:space="preserve"> </w:t>
      </w:r>
      <w:r>
        <w:rPr>
          <w:u w:val="single" w:color="000000"/>
        </w:rPr>
        <w:tab/>
      </w:r>
      <w:r>
        <w:t xml:space="preserve"> </w:t>
      </w:r>
    </w:p>
    <w:p w14:paraId="2FF6B15A" w14:textId="77777777" w:rsidR="00F26192" w:rsidRDefault="0024502D" w:rsidP="00135176">
      <w:pPr>
        <w:numPr>
          <w:ilvl w:val="0"/>
          <w:numId w:val="3"/>
        </w:numPr>
        <w:spacing w:after="4" w:line="264" w:lineRule="auto"/>
        <w:ind w:left="1134" w:firstLine="0"/>
        <w:jc w:val="left"/>
      </w:pPr>
      <w:r>
        <w:rPr>
          <w:sz w:val="18"/>
        </w:rPr>
        <w:t xml:space="preserve">Distinguishing number of the country which has granted/extended/refused/withdrawn approval (see approval provisions in the Regulation). </w:t>
      </w:r>
    </w:p>
    <w:p w14:paraId="32E9068F" w14:textId="6255BC15" w:rsidR="00F26192" w:rsidRDefault="0024502D" w:rsidP="0026447B">
      <w:pPr>
        <w:numPr>
          <w:ilvl w:val="0"/>
          <w:numId w:val="3"/>
        </w:numPr>
        <w:spacing w:after="4" w:line="264" w:lineRule="auto"/>
        <w:ind w:left="1134" w:firstLine="0"/>
        <w:jc w:val="left"/>
      </w:pPr>
      <w:r>
        <w:rPr>
          <w:sz w:val="18"/>
        </w:rPr>
        <w:t xml:space="preserve">Strike out what does not apply. </w:t>
      </w:r>
    </w:p>
    <w:p w14:paraId="7AED0CFA" w14:textId="7317C130" w:rsidR="00073624" w:rsidRDefault="00073624" w:rsidP="00073624">
      <w:pPr>
        <w:tabs>
          <w:tab w:val="center" w:pos="1284"/>
          <w:tab w:val="center" w:pos="3007"/>
        </w:tabs>
        <w:ind w:left="1134" w:firstLine="0"/>
        <w:jc w:val="left"/>
        <w:rPr>
          <w:rFonts w:ascii="Calibri" w:eastAsia="Calibri" w:hAnsi="Calibri" w:cs="Calibri"/>
          <w:sz w:val="22"/>
        </w:rPr>
      </w:pPr>
    </w:p>
    <w:p w14:paraId="545B188D" w14:textId="77777777" w:rsidR="00073624" w:rsidRDefault="00073624">
      <w:pPr>
        <w:tabs>
          <w:tab w:val="center" w:pos="1284"/>
          <w:tab w:val="center" w:pos="3007"/>
        </w:tabs>
        <w:ind w:left="0" w:firstLine="0"/>
        <w:jc w:val="left"/>
        <w:rPr>
          <w:rFonts w:ascii="Calibri" w:eastAsia="Calibri" w:hAnsi="Calibri" w:cs="Calibri"/>
          <w:sz w:val="22"/>
        </w:rPr>
      </w:pPr>
    </w:p>
    <w:p w14:paraId="30AD5D23" w14:textId="715B3DB4" w:rsidR="00F26192" w:rsidRDefault="0024502D" w:rsidP="00073624">
      <w:pPr>
        <w:tabs>
          <w:tab w:val="center" w:pos="1284"/>
          <w:tab w:val="center" w:pos="3007"/>
        </w:tabs>
        <w:ind w:left="1134" w:firstLine="0"/>
        <w:jc w:val="left"/>
      </w:pPr>
      <w:r>
        <w:t xml:space="preserve">9.1. </w:t>
      </w:r>
      <w:r>
        <w:tab/>
        <w:t xml:space="preserve">Mass of the vehicle when tested: </w:t>
      </w:r>
    </w:p>
    <w:p w14:paraId="05DAE29B" w14:textId="77777777" w:rsidR="00F26192" w:rsidRDefault="0024502D">
      <w:pPr>
        <w:tabs>
          <w:tab w:val="center" w:pos="1133"/>
          <w:tab w:val="center" w:pos="5097"/>
        </w:tabs>
        <w:ind w:left="0" w:firstLine="0"/>
        <w:jc w:val="left"/>
      </w:pPr>
      <w:r>
        <w:rPr>
          <w:rFonts w:ascii="Calibri" w:eastAsia="Calibri" w:hAnsi="Calibri" w:cs="Calibri"/>
          <w:sz w:val="22"/>
        </w:rPr>
        <w:tab/>
      </w:r>
      <w:r>
        <w:t xml:space="preserve"> </w:t>
      </w:r>
      <w:r>
        <w:tab/>
        <w:t xml:space="preserve">Front axle:  .................................................................................................................... </w:t>
      </w:r>
    </w:p>
    <w:p w14:paraId="39341473" w14:textId="77777777" w:rsidR="00F26192" w:rsidRDefault="0024502D">
      <w:pPr>
        <w:tabs>
          <w:tab w:val="center" w:pos="1133"/>
          <w:tab w:val="center" w:pos="5097"/>
        </w:tabs>
        <w:ind w:left="0" w:firstLine="0"/>
        <w:jc w:val="left"/>
      </w:pPr>
      <w:r>
        <w:rPr>
          <w:rFonts w:ascii="Calibri" w:eastAsia="Calibri" w:hAnsi="Calibri" w:cs="Calibri"/>
          <w:sz w:val="22"/>
        </w:rPr>
        <w:tab/>
      </w:r>
      <w:r>
        <w:t xml:space="preserve"> </w:t>
      </w:r>
      <w:r>
        <w:tab/>
        <w:t xml:space="preserve">Rear axle:  ..................................................................................................................... </w:t>
      </w:r>
    </w:p>
    <w:p w14:paraId="1E0145D6" w14:textId="77777777" w:rsidR="00F26192" w:rsidRDefault="0024502D">
      <w:pPr>
        <w:tabs>
          <w:tab w:val="center" w:pos="1133"/>
          <w:tab w:val="center" w:pos="5097"/>
        </w:tabs>
        <w:ind w:left="0" w:firstLine="0"/>
        <w:jc w:val="left"/>
      </w:pPr>
      <w:r>
        <w:rPr>
          <w:rFonts w:ascii="Calibri" w:eastAsia="Calibri" w:hAnsi="Calibri" w:cs="Calibri"/>
          <w:sz w:val="22"/>
        </w:rPr>
        <w:tab/>
      </w:r>
      <w:r>
        <w:t xml:space="preserve"> </w:t>
      </w:r>
      <w:r>
        <w:tab/>
        <w:t xml:space="preserve">Total:  ............................................................................................................................ </w:t>
      </w:r>
    </w:p>
    <w:p w14:paraId="31E0F637" w14:textId="77777777" w:rsidR="00F26192" w:rsidRDefault="0024502D">
      <w:pPr>
        <w:tabs>
          <w:tab w:val="center" w:pos="1284"/>
          <w:tab w:val="center" w:pos="5097"/>
        </w:tabs>
        <w:ind w:left="0" w:firstLine="0"/>
        <w:jc w:val="left"/>
      </w:pPr>
      <w:r>
        <w:rPr>
          <w:rFonts w:ascii="Calibri" w:eastAsia="Calibri" w:hAnsi="Calibri" w:cs="Calibri"/>
          <w:sz w:val="22"/>
        </w:rPr>
        <w:tab/>
      </w:r>
      <w:r>
        <w:t xml:space="preserve">9.2. </w:t>
      </w:r>
      <w:r>
        <w:tab/>
        <w:t xml:space="preserve">Marking and wheel size(s) of standard unit equipment:  .............................................. </w:t>
      </w:r>
    </w:p>
    <w:p w14:paraId="1E525CCC" w14:textId="25080BA1" w:rsidR="00F26192" w:rsidRDefault="0024502D">
      <w:pPr>
        <w:spacing w:after="115" w:line="254" w:lineRule="auto"/>
        <w:ind w:left="1687" w:right="236" w:hanging="569"/>
      </w:pPr>
      <w:r>
        <w:t xml:space="preserve">9.3. </w:t>
      </w:r>
      <w:r w:rsidR="00135176">
        <w:tab/>
      </w:r>
      <w:r>
        <w:rPr>
          <w:color w:val="E36C09"/>
        </w:rPr>
        <w:t>Details of temporary-use spare unit, including wheel and tyre size designations and marking, tyre load and speed capability, run-flat tyre, extended mobility tyre including the maximum distance wheel offset (where different from standard unit).</w:t>
      </w:r>
      <w:r>
        <w:t xml:space="preserve"> </w:t>
      </w:r>
    </w:p>
    <w:p w14:paraId="58BEB628" w14:textId="77777777" w:rsidR="00F26192" w:rsidRDefault="0024502D">
      <w:pPr>
        <w:tabs>
          <w:tab w:val="center" w:pos="1284"/>
          <w:tab w:val="center" w:pos="4095"/>
        </w:tabs>
        <w:ind w:left="0" w:firstLine="0"/>
        <w:jc w:val="left"/>
      </w:pPr>
      <w:r>
        <w:rPr>
          <w:rFonts w:ascii="Calibri" w:eastAsia="Calibri" w:hAnsi="Calibri" w:cs="Calibri"/>
          <w:sz w:val="22"/>
        </w:rPr>
        <w:tab/>
      </w:r>
      <w:r>
        <w:t xml:space="preserve">9.4. </w:t>
      </w:r>
      <w:r>
        <w:tab/>
        <w:t>The vehicle is fitted with a run-flat warning system: yes/no</w:t>
      </w:r>
      <w:r>
        <w:rPr>
          <w:vertAlign w:val="superscript"/>
        </w:rPr>
        <w:t>2</w:t>
      </w:r>
      <w:r>
        <w:t xml:space="preserve"> </w:t>
      </w:r>
    </w:p>
    <w:p w14:paraId="275EF147" w14:textId="40B2E027" w:rsidR="00F26192" w:rsidRDefault="0024502D">
      <w:pPr>
        <w:spacing w:after="140"/>
        <w:ind w:left="1687" w:right="233" w:hanging="569"/>
      </w:pPr>
      <w:r>
        <w:t xml:space="preserve"> </w:t>
      </w:r>
      <w:r w:rsidR="00135176">
        <w:tab/>
      </w:r>
      <w:r>
        <w:t>If the answer to the above item is yes, the run-flat warning system meets the requirements of paragraphs 5.1.6. to 5.1.6.6. or meets the requirements of UN Regulation No. 141.</w:t>
      </w:r>
      <w:r>
        <w:rPr>
          <w:vertAlign w:val="superscript"/>
        </w:rPr>
        <w:t>2</w:t>
      </w:r>
      <w:r>
        <w:t xml:space="preserve"> </w:t>
      </w:r>
    </w:p>
    <w:p w14:paraId="3035C1D9" w14:textId="2EED3559" w:rsidR="003350A7" w:rsidRPr="00C937B4" w:rsidRDefault="003350A7">
      <w:pPr>
        <w:spacing w:after="140"/>
        <w:ind w:left="1687" w:right="233" w:hanging="569"/>
        <w:rPr>
          <w:b/>
          <w:bCs/>
          <w:highlight w:val="yellow"/>
          <w:lang w:val="en-US"/>
        </w:rPr>
      </w:pPr>
      <w:r w:rsidRPr="00C937B4">
        <w:rPr>
          <w:b/>
          <w:bCs/>
          <w:highlight w:val="yellow"/>
        </w:rPr>
        <w:t>9.4.1.</w:t>
      </w:r>
      <w:r w:rsidRPr="00C937B4">
        <w:rPr>
          <w:b/>
          <w:bCs/>
          <w:highlight w:val="yellow"/>
        </w:rPr>
        <w:tab/>
      </w:r>
      <w:r w:rsidR="00C937B4" w:rsidRPr="00C937B4">
        <w:rPr>
          <w:b/>
          <w:bCs/>
          <w:highlight w:val="yellow"/>
          <w:lang w:val="en-US"/>
        </w:rPr>
        <w:t>According to Annex 5 to this regulation, mode(s) tested: manual operation /ADS operation/both</w:t>
      </w:r>
      <w:r w:rsidR="006B5495" w:rsidRPr="006B5495">
        <w:rPr>
          <w:b/>
          <w:bCs/>
          <w:highlight w:val="yellow"/>
          <w:vertAlign w:val="superscript"/>
          <w:lang w:val="en-US"/>
        </w:rPr>
        <w:t>2</w:t>
      </w:r>
    </w:p>
    <w:p w14:paraId="1784BEA3" w14:textId="4E653AF0" w:rsidR="00C937B4" w:rsidRPr="00C937B4" w:rsidRDefault="00C937B4">
      <w:pPr>
        <w:spacing w:after="140"/>
        <w:ind w:left="1687" w:right="233" w:hanging="569"/>
        <w:rPr>
          <w:b/>
          <w:bCs/>
          <w:highlight w:val="yellow"/>
          <w:lang w:val="en-US"/>
        </w:rPr>
      </w:pPr>
      <w:r w:rsidRPr="00C937B4">
        <w:rPr>
          <w:b/>
          <w:bCs/>
          <w:highlight w:val="yellow"/>
        </w:rPr>
        <w:t>9.4.2.</w:t>
      </w:r>
      <w:r w:rsidRPr="00C937B4">
        <w:rPr>
          <w:b/>
          <w:bCs/>
          <w:highlight w:val="yellow"/>
        </w:rPr>
        <w:tab/>
      </w:r>
      <w:r w:rsidRPr="00C937B4">
        <w:rPr>
          <w:b/>
          <w:bCs/>
          <w:highlight w:val="yellow"/>
          <w:lang w:val="en-US"/>
        </w:rPr>
        <w:t>Additional preparation of the test and vehicle for tests with ADS operation (if any)</w:t>
      </w:r>
    </w:p>
    <w:p w14:paraId="0AE36F65" w14:textId="00978202" w:rsidR="00C937B4" w:rsidRDefault="00C937B4">
      <w:pPr>
        <w:spacing w:after="140"/>
        <w:ind w:left="1687" w:right="233" w:hanging="569"/>
      </w:pPr>
      <w:r w:rsidRPr="00C937B4">
        <w:rPr>
          <w:b/>
          <w:bCs/>
          <w:highlight w:val="yellow"/>
        </w:rPr>
        <w:t>9.4.3.</w:t>
      </w:r>
      <w:r w:rsidRPr="00C937B4">
        <w:rPr>
          <w:b/>
          <w:bCs/>
          <w:highlight w:val="yellow"/>
        </w:rPr>
        <w:tab/>
      </w:r>
      <w:r w:rsidRPr="00C937B4">
        <w:rPr>
          <w:b/>
          <w:bCs/>
          <w:highlight w:val="yellow"/>
          <w:lang w:val="en-US"/>
        </w:rPr>
        <w:t>Description of the mandatory logical signal from the run</w:t>
      </w:r>
      <w:r w:rsidR="006B5495">
        <w:rPr>
          <w:b/>
          <w:bCs/>
          <w:highlight w:val="yellow"/>
          <w:lang w:val="en-US"/>
        </w:rPr>
        <w:t>-</w:t>
      </w:r>
      <w:r w:rsidRPr="00C937B4">
        <w:rPr>
          <w:b/>
          <w:bCs/>
          <w:highlight w:val="yellow"/>
          <w:lang w:val="en-US"/>
        </w:rPr>
        <w:t>flat warning system used by the ADS (if any) and information to read the logical signal for the purpose of testing.</w:t>
      </w:r>
    </w:p>
    <w:p w14:paraId="020625F4" w14:textId="7095401F" w:rsidR="0040618A" w:rsidRDefault="0024502D" w:rsidP="0040618A">
      <w:pPr>
        <w:spacing w:after="5" w:line="381" w:lineRule="auto"/>
        <w:ind w:left="1701" w:right="243" w:hanging="583"/>
      </w:pPr>
      <w:r>
        <w:t xml:space="preserve">9.5. </w:t>
      </w:r>
      <w:r w:rsidR="0040618A">
        <w:tab/>
      </w:r>
      <w:r>
        <w:t xml:space="preserve">Brief description of run-flat warning system, if </w:t>
      </w:r>
      <w:proofErr w:type="gramStart"/>
      <w:r>
        <w:t>applicable  ..........................................</w:t>
      </w:r>
      <w:proofErr w:type="gramEnd"/>
      <w:r>
        <w:t xml:space="preserve"> </w:t>
      </w:r>
    </w:p>
    <w:p w14:paraId="05CEA19D" w14:textId="0F22CEEE" w:rsidR="0040618A" w:rsidRDefault="0024502D" w:rsidP="0040618A">
      <w:pPr>
        <w:spacing w:after="5" w:line="381" w:lineRule="auto"/>
        <w:ind w:left="1701" w:right="243" w:hanging="583"/>
      </w:pPr>
      <w:r>
        <w:t xml:space="preserve">10. </w:t>
      </w:r>
      <w:r w:rsidR="0040618A">
        <w:tab/>
      </w:r>
      <w:r>
        <w:t xml:space="preserve">Position of approval mark:  ........................................................................................... </w:t>
      </w:r>
    </w:p>
    <w:p w14:paraId="1277D458" w14:textId="45694146" w:rsidR="0040618A" w:rsidRDefault="0024502D" w:rsidP="0040618A">
      <w:pPr>
        <w:spacing w:after="5" w:line="381" w:lineRule="auto"/>
        <w:ind w:left="1701" w:right="243" w:hanging="583"/>
      </w:pPr>
      <w:r>
        <w:t xml:space="preserve">11. </w:t>
      </w:r>
      <w:r w:rsidR="0040618A">
        <w:tab/>
      </w:r>
      <w:r>
        <w:t xml:space="preserve">Reason(s) of extension (if applicable): ......................................................................... </w:t>
      </w:r>
    </w:p>
    <w:p w14:paraId="005AF4FB" w14:textId="71F9F8D6" w:rsidR="00F26192" w:rsidRDefault="0024502D" w:rsidP="0040618A">
      <w:pPr>
        <w:spacing w:after="5" w:line="381" w:lineRule="auto"/>
        <w:ind w:left="1701" w:right="243" w:hanging="583"/>
      </w:pPr>
      <w:r>
        <w:t xml:space="preserve">12. </w:t>
      </w:r>
      <w:r w:rsidR="0040618A">
        <w:tab/>
      </w:r>
      <w:r>
        <w:t>Approval granted/refused/extended/withdrawn</w:t>
      </w:r>
      <w:proofErr w:type="gramStart"/>
      <w:r>
        <w:rPr>
          <w:vertAlign w:val="superscript"/>
        </w:rPr>
        <w:t>2</w:t>
      </w:r>
      <w:r>
        <w:t xml:space="preserve">  ..........................................................</w:t>
      </w:r>
      <w:proofErr w:type="gramEnd"/>
      <w:r>
        <w:t xml:space="preserve"> </w:t>
      </w:r>
    </w:p>
    <w:p w14:paraId="3C74FFE6" w14:textId="77777777" w:rsidR="00F26192" w:rsidRDefault="0024502D">
      <w:pPr>
        <w:numPr>
          <w:ilvl w:val="1"/>
          <w:numId w:val="4"/>
        </w:numPr>
        <w:ind w:left="1684" w:hanging="566"/>
      </w:pPr>
      <w:r>
        <w:t xml:space="preserve">Place:  ............................................................................................................................ </w:t>
      </w:r>
    </w:p>
    <w:p w14:paraId="6F89F5AB" w14:textId="77777777" w:rsidR="00F26192" w:rsidRDefault="0024502D">
      <w:pPr>
        <w:numPr>
          <w:ilvl w:val="1"/>
          <w:numId w:val="4"/>
        </w:numPr>
        <w:ind w:left="1684" w:hanging="566"/>
      </w:pPr>
      <w:r>
        <w:t xml:space="preserve">Date:  ............................................................................................................................. </w:t>
      </w:r>
    </w:p>
    <w:p w14:paraId="1AA2848E" w14:textId="77777777" w:rsidR="00F26192" w:rsidRDefault="0024502D">
      <w:pPr>
        <w:numPr>
          <w:ilvl w:val="1"/>
          <w:numId w:val="4"/>
        </w:numPr>
        <w:ind w:left="1684" w:hanging="566"/>
      </w:pPr>
      <w:r>
        <w:t xml:space="preserve">Signature:  ..................................................................................................................... </w:t>
      </w:r>
    </w:p>
    <w:p w14:paraId="409A5640" w14:textId="6BE3DD43" w:rsidR="00F26192" w:rsidRDefault="0024502D" w:rsidP="0026447B">
      <w:pPr>
        <w:numPr>
          <w:ilvl w:val="1"/>
          <w:numId w:val="4"/>
        </w:numPr>
        <w:spacing w:after="118"/>
        <w:ind w:left="1684" w:hanging="566"/>
      </w:pPr>
      <w:r>
        <w:t xml:space="preserve">The list of documents deposited with the Type Approval Authority which has granted approval is annexed to this communication and can be obtained upon request. </w:t>
      </w:r>
    </w:p>
    <w:p w14:paraId="2D8A15CC" w14:textId="77777777" w:rsidR="0026447B" w:rsidRDefault="0026447B">
      <w:pPr>
        <w:spacing w:after="160" w:line="278" w:lineRule="auto"/>
        <w:ind w:left="0" w:firstLine="0"/>
        <w:jc w:val="left"/>
        <w:rPr>
          <w:b/>
          <w:sz w:val="28"/>
        </w:rPr>
      </w:pPr>
      <w:r>
        <w:rPr>
          <w:b/>
          <w:sz w:val="28"/>
        </w:rPr>
        <w:br w:type="page"/>
      </w:r>
    </w:p>
    <w:p w14:paraId="7BEBAAF7" w14:textId="1FAC3C18" w:rsidR="00F26192" w:rsidRDefault="0024502D">
      <w:pPr>
        <w:spacing w:after="309" w:line="259" w:lineRule="auto"/>
        <w:ind w:left="-5"/>
        <w:jc w:val="left"/>
      </w:pPr>
      <w:r>
        <w:rPr>
          <w:b/>
          <w:sz w:val="28"/>
        </w:rPr>
        <w:lastRenderedPageBreak/>
        <w:t xml:space="preserve">Annex 2 </w:t>
      </w:r>
    </w:p>
    <w:p w14:paraId="1B0ABE25" w14:textId="77777777" w:rsidR="00F26192" w:rsidRDefault="0024502D">
      <w:pPr>
        <w:pStyle w:val="Heading1"/>
        <w:tabs>
          <w:tab w:val="center" w:pos="2993"/>
        </w:tabs>
        <w:ind w:left="-15" w:firstLine="0"/>
      </w:pPr>
      <w:r>
        <w:t xml:space="preserve"> </w:t>
      </w:r>
      <w:r>
        <w:tab/>
        <w:t xml:space="preserve"> Arrangements of approval marks </w:t>
      </w:r>
    </w:p>
    <w:p w14:paraId="062D4106" w14:textId="77777777" w:rsidR="00F26192" w:rsidRDefault="0024502D">
      <w:pPr>
        <w:ind w:left="1128"/>
      </w:pPr>
      <w:r>
        <w:t xml:space="preserve">(See paragraph 4.4. of this Regulation) </w:t>
      </w:r>
    </w:p>
    <w:p w14:paraId="112443C5" w14:textId="77777777" w:rsidR="00F26192" w:rsidRDefault="0024502D">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2E3D818A" wp14:editId="157424AC">
                <wp:extent cx="4795521" cy="1346835"/>
                <wp:effectExtent l="0" t="0" r="5080" b="5715"/>
                <wp:docPr id="29204" name="Group 29204"/>
                <wp:cNvGraphicFramePr/>
                <a:graphic xmlns:a="http://schemas.openxmlformats.org/drawingml/2006/main">
                  <a:graphicData uri="http://schemas.microsoft.com/office/word/2010/wordprocessingGroup">
                    <wpg:wgp>
                      <wpg:cNvGrpSpPr/>
                      <wpg:grpSpPr>
                        <a:xfrm>
                          <a:off x="0" y="0"/>
                          <a:ext cx="4795521" cy="1346835"/>
                          <a:chOff x="0" y="0"/>
                          <a:chExt cx="4795521" cy="1346835"/>
                        </a:xfrm>
                      </wpg:grpSpPr>
                      <pic:pic xmlns:pic="http://schemas.openxmlformats.org/drawingml/2006/picture">
                        <pic:nvPicPr>
                          <pic:cNvPr id="2582" name="Picture 2582"/>
                          <pic:cNvPicPr/>
                        </pic:nvPicPr>
                        <pic:blipFill>
                          <a:blip r:embed="rId18"/>
                          <a:stretch>
                            <a:fillRect/>
                          </a:stretch>
                        </pic:blipFill>
                        <pic:spPr>
                          <a:xfrm>
                            <a:off x="0" y="0"/>
                            <a:ext cx="4795521" cy="1346835"/>
                          </a:xfrm>
                          <a:prstGeom prst="rect">
                            <a:avLst/>
                          </a:prstGeom>
                        </pic:spPr>
                      </pic:pic>
                      <wps:wsp>
                        <wps:cNvPr id="29148" name="Rectangle 29148"/>
                        <wps:cNvSpPr/>
                        <wps:spPr>
                          <a:xfrm>
                            <a:off x="2300097" y="497819"/>
                            <a:ext cx="439842" cy="486905"/>
                          </a:xfrm>
                          <a:prstGeom prst="rect">
                            <a:avLst/>
                          </a:prstGeom>
                          <a:solidFill>
                            <a:schemeClr val="bg1"/>
                          </a:solidFill>
                          <a:ln>
                            <a:noFill/>
                          </a:ln>
                        </wps:spPr>
                        <wps:txbx>
                          <w:txbxContent>
                            <w:p w14:paraId="1A5C6926" w14:textId="77777777" w:rsidR="00F26192" w:rsidRDefault="0024502D">
                              <w:pPr>
                                <w:spacing w:after="160" w:line="259" w:lineRule="auto"/>
                                <w:ind w:left="0" w:firstLine="0"/>
                                <w:jc w:val="left"/>
                              </w:pPr>
                              <w:r>
                                <w:rPr>
                                  <w:b/>
                                  <w:sz w:val="52"/>
                                </w:rPr>
                                <w:t>64</w:t>
                              </w:r>
                            </w:p>
                          </w:txbxContent>
                        </wps:txbx>
                        <wps:bodyPr horzOverflow="overflow" vert="horz" lIns="0" tIns="0" rIns="0" bIns="0" rtlCol="0">
                          <a:noAutofit/>
                        </wps:bodyPr>
                      </wps:wsp>
                      <wps:wsp>
                        <wps:cNvPr id="29149" name="Rectangle 29149"/>
                        <wps:cNvSpPr/>
                        <wps:spPr>
                          <a:xfrm>
                            <a:off x="2632128" y="497819"/>
                            <a:ext cx="534848" cy="486905"/>
                          </a:xfrm>
                          <a:prstGeom prst="rect">
                            <a:avLst/>
                          </a:prstGeom>
                          <a:solidFill>
                            <a:schemeClr val="bg1"/>
                          </a:solidFill>
                          <a:ln>
                            <a:noFill/>
                          </a:ln>
                        </wps:spPr>
                        <wps:txbx>
                          <w:txbxContent>
                            <w:p w14:paraId="7227B7AD" w14:textId="77777777" w:rsidR="00F26192" w:rsidRDefault="0024502D">
                              <w:pPr>
                                <w:spacing w:after="160" w:line="259" w:lineRule="auto"/>
                                <w:ind w:left="0" w:firstLine="0"/>
                                <w:jc w:val="left"/>
                              </w:pPr>
                              <w:r>
                                <w:rPr>
                                  <w:b/>
                                  <w:sz w:val="52"/>
                                </w:rPr>
                                <w:t xml:space="preserve"> R </w:t>
                              </w:r>
                            </w:p>
                          </w:txbxContent>
                        </wps:txbx>
                        <wps:bodyPr horzOverflow="overflow" vert="horz" lIns="0" tIns="0" rIns="0" bIns="0" rtlCol="0">
                          <a:noAutofit/>
                        </wps:bodyPr>
                      </wps:wsp>
                      <wps:wsp>
                        <wps:cNvPr id="2624" name="Rectangle 2624"/>
                        <wps:cNvSpPr/>
                        <wps:spPr>
                          <a:xfrm>
                            <a:off x="3034919" y="497819"/>
                            <a:ext cx="146471" cy="486905"/>
                          </a:xfrm>
                          <a:prstGeom prst="rect">
                            <a:avLst/>
                          </a:prstGeom>
                          <a:ln>
                            <a:noFill/>
                          </a:ln>
                        </wps:spPr>
                        <wps:txbx>
                          <w:txbxContent>
                            <w:p w14:paraId="37A29AD3" w14:textId="77777777" w:rsidR="00F26192" w:rsidRDefault="0024502D">
                              <w:pPr>
                                <w:spacing w:after="160" w:line="259" w:lineRule="auto"/>
                                <w:ind w:left="0" w:firstLine="0"/>
                                <w:jc w:val="left"/>
                              </w:pPr>
                              <w:r>
                                <w:rPr>
                                  <w:b/>
                                  <w:sz w:val="52"/>
                                </w:rPr>
                                <w:t>-</w:t>
                              </w:r>
                            </w:p>
                          </w:txbxContent>
                        </wps:txbx>
                        <wps:bodyPr horzOverflow="overflow" vert="horz" lIns="0" tIns="0" rIns="0" bIns="0" rtlCol="0">
                          <a:noAutofit/>
                        </wps:bodyPr>
                      </wps:wsp>
                      <wps:wsp>
                        <wps:cNvPr id="2625" name="Rectangle 2625"/>
                        <wps:cNvSpPr/>
                        <wps:spPr>
                          <a:xfrm>
                            <a:off x="3144647" y="497819"/>
                            <a:ext cx="109961" cy="486905"/>
                          </a:xfrm>
                          <a:prstGeom prst="rect">
                            <a:avLst/>
                          </a:prstGeom>
                          <a:ln>
                            <a:noFill/>
                          </a:ln>
                        </wps:spPr>
                        <wps:txbx>
                          <w:txbxContent>
                            <w:p w14:paraId="31E4D2EF" w14:textId="77777777" w:rsidR="00F26192" w:rsidRDefault="0024502D">
                              <w:pPr>
                                <w:spacing w:after="160" w:line="259" w:lineRule="auto"/>
                                <w:ind w:left="0" w:firstLine="0"/>
                                <w:jc w:val="left"/>
                              </w:pPr>
                              <w:r>
                                <w:rPr>
                                  <w:b/>
                                  <w:sz w:val="52"/>
                                </w:rPr>
                                <w:t xml:space="preserve"> </w:t>
                              </w:r>
                            </w:p>
                          </w:txbxContent>
                        </wps:txbx>
                        <wps:bodyPr horzOverflow="overflow" vert="horz" lIns="0" tIns="0" rIns="0" bIns="0" rtlCol="0">
                          <a:noAutofit/>
                        </wps:bodyPr>
                      </wps:wsp>
                      <wps:wsp>
                        <wps:cNvPr id="2626" name="Rectangle 2626"/>
                        <wps:cNvSpPr/>
                        <wps:spPr>
                          <a:xfrm>
                            <a:off x="3226943" y="497819"/>
                            <a:ext cx="1319525" cy="486905"/>
                          </a:xfrm>
                          <a:prstGeom prst="rect">
                            <a:avLst/>
                          </a:prstGeom>
                          <a:solidFill>
                            <a:schemeClr val="bg1"/>
                          </a:solidFill>
                          <a:ln>
                            <a:noFill/>
                          </a:ln>
                        </wps:spPr>
                        <wps:txbx>
                          <w:txbxContent>
                            <w:p w14:paraId="7BCC1191" w14:textId="77777777" w:rsidR="00F26192" w:rsidRDefault="0024502D">
                              <w:pPr>
                                <w:spacing w:after="160" w:line="259" w:lineRule="auto"/>
                                <w:ind w:left="0" w:firstLine="0"/>
                                <w:jc w:val="left"/>
                              </w:pPr>
                              <w:r>
                                <w:rPr>
                                  <w:b/>
                                  <w:sz w:val="52"/>
                                </w:rPr>
                                <w:t>032439</w:t>
                              </w:r>
                            </w:p>
                          </w:txbxContent>
                        </wps:txbx>
                        <wps:bodyPr horzOverflow="overflow" vert="horz" lIns="0" tIns="0" rIns="0" bIns="0" rtlCol="0">
                          <a:noAutofit/>
                        </wps:bodyPr>
                      </wps:wsp>
                      <wps:wsp>
                        <wps:cNvPr id="2627" name="Rectangle 2627"/>
                        <wps:cNvSpPr/>
                        <wps:spPr>
                          <a:xfrm>
                            <a:off x="4217544" y="497819"/>
                            <a:ext cx="109961" cy="486905"/>
                          </a:xfrm>
                          <a:prstGeom prst="rect">
                            <a:avLst/>
                          </a:prstGeom>
                          <a:ln>
                            <a:noFill/>
                          </a:ln>
                        </wps:spPr>
                        <wps:txbx>
                          <w:txbxContent>
                            <w:p w14:paraId="2B2E1D77" w14:textId="77777777" w:rsidR="00F26192" w:rsidRDefault="0024502D">
                              <w:pPr>
                                <w:spacing w:after="160" w:line="259" w:lineRule="auto"/>
                                <w:ind w:left="0" w:firstLine="0"/>
                                <w:jc w:val="left"/>
                              </w:pPr>
                              <w:r>
                                <w:rPr>
                                  <w:b/>
                                  <w:color w:val="FFFFFF"/>
                                  <w:sz w:val="52"/>
                                </w:rPr>
                                <w:t xml:space="preserve"> </w:t>
                              </w:r>
                            </w:p>
                          </w:txbxContent>
                        </wps:txbx>
                        <wps:bodyPr horzOverflow="overflow" vert="horz" lIns="0" tIns="0" rIns="0" bIns="0" rtlCol="0">
                          <a:noAutofit/>
                        </wps:bodyPr>
                      </wps:wsp>
                    </wpg:wgp>
                  </a:graphicData>
                </a:graphic>
              </wp:inline>
            </w:drawing>
          </mc:Choice>
          <mc:Fallback>
            <w:pict>
              <v:group w14:anchorId="2E3D818A" id="Group 29204" o:spid="_x0000_s1091" style="width:377.6pt;height:106.05pt;mso-position-horizontal-relative:char;mso-position-vertical-relative:line" coordsize="47955,134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">
                <v:shape id="Picture 2582" o:spid="_x0000_s1092" type="#_x0000_t75" style="position:absolute;width:47955;height:13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">
                  <v:imagedata r:id="rId19" o:title=""/>
                </v:shape>
                <v:rect id="Rectangle 29148" o:spid="_x0000_s1093" style="position:absolute;left:23000;top:4978;width:4399;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" fillcolor="white [3212]" stroked="f">
                  <v:textbox inset="0,0,0,0">
                    <w:txbxContent>
                      <w:p w14:paraId="1A5C6926" w14:textId="77777777" w:rsidR="00F26192" w:rsidRDefault="0024502D">
                        <w:pPr>
                          <w:spacing w:after="160" w:line="259" w:lineRule="auto"/>
                          <w:ind w:left="0" w:firstLine="0"/>
                          <w:jc w:val="left"/>
                        </w:pPr>
                        <w:r>
                          <w:rPr>
                            <w:b/>
                            <w:sz w:val="52"/>
                          </w:rPr>
                          <w:t>64</w:t>
                        </w:r>
                      </w:p>
                    </w:txbxContent>
                  </v:textbox>
                </v:rect>
                <v:rect id="Rectangle 29149" o:spid="_x0000_s1094" style="position:absolute;left:26321;top:4978;width:5348;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" fillcolor="white [3212]" stroked="f">
                  <v:textbox inset="0,0,0,0">
                    <w:txbxContent>
                      <w:p w14:paraId="7227B7AD" w14:textId="77777777" w:rsidR="00F26192" w:rsidRDefault="0024502D">
                        <w:pPr>
                          <w:spacing w:after="160" w:line="259" w:lineRule="auto"/>
                          <w:ind w:left="0" w:firstLine="0"/>
                          <w:jc w:val="left"/>
                        </w:pPr>
                        <w:r>
                          <w:rPr>
                            <w:b/>
                            <w:sz w:val="52"/>
                          </w:rPr>
                          <w:t xml:space="preserve"> R </w:t>
                        </w:r>
                      </w:p>
                    </w:txbxContent>
                  </v:textbox>
                </v:rect>
                <v:rect id="Rectangle 2624" o:spid="_x0000_s1095" style="position:absolute;left:30349;top:4978;width:1464;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8DxwAAAN0AAAAPAAAAZHJzL2Rvd25yZXYueG1sRI9Ba8JA&#10;FITvgv9heUJvujEU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FIETwPHAAAA3QAA&#10;AA8AAAAAAAAAAAAAAAAABwIAAGRycy9kb3ducmV2LnhtbFBLBQYAAAAAAwADALcAAAD7AgAAAAA=&#10;" filled="f" stroked="f">
                  <v:textbox inset="0,0,0,0">
                    <w:txbxContent>
                      <w:p w14:paraId="37A29AD3" w14:textId="77777777" w:rsidR="00F26192" w:rsidRDefault="0024502D">
                        <w:pPr>
                          <w:spacing w:after="160" w:line="259" w:lineRule="auto"/>
                          <w:ind w:left="0" w:firstLine="0"/>
                          <w:jc w:val="left"/>
                        </w:pPr>
                        <w:r>
                          <w:rPr>
                            <w:b/>
                            <w:sz w:val="52"/>
                          </w:rPr>
                          <w:t>-</w:t>
                        </w:r>
                      </w:p>
                    </w:txbxContent>
                  </v:textbox>
                </v:rect>
                <v:rect id="Rectangle 2625" o:spid="_x0000_s1096" style="position:absolute;left:31446;top:4978;width:1100;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OqYxwAAAN0AAAAPAAAAZHJzL2Rvd25yZXYueG1sRI9Ba8JA&#10;FITvgv9heUJvujFQ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D1I6pjHAAAA3QAA&#10;AA8AAAAAAAAAAAAAAAAABwIAAGRycy9kb3ducmV2LnhtbFBLBQYAAAAAAwADALcAAAD7AgAAAAA=&#10;" filled="f" stroked="f">
                  <v:textbox inset="0,0,0,0">
                    <w:txbxContent>
                      <w:p w14:paraId="31E4D2EF" w14:textId="77777777" w:rsidR="00F26192" w:rsidRDefault="0024502D">
                        <w:pPr>
                          <w:spacing w:after="160" w:line="259" w:lineRule="auto"/>
                          <w:ind w:left="0" w:firstLine="0"/>
                          <w:jc w:val="left"/>
                        </w:pPr>
                        <w:r>
                          <w:rPr>
                            <w:b/>
                            <w:sz w:val="52"/>
                          </w:rPr>
                          <w:t xml:space="preserve"> </w:t>
                        </w:r>
                      </w:p>
                    </w:txbxContent>
                  </v:textbox>
                </v:rect>
                <v:rect id="Rectangle 2626" o:spid="_x0000_s1097" style="position:absolute;left:32269;top:4978;width:13195;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" fillcolor="white [3212]" stroked="f">
                  <v:textbox inset="0,0,0,0">
                    <w:txbxContent>
                      <w:p w14:paraId="7BCC1191" w14:textId="77777777" w:rsidR="00F26192" w:rsidRDefault="0024502D">
                        <w:pPr>
                          <w:spacing w:after="160" w:line="259" w:lineRule="auto"/>
                          <w:ind w:left="0" w:firstLine="0"/>
                          <w:jc w:val="left"/>
                        </w:pPr>
                        <w:r>
                          <w:rPr>
                            <w:b/>
                            <w:sz w:val="52"/>
                          </w:rPr>
                          <w:t>032439</w:t>
                        </w:r>
                      </w:p>
                    </w:txbxContent>
                  </v:textbox>
                </v:rect>
                <v:rect id="Rectangle 2627" o:spid="_x0000_s1098" style="position:absolute;left:42175;top:4978;width:1100;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tF0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4hlc34QnINf/AAAA//8DAFBLAQItABQABgAIAAAAIQDb4fbL7gAAAIUBAAATAAAAAAAA&#10;AAAAAAAAAAAAAABbQ29udGVudF9UeXBlc10ueG1sUEsBAi0AFAAGAAgAAAAhAFr0LFu/AAAAFQEA&#10;AAsAAAAAAAAAAAAAAAAAHwEAAF9yZWxzLy5yZWxzUEsBAi0AFAAGAAgAAAAhAKLW0XTHAAAA3QAA&#10;AA8AAAAAAAAAAAAAAAAABwIAAGRycy9kb3ducmV2LnhtbFBLBQYAAAAAAwADALcAAAD7AgAAAAA=&#10;" filled="f" stroked="f">
                  <v:textbox inset="0,0,0,0">
                    <w:txbxContent>
                      <w:p w14:paraId="2B2E1D77" w14:textId="77777777" w:rsidR="00F26192" w:rsidRDefault="0024502D">
                        <w:pPr>
                          <w:spacing w:after="160" w:line="259" w:lineRule="auto"/>
                          <w:ind w:left="0" w:firstLine="0"/>
                          <w:jc w:val="left"/>
                        </w:pPr>
                        <w:r>
                          <w:rPr>
                            <w:b/>
                            <w:color w:val="FFFFFF"/>
                            <w:sz w:val="52"/>
                          </w:rPr>
                          <w:t xml:space="preserve"> </w:t>
                        </w:r>
                      </w:p>
                    </w:txbxContent>
                  </v:textbox>
                </v:rect>
                <w10:anchorlock/>
              </v:group>
            </w:pict>
          </mc:Fallback>
        </mc:AlternateContent>
      </w:r>
      <w:r>
        <w:t xml:space="preserve"> </w:t>
      </w:r>
    </w:p>
    <w:p w14:paraId="3748A612" w14:textId="77777777" w:rsidR="00F26192" w:rsidRDefault="0024502D">
      <w:pPr>
        <w:tabs>
          <w:tab w:val="center" w:pos="1133"/>
          <w:tab w:val="center" w:pos="1440"/>
          <w:tab w:val="center" w:pos="2160"/>
          <w:tab w:val="center" w:pos="2881"/>
          <w:tab w:val="center" w:pos="3601"/>
          <w:tab w:val="center" w:pos="4321"/>
          <w:tab w:val="center" w:pos="5041"/>
          <w:tab w:val="center" w:pos="5761"/>
          <w:tab w:val="center" w:pos="6481"/>
          <w:tab w:val="center" w:pos="7786"/>
        </w:tabs>
        <w:spacing w:after="242"/>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a = 8 mm min. </w:t>
      </w:r>
    </w:p>
    <w:p w14:paraId="7917E1A5" w14:textId="77777777" w:rsidR="00F26192" w:rsidRDefault="0024502D">
      <w:pPr>
        <w:ind w:left="1128" w:right="94"/>
      </w:pPr>
      <w:r>
        <w:t xml:space="preserve"> The above approval mark affixed to a vehicle shows that the vehicle type concerned has, </w:t>
      </w:r>
      <w:proofErr w:type="gramStart"/>
      <w:r>
        <w:t>with regard to</w:t>
      </w:r>
      <w:proofErr w:type="gramEnd"/>
      <w:r>
        <w:t xml:space="preserve"> the equipment of temporary-use spare unit(s), been approved in the Netherlands (E 4), pursuant to UN Regulation No. 64 under approval number 032439. The approval number indicates that the approval was granted in accordance with the requirements of UN Regulation No. 64, incorporating the 03 series of amendments. </w:t>
      </w:r>
    </w:p>
    <w:p w14:paraId="2438605E" w14:textId="77777777" w:rsidR="00F26192" w:rsidRDefault="00F26192">
      <w:pPr>
        <w:sectPr w:rsidR="00F26192" w:rsidSect="00073624">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41"/>
          <w:pgMar w:top="1276" w:right="2036" w:bottom="2515" w:left="1133" w:header="1140" w:footer="1704" w:gutter="0"/>
          <w:cols w:space="720"/>
          <w:titlePg/>
        </w:sectPr>
      </w:pPr>
    </w:p>
    <w:p w14:paraId="21D5BF81" w14:textId="77777777" w:rsidR="00F26192" w:rsidRDefault="0024502D">
      <w:pPr>
        <w:spacing w:after="309" w:line="259" w:lineRule="auto"/>
        <w:ind w:left="-5"/>
        <w:jc w:val="left"/>
      </w:pPr>
      <w:r>
        <w:rPr>
          <w:b/>
          <w:sz w:val="28"/>
        </w:rPr>
        <w:lastRenderedPageBreak/>
        <w:t xml:space="preserve">Annex 3 </w:t>
      </w:r>
    </w:p>
    <w:p w14:paraId="20208B09" w14:textId="031C3F8D" w:rsidR="00F26192" w:rsidRDefault="0024502D">
      <w:pPr>
        <w:pStyle w:val="Heading1"/>
        <w:ind w:left="1118" w:hanging="1133"/>
      </w:pPr>
      <w:r>
        <w:t xml:space="preserve"> </w:t>
      </w:r>
      <w:r>
        <w:tab/>
        <w:t>Braking and deviation test for vehicles fitted with temporary</w:t>
      </w:r>
      <w:r w:rsidR="00183A58">
        <w:t>-</w:t>
      </w:r>
      <w:r>
        <w:t xml:space="preserve">use spare units </w:t>
      </w:r>
    </w:p>
    <w:p w14:paraId="1B82A393" w14:textId="77777777" w:rsidR="00F26192" w:rsidRDefault="0024502D">
      <w:pPr>
        <w:numPr>
          <w:ilvl w:val="0"/>
          <w:numId w:val="5"/>
        </w:numPr>
        <w:ind w:hanging="1135"/>
      </w:pPr>
      <w:r>
        <w:t xml:space="preserve">General conditions </w:t>
      </w:r>
    </w:p>
    <w:p w14:paraId="7DCA06EE" w14:textId="77777777" w:rsidR="00F26192" w:rsidRDefault="0024502D">
      <w:pPr>
        <w:numPr>
          <w:ilvl w:val="1"/>
          <w:numId w:val="5"/>
        </w:numPr>
        <w:ind w:hanging="1135"/>
      </w:pPr>
      <w:r>
        <w:t xml:space="preserve">The test track shall be substantially level and have a surface affording good adhesion. </w:t>
      </w:r>
    </w:p>
    <w:p w14:paraId="4A78D212" w14:textId="77777777" w:rsidR="00F26192" w:rsidRDefault="0024502D">
      <w:pPr>
        <w:numPr>
          <w:ilvl w:val="1"/>
          <w:numId w:val="5"/>
        </w:numPr>
        <w:ind w:hanging="1135"/>
      </w:pPr>
      <w:r>
        <w:t xml:space="preserve">The test shall be performed when there is no wind liable to affect the results. </w:t>
      </w:r>
    </w:p>
    <w:p w14:paraId="181FCEE3" w14:textId="5BED167C" w:rsidR="00F26192" w:rsidRDefault="0024502D">
      <w:pPr>
        <w:numPr>
          <w:ilvl w:val="1"/>
          <w:numId w:val="5"/>
        </w:numPr>
        <w:ind w:hanging="1135"/>
      </w:pPr>
      <w:r>
        <w:t xml:space="preserve">The vehicle shall be loaded to its maximum mass as defined in paragraph 2.9. of this Regulation. </w:t>
      </w:r>
    </w:p>
    <w:p w14:paraId="1750A5D8" w14:textId="77777777" w:rsidR="00F26192" w:rsidRDefault="0024502D">
      <w:pPr>
        <w:numPr>
          <w:ilvl w:val="1"/>
          <w:numId w:val="5"/>
        </w:numPr>
        <w:ind w:hanging="1135"/>
      </w:pPr>
      <w:r>
        <w:t xml:space="preserve">The axle loads resulting from the loading condition in accordance with paragraph 1.3. of this annex shall be proportional to the maximum axle loads as defined in paragraph 2.10. of this Regulation. </w:t>
      </w:r>
    </w:p>
    <w:p w14:paraId="0BF71EF9" w14:textId="77777777" w:rsidR="00F26192" w:rsidRDefault="0024502D">
      <w:pPr>
        <w:numPr>
          <w:ilvl w:val="1"/>
          <w:numId w:val="5"/>
        </w:numPr>
        <w:spacing w:after="115" w:line="254" w:lineRule="auto"/>
        <w:ind w:hanging="1135"/>
      </w:pPr>
      <w:r>
        <w:rPr>
          <w:color w:val="E36C09"/>
        </w:rPr>
        <w:t xml:space="preserve">Except in the case of a run-flat tyre or of an extended mobility tyre, the tyres shall be inflated to the pressures recommended by the vehicle manufacturer for the vehicle type and loading condition. A run-flat tyre or an extended mobility tyre shall be tested in the fully deflated condition. </w:t>
      </w:r>
    </w:p>
    <w:p w14:paraId="226BDF38" w14:textId="77777777" w:rsidR="00F26192" w:rsidRDefault="0024502D">
      <w:pPr>
        <w:numPr>
          <w:ilvl w:val="0"/>
          <w:numId w:val="5"/>
        </w:numPr>
        <w:ind w:hanging="1135"/>
      </w:pPr>
      <w:r>
        <w:t xml:space="preserve">Braking and deviation test </w:t>
      </w:r>
    </w:p>
    <w:p w14:paraId="1F5F39FE" w14:textId="77777777" w:rsidR="00F26192" w:rsidRDefault="0024502D">
      <w:pPr>
        <w:numPr>
          <w:ilvl w:val="1"/>
          <w:numId w:val="5"/>
        </w:numPr>
        <w:ind w:hanging="1135"/>
      </w:pPr>
      <w:r>
        <w:t xml:space="preserve">The test shall be carried out with the temporary-use spare unit fitted alternately in place of one front wheel and one rear wheel. However, if use of the temporary-use spare unit is restricted to a specific axle, the test shall be carried out only with the temporary-use spare unit fitted to that axle. </w:t>
      </w:r>
    </w:p>
    <w:p w14:paraId="2E18FC3E" w14:textId="77777777" w:rsidR="00CC00AB" w:rsidRDefault="0024502D">
      <w:pPr>
        <w:numPr>
          <w:ilvl w:val="1"/>
          <w:numId w:val="5"/>
        </w:numPr>
        <w:ind w:hanging="1135"/>
      </w:pPr>
      <w:r>
        <w:t>The test shall be carried out using the service braking system from an initial speed of 80 km/h with the engine disconnected.</w:t>
      </w:r>
    </w:p>
    <w:p w14:paraId="2340862A" w14:textId="6C542E52" w:rsidR="00F26192" w:rsidRDefault="00CC00AB" w:rsidP="00CC00AB">
      <w:pPr>
        <w:ind w:left="2268" w:firstLine="0"/>
      </w:pPr>
      <w:r w:rsidRPr="00CC00AB">
        <w:rPr>
          <w:b/>
          <w:bCs/>
          <w:highlight w:val="yellow"/>
        </w:rPr>
        <w:t>In the case of vehicles equipped with an ADS,</w:t>
      </w:r>
      <w:r w:rsidRPr="00CC00AB">
        <w:rPr>
          <w:b/>
          <w:bCs/>
          <w:highlight w:val="yellow"/>
          <w:lang w:val="en-US"/>
        </w:rPr>
        <w:t xml:space="preserve"> the special provisions of Annex </w:t>
      </w:r>
      <w:r w:rsidR="00E23540">
        <w:rPr>
          <w:b/>
          <w:bCs/>
          <w:highlight w:val="yellow"/>
          <w:lang w:val="en-US"/>
        </w:rPr>
        <w:t>5</w:t>
      </w:r>
      <w:r w:rsidRPr="00CC00AB">
        <w:rPr>
          <w:b/>
          <w:bCs/>
          <w:highlight w:val="yellow"/>
          <w:lang w:val="en-US"/>
        </w:rPr>
        <w:t xml:space="preserve"> shall a</w:t>
      </w:r>
      <w:r w:rsidR="006E7608">
        <w:rPr>
          <w:b/>
          <w:bCs/>
          <w:highlight w:val="yellow"/>
          <w:lang w:val="en-US"/>
        </w:rPr>
        <w:t>lso be considered</w:t>
      </w:r>
      <w:r w:rsidRPr="00CC00AB">
        <w:rPr>
          <w:b/>
          <w:bCs/>
          <w:highlight w:val="yellow"/>
          <w:lang w:val="en-US"/>
        </w:rPr>
        <w:t>.</w:t>
      </w:r>
    </w:p>
    <w:p w14:paraId="7D67B845" w14:textId="77777777" w:rsidR="00F26192" w:rsidRDefault="0024502D">
      <w:pPr>
        <w:numPr>
          <w:ilvl w:val="1"/>
          <w:numId w:val="5"/>
        </w:numPr>
        <w:ind w:hanging="1135"/>
      </w:pPr>
      <w:r>
        <w:t>The braking performance shall correspond to the test procedure given in UN Regulation No. 13 or 13-H for categories M</w:t>
      </w:r>
      <w:r>
        <w:rPr>
          <w:vertAlign w:val="subscript"/>
        </w:rPr>
        <w:t>1</w:t>
      </w:r>
      <w:r>
        <w:t xml:space="preserve"> and N</w:t>
      </w:r>
      <w:r>
        <w:rPr>
          <w:vertAlign w:val="subscript"/>
        </w:rPr>
        <w:t>1</w:t>
      </w:r>
      <w:r>
        <w:t xml:space="preserve"> vehicles for the Type O cold test with the engine </w:t>
      </w:r>
      <w:proofErr w:type="gramStart"/>
      <w:r>
        <w:t>disconnected, and</w:t>
      </w:r>
      <w:proofErr w:type="gramEnd"/>
      <w:r>
        <w:t xml:space="preserve"> is based on the stopping distance and the mean fully developed deceleration. The performance of the vehicle shall be determined by measuring the stopping distance in relation to the prescribed speed of the vehicle and/or by measuring the mean fully developed deceleration during the test. </w:t>
      </w:r>
    </w:p>
    <w:p w14:paraId="151DC2B5" w14:textId="75677AE5" w:rsidR="00CC00AB" w:rsidRDefault="00CC00AB" w:rsidP="00CC00AB">
      <w:pPr>
        <w:ind w:left="2253" w:firstLine="0"/>
      </w:pPr>
      <w:r w:rsidRPr="00CC00AB">
        <w:rPr>
          <w:b/>
          <w:bCs/>
          <w:highlight w:val="yellow"/>
        </w:rPr>
        <w:t>In the case of vehicles equipped with an ADS,</w:t>
      </w:r>
      <w:r w:rsidRPr="00CC00AB">
        <w:rPr>
          <w:b/>
          <w:bCs/>
          <w:highlight w:val="yellow"/>
          <w:lang w:val="en-US"/>
        </w:rPr>
        <w:t xml:space="preserve"> the special provisions of Annex </w:t>
      </w:r>
      <w:r w:rsidR="00E23540">
        <w:rPr>
          <w:b/>
          <w:bCs/>
          <w:highlight w:val="yellow"/>
          <w:lang w:val="en-US"/>
        </w:rPr>
        <w:t>5</w:t>
      </w:r>
      <w:r w:rsidRPr="00CC00AB">
        <w:rPr>
          <w:b/>
          <w:bCs/>
          <w:highlight w:val="yellow"/>
          <w:lang w:val="en-US"/>
        </w:rPr>
        <w:t xml:space="preserve"> shall a</w:t>
      </w:r>
      <w:r w:rsidR="006E7608">
        <w:rPr>
          <w:b/>
          <w:bCs/>
          <w:highlight w:val="yellow"/>
          <w:lang w:val="en-US"/>
        </w:rPr>
        <w:t>lso be considered</w:t>
      </w:r>
      <w:r w:rsidRPr="00CC00AB">
        <w:rPr>
          <w:b/>
          <w:bCs/>
          <w:highlight w:val="yellow"/>
          <w:lang w:val="en-US"/>
        </w:rPr>
        <w:t>.</w:t>
      </w:r>
    </w:p>
    <w:p w14:paraId="0F15260E" w14:textId="19110D20" w:rsidR="00F26192" w:rsidRPr="003026C1" w:rsidRDefault="0024502D">
      <w:pPr>
        <w:ind w:left="2253" w:hanging="1135"/>
      </w:pPr>
      <w:r>
        <w:t xml:space="preserve">2.3.1. </w:t>
      </w:r>
      <w:r w:rsidR="00726632">
        <w:tab/>
      </w:r>
      <w:r w:rsidRPr="003026C1">
        <w:t>In the case of M</w:t>
      </w:r>
      <w:r w:rsidRPr="003026C1">
        <w:rPr>
          <w:vertAlign w:val="subscript"/>
        </w:rPr>
        <w:t>1</w:t>
      </w:r>
      <w:r w:rsidRPr="003026C1">
        <w:t xml:space="preserve"> category vehicles approved to UN Regulation No. 13 fitted with type</w:t>
      </w:r>
      <w:r w:rsidRPr="003026C1">
        <w:rPr>
          <w:b/>
        </w:rPr>
        <w:t>(</w:t>
      </w:r>
      <w:r w:rsidRPr="003026C1">
        <w:t>s</w:t>
      </w:r>
      <w:r w:rsidRPr="003026C1">
        <w:rPr>
          <w:b/>
        </w:rPr>
        <w:t>)</w:t>
      </w:r>
      <w:r w:rsidRPr="003026C1">
        <w:t xml:space="preserve"> 1, 2, 3 and 5 temporary-use spare units as defined in paragraphs 2.10.1., 2.10.2., 2.10.3. and 2.10.5. and tested using a prescribed speed of 80 km/</w:t>
      </w:r>
      <w:proofErr w:type="gramStart"/>
      <w:r w:rsidRPr="003026C1">
        <w:t>h;</w:t>
      </w:r>
      <w:proofErr w:type="gramEnd"/>
      <w:r w:rsidRPr="003026C1">
        <w:t xml:space="preserve"> </w:t>
      </w:r>
    </w:p>
    <w:p w14:paraId="3961ABA5" w14:textId="3E315459" w:rsidR="00F26192" w:rsidRDefault="0024502D">
      <w:pPr>
        <w:ind w:left="2253" w:hanging="1135"/>
      </w:pPr>
      <w:r w:rsidRPr="003026C1">
        <w:t xml:space="preserve"> </w:t>
      </w:r>
      <w:r w:rsidR="00726632" w:rsidRPr="003026C1">
        <w:tab/>
      </w:r>
      <w:r w:rsidRPr="003026C1">
        <w:t xml:space="preserve">The stopping distance achieved using a maximum force of 500 N applied to the foot control shall not exceed 50.7 m </w:t>
      </w:r>
      <w:proofErr w:type="gramStart"/>
      <w:r w:rsidRPr="003026C1">
        <w:t>and;</w:t>
      </w:r>
      <w:proofErr w:type="gramEnd"/>
      <w:r>
        <w:t xml:space="preserve"> </w:t>
      </w:r>
    </w:p>
    <w:p w14:paraId="7302BA7F" w14:textId="2D1B5970" w:rsidR="00F26192" w:rsidRDefault="0024502D">
      <w:pPr>
        <w:spacing w:after="232"/>
        <w:ind w:left="2253" w:hanging="1135"/>
      </w:pPr>
      <w:r>
        <w:lastRenderedPageBreak/>
        <w:t xml:space="preserve"> </w:t>
      </w:r>
      <w:r w:rsidR="00726632">
        <w:tab/>
      </w:r>
      <w:r>
        <w:t>The mean fully developed deceleration (d</w:t>
      </w:r>
      <w:r>
        <w:rPr>
          <w:vertAlign w:val="subscript"/>
        </w:rPr>
        <w:t>m</w:t>
      </w:r>
      <w:r>
        <w:t xml:space="preserve">) shall be calculated as the deceleration averaged with respect to distance over the interval </w:t>
      </w:r>
      <w:proofErr w:type="spellStart"/>
      <w:r>
        <w:t>v</w:t>
      </w:r>
      <w:r>
        <w:rPr>
          <w:vertAlign w:val="subscript"/>
        </w:rPr>
        <w:t>b</w:t>
      </w:r>
      <w:proofErr w:type="spellEnd"/>
      <w:r>
        <w:t xml:space="preserve"> to </w:t>
      </w:r>
      <w:proofErr w:type="spellStart"/>
      <w:r>
        <w:t>v</w:t>
      </w:r>
      <w:r>
        <w:rPr>
          <w:vertAlign w:val="subscript"/>
        </w:rPr>
        <w:t>e</w:t>
      </w:r>
      <w:proofErr w:type="spellEnd"/>
      <w:r>
        <w:t>, according to the following formula and shall be not less than 5.8 ms</w:t>
      </w:r>
      <w:r>
        <w:rPr>
          <w:rFonts w:ascii="Segoe UI Symbol" w:eastAsia="Segoe UI Symbol" w:hAnsi="Segoe UI Symbol" w:cs="Segoe UI Symbol"/>
          <w:vertAlign w:val="superscript"/>
        </w:rPr>
        <w:t></w:t>
      </w:r>
      <w:r>
        <w:rPr>
          <w:vertAlign w:val="superscript"/>
        </w:rPr>
        <w:t>2</w:t>
      </w:r>
      <w:r>
        <w:t xml:space="preserve">: </w:t>
      </w:r>
    </w:p>
    <w:p w14:paraId="4AB98702" w14:textId="77777777" w:rsidR="00F26192" w:rsidRDefault="0024502D">
      <w:pPr>
        <w:spacing w:after="0" w:line="259" w:lineRule="auto"/>
        <w:ind w:left="2204" w:firstLine="0"/>
        <w:jc w:val="center"/>
      </w:pPr>
      <w:r>
        <w:rPr>
          <w:sz w:val="25"/>
        </w:rPr>
        <w:t>v</w:t>
      </w:r>
      <w:r>
        <w:rPr>
          <w:sz w:val="14"/>
        </w:rPr>
        <w:t xml:space="preserve">2b </w:t>
      </w:r>
      <w:r>
        <w:rPr>
          <w:sz w:val="25"/>
        </w:rPr>
        <w:t>- v</w:t>
      </w:r>
      <w:r>
        <w:rPr>
          <w:sz w:val="14"/>
        </w:rPr>
        <w:t>e2</w:t>
      </w:r>
    </w:p>
    <w:p w14:paraId="4A7D2EB8" w14:textId="77777777" w:rsidR="00F26192" w:rsidRDefault="0024502D">
      <w:pPr>
        <w:spacing w:after="14" w:line="259" w:lineRule="auto"/>
        <w:ind w:left="4689" w:firstLine="0"/>
        <w:jc w:val="left"/>
      </w:pPr>
      <w:r>
        <w:rPr>
          <w:rFonts w:ascii="Calibri" w:eastAsia="Calibri" w:hAnsi="Calibri" w:cs="Calibri"/>
          <w:noProof/>
          <w:sz w:val="22"/>
        </w:rPr>
        <mc:AlternateContent>
          <mc:Choice Requires="wpg">
            <w:drawing>
              <wp:inline distT="0" distB="0" distL="0" distR="0" wp14:anchorId="642B4A8F" wp14:editId="6BD84EA7">
                <wp:extent cx="861227" cy="6302"/>
                <wp:effectExtent l="0" t="0" r="0" b="0"/>
                <wp:docPr id="26549" name="Group 26549"/>
                <wp:cNvGraphicFramePr/>
                <a:graphic xmlns:a="http://schemas.openxmlformats.org/drawingml/2006/main">
                  <a:graphicData uri="http://schemas.microsoft.com/office/word/2010/wordprocessingGroup">
                    <wpg:wgp>
                      <wpg:cNvGrpSpPr/>
                      <wpg:grpSpPr>
                        <a:xfrm>
                          <a:off x="0" y="0"/>
                          <a:ext cx="861227" cy="6302"/>
                          <a:chOff x="0" y="0"/>
                          <a:chExt cx="861227" cy="6302"/>
                        </a:xfrm>
                      </wpg:grpSpPr>
                      <wps:wsp>
                        <wps:cNvPr id="2834" name="Shape 2834"/>
                        <wps:cNvSpPr/>
                        <wps:spPr>
                          <a:xfrm>
                            <a:off x="0" y="0"/>
                            <a:ext cx="861227" cy="0"/>
                          </a:xfrm>
                          <a:custGeom>
                            <a:avLst/>
                            <a:gdLst/>
                            <a:ahLst/>
                            <a:cxnLst/>
                            <a:rect l="0" t="0" r="0" b="0"/>
                            <a:pathLst>
                              <a:path w="861227">
                                <a:moveTo>
                                  <a:pt x="0" y="0"/>
                                </a:moveTo>
                                <a:lnTo>
                                  <a:pt x="861227" y="0"/>
                                </a:lnTo>
                              </a:path>
                            </a:pathLst>
                          </a:custGeom>
                          <a:ln w="630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49" style="width:67.8131pt;height:0.496253pt;mso-position-horizontal-relative:char;mso-position-vertical-relative:line" coordsize="8612,63">
                <v:shape id="Shape 2834" style="position:absolute;width:8612;height:0;left:0;top:0;" coordsize="861227,0" path="m0,0l861227,0">
                  <v:stroke weight="0.496253pt" endcap="flat" joinstyle="round" on="true" color="#000000"/>
                  <v:fill on="false" color="#000000" opacity="0"/>
                </v:shape>
              </v:group>
            </w:pict>
          </mc:Fallback>
        </mc:AlternateContent>
      </w:r>
    </w:p>
    <w:p w14:paraId="3F761E43" w14:textId="77777777" w:rsidR="00F26192" w:rsidRDefault="0024502D">
      <w:pPr>
        <w:spacing w:after="0" w:line="259" w:lineRule="auto"/>
        <w:ind w:left="1666" w:firstLine="0"/>
        <w:jc w:val="center"/>
      </w:pPr>
      <w:r>
        <w:rPr>
          <w:sz w:val="25"/>
        </w:rPr>
        <w:t>d</w:t>
      </w:r>
      <w:r>
        <w:rPr>
          <w:sz w:val="14"/>
        </w:rPr>
        <w:t xml:space="preserve">m </w:t>
      </w:r>
      <w:r>
        <w:rPr>
          <w:sz w:val="25"/>
        </w:rPr>
        <w:t>= 25.92 (s</w:t>
      </w:r>
      <w:r>
        <w:rPr>
          <w:sz w:val="14"/>
        </w:rPr>
        <w:t xml:space="preserve">e </w:t>
      </w:r>
      <w:r>
        <w:rPr>
          <w:sz w:val="25"/>
        </w:rPr>
        <w:t>-</w:t>
      </w:r>
      <w:proofErr w:type="spellStart"/>
      <w:r>
        <w:rPr>
          <w:sz w:val="25"/>
        </w:rPr>
        <w:t>s</w:t>
      </w:r>
      <w:r>
        <w:rPr>
          <w:sz w:val="14"/>
        </w:rPr>
        <w:t>b</w:t>
      </w:r>
      <w:proofErr w:type="spellEnd"/>
      <w:r>
        <w:rPr>
          <w:sz w:val="25"/>
        </w:rPr>
        <w:t>)</w:t>
      </w:r>
      <w:r>
        <w:t xml:space="preserve"> </w:t>
      </w:r>
    </w:p>
    <w:p w14:paraId="3173CCE1" w14:textId="77777777" w:rsidR="00F26192" w:rsidRDefault="0024502D">
      <w:pPr>
        <w:ind w:left="2278"/>
      </w:pPr>
      <w:r>
        <w:t xml:space="preserve">where: </w:t>
      </w:r>
    </w:p>
    <w:p w14:paraId="428793BA" w14:textId="77777777" w:rsidR="00F26192" w:rsidRDefault="0024502D">
      <w:pPr>
        <w:spacing w:after="4" w:line="388" w:lineRule="auto"/>
        <w:ind w:left="2278" w:right="876"/>
        <w:jc w:val="left"/>
      </w:pPr>
      <w:proofErr w:type="spellStart"/>
      <w:r>
        <w:t>v</w:t>
      </w:r>
      <w:r>
        <w:rPr>
          <w:vertAlign w:val="subscript"/>
        </w:rPr>
        <w:t>o</w:t>
      </w:r>
      <w:proofErr w:type="spellEnd"/>
      <w:r>
        <w:t xml:space="preserve"> </w:t>
      </w:r>
      <w:r>
        <w:tab/>
        <w:t xml:space="preserve">= </w:t>
      </w:r>
      <w:r>
        <w:tab/>
        <w:t xml:space="preserve">initial vehicle speed at beginning of braking in km/h, </w:t>
      </w:r>
      <w:proofErr w:type="spellStart"/>
      <w:r>
        <w:t>v</w:t>
      </w:r>
      <w:r>
        <w:rPr>
          <w:vertAlign w:val="subscript"/>
        </w:rPr>
        <w:t>b</w:t>
      </w:r>
      <w:proofErr w:type="spellEnd"/>
      <w:r>
        <w:t xml:space="preserve"> </w:t>
      </w:r>
      <w:r>
        <w:tab/>
        <w:t xml:space="preserve">= </w:t>
      </w:r>
      <w:r>
        <w:tab/>
        <w:t xml:space="preserve">vehicle speed at 0.8 </w:t>
      </w:r>
      <w:proofErr w:type="spellStart"/>
      <w:r>
        <w:t>v</w:t>
      </w:r>
      <w:r>
        <w:rPr>
          <w:vertAlign w:val="subscript"/>
        </w:rPr>
        <w:t>o</w:t>
      </w:r>
      <w:proofErr w:type="spellEnd"/>
      <w:r>
        <w:t xml:space="preserve"> in km/h, </w:t>
      </w:r>
      <w:proofErr w:type="spellStart"/>
      <w:r>
        <w:t>v</w:t>
      </w:r>
      <w:r>
        <w:rPr>
          <w:vertAlign w:val="subscript"/>
        </w:rPr>
        <w:t>e</w:t>
      </w:r>
      <w:proofErr w:type="spellEnd"/>
      <w:r>
        <w:t xml:space="preserve"> </w:t>
      </w:r>
      <w:r>
        <w:tab/>
        <w:t xml:space="preserve">= </w:t>
      </w:r>
      <w:r>
        <w:tab/>
        <w:t xml:space="preserve">vehicle speed at 0.1 </w:t>
      </w:r>
      <w:proofErr w:type="spellStart"/>
      <w:r>
        <w:t>v</w:t>
      </w:r>
      <w:r>
        <w:rPr>
          <w:vertAlign w:val="subscript"/>
        </w:rPr>
        <w:t>o</w:t>
      </w:r>
      <w:proofErr w:type="spellEnd"/>
      <w:r>
        <w:t xml:space="preserve"> in km/h, </w:t>
      </w:r>
      <w:proofErr w:type="spellStart"/>
      <w:r>
        <w:t>s</w:t>
      </w:r>
      <w:r>
        <w:rPr>
          <w:vertAlign w:val="subscript"/>
        </w:rPr>
        <w:t>b</w:t>
      </w:r>
      <w:proofErr w:type="spellEnd"/>
      <w:r>
        <w:t xml:space="preserve"> </w:t>
      </w:r>
      <w:r>
        <w:tab/>
        <w:t xml:space="preserve">= </w:t>
      </w:r>
      <w:r>
        <w:tab/>
        <w:t xml:space="preserve">distance travelled between </w:t>
      </w:r>
      <w:proofErr w:type="spellStart"/>
      <w:r>
        <w:t>v</w:t>
      </w:r>
      <w:r>
        <w:rPr>
          <w:vertAlign w:val="subscript"/>
        </w:rPr>
        <w:t>o</w:t>
      </w:r>
      <w:proofErr w:type="spellEnd"/>
      <w:r>
        <w:t xml:space="preserve"> and </w:t>
      </w:r>
      <w:proofErr w:type="spellStart"/>
      <w:r>
        <w:t>v</w:t>
      </w:r>
      <w:r>
        <w:rPr>
          <w:vertAlign w:val="subscript"/>
        </w:rPr>
        <w:t>b</w:t>
      </w:r>
      <w:proofErr w:type="spellEnd"/>
      <w:r>
        <w:t xml:space="preserve"> in metres, </w:t>
      </w:r>
      <w:proofErr w:type="gramStart"/>
      <w:r>
        <w:t>s</w:t>
      </w:r>
      <w:r>
        <w:rPr>
          <w:vertAlign w:val="subscript"/>
        </w:rPr>
        <w:t xml:space="preserve">e  </w:t>
      </w:r>
      <w:r>
        <w:rPr>
          <w:vertAlign w:val="subscript"/>
        </w:rPr>
        <w:tab/>
      </w:r>
      <w:proofErr w:type="gramEnd"/>
      <w:r>
        <w:t xml:space="preserve">= </w:t>
      </w:r>
      <w:r>
        <w:tab/>
        <w:t xml:space="preserve">distance travelled between </w:t>
      </w:r>
      <w:proofErr w:type="spellStart"/>
      <w:r>
        <w:t>v</w:t>
      </w:r>
      <w:r>
        <w:rPr>
          <w:vertAlign w:val="subscript"/>
        </w:rPr>
        <w:t>o</w:t>
      </w:r>
      <w:proofErr w:type="spellEnd"/>
      <w:r>
        <w:t xml:space="preserve"> and </w:t>
      </w:r>
      <w:proofErr w:type="spellStart"/>
      <w:r>
        <w:t>v</w:t>
      </w:r>
      <w:r>
        <w:rPr>
          <w:vertAlign w:val="subscript"/>
        </w:rPr>
        <w:t>e</w:t>
      </w:r>
      <w:proofErr w:type="spellEnd"/>
      <w:r>
        <w:t xml:space="preserve"> in metres. </w:t>
      </w:r>
    </w:p>
    <w:p w14:paraId="663B250E" w14:textId="057DBE5D" w:rsidR="00F26192" w:rsidRPr="003026C1" w:rsidRDefault="0024502D">
      <w:pPr>
        <w:ind w:left="2253" w:hanging="1135"/>
      </w:pPr>
      <w:r>
        <w:t xml:space="preserve">2.3.1.1. </w:t>
      </w:r>
      <w:r w:rsidR="00726632">
        <w:tab/>
      </w:r>
      <w:r w:rsidRPr="003026C1">
        <w:t>In the case of N</w:t>
      </w:r>
      <w:r w:rsidRPr="003026C1">
        <w:rPr>
          <w:vertAlign w:val="subscript"/>
        </w:rPr>
        <w:t>1</w:t>
      </w:r>
      <w:r w:rsidRPr="003026C1">
        <w:t xml:space="preserve"> category vehicles approved to UN Regulation No. 13 fitted with type</w:t>
      </w:r>
      <w:r w:rsidRPr="003026C1">
        <w:rPr>
          <w:b/>
          <w:color w:val="7030A0"/>
        </w:rPr>
        <w:t>(</w:t>
      </w:r>
      <w:r w:rsidRPr="003026C1">
        <w:t>s</w:t>
      </w:r>
      <w:r w:rsidRPr="003026C1">
        <w:rPr>
          <w:b/>
          <w:color w:val="7030A0"/>
        </w:rPr>
        <w:t>)</w:t>
      </w:r>
      <w:r w:rsidRPr="003026C1">
        <w:t xml:space="preserve"> 1, 2, 3 and 5 temporary-use spare units as defined in paragraphs 2.10.1., 2.10.2., 2.10.3. and 2.10.5. and tested using a prescribed speed of 80 km/</w:t>
      </w:r>
      <w:proofErr w:type="gramStart"/>
      <w:r w:rsidRPr="003026C1">
        <w:t>h;</w:t>
      </w:r>
      <w:proofErr w:type="gramEnd"/>
      <w:r w:rsidRPr="003026C1">
        <w:t xml:space="preserve"> </w:t>
      </w:r>
    </w:p>
    <w:p w14:paraId="060965CD" w14:textId="43FCBC11" w:rsidR="00F26192" w:rsidRDefault="0024502D">
      <w:pPr>
        <w:ind w:left="2253" w:hanging="1135"/>
      </w:pPr>
      <w:r w:rsidRPr="003026C1">
        <w:t xml:space="preserve"> </w:t>
      </w:r>
      <w:r w:rsidR="00726632" w:rsidRPr="003026C1">
        <w:tab/>
      </w:r>
      <w:r w:rsidRPr="003026C1">
        <w:t>The stopping distance achieved using a maximum force of 700 N applied to the foot control</w:t>
      </w:r>
      <w:r w:rsidR="00726632" w:rsidRPr="003026C1">
        <w:t xml:space="preserve">, </w:t>
      </w:r>
      <w:r w:rsidRPr="003026C1">
        <w:t xml:space="preserve">shall not exceed 61.2 m </w:t>
      </w:r>
      <w:proofErr w:type="gramStart"/>
      <w:r w:rsidRPr="003026C1">
        <w:t>and;</w:t>
      </w:r>
      <w:proofErr w:type="gramEnd"/>
      <w:r>
        <w:t xml:space="preserve"> </w:t>
      </w:r>
    </w:p>
    <w:p w14:paraId="3193298A" w14:textId="45EC7738" w:rsidR="00F26192" w:rsidRDefault="0024502D" w:rsidP="00726632">
      <w:pPr>
        <w:spacing w:after="166"/>
        <w:ind w:left="2253" w:firstLine="0"/>
      </w:pPr>
      <w:r>
        <w:t>The mean fully developed deceleration (d</w:t>
      </w:r>
      <w:r>
        <w:rPr>
          <w:vertAlign w:val="subscript"/>
        </w:rPr>
        <w:t>m</w:t>
      </w:r>
      <w:r>
        <w:t xml:space="preserve">) shall be calculated as the deceleration averaged with respect to distance over the interval </w:t>
      </w:r>
      <w:proofErr w:type="spellStart"/>
      <w:r>
        <w:t>v</w:t>
      </w:r>
      <w:r>
        <w:rPr>
          <w:vertAlign w:val="subscript"/>
        </w:rPr>
        <w:t>b</w:t>
      </w:r>
      <w:proofErr w:type="spellEnd"/>
      <w:r>
        <w:t xml:space="preserve"> to </w:t>
      </w:r>
      <w:proofErr w:type="spellStart"/>
      <w:r>
        <w:t>v</w:t>
      </w:r>
      <w:r>
        <w:rPr>
          <w:vertAlign w:val="subscript"/>
        </w:rPr>
        <w:t>e</w:t>
      </w:r>
      <w:proofErr w:type="spellEnd"/>
      <w:r>
        <w:t>, according to the formula given in paragraph 2.3.1. and shall be not less than 5.0 m/s</w:t>
      </w:r>
      <w:r>
        <w:rPr>
          <w:vertAlign w:val="superscript"/>
        </w:rPr>
        <w:t>-2</w:t>
      </w:r>
      <w:r>
        <w:t xml:space="preserve">. </w:t>
      </w:r>
    </w:p>
    <w:p w14:paraId="75AD5238" w14:textId="05067A27" w:rsidR="00F26192" w:rsidRPr="00550E57" w:rsidRDefault="0024502D" w:rsidP="00726632">
      <w:pPr>
        <w:tabs>
          <w:tab w:val="center" w:pos="1433"/>
          <w:tab w:val="right" w:pos="8512"/>
        </w:tabs>
        <w:spacing w:after="10"/>
        <w:ind w:left="2268" w:hanging="1134"/>
        <w:jc w:val="left"/>
      </w:pPr>
      <w:r>
        <w:rPr>
          <w:rFonts w:ascii="Calibri" w:eastAsia="Calibri" w:hAnsi="Calibri" w:cs="Calibri"/>
          <w:sz w:val="22"/>
        </w:rPr>
        <w:tab/>
      </w:r>
      <w:r>
        <w:t xml:space="preserve">2.3.1.2. </w:t>
      </w:r>
      <w:r w:rsidR="00726632">
        <w:tab/>
      </w:r>
      <w:r w:rsidRPr="00550E57">
        <w:t>In the case of M</w:t>
      </w:r>
      <w:r w:rsidRPr="00550E57">
        <w:rPr>
          <w:vertAlign w:val="subscript"/>
        </w:rPr>
        <w:t>1</w:t>
      </w:r>
      <w:r w:rsidRPr="00550E57">
        <w:t xml:space="preserve"> category vehicles approved to UN Regulation No. 13 fitted </w:t>
      </w:r>
    </w:p>
    <w:p w14:paraId="15382C4D" w14:textId="51C7C08D" w:rsidR="00F26192" w:rsidRPr="00550E57" w:rsidRDefault="0024502D">
      <w:pPr>
        <w:ind w:left="2278"/>
      </w:pPr>
      <w:r w:rsidRPr="00550E57">
        <w:t>with type 4 spare unit as defined in paragraph 2.10.4. and tested using a prescribed speed of 120 km/</w:t>
      </w:r>
      <w:proofErr w:type="gramStart"/>
      <w:r w:rsidRPr="00550E57">
        <w:t>h;</w:t>
      </w:r>
      <w:proofErr w:type="gramEnd"/>
      <w:r w:rsidRPr="00550E57">
        <w:t xml:space="preserve"> </w:t>
      </w:r>
    </w:p>
    <w:p w14:paraId="2708467D" w14:textId="7732BC08" w:rsidR="00F26192" w:rsidRDefault="0024502D">
      <w:pPr>
        <w:ind w:left="2253" w:hanging="1135"/>
      </w:pPr>
      <w:r w:rsidRPr="00550E57">
        <w:t xml:space="preserve"> </w:t>
      </w:r>
      <w:r w:rsidR="00726632" w:rsidRPr="00550E57">
        <w:tab/>
      </w:r>
      <w:r w:rsidRPr="00550E57">
        <w:t>The stopping distance achieved using a maximum force of 500 N applied to the foot control,</w:t>
      </w:r>
      <w:r w:rsidR="00726632" w:rsidRPr="00550E57">
        <w:t xml:space="preserve"> </w:t>
      </w:r>
      <w:r w:rsidRPr="00550E57">
        <w:t xml:space="preserve">shall not exceed 108 m </w:t>
      </w:r>
      <w:proofErr w:type="gramStart"/>
      <w:r w:rsidRPr="00550E57">
        <w:t>and;</w:t>
      </w:r>
      <w:proofErr w:type="gramEnd"/>
      <w:r>
        <w:t xml:space="preserve"> </w:t>
      </w:r>
    </w:p>
    <w:p w14:paraId="0384EBF3" w14:textId="44887512" w:rsidR="00F26192" w:rsidRDefault="0024502D">
      <w:pPr>
        <w:spacing w:after="166"/>
        <w:ind w:left="2253" w:hanging="1135"/>
      </w:pPr>
      <w:r>
        <w:t xml:space="preserve"> </w:t>
      </w:r>
      <w:r w:rsidR="00726632">
        <w:tab/>
      </w:r>
      <w:r>
        <w:t>The mean fully developed deceleration (d</w:t>
      </w:r>
      <w:r>
        <w:rPr>
          <w:vertAlign w:val="subscript"/>
        </w:rPr>
        <w:t>m</w:t>
      </w:r>
      <w:r>
        <w:t xml:space="preserve">) shall be calculated as the deceleration averaged with respect to distance over the interval </w:t>
      </w:r>
      <w:proofErr w:type="spellStart"/>
      <w:r>
        <w:t>v</w:t>
      </w:r>
      <w:r>
        <w:rPr>
          <w:vertAlign w:val="subscript"/>
        </w:rPr>
        <w:t>b</w:t>
      </w:r>
      <w:proofErr w:type="spellEnd"/>
      <w:r>
        <w:t xml:space="preserve"> to </w:t>
      </w:r>
      <w:proofErr w:type="spellStart"/>
      <w:r>
        <w:t>v</w:t>
      </w:r>
      <w:r>
        <w:rPr>
          <w:vertAlign w:val="subscript"/>
        </w:rPr>
        <w:t>e</w:t>
      </w:r>
      <w:proofErr w:type="spellEnd"/>
      <w:r>
        <w:t>, according to the formula given in paragraph 2.3.1. and shall be not less than 5.8 m/s</w:t>
      </w:r>
      <w:r>
        <w:rPr>
          <w:vertAlign w:val="superscript"/>
        </w:rPr>
        <w:t>-2</w:t>
      </w:r>
      <w:r>
        <w:t xml:space="preserve">. </w:t>
      </w:r>
    </w:p>
    <w:p w14:paraId="1D5C8825" w14:textId="5B479D17" w:rsidR="00F26192" w:rsidRPr="00550E57" w:rsidRDefault="0024502D">
      <w:pPr>
        <w:ind w:left="2253" w:hanging="1135"/>
      </w:pPr>
      <w:r>
        <w:t xml:space="preserve">2.3.1.3. </w:t>
      </w:r>
      <w:r w:rsidR="00726632">
        <w:tab/>
      </w:r>
      <w:r w:rsidRPr="00550E57">
        <w:t>In the case of N</w:t>
      </w:r>
      <w:r w:rsidRPr="00550E57">
        <w:rPr>
          <w:vertAlign w:val="subscript"/>
        </w:rPr>
        <w:t>1</w:t>
      </w:r>
      <w:r w:rsidRPr="00550E57">
        <w:t xml:space="preserve"> category vehicles approved to UN Regulation No. 13 fitted with type 4 spare unit as defined in paragraph 2.10.4. and tested using a prescribed speed of 120 km/h: </w:t>
      </w:r>
    </w:p>
    <w:p w14:paraId="01DFB622" w14:textId="6562557E" w:rsidR="00F26192" w:rsidRDefault="0024502D">
      <w:pPr>
        <w:ind w:left="2253" w:hanging="1135"/>
      </w:pPr>
      <w:r w:rsidRPr="00550E57">
        <w:t xml:space="preserve"> </w:t>
      </w:r>
      <w:r w:rsidR="00726632" w:rsidRPr="00550E57">
        <w:tab/>
      </w:r>
      <w:r w:rsidRPr="00550E57">
        <w:t>The stopping distance achieved using a maximum force of 700 N applied to the foot control,</w:t>
      </w:r>
      <w:r w:rsidR="00726632" w:rsidRPr="00550E57">
        <w:t xml:space="preserve"> </w:t>
      </w:r>
      <w:r w:rsidRPr="00550E57">
        <w:t xml:space="preserve">shall not exceed 128.8 m </w:t>
      </w:r>
      <w:proofErr w:type="gramStart"/>
      <w:r w:rsidRPr="00550E57">
        <w:t>and;</w:t>
      </w:r>
      <w:proofErr w:type="gramEnd"/>
      <w:r>
        <w:t xml:space="preserve"> </w:t>
      </w:r>
    </w:p>
    <w:p w14:paraId="7E5ADCC9" w14:textId="371B63FF" w:rsidR="00F26192" w:rsidRDefault="0024502D">
      <w:pPr>
        <w:ind w:left="2253" w:hanging="1135"/>
      </w:pPr>
      <w:r>
        <w:t xml:space="preserve"> </w:t>
      </w:r>
      <w:r w:rsidR="00726632">
        <w:tab/>
      </w:r>
      <w:r>
        <w:t>The mean fully developed deceleration (d</w:t>
      </w:r>
      <w:r>
        <w:rPr>
          <w:vertAlign w:val="subscript"/>
        </w:rPr>
        <w:t>m</w:t>
      </w:r>
      <w:r>
        <w:t xml:space="preserve">) shall be calculated as the deceleration averaged with respect to distance over the interval </w:t>
      </w:r>
      <w:proofErr w:type="spellStart"/>
      <w:r>
        <w:t>v</w:t>
      </w:r>
      <w:r>
        <w:rPr>
          <w:vertAlign w:val="subscript"/>
        </w:rPr>
        <w:t>b</w:t>
      </w:r>
      <w:proofErr w:type="spellEnd"/>
      <w:r>
        <w:t xml:space="preserve"> to </w:t>
      </w:r>
      <w:proofErr w:type="spellStart"/>
      <w:proofErr w:type="gramStart"/>
      <w:r>
        <w:t>v</w:t>
      </w:r>
      <w:r>
        <w:rPr>
          <w:vertAlign w:val="subscript"/>
        </w:rPr>
        <w:t>e</w:t>
      </w:r>
      <w:proofErr w:type="spellEnd"/>
      <w:r>
        <w:t xml:space="preserve"> ,</w:t>
      </w:r>
      <w:proofErr w:type="gramEnd"/>
      <w:r>
        <w:t xml:space="preserve"> according to the formula given in paragraph 2.3.1. and shall be not less than 5.0 m/s</w:t>
      </w:r>
      <w:r>
        <w:rPr>
          <w:rFonts w:ascii="Segoe UI Symbol" w:eastAsia="Segoe UI Symbol" w:hAnsi="Segoe UI Symbol" w:cs="Segoe UI Symbol"/>
          <w:vertAlign w:val="superscript"/>
        </w:rPr>
        <w:t></w:t>
      </w:r>
      <w:r>
        <w:rPr>
          <w:vertAlign w:val="superscript"/>
        </w:rPr>
        <w:t>2</w:t>
      </w:r>
      <w:r>
        <w:t xml:space="preserve">. </w:t>
      </w:r>
    </w:p>
    <w:p w14:paraId="7ED51230" w14:textId="0876B053" w:rsidR="00F26192" w:rsidRPr="00550E57" w:rsidRDefault="0024502D">
      <w:pPr>
        <w:ind w:left="2253" w:hanging="1135"/>
      </w:pPr>
      <w:r>
        <w:lastRenderedPageBreak/>
        <w:t xml:space="preserve">2.3.1.4. </w:t>
      </w:r>
      <w:r w:rsidR="00726632">
        <w:tab/>
      </w:r>
      <w:r w:rsidRPr="00550E57">
        <w:t>In the case of M</w:t>
      </w:r>
      <w:r w:rsidRPr="00550E57">
        <w:rPr>
          <w:vertAlign w:val="subscript"/>
        </w:rPr>
        <w:t>1</w:t>
      </w:r>
      <w:r w:rsidRPr="00550E57">
        <w:t xml:space="preserve"> or N</w:t>
      </w:r>
      <w:r w:rsidRPr="00550E57">
        <w:rPr>
          <w:vertAlign w:val="subscript"/>
        </w:rPr>
        <w:t>1</w:t>
      </w:r>
      <w:r w:rsidRPr="00550E57">
        <w:t xml:space="preserve"> category vehicles approved to UN Regulation No. 13H fitted with type(</w:t>
      </w:r>
      <w:proofErr w:type="gramStart"/>
      <w:r w:rsidRPr="00550E57">
        <w:t>s)  1</w:t>
      </w:r>
      <w:proofErr w:type="gramEnd"/>
      <w:r w:rsidRPr="00550E57">
        <w:t>, 2, 3 and 5 temporary-use spare units as defined in paragraphs 2.10.1., 2.10.2., 2.10.3. and 2.10.5. and tested using a prescribed speed of 80 km/</w:t>
      </w:r>
      <w:proofErr w:type="gramStart"/>
      <w:r w:rsidRPr="00550E57">
        <w:t>h;</w:t>
      </w:r>
      <w:proofErr w:type="gramEnd"/>
      <w:r w:rsidRPr="00550E57">
        <w:t xml:space="preserve"> </w:t>
      </w:r>
    </w:p>
    <w:p w14:paraId="4F27C66E" w14:textId="4C5702B2" w:rsidR="00F26192" w:rsidRDefault="0024502D">
      <w:pPr>
        <w:ind w:left="2253" w:hanging="1135"/>
      </w:pPr>
      <w:r w:rsidRPr="00550E57">
        <w:t xml:space="preserve"> </w:t>
      </w:r>
      <w:r w:rsidR="00726632" w:rsidRPr="00550E57">
        <w:tab/>
      </w:r>
      <w:r w:rsidRPr="00550E57">
        <w:t>The stopping distance achieved using a maximum force of 475 N ±25 N applied to the foot control,</w:t>
      </w:r>
      <w:r w:rsidR="00726632" w:rsidRPr="00550E57">
        <w:t xml:space="preserve"> </w:t>
      </w:r>
      <w:r w:rsidRPr="00550E57">
        <w:t xml:space="preserve">shall not exceed 46.4 m </w:t>
      </w:r>
      <w:proofErr w:type="gramStart"/>
      <w:r w:rsidRPr="00550E57">
        <w:t>and;</w:t>
      </w:r>
      <w:proofErr w:type="gramEnd"/>
      <w:r>
        <w:t xml:space="preserve"> </w:t>
      </w:r>
    </w:p>
    <w:p w14:paraId="43F441B4" w14:textId="7DA36D60" w:rsidR="00F26192" w:rsidRDefault="0024502D">
      <w:pPr>
        <w:ind w:left="2253" w:hanging="1135"/>
      </w:pPr>
      <w:r>
        <w:t xml:space="preserve"> </w:t>
      </w:r>
      <w:r w:rsidR="00726632">
        <w:tab/>
      </w:r>
      <w:r>
        <w:t>The mean fully developed deceleration (d</w:t>
      </w:r>
      <w:r>
        <w:rPr>
          <w:vertAlign w:val="subscript"/>
        </w:rPr>
        <w:t>m</w:t>
      </w:r>
      <w:r>
        <w:t xml:space="preserve">) shall be calculated as the deceleration averaged with respect to distance over the interval </w:t>
      </w:r>
      <w:proofErr w:type="spellStart"/>
      <w:r>
        <w:t>v</w:t>
      </w:r>
      <w:r>
        <w:rPr>
          <w:vertAlign w:val="subscript"/>
        </w:rPr>
        <w:t>b</w:t>
      </w:r>
      <w:proofErr w:type="spellEnd"/>
      <w:r>
        <w:t xml:space="preserve"> to </w:t>
      </w:r>
      <w:proofErr w:type="spellStart"/>
      <w:proofErr w:type="gramStart"/>
      <w:r>
        <w:t>v</w:t>
      </w:r>
      <w:r>
        <w:rPr>
          <w:vertAlign w:val="subscript"/>
        </w:rPr>
        <w:t>e</w:t>
      </w:r>
      <w:proofErr w:type="spellEnd"/>
      <w:r>
        <w:t xml:space="preserve"> ,</w:t>
      </w:r>
      <w:proofErr w:type="gramEnd"/>
      <w:r>
        <w:t xml:space="preserve"> according to the formula given in paragraph 2.3.1. and shall be not less than 6.43 m/s</w:t>
      </w:r>
      <w:r>
        <w:rPr>
          <w:rFonts w:ascii="Segoe UI Symbol" w:eastAsia="Segoe UI Symbol" w:hAnsi="Segoe UI Symbol" w:cs="Segoe UI Symbol"/>
          <w:vertAlign w:val="superscript"/>
        </w:rPr>
        <w:t></w:t>
      </w:r>
      <w:r>
        <w:rPr>
          <w:vertAlign w:val="superscript"/>
        </w:rPr>
        <w:t>2</w:t>
      </w:r>
      <w:r>
        <w:t xml:space="preserve">. </w:t>
      </w:r>
    </w:p>
    <w:p w14:paraId="0C8964C5" w14:textId="410F3663" w:rsidR="00F26192" w:rsidRPr="00550E57" w:rsidRDefault="0024502D">
      <w:pPr>
        <w:ind w:left="2253" w:hanging="1135"/>
      </w:pPr>
      <w:r>
        <w:t xml:space="preserve">2.3.1.5. </w:t>
      </w:r>
      <w:r w:rsidR="00726632">
        <w:tab/>
      </w:r>
      <w:r w:rsidRPr="00550E57">
        <w:t>In the case of M</w:t>
      </w:r>
      <w:r w:rsidRPr="00550E57">
        <w:rPr>
          <w:vertAlign w:val="subscript"/>
        </w:rPr>
        <w:t>1</w:t>
      </w:r>
      <w:r w:rsidRPr="00550E57">
        <w:t xml:space="preserve"> and N</w:t>
      </w:r>
      <w:r w:rsidRPr="00550E57">
        <w:rPr>
          <w:vertAlign w:val="subscript"/>
        </w:rPr>
        <w:t>1</w:t>
      </w:r>
      <w:r w:rsidRPr="00550E57">
        <w:t xml:space="preserve"> category vehicles approved to UN Regulation No. 13-H fitted with type 4 temporary-use spare unit as defined in paragraph 2.10.4. and tested using a prescribed speed of 120 km/</w:t>
      </w:r>
      <w:proofErr w:type="gramStart"/>
      <w:r w:rsidRPr="00550E57">
        <w:t>h;</w:t>
      </w:r>
      <w:proofErr w:type="gramEnd"/>
      <w:r w:rsidRPr="00550E57">
        <w:t xml:space="preserve"> </w:t>
      </w:r>
    </w:p>
    <w:p w14:paraId="4183B0AF" w14:textId="7FA657FE" w:rsidR="00726632" w:rsidRDefault="0024502D" w:rsidP="00726632">
      <w:pPr>
        <w:ind w:left="2253" w:hanging="1135"/>
      </w:pPr>
      <w:r w:rsidRPr="00550E57">
        <w:t xml:space="preserve"> </w:t>
      </w:r>
      <w:r w:rsidR="00726632" w:rsidRPr="00550E57">
        <w:tab/>
      </w:r>
      <w:r w:rsidRPr="00550E57">
        <w:t>The stopping distance achieved using a maximum force of 475 N ±25 N applied to the foot control,</w:t>
      </w:r>
      <w:r w:rsidR="00726632" w:rsidRPr="00550E57">
        <w:t xml:space="preserve"> </w:t>
      </w:r>
      <w:r w:rsidRPr="00550E57">
        <w:t xml:space="preserve">shall not exceed 98.4 m </w:t>
      </w:r>
      <w:proofErr w:type="gramStart"/>
      <w:r w:rsidRPr="00550E57">
        <w:t>and;</w:t>
      </w:r>
      <w:proofErr w:type="gramEnd"/>
      <w:r>
        <w:t xml:space="preserve"> </w:t>
      </w:r>
    </w:p>
    <w:p w14:paraId="2088F0EE" w14:textId="5F28F674" w:rsidR="00F26192" w:rsidRDefault="0024502D" w:rsidP="00BC6540">
      <w:pPr>
        <w:ind w:left="2268" w:firstLine="0"/>
      </w:pPr>
      <w:r>
        <w:t>The mean fully developed (d</w:t>
      </w:r>
      <w:r>
        <w:rPr>
          <w:vertAlign w:val="subscript"/>
        </w:rPr>
        <w:t>m</w:t>
      </w:r>
      <w:r>
        <w:t xml:space="preserve">) shall be calculated as the deceleration </w:t>
      </w:r>
    </w:p>
    <w:p w14:paraId="408F95BB" w14:textId="77777777" w:rsidR="00F26192" w:rsidRDefault="0024502D">
      <w:pPr>
        <w:ind w:left="2278"/>
      </w:pPr>
      <w:r>
        <w:t xml:space="preserve">averaged with respect to distance over the interval </w:t>
      </w:r>
      <w:proofErr w:type="spellStart"/>
      <w:r>
        <w:t>v</w:t>
      </w:r>
      <w:r>
        <w:rPr>
          <w:vertAlign w:val="subscript"/>
        </w:rPr>
        <w:t>b</w:t>
      </w:r>
      <w:proofErr w:type="spellEnd"/>
      <w:r>
        <w:t xml:space="preserve"> to </w:t>
      </w:r>
      <w:proofErr w:type="spellStart"/>
      <w:proofErr w:type="gramStart"/>
      <w:r>
        <w:t>v</w:t>
      </w:r>
      <w:r>
        <w:rPr>
          <w:vertAlign w:val="subscript"/>
        </w:rPr>
        <w:t>e</w:t>
      </w:r>
      <w:proofErr w:type="spellEnd"/>
      <w:r>
        <w:t xml:space="preserve"> ,</w:t>
      </w:r>
      <w:proofErr w:type="gramEnd"/>
      <w:r>
        <w:t xml:space="preserve"> according to the formula given in paragraph 2.3.1. and shall be not less than 6.43 m/s</w:t>
      </w:r>
      <w:r>
        <w:rPr>
          <w:rFonts w:ascii="Segoe UI Symbol" w:eastAsia="Segoe UI Symbol" w:hAnsi="Segoe UI Symbol" w:cs="Segoe UI Symbol"/>
          <w:vertAlign w:val="superscript"/>
        </w:rPr>
        <w:t></w:t>
      </w:r>
      <w:r>
        <w:rPr>
          <w:vertAlign w:val="superscript"/>
        </w:rPr>
        <w:t>2</w:t>
      </w:r>
      <w:r>
        <w:t xml:space="preserve">. </w:t>
      </w:r>
    </w:p>
    <w:p w14:paraId="5F6FF468" w14:textId="741DFCAB" w:rsidR="00F26192" w:rsidRDefault="0024502D">
      <w:pPr>
        <w:ind w:left="2253" w:hanging="1135"/>
      </w:pPr>
      <w:r>
        <w:t xml:space="preserve">2.4. </w:t>
      </w:r>
      <w:r w:rsidR="00726632">
        <w:tab/>
      </w:r>
      <w:r>
        <w:t xml:space="preserve">Tests shall be carried out for each of the fitting conditions of temporary-use spare units specified in paragraph 2.1. of this annex. </w:t>
      </w:r>
    </w:p>
    <w:p w14:paraId="650032F0" w14:textId="7917AF76" w:rsidR="00F26192" w:rsidRDefault="0024502D">
      <w:pPr>
        <w:ind w:left="2253" w:hanging="1135"/>
      </w:pPr>
      <w:r>
        <w:t xml:space="preserve">2.5. </w:t>
      </w:r>
      <w:r w:rsidR="00726632">
        <w:tab/>
      </w:r>
      <w:r>
        <w:t>The prescribed braking performance shall be obtained without any wheel</w:t>
      </w:r>
      <w:r w:rsidR="00581B99">
        <w:t>-</w:t>
      </w:r>
      <w:r>
        <w:t xml:space="preserve">locking, deviation of the vehicle from its intended course, abnormal vibration, abnormal wear of the tyre during the test or excessive steering correction. </w:t>
      </w:r>
    </w:p>
    <w:p w14:paraId="53AF1660" w14:textId="77777777" w:rsidR="00F26192" w:rsidRDefault="0024502D">
      <w:pPr>
        <w:spacing w:after="0" w:line="259" w:lineRule="auto"/>
        <w:ind w:left="1133" w:firstLine="0"/>
        <w:jc w:val="left"/>
      </w:pPr>
      <w:r>
        <w:t xml:space="preserve"> </w:t>
      </w:r>
    </w:p>
    <w:p w14:paraId="7EFA3E02" w14:textId="77777777" w:rsidR="00F26192" w:rsidRDefault="00F26192">
      <w:pPr>
        <w:sectPr w:rsidR="00F26192">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41"/>
          <w:pgMar w:top="1717" w:right="2262" w:bottom="2553" w:left="1133" w:header="1140" w:footer="1704" w:gutter="0"/>
          <w:cols w:space="720"/>
        </w:sectPr>
      </w:pPr>
    </w:p>
    <w:p w14:paraId="6129CA76" w14:textId="77777777" w:rsidR="00F26192" w:rsidRDefault="0024502D">
      <w:pPr>
        <w:spacing w:after="309" w:line="259" w:lineRule="auto"/>
        <w:ind w:left="-5"/>
        <w:jc w:val="left"/>
      </w:pPr>
      <w:r>
        <w:rPr>
          <w:b/>
          <w:sz w:val="28"/>
        </w:rPr>
        <w:lastRenderedPageBreak/>
        <w:t xml:space="preserve">Annex 4 </w:t>
      </w:r>
    </w:p>
    <w:p w14:paraId="1B48F4E6" w14:textId="77777777" w:rsidR="00F26192" w:rsidRDefault="0024502D">
      <w:pPr>
        <w:pStyle w:val="Heading1"/>
        <w:tabs>
          <w:tab w:val="center" w:pos="4447"/>
        </w:tabs>
        <w:ind w:left="-15" w:firstLine="0"/>
      </w:pPr>
      <w:r>
        <w:t xml:space="preserve"> </w:t>
      </w:r>
      <w:r>
        <w:tab/>
        <w:t xml:space="preserve"> Test requirements for Run-Flat Warning System (RFWS) </w:t>
      </w:r>
    </w:p>
    <w:p w14:paraId="58E7E1D6" w14:textId="77777777" w:rsidR="00F26192" w:rsidRDefault="0024502D">
      <w:pPr>
        <w:numPr>
          <w:ilvl w:val="0"/>
          <w:numId w:val="6"/>
        </w:numPr>
        <w:ind w:hanging="1135"/>
      </w:pPr>
      <w:r>
        <w:t xml:space="preserve">Test conditions </w:t>
      </w:r>
    </w:p>
    <w:p w14:paraId="52CFB71E" w14:textId="77777777" w:rsidR="00F26192" w:rsidRDefault="0024502D">
      <w:pPr>
        <w:numPr>
          <w:ilvl w:val="1"/>
          <w:numId w:val="6"/>
        </w:numPr>
        <w:ind w:hanging="1135"/>
      </w:pPr>
      <w:r>
        <w:t xml:space="preserve">Ambient temperature </w:t>
      </w:r>
    </w:p>
    <w:p w14:paraId="05B0D4B7" w14:textId="77777777" w:rsidR="00F26192" w:rsidRDefault="0024502D">
      <w:pPr>
        <w:tabs>
          <w:tab w:val="center" w:pos="1133"/>
          <w:tab w:val="center" w:pos="4623"/>
        </w:tabs>
        <w:ind w:left="0" w:firstLine="0"/>
        <w:jc w:val="left"/>
      </w:pPr>
      <w:r>
        <w:rPr>
          <w:rFonts w:ascii="Calibri" w:eastAsia="Calibri" w:hAnsi="Calibri" w:cs="Calibri"/>
          <w:sz w:val="22"/>
        </w:rPr>
        <w:tab/>
      </w:r>
      <w:r>
        <w:t xml:space="preserve"> </w:t>
      </w:r>
      <w:r>
        <w:tab/>
        <w:t xml:space="preserve">The ambient temperature shall be between 0 °C and 40 °C. </w:t>
      </w:r>
    </w:p>
    <w:p w14:paraId="6BDD29A6" w14:textId="77777777" w:rsidR="00F26192" w:rsidRDefault="0024502D">
      <w:pPr>
        <w:numPr>
          <w:ilvl w:val="1"/>
          <w:numId w:val="6"/>
        </w:numPr>
        <w:ind w:hanging="1135"/>
      </w:pPr>
      <w:r>
        <w:t xml:space="preserve">Test road surface </w:t>
      </w:r>
    </w:p>
    <w:p w14:paraId="1E93B5D9" w14:textId="77777777" w:rsidR="00F26192" w:rsidRDefault="0024502D">
      <w:pPr>
        <w:tabs>
          <w:tab w:val="center" w:pos="1133"/>
          <w:tab w:val="center" w:pos="4107"/>
        </w:tabs>
        <w:ind w:left="0" w:firstLine="0"/>
        <w:jc w:val="left"/>
      </w:pPr>
      <w:r>
        <w:rPr>
          <w:rFonts w:ascii="Calibri" w:eastAsia="Calibri" w:hAnsi="Calibri" w:cs="Calibri"/>
          <w:sz w:val="22"/>
        </w:rPr>
        <w:tab/>
      </w:r>
      <w:r>
        <w:t xml:space="preserve"> </w:t>
      </w:r>
      <w:r>
        <w:tab/>
        <w:t xml:space="preserve">The test road surface shall be dry and smooth. </w:t>
      </w:r>
    </w:p>
    <w:p w14:paraId="23B41914" w14:textId="77777777" w:rsidR="00F26192" w:rsidRDefault="0024502D">
      <w:pPr>
        <w:numPr>
          <w:ilvl w:val="1"/>
          <w:numId w:val="6"/>
        </w:numPr>
        <w:ind w:hanging="1135"/>
      </w:pPr>
      <w:r>
        <w:t xml:space="preserve">Test location </w:t>
      </w:r>
    </w:p>
    <w:p w14:paraId="4F32E689" w14:textId="77777777" w:rsidR="00F26192" w:rsidRDefault="0024502D">
      <w:pPr>
        <w:ind w:left="2253" w:hanging="1135"/>
      </w:pPr>
      <w:r>
        <w:t xml:space="preserve"> </w:t>
      </w:r>
      <w:r>
        <w:tab/>
        <w:t xml:space="preserve">The test location shall be other than an environment susceptible to radio wave interference such as a strong electric field. </w:t>
      </w:r>
    </w:p>
    <w:p w14:paraId="6EC3008A" w14:textId="77777777" w:rsidR="00F26192" w:rsidRDefault="0024502D">
      <w:pPr>
        <w:numPr>
          <w:ilvl w:val="1"/>
          <w:numId w:val="6"/>
        </w:numPr>
        <w:ind w:hanging="1135"/>
      </w:pPr>
      <w:r>
        <w:t xml:space="preserve">Condition of the test vehicle in a stationary state </w:t>
      </w:r>
    </w:p>
    <w:p w14:paraId="49F8A81E" w14:textId="0D91C401" w:rsidR="00F26192" w:rsidRDefault="0024502D" w:rsidP="0074379B">
      <w:pPr>
        <w:tabs>
          <w:tab w:val="center" w:pos="1133"/>
          <w:tab w:val="center" w:pos="5287"/>
        </w:tabs>
        <w:ind w:left="2268" w:firstLine="0"/>
        <w:jc w:val="left"/>
      </w:pPr>
      <w:r>
        <w:t xml:space="preserve">The vehicle's tyres shall be shaded from direct sun when the vehicle is parked. </w:t>
      </w:r>
    </w:p>
    <w:p w14:paraId="635655A5" w14:textId="77777777" w:rsidR="00F26192" w:rsidRDefault="0024502D">
      <w:pPr>
        <w:numPr>
          <w:ilvl w:val="0"/>
          <w:numId w:val="6"/>
        </w:numPr>
        <w:ind w:hanging="1135"/>
      </w:pPr>
      <w:r>
        <w:t xml:space="preserve">Test method </w:t>
      </w:r>
    </w:p>
    <w:p w14:paraId="0220977A" w14:textId="77777777" w:rsidR="00F26192" w:rsidRPr="00CC42D0" w:rsidRDefault="0024502D">
      <w:pPr>
        <w:numPr>
          <w:ilvl w:val="1"/>
          <w:numId w:val="6"/>
        </w:numPr>
        <w:spacing w:after="6"/>
        <w:ind w:hanging="1135"/>
        <w:rPr>
          <w:highlight w:val="yellow"/>
        </w:rPr>
      </w:pPr>
      <w:r w:rsidRPr="00CC42D0">
        <w:rPr>
          <w:highlight w:val="yellow"/>
        </w:rPr>
        <w:t xml:space="preserve">Test procedures for detection of a tyre in the flat tyre running mode. </w:t>
      </w:r>
    </w:p>
    <w:p w14:paraId="32A3DA6D" w14:textId="77777777" w:rsidR="00A33472" w:rsidRPr="00CC42D0" w:rsidRDefault="0024502D">
      <w:pPr>
        <w:ind w:left="2278"/>
        <w:rPr>
          <w:highlight w:val="yellow"/>
        </w:rPr>
      </w:pPr>
      <w:r w:rsidRPr="00CC42D0">
        <w:rPr>
          <w:highlight w:val="yellow"/>
        </w:rPr>
        <w:t>The requirements of either paragraph 2.1.1. or 2.1.2. shall be met</w:t>
      </w:r>
      <w:r w:rsidR="00A33472" w:rsidRPr="00CC42D0">
        <w:rPr>
          <w:highlight w:val="yellow"/>
        </w:rPr>
        <w:t>.</w:t>
      </w:r>
    </w:p>
    <w:p w14:paraId="312B81C3" w14:textId="51155AAB" w:rsidR="00CC00AB" w:rsidRDefault="00CC00AB" w:rsidP="00CC00AB">
      <w:pPr>
        <w:pStyle w:val="ListParagraph"/>
        <w:ind w:left="2253" w:firstLine="0"/>
      </w:pPr>
      <w:r w:rsidRPr="00CC42D0">
        <w:rPr>
          <w:b/>
          <w:bCs/>
          <w:highlight w:val="yellow"/>
        </w:rPr>
        <w:t>In the case of vehicles equipped with an ADS,</w:t>
      </w:r>
      <w:r w:rsidRPr="00CC42D0">
        <w:rPr>
          <w:b/>
          <w:bCs/>
          <w:highlight w:val="yellow"/>
          <w:lang w:val="en-US"/>
        </w:rPr>
        <w:t xml:space="preserve"> the special provisions of Annex </w:t>
      </w:r>
      <w:r w:rsidR="009C1BCA" w:rsidRPr="00CC42D0">
        <w:rPr>
          <w:b/>
          <w:bCs/>
          <w:highlight w:val="yellow"/>
          <w:lang w:val="en-US"/>
        </w:rPr>
        <w:t>5</w:t>
      </w:r>
      <w:r w:rsidRPr="00CC42D0">
        <w:rPr>
          <w:b/>
          <w:bCs/>
          <w:highlight w:val="yellow"/>
          <w:lang w:val="en-US"/>
        </w:rPr>
        <w:t xml:space="preserve"> shall a</w:t>
      </w:r>
      <w:r w:rsidR="006E7608" w:rsidRPr="00CC42D0">
        <w:rPr>
          <w:b/>
          <w:bCs/>
          <w:highlight w:val="yellow"/>
          <w:lang w:val="en-US"/>
        </w:rPr>
        <w:t>lso be considered</w:t>
      </w:r>
      <w:r w:rsidRPr="00CC42D0">
        <w:rPr>
          <w:b/>
          <w:bCs/>
          <w:highlight w:val="yellow"/>
          <w:lang w:val="en-US"/>
        </w:rPr>
        <w:t>.</w:t>
      </w:r>
    </w:p>
    <w:p w14:paraId="72196948" w14:textId="77777777" w:rsidR="00F26192" w:rsidRDefault="0024502D">
      <w:pPr>
        <w:numPr>
          <w:ilvl w:val="2"/>
          <w:numId w:val="6"/>
        </w:numPr>
        <w:ind w:hanging="1135"/>
      </w:pPr>
      <w:r>
        <w:t xml:space="preserve">Test 1 </w:t>
      </w:r>
    </w:p>
    <w:p w14:paraId="53E8E864" w14:textId="77777777" w:rsidR="00F26192" w:rsidRDefault="0024502D">
      <w:pPr>
        <w:numPr>
          <w:ilvl w:val="3"/>
          <w:numId w:val="6"/>
        </w:numPr>
        <w:ind w:hanging="1135"/>
      </w:pPr>
      <w:r>
        <w:t xml:space="preserve">The tyres are to be inflated to the pressure recommended by the vehicle manufacturer. </w:t>
      </w:r>
    </w:p>
    <w:p w14:paraId="29281A46" w14:textId="72EC9851" w:rsidR="00F26192" w:rsidRPr="003026C1" w:rsidRDefault="0024502D">
      <w:pPr>
        <w:numPr>
          <w:ilvl w:val="3"/>
          <w:numId w:val="6"/>
        </w:numPr>
        <w:ind w:hanging="1135"/>
        <w:rPr>
          <w:highlight w:val="yellow"/>
        </w:rPr>
      </w:pPr>
      <w:r w:rsidRPr="003026C1">
        <w:rPr>
          <w:highlight w:val="yellow"/>
        </w:rPr>
        <w:t xml:space="preserve">With the vehicle stationary and the </w:t>
      </w:r>
      <w:r w:rsidR="00550E57" w:rsidRPr="00550E57">
        <w:rPr>
          <w:b/>
          <w:bCs/>
          <w:highlight w:val="yellow"/>
        </w:rPr>
        <w:t xml:space="preserve">vehicle </w:t>
      </w:r>
      <w:r w:rsidR="003026C1" w:rsidRPr="003026C1">
        <w:rPr>
          <w:b/>
          <w:bCs/>
          <w:highlight w:val="yellow"/>
        </w:rPr>
        <w:t xml:space="preserve">master </w:t>
      </w:r>
      <w:proofErr w:type="spellStart"/>
      <w:r w:rsidR="003026C1" w:rsidRPr="003026C1">
        <w:rPr>
          <w:b/>
          <w:bCs/>
          <w:highlight w:val="yellow"/>
        </w:rPr>
        <w:t>control</w:t>
      </w:r>
      <w:r w:rsidRPr="003026C1">
        <w:rPr>
          <w:strike/>
          <w:highlight w:val="yellow"/>
        </w:rPr>
        <w:t>ignition</w:t>
      </w:r>
      <w:proofErr w:type="spellEnd"/>
      <w:r w:rsidRPr="003026C1">
        <w:rPr>
          <w:strike/>
          <w:highlight w:val="yellow"/>
        </w:rPr>
        <w:t xml:space="preserve"> (start) </w:t>
      </w:r>
      <w:r w:rsidRPr="003026C1">
        <w:rPr>
          <w:highlight w:val="yellow"/>
        </w:rPr>
        <w:t xml:space="preserve">switch in the "Lock" or "Off" position, turn the </w:t>
      </w:r>
      <w:r w:rsidR="00550E57" w:rsidRPr="00550E57">
        <w:rPr>
          <w:b/>
          <w:bCs/>
          <w:highlight w:val="yellow"/>
        </w:rPr>
        <w:t xml:space="preserve">vehicle </w:t>
      </w:r>
      <w:r w:rsidR="003026C1" w:rsidRPr="003026C1">
        <w:rPr>
          <w:b/>
          <w:bCs/>
          <w:highlight w:val="yellow"/>
        </w:rPr>
        <w:t xml:space="preserve">master </w:t>
      </w:r>
      <w:proofErr w:type="spellStart"/>
      <w:r w:rsidR="003026C1" w:rsidRPr="003026C1">
        <w:rPr>
          <w:b/>
          <w:bCs/>
          <w:highlight w:val="yellow"/>
        </w:rPr>
        <w:t>control</w:t>
      </w:r>
      <w:r w:rsidRPr="003026C1">
        <w:rPr>
          <w:strike/>
          <w:highlight w:val="yellow"/>
        </w:rPr>
        <w:t>ignition</w:t>
      </w:r>
      <w:proofErr w:type="spellEnd"/>
      <w:r w:rsidRPr="003026C1">
        <w:rPr>
          <w:strike/>
          <w:highlight w:val="yellow"/>
        </w:rPr>
        <w:t xml:space="preserve"> (start)</w:t>
      </w:r>
      <w:r w:rsidRPr="003026C1">
        <w:rPr>
          <w:highlight w:val="yellow"/>
        </w:rPr>
        <w:t xml:space="preserve"> switch to the "On" ("Run") position or, where applicable, the appropriate key position. Confirm the activation of the warning signal. </w:t>
      </w:r>
    </w:p>
    <w:p w14:paraId="0284B006" w14:textId="7AFE9A59" w:rsidR="00F26192" w:rsidRPr="003026C1" w:rsidRDefault="0024502D">
      <w:pPr>
        <w:numPr>
          <w:ilvl w:val="3"/>
          <w:numId w:val="6"/>
        </w:numPr>
        <w:ind w:hanging="1135"/>
        <w:rPr>
          <w:highlight w:val="yellow"/>
        </w:rPr>
      </w:pPr>
      <w:r w:rsidRPr="003026C1">
        <w:rPr>
          <w:highlight w:val="yellow"/>
        </w:rPr>
        <w:t xml:space="preserve">Turn off the </w:t>
      </w:r>
      <w:r w:rsidR="00550E57" w:rsidRPr="00550E57">
        <w:rPr>
          <w:b/>
          <w:bCs/>
          <w:highlight w:val="yellow"/>
        </w:rPr>
        <w:t xml:space="preserve">vehicle </w:t>
      </w:r>
      <w:r w:rsidR="003026C1" w:rsidRPr="003026C1">
        <w:rPr>
          <w:b/>
          <w:bCs/>
          <w:highlight w:val="yellow"/>
        </w:rPr>
        <w:t>master control</w:t>
      </w:r>
      <w:r w:rsidR="003026C1" w:rsidRPr="003026C1">
        <w:rPr>
          <w:b/>
          <w:bCs/>
          <w:highlight w:val="yellow"/>
        </w:rPr>
        <w:t xml:space="preserve"> </w:t>
      </w:r>
      <w:proofErr w:type="spellStart"/>
      <w:r w:rsidR="003026C1" w:rsidRPr="003026C1">
        <w:rPr>
          <w:b/>
          <w:bCs/>
          <w:highlight w:val="yellow"/>
        </w:rPr>
        <w:t>switch</w:t>
      </w:r>
      <w:r w:rsidRPr="003026C1">
        <w:rPr>
          <w:strike/>
          <w:highlight w:val="yellow"/>
        </w:rPr>
        <w:t>ignition</w:t>
      </w:r>
      <w:proofErr w:type="spellEnd"/>
      <w:r w:rsidRPr="003026C1">
        <w:rPr>
          <w:highlight w:val="yellow"/>
        </w:rPr>
        <w:t xml:space="preserve"> and reduce the inflation pressure of any one of the tyres until the adjusted tyre inflation pressure is 100 kPa below the recommended cold inflation pressure. </w:t>
      </w:r>
    </w:p>
    <w:p w14:paraId="37617952" w14:textId="18864075" w:rsidR="00F26192" w:rsidRPr="003026C1" w:rsidRDefault="0024502D">
      <w:pPr>
        <w:numPr>
          <w:ilvl w:val="3"/>
          <w:numId w:val="6"/>
        </w:numPr>
        <w:ind w:hanging="1135"/>
      </w:pPr>
      <w:r w:rsidRPr="003026C1">
        <w:t xml:space="preserve">Within 5 minutes after reducing the inflation pressure of the tyre, drive the vehicle normally between 40 and 100 km/h. </w:t>
      </w:r>
    </w:p>
    <w:p w14:paraId="31781FE6" w14:textId="77777777" w:rsidR="00F26192" w:rsidRPr="003026C1" w:rsidRDefault="0024502D">
      <w:pPr>
        <w:numPr>
          <w:ilvl w:val="3"/>
          <w:numId w:val="6"/>
        </w:numPr>
        <w:ind w:hanging="1135"/>
        <w:rPr>
          <w:highlight w:val="yellow"/>
        </w:rPr>
      </w:pPr>
      <w:r w:rsidRPr="003026C1">
        <w:rPr>
          <w:highlight w:val="yellow"/>
        </w:rPr>
        <w:t xml:space="preserve">The test is completed when either: </w:t>
      </w:r>
    </w:p>
    <w:p w14:paraId="686C949E" w14:textId="77777777" w:rsidR="00F26192" w:rsidRPr="003026C1" w:rsidRDefault="0024502D">
      <w:pPr>
        <w:numPr>
          <w:ilvl w:val="4"/>
          <w:numId w:val="6"/>
        </w:numPr>
        <w:ind w:hanging="567"/>
        <w:rPr>
          <w:highlight w:val="yellow"/>
        </w:rPr>
      </w:pPr>
      <w:r w:rsidRPr="003026C1">
        <w:rPr>
          <w:highlight w:val="yellow"/>
        </w:rPr>
        <w:t xml:space="preserve">The run-flat warning system as described in paragraph 5.1.6.1. has activated; or </w:t>
      </w:r>
    </w:p>
    <w:p w14:paraId="288E57FA" w14:textId="77777777" w:rsidR="00F26192" w:rsidRPr="003026C1" w:rsidRDefault="0024502D">
      <w:pPr>
        <w:numPr>
          <w:ilvl w:val="4"/>
          <w:numId w:val="6"/>
        </w:numPr>
        <w:ind w:hanging="567"/>
        <w:rPr>
          <w:highlight w:val="yellow"/>
        </w:rPr>
      </w:pPr>
      <w:r w:rsidRPr="003026C1">
        <w:rPr>
          <w:highlight w:val="yellow"/>
        </w:rPr>
        <w:t xml:space="preserve">A period of 5 minutes has elapsed, when determined in accordance with paragraph 2.3., from the time the test speed has been reached. If the warning does not activate the test has failed. </w:t>
      </w:r>
    </w:p>
    <w:p w14:paraId="77D1DED8" w14:textId="503558D5" w:rsidR="00F26192" w:rsidRDefault="0024502D" w:rsidP="003026C1">
      <w:pPr>
        <w:tabs>
          <w:tab w:val="center" w:pos="2127"/>
          <w:tab w:val="center" w:pos="5517"/>
        </w:tabs>
        <w:spacing w:after="116" w:line="259" w:lineRule="auto"/>
        <w:ind w:left="2268" w:hanging="992"/>
        <w:jc w:val="left"/>
      </w:pPr>
      <w:r w:rsidRPr="003026C1">
        <w:rPr>
          <w:rFonts w:ascii="Calibri" w:eastAsia="Calibri" w:hAnsi="Calibri" w:cs="Calibri"/>
          <w:sz w:val="22"/>
          <w:highlight w:val="yellow"/>
        </w:rPr>
        <w:lastRenderedPageBreak/>
        <w:tab/>
      </w:r>
      <w:r w:rsidRPr="003026C1">
        <w:rPr>
          <w:highlight w:val="yellow"/>
        </w:rPr>
        <w:t xml:space="preserve"> </w:t>
      </w:r>
      <w:r w:rsidR="003026C1" w:rsidRPr="003026C1">
        <w:rPr>
          <w:highlight w:val="yellow"/>
        </w:rPr>
        <w:tab/>
      </w:r>
      <w:r w:rsidRPr="003026C1">
        <w:rPr>
          <w:highlight w:val="yellow"/>
        </w:rPr>
        <w:t xml:space="preserve">The vehicle shall be brought to a halt and the </w:t>
      </w:r>
      <w:r w:rsidR="003026C1" w:rsidRPr="003026C1">
        <w:rPr>
          <w:b/>
          <w:bCs/>
          <w:highlight w:val="yellow"/>
        </w:rPr>
        <w:t xml:space="preserve">vehicle </w:t>
      </w:r>
      <w:r w:rsidR="003026C1" w:rsidRPr="003026C1">
        <w:rPr>
          <w:b/>
          <w:bCs/>
          <w:highlight w:val="yellow"/>
        </w:rPr>
        <w:t>master control</w:t>
      </w:r>
      <w:r w:rsidR="003026C1" w:rsidRPr="003026C1">
        <w:rPr>
          <w:b/>
          <w:bCs/>
          <w:highlight w:val="yellow"/>
        </w:rPr>
        <w:t xml:space="preserve"> </w:t>
      </w:r>
      <w:proofErr w:type="spellStart"/>
      <w:r w:rsidR="003026C1" w:rsidRPr="003026C1">
        <w:rPr>
          <w:b/>
          <w:bCs/>
          <w:highlight w:val="yellow"/>
        </w:rPr>
        <w:t>switch</w:t>
      </w:r>
      <w:r w:rsidRPr="003026C1">
        <w:rPr>
          <w:strike/>
          <w:highlight w:val="yellow"/>
        </w:rPr>
        <w:t>ignition</w:t>
      </w:r>
      <w:proofErr w:type="spellEnd"/>
      <w:r w:rsidRPr="003026C1">
        <w:rPr>
          <w:highlight w:val="yellow"/>
        </w:rPr>
        <w:t xml:space="preserve"> switched off.</w:t>
      </w:r>
      <w:r>
        <w:t xml:space="preserve"> </w:t>
      </w:r>
    </w:p>
    <w:p w14:paraId="495EFA2E" w14:textId="24D7E6BE" w:rsidR="00F26192" w:rsidRPr="00CC42D0" w:rsidRDefault="0024502D">
      <w:pPr>
        <w:numPr>
          <w:ilvl w:val="3"/>
          <w:numId w:val="6"/>
        </w:numPr>
        <w:ind w:hanging="1135"/>
        <w:rPr>
          <w:highlight w:val="yellow"/>
        </w:rPr>
      </w:pPr>
      <w:r w:rsidRPr="00CC42D0">
        <w:rPr>
          <w:highlight w:val="yellow"/>
        </w:rPr>
        <w:t xml:space="preserve">If the warning signal as required in paragraph 2.1.1.5. above has activated, wait 5 minutes before turning the </w:t>
      </w:r>
      <w:r w:rsidR="009C1BCA" w:rsidRPr="00CC42D0">
        <w:rPr>
          <w:b/>
          <w:bCs/>
          <w:highlight w:val="yellow"/>
        </w:rPr>
        <w:t xml:space="preserve">vehicle master control </w:t>
      </w:r>
      <w:proofErr w:type="spellStart"/>
      <w:r w:rsidR="009C1BCA" w:rsidRPr="00CC42D0">
        <w:rPr>
          <w:b/>
          <w:bCs/>
          <w:highlight w:val="yellow"/>
        </w:rPr>
        <w:t>switch</w:t>
      </w:r>
      <w:r w:rsidRPr="00CC42D0">
        <w:rPr>
          <w:strike/>
          <w:highlight w:val="yellow"/>
        </w:rPr>
        <w:t>ignition</w:t>
      </w:r>
      <w:proofErr w:type="spellEnd"/>
      <w:r w:rsidRPr="00CC42D0">
        <w:rPr>
          <w:highlight w:val="yellow"/>
        </w:rPr>
        <w:t xml:space="preserve"> on; the signal shall reactivate and remain active as long as the</w:t>
      </w:r>
      <w:r w:rsidR="009C1BCA" w:rsidRPr="00CC42D0">
        <w:rPr>
          <w:highlight w:val="yellow"/>
        </w:rPr>
        <w:t xml:space="preserve"> </w:t>
      </w:r>
      <w:r w:rsidR="009C1BCA" w:rsidRPr="00CC42D0">
        <w:rPr>
          <w:b/>
          <w:bCs/>
          <w:highlight w:val="yellow"/>
        </w:rPr>
        <w:t>vehicle master control</w:t>
      </w:r>
      <w:r w:rsidRPr="00CC42D0">
        <w:rPr>
          <w:highlight w:val="yellow"/>
        </w:rPr>
        <w:t xml:space="preserve"> </w:t>
      </w:r>
      <w:r w:rsidRPr="00CC42D0">
        <w:rPr>
          <w:strike/>
          <w:highlight w:val="yellow"/>
        </w:rPr>
        <w:t>ignition</w:t>
      </w:r>
      <w:r w:rsidRPr="00CC42D0">
        <w:rPr>
          <w:highlight w:val="yellow"/>
        </w:rPr>
        <w:t xml:space="preserve"> switch is in the "on" ("run") position.</w:t>
      </w:r>
      <w:r w:rsidRPr="00CC42D0">
        <w:rPr>
          <w:sz w:val="24"/>
          <w:highlight w:val="yellow"/>
        </w:rPr>
        <w:t xml:space="preserve"> </w:t>
      </w:r>
    </w:p>
    <w:p w14:paraId="5BB09E56" w14:textId="51549C38" w:rsidR="00F26192" w:rsidRPr="003026C1" w:rsidRDefault="0024502D">
      <w:pPr>
        <w:numPr>
          <w:ilvl w:val="3"/>
          <w:numId w:val="6"/>
        </w:numPr>
        <w:ind w:hanging="1135"/>
      </w:pPr>
      <w:r w:rsidRPr="003026C1">
        <w:t xml:space="preserve">Repeat the process described in paragraphs 2.1.1.1. to 2.1.1.6., but with a test speed of 130 km/h or higher. All the relevant requirements shall be met for both test speeds. </w:t>
      </w:r>
    </w:p>
    <w:p w14:paraId="21B72B1A" w14:textId="77777777" w:rsidR="00F26192" w:rsidRDefault="0024502D">
      <w:pPr>
        <w:numPr>
          <w:ilvl w:val="2"/>
          <w:numId w:val="6"/>
        </w:numPr>
        <w:ind w:hanging="1135"/>
      </w:pPr>
      <w:r>
        <w:t xml:space="preserve">Test 2 </w:t>
      </w:r>
    </w:p>
    <w:p w14:paraId="0AFD4077" w14:textId="77777777" w:rsidR="00F26192" w:rsidRDefault="0024502D">
      <w:pPr>
        <w:numPr>
          <w:ilvl w:val="3"/>
          <w:numId w:val="6"/>
        </w:numPr>
        <w:ind w:hanging="1135"/>
      </w:pPr>
      <w:r>
        <w:t xml:space="preserve">The tyres are to be inflated to the pressure recommended by the vehicle manufacturer. </w:t>
      </w:r>
    </w:p>
    <w:p w14:paraId="309EDBAA" w14:textId="2535252B" w:rsidR="00F26192" w:rsidRPr="00CC42D0" w:rsidRDefault="0024502D">
      <w:pPr>
        <w:numPr>
          <w:ilvl w:val="3"/>
          <w:numId w:val="6"/>
        </w:numPr>
        <w:ind w:hanging="1135"/>
        <w:rPr>
          <w:highlight w:val="yellow"/>
        </w:rPr>
      </w:pPr>
      <w:r w:rsidRPr="00CC42D0">
        <w:rPr>
          <w:highlight w:val="yellow"/>
        </w:rPr>
        <w:t xml:space="preserve">With the vehicle stationary and the </w:t>
      </w:r>
      <w:r w:rsidR="00550E57" w:rsidRPr="00CC42D0">
        <w:rPr>
          <w:b/>
          <w:bCs/>
          <w:highlight w:val="yellow"/>
        </w:rPr>
        <w:t xml:space="preserve">vehicle master </w:t>
      </w:r>
      <w:proofErr w:type="spellStart"/>
      <w:r w:rsidR="00550E57" w:rsidRPr="00CC42D0">
        <w:rPr>
          <w:b/>
          <w:bCs/>
          <w:highlight w:val="yellow"/>
        </w:rPr>
        <w:t>control</w:t>
      </w:r>
      <w:r w:rsidRPr="00CC42D0">
        <w:rPr>
          <w:strike/>
          <w:highlight w:val="yellow"/>
        </w:rPr>
        <w:t>ignition</w:t>
      </w:r>
      <w:proofErr w:type="spellEnd"/>
      <w:r w:rsidRPr="00CC42D0">
        <w:rPr>
          <w:strike/>
          <w:highlight w:val="yellow"/>
        </w:rPr>
        <w:t xml:space="preserve"> (start)</w:t>
      </w:r>
      <w:r w:rsidRPr="00CC42D0">
        <w:rPr>
          <w:highlight w:val="yellow"/>
        </w:rPr>
        <w:t xml:space="preserve"> switch in the "Lock" or "Off" position, turn the </w:t>
      </w:r>
      <w:r w:rsidR="00550E57" w:rsidRPr="00CC42D0">
        <w:rPr>
          <w:b/>
          <w:bCs/>
          <w:highlight w:val="yellow"/>
        </w:rPr>
        <w:t xml:space="preserve">vehicle master control </w:t>
      </w:r>
      <w:proofErr w:type="spellStart"/>
      <w:r w:rsidR="00550E57" w:rsidRPr="00CC42D0">
        <w:rPr>
          <w:b/>
          <w:bCs/>
          <w:highlight w:val="yellow"/>
        </w:rPr>
        <w:t>switch</w:t>
      </w:r>
      <w:r w:rsidRPr="00CC42D0">
        <w:rPr>
          <w:strike/>
          <w:highlight w:val="yellow"/>
        </w:rPr>
        <w:t>ignition</w:t>
      </w:r>
      <w:proofErr w:type="spellEnd"/>
      <w:r w:rsidRPr="00CC42D0">
        <w:rPr>
          <w:highlight w:val="yellow"/>
        </w:rPr>
        <w:t xml:space="preserve"> (start) switch to the "On" ("Run") position or, where applicable, the appropriate key position. Confirm the activation of the warning signal. Turn off the </w:t>
      </w:r>
      <w:r w:rsidR="00550E57" w:rsidRPr="00CC42D0">
        <w:rPr>
          <w:b/>
          <w:bCs/>
          <w:highlight w:val="yellow"/>
        </w:rPr>
        <w:t xml:space="preserve">vehicle master control </w:t>
      </w:r>
      <w:proofErr w:type="spellStart"/>
      <w:r w:rsidR="00550E57" w:rsidRPr="00CC42D0">
        <w:rPr>
          <w:b/>
          <w:bCs/>
          <w:highlight w:val="yellow"/>
        </w:rPr>
        <w:t>switch</w:t>
      </w:r>
      <w:r w:rsidRPr="00CC42D0">
        <w:rPr>
          <w:strike/>
          <w:highlight w:val="yellow"/>
        </w:rPr>
        <w:t>ignition</w:t>
      </w:r>
      <w:proofErr w:type="spellEnd"/>
      <w:r w:rsidRPr="00CC42D0">
        <w:rPr>
          <w:highlight w:val="yellow"/>
        </w:rPr>
        <w:t xml:space="preserve">. </w:t>
      </w:r>
    </w:p>
    <w:p w14:paraId="595DD8B5" w14:textId="77777777" w:rsidR="00F26192" w:rsidRDefault="0024502D">
      <w:pPr>
        <w:numPr>
          <w:ilvl w:val="3"/>
          <w:numId w:val="6"/>
        </w:numPr>
        <w:ind w:hanging="1135"/>
      </w:pPr>
      <w:r>
        <w:t xml:space="preserve">Produce on one tyre a gradual pressure loss of between 10 kPa/min and 20 kPa/min. </w:t>
      </w:r>
    </w:p>
    <w:p w14:paraId="004F6A54" w14:textId="3BBAE5F1" w:rsidR="00F26192" w:rsidRPr="00550E57" w:rsidRDefault="0024502D">
      <w:pPr>
        <w:numPr>
          <w:ilvl w:val="3"/>
          <w:numId w:val="6"/>
        </w:numPr>
        <w:ind w:hanging="1135"/>
      </w:pPr>
      <w:r w:rsidRPr="00550E57">
        <w:t>Drive the vehicle at any speed</w:t>
      </w:r>
      <w:r w:rsidR="0074379B" w:rsidRPr="00550E57">
        <w:t xml:space="preserve"> </w:t>
      </w:r>
      <w:r w:rsidRPr="00550E57">
        <w:t xml:space="preserve">above 25 km/h. </w:t>
      </w:r>
    </w:p>
    <w:p w14:paraId="01AED270" w14:textId="77777777" w:rsidR="00F26192" w:rsidRDefault="0024502D">
      <w:pPr>
        <w:numPr>
          <w:ilvl w:val="3"/>
          <w:numId w:val="6"/>
        </w:numPr>
        <w:ind w:hanging="1135"/>
      </w:pPr>
      <w:r>
        <w:t xml:space="preserve">The test requirement is satisfied if the system delivers an alert by the time the pressure drop has reached 100 kPa. </w:t>
      </w:r>
    </w:p>
    <w:p w14:paraId="2ACBD5D4" w14:textId="77777777" w:rsidR="00F26192" w:rsidRPr="00CC42D0" w:rsidRDefault="0024502D">
      <w:pPr>
        <w:numPr>
          <w:ilvl w:val="1"/>
          <w:numId w:val="6"/>
        </w:numPr>
        <w:ind w:hanging="1135"/>
        <w:rPr>
          <w:highlight w:val="yellow"/>
        </w:rPr>
      </w:pPr>
      <w:r w:rsidRPr="00CC42D0">
        <w:rPr>
          <w:highlight w:val="yellow"/>
        </w:rPr>
        <w:t xml:space="preserve">Test procedures for detecting a failure of the Run-Flat Warning System. </w:t>
      </w:r>
    </w:p>
    <w:p w14:paraId="473020B0" w14:textId="4266E6F0" w:rsidR="007C2F25" w:rsidRDefault="007C2F25" w:rsidP="007C2F25">
      <w:pPr>
        <w:pStyle w:val="ListParagraph"/>
        <w:ind w:left="2253" w:firstLine="0"/>
      </w:pPr>
      <w:r w:rsidRPr="00CC42D0">
        <w:rPr>
          <w:b/>
          <w:bCs/>
          <w:highlight w:val="yellow"/>
        </w:rPr>
        <w:t>In the case of vehicles equipped with an ADS,</w:t>
      </w:r>
      <w:r w:rsidRPr="00CC42D0">
        <w:rPr>
          <w:b/>
          <w:bCs/>
          <w:highlight w:val="yellow"/>
          <w:lang w:val="en-US"/>
        </w:rPr>
        <w:t xml:space="preserve"> the special provisions of Annex </w:t>
      </w:r>
      <w:r w:rsidR="009D4BA7" w:rsidRPr="00CC42D0">
        <w:rPr>
          <w:b/>
          <w:bCs/>
          <w:highlight w:val="yellow"/>
          <w:lang w:val="en-US"/>
        </w:rPr>
        <w:t>5</w:t>
      </w:r>
      <w:r w:rsidRPr="00CC42D0">
        <w:rPr>
          <w:b/>
          <w:bCs/>
          <w:highlight w:val="yellow"/>
          <w:lang w:val="en-US"/>
        </w:rPr>
        <w:t xml:space="preserve"> shall a</w:t>
      </w:r>
      <w:r w:rsidR="00B654C0" w:rsidRPr="00CC42D0">
        <w:rPr>
          <w:b/>
          <w:bCs/>
          <w:highlight w:val="yellow"/>
          <w:lang w:val="en-US"/>
        </w:rPr>
        <w:t>lso be considered</w:t>
      </w:r>
      <w:r w:rsidRPr="00CC42D0">
        <w:rPr>
          <w:b/>
          <w:bCs/>
          <w:highlight w:val="yellow"/>
          <w:lang w:val="en-US"/>
        </w:rPr>
        <w:t>.</w:t>
      </w:r>
    </w:p>
    <w:p w14:paraId="68D6DE46" w14:textId="77777777" w:rsidR="00F26192" w:rsidRDefault="0024502D">
      <w:pPr>
        <w:numPr>
          <w:ilvl w:val="2"/>
          <w:numId w:val="6"/>
        </w:numPr>
        <w:ind w:hanging="1135"/>
      </w:pPr>
      <w:r>
        <w:t xml:space="preserve">With the vehicle in the normal use condition, simulate a Run-Flat Warning System failure. This may be simulated by, for example, disconnecting connectors for wiring related to the power supply from the power source or wiring related to the input/output to/from the warning system control. </w:t>
      </w:r>
    </w:p>
    <w:p w14:paraId="161A0D32" w14:textId="10530FE8" w:rsidR="00F26192" w:rsidRPr="00550E57" w:rsidRDefault="0024502D">
      <w:pPr>
        <w:numPr>
          <w:ilvl w:val="2"/>
          <w:numId w:val="6"/>
        </w:numPr>
        <w:ind w:hanging="1135"/>
      </w:pPr>
      <w:r w:rsidRPr="00550E57">
        <w:t xml:space="preserve">With a simulated fault introduced, drive the vehicle normally between 40 and 100 km/h. </w:t>
      </w:r>
    </w:p>
    <w:p w14:paraId="0078E639" w14:textId="77777777" w:rsidR="00F26192" w:rsidRPr="00CC42D0" w:rsidRDefault="0024502D">
      <w:pPr>
        <w:numPr>
          <w:ilvl w:val="2"/>
          <w:numId w:val="6"/>
        </w:numPr>
        <w:ind w:hanging="1135"/>
        <w:rPr>
          <w:highlight w:val="yellow"/>
        </w:rPr>
      </w:pPr>
      <w:r w:rsidRPr="00CC42D0">
        <w:rPr>
          <w:highlight w:val="yellow"/>
        </w:rPr>
        <w:t xml:space="preserve">When: </w:t>
      </w:r>
    </w:p>
    <w:p w14:paraId="3924CEE2" w14:textId="77777777" w:rsidR="00F26192" w:rsidRPr="00CC42D0" w:rsidRDefault="0024502D">
      <w:pPr>
        <w:numPr>
          <w:ilvl w:val="0"/>
          <w:numId w:val="7"/>
        </w:numPr>
        <w:ind w:hanging="567"/>
        <w:rPr>
          <w:highlight w:val="yellow"/>
        </w:rPr>
      </w:pPr>
      <w:r w:rsidRPr="00CC42D0">
        <w:rPr>
          <w:highlight w:val="yellow"/>
        </w:rPr>
        <w:t xml:space="preserve">The run-flat malfunction signal as described in paragraph 5.1.6.4. has activated </w:t>
      </w:r>
      <w:proofErr w:type="gramStart"/>
      <w:r w:rsidRPr="00CC42D0">
        <w:rPr>
          <w:highlight w:val="yellow"/>
        </w:rPr>
        <w:t>or;</w:t>
      </w:r>
      <w:proofErr w:type="gramEnd"/>
      <w:r w:rsidRPr="00CC42D0">
        <w:rPr>
          <w:highlight w:val="yellow"/>
        </w:rPr>
        <w:t xml:space="preserve">  </w:t>
      </w:r>
    </w:p>
    <w:p w14:paraId="54217417" w14:textId="77777777" w:rsidR="00F26192" w:rsidRPr="00CC42D0" w:rsidRDefault="0024502D">
      <w:pPr>
        <w:numPr>
          <w:ilvl w:val="0"/>
          <w:numId w:val="7"/>
        </w:numPr>
        <w:ind w:hanging="567"/>
        <w:rPr>
          <w:highlight w:val="yellow"/>
        </w:rPr>
      </w:pPr>
      <w:r w:rsidRPr="00CC42D0">
        <w:rPr>
          <w:highlight w:val="yellow"/>
        </w:rPr>
        <w:t xml:space="preserve">A period of 5 minutes has elapsed, when determined in accordance with paragraph 2.3., from the time the test speed has been reached. If the warning does not activate the test has failed. </w:t>
      </w:r>
    </w:p>
    <w:p w14:paraId="226F804E" w14:textId="5419F98E" w:rsidR="00F26192" w:rsidRDefault="0024502D" w:rsidP="00550E57">
      <w:pPr>
        <w:tabs>
          <w:tab w:val="center" w:pos="1133"/>
          <w:tab w:val="center" w:pos="4950"/>
        </w:tabs>
        <w:ind w:left="2268" w:firstLine="0"/>
      </w:pPr>
      <w:r w:rsidRPr="00CC42D0">
        <w:rPr>
          <w:highlight w:val="yellow"/>
        </w:rPr>
        <w:tab/>
        <w:t xml:space="preserve">The vehicle shall be brought to a halt and the </w:t>
      </w:r>
      <w:r w:rsidR="00550E57" w:rsidRPr="00CC42D0">
        <w:rPr>
          <w:b/>
          <w:bCs/>
          <w:highlight w:val="yellow"/>
        </w:rPr>
        <w:t xml:space="preserve">vehicle master control </w:t>
      </w:r>
      <w:proofErr w:type="spellStart"/>
      <w:r w:rsidR="00550E57" w:rsidRPr="00CC42D0">
        <w:rPr>
          <w:b/>
          <w:bCs/>
          <w:highlight w:val="yellow"/>
        </w:rPr>
        <w:t>switch</w:t>
      </w:r>
      <w:r w:rsidRPr="00CC42D0">
        <w:rPr>
          <w:strike/>
          <w:highlight w:val="yellow"/>
        </w:rPr>
        <w:t>ignition</w:t>
      </w:r>
      <w:proofErr w:type="spellEnd"/>
      <w:r w:rsidRPr="00CC42D0">
        <w:rPr>
          <w:highlight w:val="yellow"/>
        </w:rPr>
        <w:t xml:space="preserve"> switched off.</w:t>
      </w:r>
      <w:r>
        <w:t xml:space="preserve"> </w:t>
      </w:r>
    </w:p>
    <w:p w14:paraId="2A9A0408" w14:textId="03A048E4" w:rsidR="00F26192" w:rsidRDefault="0024502D">
      <w:pPr>
        <w:ind w:left="2253" w:hanging="1135"/>
      </w:pPr>
      <w:r>
        <w:t xml:space="preserve">2.2.4. </w:t>
      </w:r>
      <w:r w:rsidR="002F2996">
        <w:tab/>
      </w:r>
      <w:r w:rsidRPr="00CC42D0">
        <w:rPr>
          <w:highlight w:val="yellow"/>
        </w:rPr>
        <w:t xml:space="preserve">If the warning signal as required in paragraph 2.2.3. above has activated, wait 5 minutes before turning the </w:t>
      </w:r>
      <w:r w:rsidR="00550E57" w:rsidRPr="00CC42D0">
        <w:rPr>
          <w:b/>
          <w:bCs/>
          <w:highlight w:val="yellow"/>
        </w:rPr>
        <w:t xml:space="preserve">vehicle master control </w:t>
      </w:r>
      <w:proofErr w:type="spellStart"/>
      <w:r w:rsidR="00550E57" w:rsidRPr="00CC42D0">
        <w:rPr>
          <w:b/>
          <w:bCs/>
          <w:highlight w:val="yellow"/>
        </w:rPr>
        <w:t>switch</w:t>
      </w:r>
      <w:r w:rsidRPr="00CC42D0">
        <w:rPr>
          <w:strike/>
          <w:highlight w:val="yellow"/>
        </w:rPr>
        <w:t>ignition</w:t>
      </w:r>
      <w:proofErr w:type="spellEnd"/>
      <w:r w:rsidRPr="00CC42D0">
        <w:rPr>
          <w:highlight w:val="yellow"/>
        </w:rPr>
        <w:t xml:space="preserve"> on; the </w:t>
      </w:r>
      <w:r w:rsidRPr="00CC42D0">
        <w:rPr>
          <w:highlight w:val="yellow"/>
        </w:rPr>
        <w:lastRenderedPageBreak/>
        <w:t xml:space="preserve">signal shall reactivate and remain active as long as the </w:t>
      </w:r>
      <w:r w:rsidR="00550E57" w:rsidRPr="00CC42D0">
        <w:rPr>
          <w:b/>
          <w:bCs/>
          <w:highlight w:val="yellow"/>
        </w:rPr>
        <w:t xml:space="preserve">vehicle master </w:t>
      </w:r>
      <w:proofErr w:type="spellStart"/>
      <w:r w:rsidR="00550E57" w:rsidRPr="00CC42D0">
        <w:rPr>
          <w:b/>
          <w:bCs/>
          <w:highlight w:val="yellow"/>
        </w:rPr>
        <w:t>control</w:t>
      </w:r>
      <w:r w:rsidRPr="00CC42D0">
        <w:rPr>
          <w:strike/>
          <w:highlight w:val="yellow"/>
        </w:rPr>
        <w:t>ignition</w:t>
      </w:r>
      <w:proofErr w:type="spellEnd"/>
      <w:r w:rsidRPr="00CC42D0">
        <w:rPr>
          <w:highlight w:val="yellow"/>
        </w:rPr>
        <w:t xml:space="preserve"> switch is in the "on" ("run") position.</w:t>
      </w:r>
      <w:r>
        <w:t xml:space="preserve"> </w:t>
      </w:r>
    </w:p>
    <w:p w14:paraId="71997C9F" w14:textId="77777777" w:rsidR="00F26192" w:rsidRDefault="0024502D">
      <w:pPr>
        <w:tabs>
          <w:tab w:val="center" w:pos="1284"/>
          <w:tab w:val="center" w:pos="3397"/>
        </w:tabs>
        <w:ind w:left="0" w:firstLine="0"/>
        <w:jc w:val="left"/>
      </w:pPr>
      <w:r>
        <w:rPr>
          <w:rFonts w:ascii="Calibri" w:eastAsia="Calibri" w:hAnsi="Calibri" w:cs="Calibri"/>
          <w:sz w:val="22"/>
        </w:rPr>
        <w:tab/>
      </w:r>
      <w:r>
        <w:t xml:space="preserve">2.3. </w:t>
      </w:r>
      <w:r>
        <w:tab/>
        <w:t xml:space="preserve">Calculation of time duration  </w:t>
      </w:r>
    </w:p>
    <w:p w14:paraId="284ED82C" w14:textId="7D4C9A93" w:rsidR="00F26192" w:rsidRDefault="0024502D" w:rsidP="002F2996">
      <w:pPr>
        <w:ind w:left="2253" w:hanging="1135"/>
      </w:pPr>
      <w:r>
        <w:t xml:space="preserve"> </w:t>
      </w:r>
      <w:r w:rsidR="002F2996">
        <w:tab/>
      </w:r>
      <w:r w:rsidRPr="00CC42D0">
        <w:t>The time to be taken for determination of the requirements of paragraphs 2.1.1.5. and 2.2.3. shall be the total elapsed time while the vehicle is driven in the test speed range 40 km/h to 100 km/h.</w:t>
      </w:r>
      <w:r>
        <w:t xml:space="preserve"> </w:t>
      </w:r>
    </w:p>
    <w:p w14:paraId="73C7E5ED" w14:textId="04740A77" w:rsidR="00F26192" w:rsidRDefault="0024502D">
      <w:pPr>
        <w:ind w:left="2253" w:hanging="1135"/>
      </w:pPr>
      <w:r>
        <w:t xml:space="preserve"> </w:t>
      </w:r>
      <w:r w:rsidR="002F2996">
        <w:tab/>
      </w:r>
      <w:r>
        <w:t xml:space="preserve">The time shall be calculated over a continuous </w:t>
      </w:r>
      <w:proofErr w:type="gramStart"/>
      <w:r>
        <w:t>drive</w:t>
      </w:r>
      <w:proofErr w:type="gramEnd"/>
      <w:r>
        <w:t xml:space="preserve"> but it is not necessary that the vehicle maintains throughout the test a speed within the test speed range. Where the vehicle speed falls outside the test speed range, any time accumulated during such events shall not be considered as part of the total test time duration. </w:t>
      </w:r>
    </w:p>
    <w:p w14:paraId="56CC9C0C" w14:textId="2A4A5C3A" w:rsidR="00F26192" w:rsidRDefault="0024502D" w:rsidP="00F91281">
      <w:pPr>
        <w:ind w:left="2253" w:firstLine="15"/>
      </w:pPr>
      <w:r>
        <w:t xml:space="preserve">The Type Approval Authority shall satisfy itself that the run-flat warning system records the time within the test speed range on a cumulative basis and does not restart the time calculation if the vehicle falls outside the test speed range. </w:t>
      </w:r>
    </w:p>
    <w:p w14:paraId="1B341696" w14:textId="77777777" w:rsidR="00F91281" w:rsidRDefault="00F91281" w:rsidP="00F91281">
      <w:pPr>
        <w:pStyle w:val="HChG"/>
        <w:spacing w:before="120" w:after="120"/>
        <w:ind w:right="283"/>
        <w:rPr>
          <w:lang w:val="en-US"/>
        </w:rPr>
      </w:pPr>
    </w:p>
    <w:p w14:paraId="3D4B6E9B" w14:textId="412441FC" w:rsidR="00F91281" w:rsidRPr="003E29F3" w:rsidRDefault="00F91281" w:rsidP="00F91281">
      <w:pPr>
        <w:pStyle w:val="HChG"/>
        <w:spacing w:before="120" w:after="120"/>
        <w:ind w:right="283"/>
        <w:rPr>
          <w:highlight w:val="yellow"/>
        </w:rPr>
      </w:pPr>
      <w:r w:rsidRPr="003E29F3">
        <w:rPr>
          <w:highlight w:val="yellow"/>
        </w:rPr>
        <w:t xml:space="preserve">Annex </w:t>
      </w:r>
      <w:r w:rsidR="003350A7">
        <w:rPr>
          <w:highlight w:val="yellow"/>
        </w:rPr>
        <w:t>5</w:t>
      </w:r>
      <w:r w:rsidRPr="003E29F3">
        <w:rPr>
          <w:highlight w:val="yellow"/>
        </w:rPr>
        <w:t xml:space="preserve"> </w:t>
      </w:r>
    </w:p>
    <w:p w14:paraId="27F6956C" w14:textId="39CF06A2" w:rsidR="00F91281" w:rsidRPr="003E29F3" w:rsidRDefault="00F91281" w:rsidP="00F91281">
      <w:pPr>
        <w:pStyle w:val="HChG"/>
        <w:spacing w:before="120" w:after="360"/>
        <w:ind w:right="0" w:firstLine="0"/>
        <w:rPr>
          <w:highlight w:val="yellow"/>
        </w:rPr>
      </w:pPr>
      <w:r w:rsidRPr="003E29F3">
        <w:rPr>
          <w:highlight w:val="yellow"/>
        </w:rPr>
        <w:t>Special provisions for the testing of vehicles equipped with an ADS</w:t>
      </w:r>
    </w:p>
    <w:p w14:paraId="46EED933" w14:textId="21BDA37A" w:rsidR="00692133" w:rsidRPr="00CC42D0" w:rsidRDefault="00692133" w:rsidP="00CC42D0">
      <w:pPr>
        <w:ind w:left="2268" w:right="1134" w:hanging="1134"/>
        <w:rPr>
          <w:b/>
          <w:highlight w:val="yellow"/>
        </w:rPr>
      </w:pPr>
      <w:r w:rsidRPr="00CC42D0">
        <w:rPr>
          <w:b/>
          <w:highlight w:val="yellow"/>
        </w:rPr>
        <w:t>1.</w:t>
      </w:r>
      <w:r w:rsidRPr="00CC42D0">
        <w:rPr>
          <w:b/>
          <w:highlight w:val="yellow"/>
        </w:rPr>
        <w:tab/>
        <w:t>General</w:t>
      </w:r>
    </w:p>
    <w:p w14:paraId="540F4847" w14:textId="311714EA" w:rsidR="00692133" w:rsidRPr="00CC42D0" w:rsidRDefault="00692133" w:rsidP="00CC42D0">
      <w:pPr>
        <w:ind w:left="2268" w:right="1134" w:firstLine="0"/>
        <w:rPr>
          <w:b/>
          <w:highlight w:val="yellow"/>
          <w:lang w:val="en-US"/>
        </w:rPr>
      </w:pPr>
      <w:r w:rsidRPr="00CC42D0">
        <w:rPr>
          <w:b/>
          <w:highlight w:val="yellow"/>
          <w:lang w:val="en-US"/>
        </w:rPr>
        <w:t>This Annex explains how to adapt UN-R64 to vehicles equipped with an ADS. It does not add nor remove any requirement.</w:t>
      </w:r>
    </w:p>
    <w:p w14:paraId="6954AD6C" w14:textId="026F8405" w:rsidR="00692133" w:rsidRPr="00CC42D0" w:rsidRDefault="00692133" w:rsidP="00CC42D0">
      <w:pPr>
        <w:ind w:left="2268" w:right="1134" w:hanging="1134"/>
        <w:rPr>
          <w:b/>
          <w:highlight w:val="yellow"/>
        </w:rPr>
      </w:pPr>
      <w:r w:rsidRPr="00CC42D0">
        <w:rPr>
          <w:b/>
          <w:highlight w:val="yellow"/>
        </w:rPr>
        <w:t>2.</w:t>
      </w:r>
      <w:r w:rsidRPr="00CC42D0">
        <w:rPr>
          <w:b/>
          <w:highlight w:val="yellow"/>
        </w:rPr>
        <w:tab/>
        <w:t>Specifications</w:t>
      </w:r>
    </w:p>
    <w:p w14:paraId="708DFC12" w14:textId="7ABE69F4" w:rsidR="00692133" w:rsidRPr="00CC42D0" w:rsidRDefault="00692133" w:rsidP="00CC42D0">
      <w:pPr>
        <w:ind w:left="2268" w:right="1134" w:hanging="1134"/>
        <w:rPr>
          <w:b/>
          <w:bCs/>
          <w:highlight w:val="yellow"/>
          <w:lang w:val="en-US"/>
        </w:rPr>
      </w:pPr>
      <w:r w:rsidRPr="00CC42D0">
        <w:rPr>
          <w:b/>
          <w:bCs/>
          <w:highlight w:val="yellow"/>
          <w:lang w:val="en-US"/>
        </w:rPr>
        <w:t xml:space="preserve">2.1. </w:t>
      </w:r>
      <w:r w:rsidRPr="00CC42D0">
        <w:rPr>
          <w:b/>
          <w:bCs/>
          <w:highlight w:val="yellow"/>
          <w:lang w:val="en-US"/>
        </w:rPr>
        <w:tab/>
        <w:t>Preparations</w:t>
      </w:r>
    </w:p>
    <w:p w14:paraId="120C37B4" w14:textId="77777777" w:rsidR="00692133" w:rsidRPr="00CC42D0" w:rsidRDefault="00692133" w:rsidP="00CC42D0">
      <w:pPr>
        <w:ind w:left="2268" w:right="1134" w:firstLine="0"/>
        <w:rPr>
          <w:b/>
          <w:bCs/>
          <w:highlight w:val="yellow"/>
          <w:lang w:val="en-US"/>
        </w:rPr>
      </w:pPr>
      <w:r w:rsidRPr="00CC42D0">
        <w:rPr>
          <w:b/>
          <w:bCs/>
          <w:highlight w:val="yellow"/>
          <w:lang w:val="en-US"/>
        </w:rPr>
        <w:t>When performing the tests of this regulation, the conditions prescribed in the Annexes shall be fulfilled. Additional preparation of the test track, the vehicle or other equipment may be needed for vehicles equipped with an ADS. This additional preparation shall be approved by the Type Approval Authority and its designated Technical Service and described in the test report.</w:t>
      </w:r>
    </w:p>
    <w:p w14:paraId="79C19CEC" w14:textId="08DF87F5" w:rsidR="00692133" w:rsidRPr="00CC42D0" w:rsidRDefault="00692133" w:rsidP="00CC42D0">
      <w:pPr>
        <w:ind w:left="2268" w:right="1134" w:hanging="1134"/>
        <w:rPr>
          <w:b/>
          <w:bCs/>
          <w:highlight w:val="yellow"/>
          <w:lang w:val="en-US"/>
        </w:rPr>
      </w:pPr>
      <w:r w:rsidRPr="00CC42D0">
        <w:rPr>
          <w:b/>
          <w:bCs/>
          <w:highlight w:val="yellow"/>
          <w:lang w:val="en-US"/>
        </w:rPr>
        <w:t xml:space="preserve">2.2. </w:t>
      </w:r>
      <w:r w:rsidRPr="00CC42D0">
        <w:rPr>
          <w:b/>
          <w:bCs/>
          <w:highlight w:val="yellow"/>
          <w:lang w:val="en-US"/>
        </w:rPr>
        <w:tab/>
        <w:t>Vehicles equipped with an ADS, other than those of categories X and Y</w:t>
      </w:r>
      <w:r w:rsidRPr="00CC42D0">
        <w:rPr>
          <w:b/>
          <w:bCs/>
          <w:highlight w:val="yellow"/>
          <w:lang w:val="en-US"/>
        </w:rPr>
        <w:t xml:space="preserve"> </w:t>
      </w:r>
      <w:r w:rsidRPr="00CC42D0">
        <w:rPr>
          <w:b/>
          <w:bCs/>
          <w:highlight w:val="yellow"/>
          <w:lang w:val="en-US"/>
        </w:rPr>
        <w:t>shall fulfil the requirements both in manual operation (illuminated tell-tale) and in ADS operation (logical signal) according to the applicable parts of this regulation.</w:t>
      </w:r>
    </w:p>
    <w:p w14:paraId="13AE1434" w14:textId="082DED17" w:rsidR="00692133" w:rsidRPr="00CC42D0" w:rsidRDefault="00692133" w:rsidP="00CC42D0">
      <w:pPr>
        <w:ind w:left="2268" w:right="1134" w:hanging="1134"/>
        <w:rPr>
          <w:b/>
          <w:highlight w:val="yellow"/>
        </w:rPr>
      </w:pPr>
      <w:r w:rsidRPr="00CC42D0">
        <w:rPr>
          <w:b/>
          <w:highlight w:val="yellow"/>
        </w:rPr>
        <w:t xml:space="preserve">2.2.1. </w:t>
      </w:r>
      <w:r w:rsidRPr="00CC42D0">
        <w:rPr>
          <w:b/>
          <w:highlight w:val="yellow"/>
        </w:rPr>
        <w:tab/>
      </w:r>
      <w:r w:rsidRPr="00CC42D0">
        <w:rPr>
          <w:b/>
          <w:bCs/>
          <w:highlight w:val="yellow"/>
          <w:lang w:val="en-US"/>
        </w:rPr>
        <w:t>Vehicles equipped with an ADS, other than those of categories X and Y</w:t>
      </w:r>
      <w:r w:rsidRPr="00CC42D0">
        <w:rPr>
          <w:b/>
          <w:highlight w:val="yellow"/>
        </w:rPr>
        <w:t xml:space="preserve"> shall therefore be tested in both manual operation and ADS operation.</w:t>
      </w:r>
    </w:p>
    <w:p w14:paraId="1849DC25" w14:textId="2F1CEB2A" w:rsidR="00692133" w:rsidRPr="00CC42D0" w:rsidRDefault="00692133" w:rsidP="00CC42D0">
      <w:pPr>
        <w:ind w:left="2268" w:right="1134" w:hanging="1134"/>
        <w:rPr>
          <w:b/>
          <w:highlight w:val="yellow"/>
        </w:rPr>
      </w:pPr>
      <w:r w:rsidRPr="00CC42D0">
        <w:rPr>
          <w:b/>
          <w:highlight w:val="yellow"/>
        </w:rPr>
        <w:lastRenderedPageBreak/>
        <w:t xml:space="preserve">2.2.2. </w:t>
      </w:r>
      <w:r w:rsidRPr="00CC42D0">
        <w:rPr>
          <w:b/>
          <w:highlight w:val="yellow"/>
        </w:rPr>
        <w:tab/>
        <w:t xml:space="preserve">By exception to paragraph 2.2.1. of this Annex, </w:t>
      </w:r>
      <w:r w:rsidRPr="00CC42D0">
        <w:rPr>
          <w:b/>
          <w:bCs/>
          <w:highlight w:val="yellow"/>
          <w:lang w:val="en-US"/>
        </w:rPr>
        <w:t xml:space="preserve">vehicles equipped with an ADS, other than those of categories X and Y </w:t>
      </w:r>
      <w:r w:rsidRPr="00CC42D0">
        <w:rPr>
          <w:b/>
          <w:highlight w:val="yellow"/>
        </w:rPr>
        <w:t>may be tested in manual operation only when the three following conditions are fulfilled:</w:t>
      </w:r>
    </w:p>
    <w:p w14:paraId="648F3555" w14:textId="06689291" w:rsidR="00692133" w:rsidRPr="00CC42D0" w:rsidRDefault="00692133" w:rsidP="00CC42D0">
      <w:pPr>
        <w:pStyle w:val="ListParagraph"/>
        <w:numPr>
          <w:ilvl w:val="0"/>
          <w:numId w:val="8"/>
        </w:numPr>
        <w:spacing w:after="160" w:line="278" w:lineRule="auto"/>
        <w:ind w:left="2268" w:firstLine="0"/>
        <w:jc w:val="left"/>
        <w:rPr>
          <w:b/>
          <w:highlight w:val="yellow"/>
        </w:rPr>
      </w:pPr>
      <w:r w:rsidRPr="00CC42D0">
        <w:rPr>
          <w:b/>
          <w:highlight w:val="yellow"/>
        </w:rPr>
        <w:t xml:space="preserve">the </w:t>
      </w:r>
      <w:r w:rsidRPr="00CC42D0">
        <w:rPr>
          <w:b/>
          <w:bCs/>
          <w:highlight w:val="yellow"/>
          <w:lang w:val="en-US"/>
        </w:rPr>
        <w:t>vehicles equipped with an ADS, other than those of categories X and Y</w:t>
      </w:r>
      <w:r w:rsidRPr="00CC42D0">
        <w:rPr>
          <w:b/>
          <w:highlight w:val="yellow"/>
        </w:rPr>
        <w:t xml:space="preserve"> are operated by the ADS only in a limited number of very specific cases (example: valet parking [with low speed and short duration and assessed as low risk by the manufacturer])</w:t>
      </w:r>
    </w:p>
    <w:p w14:paraId="64FDD911" w14:textId="77777777" w:rsidR="00692133" w:rsidRPr="00CC42D0" w:rsidRDefault="00692133" w:rsidP="00CC42D0">
      <w:pPr>
        <w:pStyle w:val="ListParagraph"/>
        <w:numPr>
          <w:ilvl w:val="0"/>
          <w:numId w:val="8"/>
        </w:numPr>
        <w:spacing w:after="160" w:line="278" w:lineRule="auto"/>
        <w:ind w:left="2268" w:firstLine="0"/>
        <w:jc w:val="left"/>
        <w:rPr>
          <w:b/>
          <w:highlight w:val="yellow"/>
        </w:rPr>
      </w:pPr>
      <w:r w:rsidRPr="00CC42D0">
        <w:rPr>
          <w:b/>
          <w:highlight w:val="yellow"/>
        </w:rPr>
        <w:t>the manufacturer declares that the logical signal is indicated to the ADS even in those limited very specific cases</w:t>
      </w:r>
    </w:p>
    <w:p w14:paraId="797D3D2F" w14:textId="77777777" w:rsidR="00692133" w:rsidRPr="00CC42D0" w:rsidRDefault="00692133" w:rsidP="00CC42D0">
      <w:pPr>
        <w:pStyle w:val="ListParagraph"/>
        <w:numPr>
          <w:ilvl w:val="0"/>
          <w:numId w:val="8"/>
        </w:numPr>
        <w:spacing w:after="160" w:line="278" w:lineRule="auto"/>
        <w:ind w:left="2268" w:firstLine="0"/>
        <w:jc w:val="left"/>
        <w:rPr>
          <w:b/>
          <w:highlight w:val="yellow"/>
        </w:rPr>
      </w:pPr>
      <w:r w:rsidRPr="00CC42D0">
        <w:rPr>
          <w:b/>
          <w:highlight w:val="yellow"/>
        </w:rPr>
        <w:t>the Type Approval Authority and its designated Technical Service agree to this manual operation testing.”</w:t>
      </w:r>
    </w:p>
    <w:p w14:paraId="028B6862" w14:textId="316A06DE" w:rsidR="00F26192" w:rsidRDefault="0024502D">
      <w:pPr>
        <w:spacing w:after="0" w:line="259" w:lineRule="auto"/>
        <w:ind w:left="1182" w:firstLine="0"/>
        <w:jc w:val="center"/>
      </w:pPr>
      <w:r>
        <w:rPr>
          <w:u w:val="single" w:color="000000"/>
        </w:rPr>
        <w:tab/>
        <w:t xml:space="preserve"> </w:t>
      </w:r>
      <w:r>
        <w:rPr>
          <w:u w:val="single" w:color="000000"/>
        </w:rPr>
        <w:tab/>
        <w:t xml:space="preserve"> </w:t>
      </w:r>
      <w:r>
        <w:rPr>
          <w:u w:val="single" w:color="000000"/>
        </w:rPr>
        <w:tab/>
      </w:r>
      <w:r>
        <w:t xml:space="preserve"> </w:t>
      </w:r>
    </w:p>
    <w:p w14:paraId="393019EB" w14:textId="77777777" w:rsidR="00F26192" w:rsidRDefault="0024502D">
      <w:pPr>
        <w:spacing w:after="0" w:line="259" w:lineRule="auto"/>
        <w:ind w:left="1133" w:firstLine="0"/>
        <w:jc w:val="left"/>
      </w:pPr>
      <w:r>
        <w:t xml:space="preserve"> </w:t>
      </w:r>
    </w:p>
    <w:sectPr w:rsidR="00F26192">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6" w:h="16841"/>
      <w:pgMar w:top="1717" w:right="2268" w:bottom="3022" w:left="1133" w:header="1140" w:footer="1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A0C7" w14:textId="77777777" w:rsidR="00DE2EB7" w:rsidRDefault="00DE2EB7">
      <w:pPr>
        <w:spacing w:after="0" w:line="240" w:lineRule="auto"/>
      </w:pPr>
      <w:r>
        <w:separator/>
      </w:r>
    </w:p>
  </w:endnote>
  <w:endnote w:type="continuationSeparator" w:id="0">
    <w:p w14:paraId="0E9DAD20" w14:textId="77777777" w:rsidR="00DE2EB7" w:rsidRDefault="00DE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2854" w14:textId="7D5816CA" w:rsidR="00F26192" w:rsidRDefault="0024502D">
    <w:pPr>
      <w:spacing w:after="0" w:line="259" w:lineRule="auto"/>
      <w:ind w:left="0" w:right="4" w:firstLine="0"/>
      <w:jc w:val="center"/>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639" w14:textId="055FC28C" w:rsidR="00F26192" w:rsidRDefault="0024502D">
    <w:pPr>
      <w:spacing w:after="0" w:line="259" w:lineRule="auto"/>
      <w:ind w:left="351" w:right="-783" w:firstLine="0"/>
      <w:jc w:val="center"/>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0977" w14:textId="5B0C63DC" w:rsidR="00F26192" w:rsidRDefault="0024502D">
    <w:pPr>
      <w:spacing w:after="0" w:line="259" w:lineRule="auto"/>
      <w:ind w:left="351" w:right="-783" w:firstLine="0"/>
      <w:jc w:val="center"/>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D8C5" w14:textId="77777777" w:rsidR="00F26192" w:rsidRDefault="0024502D">
    <w:pPr>
      <w:spacing w:after="0" w:line="259" w:lineRule="auto"/>
      <w:ind w:left="1124" w:firstLine="0"/>
      <w:jc w:val="center"/>
    </w:pPr>
    <w:r>
      <w:rPr>
        <w:color w:val="808080"/>
        <w:sz w:val="18"/>
      </w:rPr>
      <w:t xml:space="preserve">Download from the I.R.I.S. application powered by </w:t>
    </w:r>
    <w:proofErr w:type="spellStart"/>
    <w:r>
      <w:rPr>
        <w:color w:val="808080"/>
        <w:sz w:val="18"/>
      </w:rPr>
      <w:t>Applus</w:t>
    </w:r>
    <w:proofErr w:type="spellEnd"/>
    <w:r>
      <w:rPr>
        <w:color w:val="808080"/>
        <w:sz w:val="18"/>
      </w:rPr>
      <w:t xml:space="preserve"> IDIADA. For reference purposes only.  </w:t>
    </w:r>
  </w:p>
  <w:p w14:paraId="62D6F18E" w14:textId="77777777" w:rsidR="00F26192" w:rsidRDefault="0024502D">
    <w:pPr>
      <w:spacing w:after="0" w:line="259" w:lineRule="auto"/>
      <w:ind w:left="351" w:right="-783" w:firstLine="0"/>
      <w:jc w:val="center"/>
    </w:pPr>
    <w:proofErr w:type="spellStart"/>
    <w:r>
      <w:rPr>
        <w:color w:val="808080"/>
        <w:sz w:val="18"/>
      </w:rPr>
      <w:t>Applus</w:t>
    </w:r>
    <w:proofErr w:type="spellEnd"/>
    <w:r>
      <w:rPr>
        <w:color w:val="808080"/>
        <w:sz w:val="18"/>
      </w:rPr>
      <w:t xml:space="preserve"> IDIADA shall not be held responsible for any omissions or errors in the information contained in this document.    </w:t>
    </w: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32DF" w14:textId="376F4AB4" w:rsidR="00F26192" w:rsidRDefault="0024502D">
    <w:pPr>
      <w:spacing w:after="0" w:line="259" w:lineRule="auto"/>
      <w:ind w:left="0" w:right="4" w:firstLine="0"/>
      <w:jc w:val="center"/>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DD78" w14:textId="77777777" w:rsidR="00F26192" w:rsidRDefault="00F2619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A16A" w14:textId="7C72BE16" w:rsidR="00F26192" w:rsidRDefault="0024502D">
    <w:pPr>
      <w:spacing w:after="0" w:line="259" w:lineRule="auto"/>
      <w:ind w:left="351" w:right="-551" w:firstLine="0"/>
      <w:jc w:val="center"/>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FBEB" w14:textId="58F341B6" w:rsidR="00F26192" w:rsidRDefault="0024502D">
    <w:pPr>
      <w:spacing w:after="0" w:line="259" w:lineRule="auto"/>
      <w:ind w:left="351" w:right="-551" w:firstLine="0"/>
      <w:jc w:val="center"/>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5EDE" w14:textId="499F39A1" w:rsidR="00F26192" w:rsidRDefault="0024502D">
    <w:pPr>
      <w:spacing w:after="0" w:line="259" w:lineRule="auto"/>
      <w:ind w:left="351" w:right="-551" w:firstLine="0"/>
      <w:jc w:val="center"/>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0AC3" w14:textId="072CB65E" w:rsidR="00F26192" w:rsidRDefault="0024502D">
    <w:pPr>
      <w:spacing w:after="0" w:line="259" w:lineRule="auto"/>
      <w:ind w:left="351" w:right="-777" w:firstLine="0"/>
      <w:jc w:val="center"/>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C58B" w14:textId="595CE00E" w:rsidR="00F26192" w:rsidRDefault="0024502D">
    <w:pPr>
      <w:spacing w:after="0" w:line="259" w:lineRule="auto"/>
      <w:ind w:left="351" w:right="-777" w:firstLine="0"/>
      <w:jc w:val="center"/>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0B1F" w14:textId="77777777" w:rsidR="00F26192" w:rsidRDefault="0024502D">
    <w:pPr>
      <w:spacing w:after="0" w:line="259" w:lineRule="auto"/>
      <w:ind w:left="1118" w:firstLine="0"/>
      <w:jc w:val="center"/>
    </w:pPr>
    <w:r>
      <w:rPr>
        <w:color w:val="808080"/>
        <w:sz w:val="18"/>
      </w:rPr>
      <w:t xml:space="preserve">Download from the I.R.I.S. application powered by </w:t>
    </w:r>
    <w:proofErr w:type="spellStart"/>
    <w:r>
      <w:rPr>
        <w:color w:val="808080"/>
        <w:sz w:val="18"/>
      </w:rPr>
      <w:t>Applus</w:t>
    </w:r>
    <w:proofErr w:type="spellEnd"/>
    <w:r>
      <w:rPr>
        <w:color w:val="808080"/>
        <w:sz w:val="18"/>
      </w:rPr>
      <w:t xml:space="preserve"> IDIADA. For reference purposes only.  </w:t>
    </w:r>
  </w:p>
  <w:p w14:paraId="16B86514" w14:textId="77777777" w:rsidR="00F26192" w:rsidRDefault="0024502D">
    <w:pPr>
      <w:spacing w:after="0" w:line="259" w:lineRule="auto"/>
      <w:ind w:left="351" w:right="-777" w:firstLine="0"/>
      <w:jc w:val="center"/>
    </w:pPr>
    <w:proofErr w:type="spellStart"/>
    <w:r>
      <w:rPr>
        <w:color w:val="808080"/>
        <w:sz w:val="18"/>
      </w:rPr>
      <w:t>Applus</w:t>
    </w:r>
    <w:proofErr w:type="spellEnd"/>
    <w:r>
      <w:rPr>
        <w:color w:val="808080"/>
        <w:sz w:val="18"/>
      </w:rPr>
      <w:t xml:space="preserve"> IDIADA shall not be held responsible for any omissions or errors in the information contained in this document.    </w:t>
    </w: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B00D" w14:textId="77777777" w:rsidR="00DE2EB7" w:rsidRDefault="00DE2EB7">
      <w:pPr>
        <w:spacing w:after="0" w:line="279" w:lineRule="auto"/>
        <w:ind w:left="1133" w:right="1088" w:hanging="1133"/>
        <w:jc w:val="left"/>
      </w:pPr>
      <w:r>
        <w:separator/>
      </w:r>
    </w:p>
  </w:footnote>
  <w:footnote w:type="continuationSeparator" w:id="0">
    <w:p w14:paraId="4C1C159B" w14:textId="77777777" w:rsidR="00DE2EB7" w:rsidRDefault="00DE2EB7">
      <w:pPr>
        <w:spacing w:after="0" w:line="279" w:lineRule="auto"/>
        <w:ind w:left="1133" w:right="1088" w:hanging="1133"/>
        <w:jc w:val="left"/>
      </w:pPr>
      <w:r>
        <w:continuationSeparator/>
      </w:r>
    </w:p>
  </w:footnote>
  <w:footnote w:id="1">
    <w:p w14:paraId="18417832" w14:textId="70A51E25" w:rsidR="00870BFF" w:rsidRPr="00870BFF" w:rsidRDefault="00870BFF">
      <w:pPr>
        <w:pStyle w:val="FootnoteText"/>
        <w:rPr>
          <w:b/>
          <w:bCs/>
        </w:rPr>
      </w:pPr>
      <w:r w:rsidRPr="00870BFF">
        <w:rPr>
          <w:rStyle w:val="FootnoteReference"/>
          <w:b/>
          <w:bCs/>
          <w:highlight w:val="yellow"/>
        </w:rPr>
        <w:footnoteRef/>
      </w:r>
      <w:r w:rsidRPr="00870BFF">
        <w:rPr>
          <w:b/>
          <w:bCs/>
          <w:highlight w:val="yellow"/>
        </w:rPr>
        <w:t xml:space="preserve"> As defined in the Consolidated Resolution on the Construction of Vehicles (R.E.3.), document ECE/TRANS/WP.29/78/Rev.8, para. 2 - </w:t>
      </w:r>
      <w:hyperlink r:id="rId1" w:history="1">
        <w:r w:rsidRPr="00817D6D">
          <w:rPr>
            <w:rStyle w:val="Hyperlink"/>
            <w:b/>
            <w:bCs/>
            <w:szCs w:val="18"/>
            <w:highlight w:val="yellow"/>
          </w:rPr>
          <w:t>https://unece.org/transport/vehicle-regulations/wp29/resolutions</w:t>
        </w:r>
      </w:hyperlink>
    </w:p>
  </w:footnote>
  <w:footnote w:id="2">
    <w:p w14:paraId="066A078D" w14:textId="77777777" w:rsidR="00F26192" w:rsidRPr="00135176" w:rsidRDefault="0024502D" w:rsidP="00135176">
      <w:pPr>
        <w:pStyle w:val="footnotedescription"/>
        <w:spacing w:line="279" w:lineRule="auto"/>
        <w:ind w:right="1088" w:firstLine="1"/>
        <w:rPr>
          <w:highlight w:val="yellow"/>
        </w:rPr>
      </w:pPr>
      <w:r w:rsidRPr="00135176">
        <w:rPr>
          <w:rStyle w:val="footnotemark"/>
          <w:highlight w:val="yellow"/>
        </w:rPr>
        <w:footnoteRef/>
      </w:r>
      <w:r w:rsidRPr="00135176">
        <w:rPr>
          <w:highlight w:val="yellow"/>
        </w:rPr>
        <w:t xml:space="preserve"> The distinguishing numbers of the Contracting Parties to the 1958 Agreement are reproduced in Annex 3 to the Consolidated Resolution on the Construction of Vehicles (R.E.3), document </w:t>
      </w:r>
    </w:p>
    <w:p w14:paraId="2CB05E20" w14:textId="42FD7CB1" w:rsidR="00F26192" w:rsidRPr="00135176" w:rsidRDefault="0024502D">
      <w:pPr>
        <w:pStyle w:val="footnotedescription"/>
        <w:rPr>
          <w:highlight w:val="yellow"/>
        </w:rPr>
      </w:pPr>
      <w:r w:rsidRPr="00135176">
        <w:rPr>
          <w:highlight w:val="yellow"/>
        </w:rPr>
        <w:t xml:space="preserve">ECE/TRANS/WP.29/78/Rev. </w:t>
      </w:r>
      <w:r w:rsidRPr="00135176">
        <w:rPr>
          <w:strike/>
          <w:highlight w:val="yellow"/>
        </w:rPr>
        <w:t>6</w:t>
      </w:r>
      <w:r w:rsidR="00135176" w:rsidRPr="00135176">
        <w:rPr>
          <w:b/>
          <w:bCs/>
          <w:highlight w:val="yellow"/>
        </w:rPr>
        <w:t>8</w:t>
      </w:r>
      <w:r w:rsidRPr="00135176">
        <w:rPr>
          <w:highlight w:val="yellow"/>
        </w:rPr>
        <w:t xml:space="preserve">, Annex 3 - </w:t>
      </w:r>
    </w:p>
    <w:p w14:paraId="0517CA6B" w14:textId="61DC6BC4" w:rsidR="00F26192" w:rsidRDefault="0024502D">
      <w:pPr>
        <w:pStyle w:val="footnotedescription"/>
      </w:pPr>
      <w:r w:rsidRPr="00135176">
        <w:rPr>
          <w:strike/>
          <w:highlight w:val="yellow"/>
        </w:rPr>
        <w:t>www.unece.org/trans/main/wp29/wp29wgs/wp29gen/wp29resolutions.html</w:t>
      </w:r>
      <w:hyperlink r:id="rId2" w:history="1">
        <w:r w:rsidR="00135176" w:rsidRPr="00135176">
          <w:rPr>
            <w:rStyle w:val="Hyperlink"/>
            <w:b/>
            <w:bCs/>
            <w:szCs w:val="18"/>
            <w:highlight w:val="yellow"/>
          </w:rPr>
          <w:t>https://unece.org/transport/vehicle-regulations/wp29/resolutions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867B" w14:textId="77777777" w:rsidR="00F26192" w:rsidRDefault="0024502D">
    <w:pPr>
      <w:spacing w:after="0" w:line="259" w:lineRule="auto"/>
      <w:ind w:left="0" w:right="3" w:firstLine="0"/>
      <w:jc w:val="right"/>
    </w:pPr>
    <w:r>
      <w:rPr>
        <w:b/>
        <w:color w:val="7F7F7F"/>
        <w:sz w:val="18"/>
      </w:rPr>
      <w:t xml:space="preserve">UN R. 064 – Supplement 1 to the 03 series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99CF" w14:textId="77777777" w:rsidR="00F26192" w:rsidRDefault="0024502D">
    <w:pPr>
      <w:tabs>
        <w:tab w:val="center" w:pos="509"/>
        <w:tab w:val="center" w:pos="1325"/>
        <w:tab w:val="center" w:pos="1892"/>
        <w:tab w:val="center" w:pos="2458"/>
        <w:tab w:val="center" w:pos="3025"/>
        <w:tab w:val="center" w:pos="3594"/>
        <w:tab w:val="center" w:pos="4160"/>
        <w:tab w:val="center" w:pos="4727"/>
        <w:tab w:val="center" w:pos="5293"/>
        <w:tab w:val="center" w:pos="5862"/>
        <w:tab w:val="right" w:pos="9640"/>
      </w:tabs>
      <w:spacing w:after="0" w:line="259" w:lineRule="auto"/>
      <w:ind w:left="0" w:right="-1134" w:firstLine="0"/>
      <w:jc w:val="left"/>
    </w:pPr>
    <w:r>
      <w:rPr>
        <w:rFonts w:ascii="Calibri" w:eastAsia="Calibri" w:hAnsi="Calibri" w:cs="Calibri"/>
        <w:sz w:val="22"/>
      </w:rPr>
      <w:tab/>
    </w:r>
    <w:r>
      <w:rPr>
        <w:b/>
        <w:color w:val="7F7F7F"/>
        <w:sz w:val="18"/>
      </w:rPr>
      <w:t xml:space="preserve">Annex 4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UN R. 064 – Supplement 1 to the 03 series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BAAF" w14:textId="77777777" w:rsidR="00F26192" w:rsidRDefault="0024502D">
    <w:pPr>
      <w:tabs>
        <w:tab w:val="center" w:pos="509"/>
        <w:tab w:val="center" w:pos="1325"/>
        <w:tab w:val="center" w:pos="1892"/>
        <w:tab w:val="center" w:pos="2458"/>
        <w:tab w:val="center" w:pos="3025"/>
        <w:tab w:val="center" w:pos="3594"/>
        <w:tab w:val="center" w:pos="4160"/>
        <w:tab w:val="center" w:pos="4727"/>
        <w:tab w:val="center" w:pos="5293"/>
        <w:tab w:val="center" w:pos="5862"/>
        <w:tab w:val="right" w:pos="9640"/>
      </w:tabs>
      <w:spacing w:after="0" w:line="259" w:lineRule="auto"/>
      <w:ind w:left="0" w:right="-1134" w:firstLine="0"/>
      <w:jc w:val="left"/>
    </w:pPr>
    <w:r>
      <w:rPr>
        <w:rFonts w:ascii="Calibri" w:eastAsia="Calibri" w:hAnsi="Calibri" w:cs="Calibri"/>
        <w:sz w:val="22"/>
      </w:rPr>
      <w:tab/>
    </w:r>
    <w:r>
      <w:rPr>
        <w:b/>
        <w:color w:val="7F7F7F"/>
        <w:sz w:val="18"/>
      </w:rPr>
      <w:t xml:space="preserve">Annex 4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UN R. 064 – Supplement 1 to the 03 series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7C04" w14:textId="77777777" w:rsidR="00F26192" w:rsidRDefault="0024502D">
    <w:pPr>
      <w:tabs>
        <w:tab w:val="center" w:pos="509"/>
        <w:tab w:val="center" w:pos="1325"/>
        <w:tab w:val="center" w:pos="1892"/>
        <w:tab w:val="center" w:pos="2458"/>
        <w:tab w:val="center" w:pos="3025"/>
        <w:tab w:val="center" w:pos="3594"/>
        <w:tab w:val="center" w:pos="4160"/>
        <w:tab w:val="center" w:pos="4727"/>
        <w:tab w:val="center" w:pos="5293"/>
        <w:tab w:val="center" w:pos="5862"/>
        <w:tab w:val="right" w:pos="9640"/>
      </w:tabs>
      <w:spacing w:after="0" w:line="259" w:lineRule="auto"/>
      <w:ind w:left="0" w:right="-1134" w:firstLine="0"/>
      <w:jc w:val="left"/>
    </w:pPr>
    <w:r>
      <w:rPr>
        <w:rFonts w:ascii="Calibri" w:eastAsia="Calibri" w:hAnsi="Calibri" w:cs="Calibri"/>
        <w:sz w:val="22"/>
      </w:rPr>
      <w:tab/>
    </w:r>
    <w:r>
      <w:rPr>
        <w:b/>
        <w:color w:val="7F7F7F"/>
        <w:sz w:val="18"/>
      </w:rPr>
      <w:t xml:space="preserve">Annex 4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UN R. 064 – Supplement 1 to the 03 series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30C0" w14:textId="77777777" w:rsidR="00F26192" w:rsidRDefault="0024502D">
    <w:pPr>
      <w:spacing w:after="0" w:line="259" w:lineRule="auto"/>
      <w:ind w:left="0" w:right="3" w:firstLine="0"/>
      <w:jc w:val="right"/>
    </w:pPr>
    <w:r>
      <w:rPr>
        <w:b/>
        <w:color w:val="7F7F7F"/>
        <w:sz w:val="18"/>
      </w:rPr>
      <w:t xml:space="preserve">UN R. 064 – Supplement 1 to the 03 series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410A" w14:textId="77777777" w:rsidR="00F26192" w:rsidRDefault="0024502D">
    <w:pPr>
      <w:spacing w:after="0" w:line="259" w:lineRule="auto"/>
      <w:ind w:left="0" w:right="3" w:firstLine="0"/>
      <w:jc w:val="right"/>
    </w:pPr>
    <w:r>
      <w:rPr>
        <w:b/>
        <w:color w:val="7F7F7F"/>
        <w:sz w:val="18"/>
      </w:rPr>
      <w:t xml:space="preserve">UN R. 064 – Supplement 1 to the 03 series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3F18" w14:textId="19AD3AF0" w:rsidR="00F26192" w:rsidRDefault="0024502D">
    <w:pPr>
      <w:tabs>
        <w:tab w:val="center" w:pos="394"/>
        <w:tab w:val="center" w:pos="826"/>
        <w:tab w:val="center" w:pos="1325"/>
        <w:tab w:val="center" w:pos="1892"/>
        <w:tab w:val="center" w:pos="2458"/>
        <w:tab w:val="center" w:pos="3025"/>
        <w:tab w:val="center" w:pos="3594"/>
        <w:tab w:val="center" w:pos="4160"/>
        <w:tab w:val="center" w:pos="4727"/>
        <w:tab w:val="center" w:pos="5293"/>
        <w:tab w:val="center" w:pos="5862"/>
        <w:tab w:val="right" w:pos="9640"/>
      </w:tabs>
      <w:spacing w:after="0" w:line="259" w:lineRule="auto"/>
      <w:ind w:left="0" w:right="-902" w:firstLine="0"/>
      <w:jc w:val="left"/>
    </w:pPr>
    <w:r>
      <w:rPr>
        <w:rFonts w:ascii="Calibri" w:eastAsia="Calibri" w:hAnsi="Calibri" w:cs="Calibri"/>
        <w:sz w:val="22"/>
      </w:rPr>
      <w:tab/>
    </w:r>
    <w:r>
      <w:rPr>
        <w:b/>
        <w:color w:val="7F7F7F"/>
        <w:sz w:val="18"/>
      </w:rPr>
      <w:t>Anne</w:t>
    </w:r>
    <w:r w:rsidR="0026447B">
      <w:rPr>
        <w:b/>
        <w:color w:val="7F7F7F"/>
        <w:sz w:val="18"/>
      </w:rPr>
      <w:t>x 1</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UN R. 064 – Supplement 1 to the 03 series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B604" w14:textId="25730BFA" w:rsidR="00F26192" w:rsidRDefault="0024502D">
    <w:pPr>
      <w:tabs>
        <w:tab w:val="center" w:pos="439"/>
        <w:tab w:val="center" w:pos="1325"/>
        <w:tab w:val="center" w:pos="1892"/>
        <w:tab w:val="center" w:pos="2458"/>
        <w:tab w:val="center" w:pos="3025"/>
        <w:tab w:val="center" w:pos="3594"/>
        <w:tab w:val="center" w:pos="4160"/>
        <w:tab w:val="center" w:pos="4727"/>
        <w:tab w:val="center" w:pos="5293"/>
        <w:tab w:val="center" w:pos="5862"/>
        <w:tab w:val="right" w:pos="9640"/>
      </w:tabs>
      <w:spacing w:after="0" w:line="259" w:lineRule="auto"/>
      <w:ind w:left="0" w:right="-902" w:firstLine="0"/>
      <w:jc w:val="left"/>
    </w:pPr>
    <w:r>
      <w:rPr>
        <w:rFonts w:ascii="Calibri" w:eastAsia="Calibri" w:hAnsi="Calibri" w:cs="Calibri"/>
        <w:sz w:val="22"/>
      </w:rPr>
      <w:tab/>
    </w:r>
    <w:proofErr w:type="gramStart"/>
    <w:r>
      <w:rPr>
        <w:b/>
        <w:color w:val="7F7F7F"/>
        <w:sz w:val="18"/>
      </w:rPr>
      <w:t xml:space="preserve">Annex  </w:t>
    </w:r>
    <w:r w:rsidR="0026447B">
      <w:rPr>
        <w:b/>
        <w:color w:val="7F7F7F"/>
        <w:sz w:val="18"/>
      </w:rPr>
      <w:t>2</w:t>
    </w:r>
    <w:proofErr w:type="gramEnd"/>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UN R. 064 – Supplement 1 to the 03 series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7E2E" w14:textId="18BB4C67" w:rsidR="00F26192" w:rsidRDefault="0024502D">
    <w:pPr>
      <w:tabs>
        <w:tab w:val="center" w:pos="394"/>
        <w:tab w:val="center" w:pos="826"/>
        <w:tab w:val="center" w:pos="1325"/>
        <w:tab w:val="center" w:pos="1892"/>
        <w:tab w:val="center" w:pos="2458"/>
        <w:tab w:val="center" w:pos="3025"/>
        <w:tab w:val="center" w:pos="3594"/>
        <w:tab w:val="center" w:pos="4160"/>
        <w:tab w:val="center" w:pos="4727"/>
        <w:tab w:val="center" w:pos="5293"/>
        <w:tab w:val="center" w:pos="5862"/>
        <w:tab w:val="right" w:pos="9640"/>
      </w:tabs>
      <w:spacing w:after="0" w:line="259" w:lineRule="auto"/>
      <w:ind w:left="0" w:right="-902" w:firstLine="0"/>
      <w:jc w:val="left"/>
    </w:pPr>
    <w:r>
      <w:rPr>
        <w:rFonts w:ascii="Calibri" w:eastAsia="Calibri" w:hAnsi="Calibri" w:cs="Calibri"/>
        <w:sz w:val="22"/>
      </w:rPr>
      <w:tab/>
    </w:r>
    <w:r>
      <w:rPr>
        <w:b/>
        <w:color w:val="7F7F7F"/>
        <w:sz w:val="18"/>
      </w:rPr>
      <w:t>Anne</w:t>
    </w:r>
    <w:r w:rsidR="0026447B">
      <w:rPr>
        <w:b/>
        <w:color w:val="7F7F7F"/>
        <w:sz w:val="18"/>
      </w:rPr>
      <w:t>x 1</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UN R. 064 – Supplement 1 to the 03 series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2E59" w14:textId="77777777" w:rsidR="00F26192" w:rsidRDefault="0024502D">
    <w:pPr>
      <w:tabs>
        <w:tab w:val="center" w:pos="509"/>
        <w:tab w:val="center" w:pos="1325"/>
        <w:tab w:val="center" w:pos="1892"/>
        <w:tab w:val="center" w:pos="2458"/>
        <w:tab w:val="center" w:pos="3025"/>
        <w:tab w:val="center" w:pos="3594"/>
        <w:tab w:val="center" w:pos="4160"/>
        <w:tab w:val="center" w:pos="4727"/>
        <w:tab w:val="center" w:pos="5293"/>
        <w:tab w:val="center" w:pos="5862"/>
        <w:tab w:val="right" w:pos="9640"/>
      </w:tabs>
      <w:spacing w:after="0" w:line="259" w:lineRule="auto"/>
      <w:ind w:left="0" w:right="-1128" w:firstLine="0"/>
      <w:jc w:val="left"/>
    </w:pPr>
    <w:r>
      <w:rPr>
        <w:rFonts w:ascii="Calibri" w:eastAsia="Calibri" w:hAnsi="Calibri" w:cs="Calibri"/>
        <w:sz w:val="22"/>
      </w:rPr>
      <w:tab/>
    </w:r>
    <w:r>
      <w:rPr>
        <w:b/>
        <w:color w:val="7F7F7F"/>
        <w:sz w:val="18"/>
      </w:rPr>
      <w:t xml:space="preserve">Annex 3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UN R. 064 – Supplement 1 to the 03 series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9314" w14:textId="77777777" w:rsidR="00F26192" w:rsidRDefault="0024502D">
    <w:pPr>
      <w:tabs>
        <w:tab w:val="center" w:pos="509"/>
        <w:tab w:val="center" w:pos="1325"/>
        <w:tab w:val="center" w:pos="1892"/>
        <w:tab w:val="center" w:pos="2458"/>
        <w:tab w:val="center" w:pos="3025"/>
        <w:tab w:val="center" w:pos="3594"/>
        <w:tab w:val="center" w:pos="4160"/>
        <w:tab w:val="center" w:pos="4727"/>
        <w:tab w:val="center" w:pos="5293"/>
        <w:tab w:val="center" w:pos="5862"/>
        <w:tab w:val="right" w:pos="9640"/>
      </w:tabs>
      <w:spacing w:after="0" w:line="259" w:lineRule="auto"/>
      <w:ind w:left="0" w:right="-1128" w:firstLine="0"/>
      <w:jc w:val="left"/>
    </w:pPr>
    <w:r>
      <w:rPr>
        <w:rFonts w:ascii="Calibri" w:eastAsia="Calibri" w:hAnsi="Calibri" w:cs="Calibri"/>
        <w:sz w:val="22"/>
      </w:rPr>
      <w:tab/>
    </w:r>
    <w:r>
      <w:rPr>
        <w:b/>
        <w:color w:val="7F7F7F"/>
        <w:sz w:val="18"/>
      </w:rPr>
      <w:t xml:space="preserve">Annex 3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UN R. 064 – Supplement 1 to the 03 series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D61B" w14:textId="77777777" w:rsidR="00F26192" w:rsidRDefault="0024502D">
    <w:pPr>
      <w:tabs>
        <w:tab w:val="center" w:pos="509"/>
        <w:tab w:val="center" w:pos="1325"/>
        <w:tab w:val="center" w:pos="1892"/>
        <w:tab w:val="center" w:pos="2458"/>
        <w:tab w:val="center" w:pos="3025"/>
        <w:tab w:val="center" w:pos="3594"/>
        <w:tab w:val="center" w:pos="4160"/>
        <w:tab w:val="center" w:pos="4727"/>
        <w:tab w:val="center" w:pos="5293"/>
        <w:tab w:val="center" w:pos="5862"/>
        <w:tab w:val="right" w:pos="9640"/>
      </w:tabs>
      <w:spacing w:after="0" w:line="259" w:lineRule="auto"/>
      <w:ind w:left="0" w:right="-1128" w:firstLine="0"/>
      <w:jc w:val="left"/>
    </w:pPr>
    <w:r>
      <w:rPr>
        <w:rFonts w:ascii="Calibri" w:eastAsia="Calibri" w:hAnsi="Calibri" w:cs="Calibri"/>
        <w:sz w:val="22"/>
      </w:rPr>
      <w:tab/>
    </w:r>
    <w:r>
      <w:rPr>
        <w:b/>
        <w:color w:val="7F7F7F"/>
        <w:sz w:val="18"/>
      </w:rPr>
      <w:t xml:space="preserve">Annex 3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 </w:t>
    </w:r>
    <w:r>
      <w:rPr>
        <w:b/>
        <w:color w:val="7F7F7F"/>
        <w:sz w:val="18"/>
      </w:rPr>
      <w:tab/>
      <w:t xml:space="preserve">UN R. 064 – Supplement 1 to the 03 series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5190"/>
    <w:multiLevelType w:val="multilevel"/>
    <w:tmpl w:val="A9F25604"/>
    <w:lvl w:ilvl="0">
      <w:start w:val="1"/>
      <w:numFmt w:val="decimal"/>
      <w:lvlText w:val="%1."/>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2B7A7A"/>
    <w:multiLevelType w:val="multilevel"/>
    <w:tmpl w:val="B4DCDC54"/>
    <w:lvl w:ilvl="0">
      <w:start w:val="1"/>
      <w:numFmt w:val="decimal"/>
      <w:lvlText w:val="%1."/>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8D5611"/>
    <w:multiLevelType w:val="hybridMultilevel"/>
    <w:tmpl w:val="373C4D2C"/>
    <w:lvl w:ilvl="0" w:tplc="177C520E">
      <w:start w:val="1"/>
      <w:numFmt w:val="decimal"/>
      <w:lvlText w:val="%1"/>
      <w:lvlJc w:val="left"/>
      <w:pPr>
        <w:ind w:left="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862D31A">
      <w:start w:val="1"/>
      <w:numFmt w:val="lowerLetter"/>
      <w:lvlText w:val="%2"/>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76A1FC8">
      <w:start w:val="1"/>
      <w:numFmt w:val="lowerRoman"/>
      <w:lvlText w:val="%3"/>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0E6F48">
      <w:start w:val="1"/>
      <w:numFmt w:val="decimal"/>
      <w:lvlText w:val="%4"/>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46E65C">
      <w:start w:val="1"/>
      <w:numFmt w:val="lowerLetter"/>
      <w:lvlText w:val="%5"/>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6AC17CA">
      <w:start w:val="1"/>
      <w:numFmt w:val="lowerRoman"/>
      <w:lvlText w:val="%6"/>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A86FA">
      <w:start w:val="1"/>
      <w:numFmt w:val="decimal"/>
      <w:lvlText w:val="%7"/>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3907BB2">
      <w:start w:val="1"/>
      <w:numFmt w:val="lowerLetter"/>
      <w:lvlText w:val="%8"/>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CF04A">
      <w:start w:val="1"/>
      <w:numFmt w:val="lowerRoman"/>
      <w:lvlText w:val="%9"/>
      <w:lvlJc w:val="left"/>
      <w:pPr>
        <w:ind w:left="7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DAE13CB"/>
    <w:multiLevelType w:val="hybridMultilevel"/>
    <w:tmpl w:val="30105BEA"/>
    <w:lvl w:ilvl="0" w:tplc="A10AA4AA">
      <w:start w:val="1"/>
      <w:numFmt w:val="lowerLetter"/>
      <w:lvlText w:val="(%1)"/>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8C3714">
      <w:start w:val="1"/>
      <w:numFmt w:val="lowerLetter"/>
      <w:lvlText w:val="%2"/>
      <w:lvlJc w:val="left"/>
      <w:pPr>
        <w:ind w:left="2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4A99E6">
      <w:start w:val="1"/>
      <w:numFmt w:val="lowerRoman"/>
      <w:lvlText w:val="%3"/>
      <w:lvlJc w:val="left"/>
      <w:pPr>
        <w:ind w:left="2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D0859C">
      <w:start w:val="1"/>
      <w:numFmt w:val="decimal"/>
      <w:lvlText w:val="%4"/>
      <w:lvlJc w:val="left"/>
      <w:pPr>
        <w:ind w:left="3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FADE2C">
      <w:start w:val="1"/>
      <w:numFmt w:val="lowerLetter"/>
      <w:lvlText w:val="%5"/>
      <w:lvlJc w:val="left"/>
      <w:pPr>
        <w:ind w:left="4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96AB4E">
      <w:start w:val="1"/>
      <w:numFmt w:val="lowerRoman"/>
      <w:lvlText w:val="%6"/>
      <w:lvlJc w:val="left"/>
      <w:pPr>
        <w:ind w:left="5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12B5B4">
      <w:start w:val="1"/>
      <w:numFmt w:val="decimal"/>
      <w:lvlText w:val="%7"/>
      <w:lvlJc w:val="left"/>
      <w:pPr>
        <w:ind w:left="5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6CF548">
      <w:start w:val="1"/>
      <w:numFmt w:val="lowerLetter"/>
      <w:lvlText w:val="%8"/>
      <w:lvlJc w:val="left"/>
      <w:pPr>
        <w:ind w:left="6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B20606">
      <w:start w:val="1"/>
      <w:numFmt w:val="lowerRoman"/>
      <w:lvlText w:val="%9"/>
      <w:lvlJc w:val="left"/>
      <w:pPr>
        <w:ind w:left="7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88759F2"/>
    <w:multiLevelType w:val="hybridMultilevel"/>
    <w:tmpl w:val="F4D894FA"/>
    <w:lvl w:ilvl="0" w:tplc="F9F8202E">
      <w:numFmt w:val="bullet"/>
      <w:lvlText w:val="-"/>
      <w:lvlJc w:val="left"/>
      <w:pPr>
        <w:ind w:left="2628" w:hanging="360"/>
      </w:pPr>
      <w:rPr>
        <w:rFonts w:ascii="Times New Roman" w:eastAsia="Times New Roman" w:hAnsi="Times New Roman"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5" w15:restartNumberingAfterBreak="0">
    <w:nsid w:val="6F600EE2"/>
    <w:multiLevelType w:val="hybridMultilevel"/>
    <w:tmpl w:val="3DC06970"/>
    <w:lvl w:ilvl="0" w:tplc="4574CD1C">
      <w:start w:val="1"/>
      <w:numFmt w:val="decimal"/>
      <w:lvlText w:val="%1"/>
      <w:lvlJc w:val="left"/>
      <w:pPr>
        <w:ind w:left="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ECC358">
      <w:start w:val="1"/>
      <w:numFmt w:val="lowerLetter"/>
      <w:lvlText w:val="%2"/>
      <w:lvlJc w:val="left"/>
      <w:pPr>
        <w:ind w:left="1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821C1A">
      <w:start w:val="1"/>
      <w:numFmt w:val="lowerRoman"/>
      <w:lvlText w:val="%3"/>
      <w:lvlJc w:val="left"/>
      <w:pPr>
        <w:ind w:left="2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268A2A">
      <w:start w:val="1"/>
      <w:numFmt w:val="decimal"/>
      <w:lvlText w:val="%4"/>
      <w:lvlJc w:val="left"/>
      <w:pPr>
        <w:ind w:left="3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4EC8F6">
      <w:start w:val="1"/>
      <w:numFmt w:val="lowerLetter"/>
      <w:lvlText w:val="%5"/>
      <w:lvlJc w:val="left"/>
      <w:pPr>
        <w:ind w:left="3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30DA66">
      <w:start w:val="1"/>
      <w:numFmt w:val="lowerRoman"/>
      <w:lvlText w:val="%6"/>
      <w:lvlJc w:val="left"/>
      <w:pPr>
        <w:ind w:left="4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E04062">
      <w:start w:val="1"/>
      <w:numFmt w:val="decimal"/>
      <w:lvlText w:val="%7"/>
      <w:lvlJc w:val="left"/>
      <w:pPr>
        <w:ind w:left="5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28B9AC">
      <w:start w:val="1"/>
      <w:numFmt w:val="lowerLetter"/>
      <w:lvlText w:val="%8"/>
      <w:lvlJc w:val="left"/>
      <w:pPr>
        <w:ind w:left="6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1EC544">
      <w:start w:val="1"/>
      <w:numFmt w:val="lowerRoman"/>
      <w:lvlText w:val="%9"/>
      <w:lvlJc w:val="left"/>
      <w:pPr>
        <w:ind w:left="6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19414C7"/>
    <w:multiLevelType w:val="hybridMultilevel"/>
    <w:tmpl w:val="81528980"/>
    <w:lvl w:ilvl="0" w:tplc="61BAB5C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0430EA">
      <w:start w:val="13"/>
      <w:numFmt w:val="decimal"/>
      <w:lvlRestart w:val="0"/>
      <w:lvlText w:val="%2."/>
      <w:lvlJc w:val="left"/>
      <w:pPr>
        <w:ind w:left="1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96DC74">
      <w:start w:val="1"/>
      <w:numFmt w:val="lowerRoman"/>
      <w:lvlText w:val="%3"/>
      <w:lvlJc w:val="left"/>
      <w:pPr>
        <w:ind w:left="1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400A46">
      <w:start w:val="1"/>
      <w:numFmt w:val="decimal"/>
      <w:lvlText w:val="%4"/>
      <w:lvlJc w:val="left"/>
      <w:pPr>
        <w:ind w:left="2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D4B5DE">
      <w:start w:val="1"/>
      <w:numFmt w:val="lowerLetter"/>
      <w:lvlText w:val="%5"/>
      <w:lvlJc w:val="left"/>
      <w:pPr>
        <w:ind w:left="3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3218EA">
      <w:start w:val="1"/>
      <w:numFmt w:val="lowerRoman"/>
      <w:lvlText w:val="%6"/>
      <w:lvlJc w:val="left"/>
      <w:pPr>
        <w:ind w:left="3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6CD08E">
      <w:start w:val="1"/>
      <w:numFmt w:val="decimal"/>
      <w:lvlText w:val="%7"/>
      <w:lvlJc w:val="left"/>
      <w:pPr>
        <w:ind w:left="4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F81006">
      <w:start w:val="1"/>
      <w:numFmt w:val="lowerLetter"/>
      <w:lvlText w:val="%8"/>
      <w:lvlJc w:val="left"/>
      <w:pPr>
        <w:ind w:left="5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A4804A">
      <w:start w:val="1"/>
      <w:numFmt w:val="lowerRoman"/>
      <w:lvlText w:val="%9"/>
      <w:lvlJc w:val="left"/>
      <w:pPr>
        <w:ind w:left="5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4C7942"/>
    <w:multiLevelType w:val="hybridMultilevel"/>
    <w:tmpl w:val="4EAC7980"/>
    <w:lvl w:ilvl="0" w:tplc="9624917C">
      <w:start w:val="1"/>
      <w:numFmt w:val="decimal"/>
      <w:lvlText w:val="%1."/>
      <w:lvlJc w:val="left"/>
      <w:pPr>
        <w:ind w:left="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665D0A">
      <w:start w:val="1"/>
      <w:numFmt w:val="lowerLetter"/>
      <w:lvlText w:val="%2"/>
      <w:lvlJc w:val="left"/>
      <w:pPr>
        <w:ind w:left="1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0AB2E8">
      <w:start w:val="1"/>
      <w:numFmt w:val="lowerRoman"/>
      <w:lvlText w:val="%3"/>
      <w:lvlJc w:val="left"/>
      <w:pPr>
        <w:ind w:left="2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7879B4">
      <w:start w:val="1"/>
      <w:numFmt w:val="decimal"/>
      <w:lvlText w:val="%4"/>
      <w:lvlJc w:val="left"/>
      <w:pPr>
        <w:ind w:left="3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7EB77C">
      <w:start w:val="1"/>
      <w:numFmt w:val="lowerLetter"/>
      <w:lvlText w:val="%5"/>
      <w:lvlJc w:val="left"/>
      <w:pPr>
        <w:ind w:left="39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2ADC58">
      <w:start w:val="1"/>
      <w:numFmt w:val="lowerRoman"/>
      <w:lvlText w:val="%6"/>
      <w:lvlJc w:val="left"/>
      <w:pPr>
        <w:ind w:left="4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2EC004">
      <w:start w:val="1"/>
      <w:numFmt w:val="decimal"/>
      <w:lvlText w:val="%7"/>
      <w:lvlJc w:val="left"/>
      <w:pPr>
        <w:ind w:left="5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B8300E">
      <w:start w:val="1"/>
      <w:numFmt w:val="lowerLetter"/>
      <w:lvlText w:val="%8"/>
      <w:lvlJc w:val="left"/>
      <w:pPr>
        <w:ind w:left="6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5AC9BE">
      <w:start w:val="1"/>
      <w:numFmt w:val="lowerRoman"/>
      <w:lvlText w:val="%9"/>
      <w:lvlJc w:val="left"/>
      <w:pPr>
        <w:ind w:left="6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973485250">
    <w:abstractNumId w:val="7"/>
  </w:num>
  <w:num w:numId="2" w16cid:durableId="1955752289">
    <w:abstractNumId w:val="5"/>
  </w:num>
  <w:num w:numId="3" w16cid:durableId="1298491126">
    <w:abstractNumId w:val="2"/>
  </w:num>
  <w:num w:numId="4" w16cid:durableId="1697727181">
    <w:abstractNumId w:val="6"/>
  </w:num>
  <w:num w:numId="5" w16cid:durableId="573510427">
    <w:abstractNumId w:val="1"/>
  </w:num>
  <w:num w:numId="6" w16cid:durableId="1907497497">
    <w:abstractNumId w:val="0"/>
  </w:num>
  <w:num w:numId="7" w16cid:durableId="379397929">
    <w:abstractNumId w:val="3"/>
  </w:num>
  <w:num w:numId="8" w16cid:durableId="915633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192"/>
    <w:rsid w:val="00073624"/>
    <w:rsid w:val="000B1B54"/>
    <w:rsid w:val="001127A2"/>
    <w:rsid w:val="00135176"/>
    <w:rsid w:val="0013604D"/>
    <w:rsid w:val="00183A58"/>
    <w:rsid w:val="001C3CB9"/>
    <w:rsid w:val="001E7B2A"/>
    <w:rsid w:val="0021306A"/>
    <w:rsid w:val="002204AD"/>
    <w:rsid w:val="002232ED"/>
    <w:rsid w:val="0024502D"/>
    <w:rsid w:val="00262F55"/>
    <w:rsid w:val="0026447B"/>
    <w:rsid w:val="002700FE"/>
    <w:rsid w:val="002926DB"/>
    <w:rsid w:val="00293539"/>
    <w:rsid w:val="002B213C"/>
    <w:rsid w:val="002B3956"/>
    <w:rsid w:val="002C56FE"/>
    <w:rsid w:val="002F12DF"/>
    <w:rsid w:val="002F2996"/>
    <w:rsid w:val="003026C1"/>
    <w:rsid w:val="003350A7"/>
    <w:rsid w:val="0039614D"/>
    <w:rsid w:val="003A2921"/>
    <w:rsid w:val="003D5242"/>
    <w:rsid w:val="003E29F3"/>
    <w:rsid w:val="0040618A"/>
    <w:rsid w:val="00407E5F"/>
    <w:rsid w:val="00414861"/>
    <w:rsid w:val="00423551"/>
    <w:rsid w:val="00474CB9"/>
    <w:rsid w:val="004855A5"/>
    <w:rsid w:val="004B0EE5"/>
    <w:rsid w:val="00535D63"/>
    <w:rsid w:val="00545876"/>
    <w:rsid w:val="00550E57"/>
    <w:rsid w:val="00581B99"/>
    <w:rsid w:val="0065690B"/>
    <w:rsid w:val="006716FF"/>
    <w:rsid w:val="00692133"/>
    <w:rsid w:val="006A5A1A"/>
    <w:rsid w:val="006B5495"/>
    <w:rsid w:val="006E252D"/>
    <w:rsid w:val="006E47C3"/>
    <w:rsid w:val="006E7608"/>
    <w:rsid w:val="00726632"/>
    <w:rsid w:val="00735A96"/>
    <w:rsid w:val="0074379B"/>
    <w:rsid w:val="007474E0"/>
    <w:rsid w:val="007C2F25"/>
    <w:rsid w:val="007E7094"/>
    <w:rsid w:val="0080716B"/>
    <w:rsid w:val="00830B94"/>
    <w:rsid w:val="00841F9D"/>
    <w:rsid w:val="00870BFF"/>
    <w:rsid w:val="00887C04"/>
    <w:rsid w:val="008C116D"/>
    <w:rsid w:val="008F54FE"/>
    <w:rsid w:val="00961214"/>
    <w:rsid w:val="009C1BCA"/>
    <w:rsid w:val="009D4BA7"/>
    <w:rsid w:val="00A1253A"/>
    <w:rsid w:val="00A33472"/>
    <w:rsid w:val="00A70951"/>
    <w:rsid w:val="00A73B40"/>
    <w:rsid w:val="00B41D1E"/>
    <w:rsid w:val="00B53E83"/>
    <w:rsid w:val="00B654C0"/>
    <w:rsid w:val="00BC6540"/>
    <w:rsid w:val="00BD64F1"/>
    <w:rsid w:val="00BD6A97"/>
    <w:rsid w:val="00C0779C"/>
    <w:rsid w:val="00C706F2"/>
    <w:rsid w:val="00C937B4"/>
    <w:rsid w:val="00CC00AB"/>
    <w:rsid w:val="00CC42D0"/>
    <w:rsid w:val="00CC6AEB"/>
    <w:rsid w:val="00CE02A4"/>
    <w:rsid w:val="00D146F3"/>
    <w:rsid w:val="00D5046B"/>
    <w:rsid w:val="00DA364F"/>
    <w:rsid w:val="00DB33CA"/>
    <w:rsid w:val="00DE2EB7"/>
    <w:rsid w:val="00E23540"/>
    <w:rsid w:val="00E30E18"/>
    <w:rsid w:val="00E34AB3"/>
    <w:rsid w:val="00E56117"/>
    <w:rsid w:val="00F26192"/>
    <w:rsid w:val="00F65DA6"/>
    <w:rsid w:val="00F851C6"/>
    <w:rsid w:val="00F861E2"/>
    <w:rsid w:val="00F91281"/>
    <w:rsid w:val="00FF24F8"/>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5B9E"/>
  <w15:docId w15:val="{56FF8570-78FB-42B5-B804-0F22726B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2" w:lineRule="auto"/>
      <w:ind w:left="114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47"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59" w:lineRule="auto"/>
      <w:ind w:left="1133"/>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53E83"/>
    <w:pPr>
      <w:ind w:left="720"/>
      <w:contextualSpacing/>
    </w:pPr>
  </w:style>
  <w:style w:type="character" w:styleId="Hyperlink">
    <w:name w:val="Hyperlink"/>
    <w:basedOn w:val="DefaultParagraphFont"/>
    <w:rsid w:val="00135176"/>
    <w:rPr>
      <w:color w:val="0000FF"/>
      <w:u w:val="none"/>
    </w:rPr>
  </w:style>
  <w:style w:type="paragraph" w:styleId="FootnoteText">
    <w:name w:val="footnote text"/>
    <w:basedOn w:val="Normal"/>
    <w:link w:val="FootnoteTextChar"/>
    <w:uiPriority w:val="99"/>
    <w:semiHidden/>
    <w:unhideWhenUsed/>
    <w:rsid w:val="00870BFF"/>
    <w:pPr>
      <w:spacing w:after="0" w:line="240" w:lineRule="auto"/>
    </w:pPr>
    <w:rPr>
      <w:szCs w:val="20"/>
    </w:rPr>
  </w:style>
  <w:style w:type="character" w:customStyle="1" w:styleId="FootnoteTextChar">
    <w:name w:val="Footnote Text Char"/>
    <w:basedOn w:val="DefaultParagraphFont"/>
    <w:link w:val="FootnoteText"/>
    <w:uiPriority w:val="99"/>
    <w:semiHidden/>
    <w:rsid w:val="00870BF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70BFF"/>
    <w:rPr>
      <w:vertAlign w:val="superscript"/>
    </w:rPr>
  </w:style>
  <w:style w:type="character" w:styleId="UnresolvedMention">
    <w:name w:val="Unresolved Mention"/>
    <w:basedOn w:val="DefaultParagraphFont"/>
    <w:uiPriority w:val="99"/>
    <w:semiHidden/>
    <w:unhideWhenUsed/>
    <w:rsid w:val="00870BFF"/>
    <w:rPr>
      <w:color w:val="605E5C"/>
      <w:shd w:val="clear" w:color="auto" w:fill="E1DFDD"/>
    </w:rPr>
  </w:style>
  <w:style w:type="paragraph" w:customStyle="1" w:styleId="HChG">
    <w:name w:val="_ H _Ch_G"/>
    <w:basedOn w:val="Normal"/>
    <w:next w:val="Normal"/>
    <w:link w:val="HChGChar"/>
    <w:qFormat/>
    <w:rsid w:val="00F91281"/>
    <w:pPr>
      <w:keepNext/>
      <w:keepLines/>
      <w:tabs>
        <w:tab w:val="right" w:pos="851"/>
      </w:tabs>
      <w:suppressAutoHyphens/>
      <w:spacing w:before="360" w:after="240" w:line="300" w:lineRule="exact"/>
      <w:ind w:left="1134" w:right="1134" w:hanging="1134"/>
      <w:jc w:val="left"/>
    </w:pPr>
    <w:rPr>
      <w:b/>
      <w:color w:val="auto"/>
      <w:kern w:val="0"/>
      <w:sz w:val="28"/>
      <w:szCs w:val="20"/>
      <w:lang w:val="en-GB" w:eastAsia="en-US"/>
      <w14:ligatures w14:val="none"/>
    </w:rPr>
  </w:style>
  <w:style w:type="character" w:customStyle="1" w:styleId="HChGChar">
    <w:name w:val="_ H _Ch_G Char"/>
    <w:link w:val="HChG"/>
    <w:rsid w:val="00F91281"/>
    <w:rPr>
      <w:rFonts w:ascii="Times New Roman" w:eastAsia="Times New Roman" w:hAnsi="Times New Roman" w:cs="Times New Roman"/>
      <w:b/>
      <w:kern w:val="0"/>
      <w:sz w:val="28"/>
      <w:szCs w:val="20"/>
      <w:lang w:val="en-GB" w:eastAsia="en-US"/>
      <w14:ligatures w14:val="none"/>
    </w:rPr>
  </w:style>
  <w:style w:type="paragraph" w:customStyle="1" w:styleId="Amendedparagraphheader">
    <w:name w:val="Amended paragraph header"/>
    <w:basedOn w:val="Normal"/>
    <w:next w:val="Normal"/>
    <w:link w:val="AmendedparagraphheaderChar"/>
    <w:qFormat/>
    <w:rsid w:val="00F91281"/>
    <w:pPr>
      <w:keepNext/>
      <w:spacing w:before="240" w:after="240" w:line="240" w:lineRule="auto"/>
      <w:ind w:left="0" w:firstLine="0"/>
      <w:jc w:val="left"/>
    </w:pPr>
    <w:rPr>
      <w:rFonts w:eastAsiaTheme="minorHAnsi"/>
      <w:i/>
      <w:color w:val="auto"/>
      <w:szCs w:val="20"/>
      <w:lang w:val="en-US" w:eastAsia="en-US"/>
    </w:rPr>
  </w:style>
  <w:style w:type="character" w:customStyle="1" w:styleId="AmendedparagraphheaderChar">
    <w:name w:val="Amended paragraph header Char"/>
    <w:basedOn w:val="DefaultParagraphFont"/>
    <w:link w:val="Amendedparagraphheader"/>
    <w:rsid w:val="00F91281"/>
    <w:rPr>
      <w:rFonts w:ascii="Times New Roman" w:eastAsiaTheme="minorHAnsi" w:hAnsi="Times New Roman" w:cs="Times New Roman"/>
      <w:i/>
      <w:sz w:val="20"/>
      <w:szCs w:val="20"/>
      <w:lang w:val="en-US" w:eastAsia="en-US"/>
    </w:rPr>
  </w:style>
  <w:style w:type="paragraph" w:customStyle="1" w:styleId="SingleTxtG">
    <w:name w:val="_ Single Txt_G"/>
    <w:basedOn w:val="Normal"/>
    <w:link w:val="SingleTxtGChar"/>
    <w:qFormat/>
    <w:rsid w:val="001E7B2A"/>
    <w:pPr>
      <w:suppressAutoHyphens/>
      <w:spacing w:line="240" w:lineRule="atLeast"/>
      <w:ind w:left="1134" w:right="1134" w:firstLine="0"/>
    </w:pPr>
    <w:rPr>
      <w:rFonts w:eastAsia="MS Mincho"/>
      <w:color w:val="auto"/>
      <w:kern w:val="0"/>
      <w:szCs w:val="20"/>
      <w:lang w:val="en-GB" w:eastAsia="fr-FR"/>
      <w14:ligatures w14:val="none"/>
    </w:rPr>
  </w:style>
  <w:style w:type="character" w:customStyle="1" w:styleId="SingleTxtGChar">
    <w:name w:val="_ Single Txt_G Char"/>
    <w:link w:val="SingleTxtG"/>
    <w:qFormat/>
    <w:rsid w:val="001E7B2A"/>
    <w:rPr>
      <w:rFonts w:ascii="Times New Roman" w:eastAsia="MS Mincho" w:hAnsi="Times New Roman" w:cs="Times New Roman"/>
      <w:kern w:val="0"/>
      <w:sz w:val="20"/>
      <w:szCs w:val="20"/>
      <w:lang w:val="en-GB" w:eastAsia="fr-FR"/>
      <w14:ligatures w14:val="none"/>
    </w:rPr>
  </w:style>
  <w:style w:type="character" w:styleId="CommentReference">
    <w:name w:val="annotation reference"/>
    <w:basedOn w:val="DefaultParagraphFont"/>
    <w:uiPriority w:val="99"/>
    <w:semiHidden/>
    <w:unhideWhenUsed/>
    <w:rsid w:val="00262F55"/>
    <w:rPr>
      <w:sz w:val="16"/>
      <w:szCs w:val="16"/>
    </w:rPr>
  </w:style>
  <w:style w:type="paragraph" w:styleId="CommentText">
    <w:name w:val="annotation text"/>
    <w:basedOn w:val="Normal"/>
    <w:link w:val="CommentTextChar"/>
    <w:uiPriority w:val="99"/>
    <w:unhideWhenUsed/>
    <w:rsid w:val="00262F55"/>
    <w:pPr>
      <w:spacing w:line="240" w:lineRule="auto"/>
    </w:pPr>
    <w:rPr>
      <w:szCs w:val="20"/>
    </w:rPr>
  </w:style>
  <w:style w:type="character" w:customStyle="1" w:styleId="CommentTextChar">
    <w:name w:val="Comment Text Char"/>
    <w:basedOn w:val="DefaultParagraphFont"/>
    <w:link w:val="CommentText"/>
    <w:uiPriority w:val="99"/>
    <w:rsid w:val="00262F5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62F55"/>
    <w:rPr>
      <w:b/>
      <w:bCs/>
    </w:rPr>
  </w:style>
  <w:style w:type="character" w:customStyle="1" w:styleId="CommentSubjectChar">
    <w:name w:val="Comment Subject Char"/>
    <w:basedOn w:val="CommentTextChar"/>
    <w:link w:val="CommentSubject"/>
    <w:uiPriority w:val="99"/>
    <w:semiHidden/>
    <w:rsid w:val="00262F55"/>
    <w:rPr>
      <w:rFonts w:ascii="Times New Roman" w:eastAsia="Times New Roman" w:hAnsi="Times New Roman" w:cs="Times New Roman"/>
      <w:b/>
      <w:bCs/>
      <w:color w:val="000000"/>
      <w:sz w:val="20"/>
      <w:szCs w:val="20"/>
    </w:rPr>
  </w:style>
  <w:style w:type="paragraph" w:styleId="Revision">
    <w:name w:val="Revision"/>
    <w:hidden/>
    <w:uiPriority w:val="99"/>
    <w:semiHidden/>
    <w:rsid w:val="00414861"/>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jpg"/><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8" Type="http://schemas.openxmlformats.org/officeDocument/2006/relationships/image" Target="media/image1.jp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unece.org/transport/vehicle-regulations/wp29/resolutions" TargetMode="External"/><Relationship Id="rId1" Type="http://schemas.openxmlformats.org/officeDocument/2006/relationships/hyperlink" Target="https://unece.org/transport/vehicle-regulations/wp29/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E7D2-C197-43E1-A745-C108E81B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7606</Words>
  <Characters>41763</Characters>
  <Application>Microsoft Office Word</Application>
  <DocSecurity>0</DocSecurity>
  <Lines>907</Lines>
  <Paragraphs>461</Paragraphs>
  <ScaleCrop>false</ScaleCrop>
  <HeadingPairs>
    <vt:vector size="2" baseType="variant">
      <vt:variant>
        <vt:lpstr>Title</vt:lpstr>
      </vt:variant>
      <vt:variant>
        <vt:i4>1</vt:i4>
      </vt:variant>
    </vt:vector>
  </HeadingPairs>
  <TitlesOfParts>
    <vt:vector size="1" baseType="lpstr">
      <vt:lpstr>1701843</vt:lpstr>
    </vt:vector>
  </TitlesOfParts>
  <Company>European Commission</Company>
  <LinksUpToDate>false</LinksUpToDate>
  <CharactersWithSpaces>48908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1701843</dc:title>
  <dc:subject>E/ECE/324/Rev.1/Add.63/Rev.1/Amend.3</dc:subject>
  <dc:creator>Caillot</dc:creator>
  <cp:keywords/>
  <cp:lastModifiedBy>VASS Sandor (JRC-ISPRA)</cp:lastModifiedBy>
  <cp:revision>2</cp:revision>
  <dcterms:created xsi:type="dcterms:W3CDTF">2025-10-31T09:22:00Z</dcterms:created>
  <dcterms:modified xsi:type="dcterms:W3CDTF">2025-10-31T09:22:00Z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2025-09-24T11:25:31Z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0ee017d5-f519-4713-afff-242637c72bb5</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