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EEAE" w14:textId="5A209570" w:rsidR="00A55C35" w:rsidRPr="00A55C35" w:rsidRDefault="00A55C35" w:rsidP="00387A40">
      <w:pPr>
        <w:spacing w:line="240" w:lineRule="auto"/>
        <w:jc w:val="center"/>
        <w:rPr>
          <w:rFonts w:ascii="Times New Roman" w:hAnsi="Times New Roman" w:cs="Times New Roman"/>
          <w:b/>
          <w:bCs/>
          <w:color w:val="7030A0"/>
          <w:sz w:val="24"/>
          <w:szCs w:val="24"/>
        </w:rPr>
      </w:pPr>
      <w:r w:rsidRPr="00A55C35">
        <w:rPr>
          <w:rFonts w:ascii="Times New Roman" w:hAnsi="Times New Roman" w:cs="Times New Roman"/>
          <w:b/>
          <w:bCs/>
          <w:color w:val="7030A0"/>
          <w:sz w:val="24"/>
          <w:szCs w:val="24"/>
          <w:highlight w:val="yellow"/>
        </w:rPr>
        <w:t>UK updates made in purple text with yellow highlight</w:t>
      </w:r>
    </w:p>
    <w:p w14:paraId="662005B9" w14:textId="686779A7" w:rsidR="00BD7706" w:rsidRPr="000960F5" w:rsidRDefault="00D9798C" w:rsidP="00387A40">
      <w:pPr>
        <w:spacing w:line="240" w:lineRule="auto"/>
        <w:jc w:val="center"/>
        <w:rPr>
          <w:rFonts w:ascii="Times New Roman" w:hAnsi="Times New Roman" w:cs="Times New Roman"/>
          <w:b/>
          <w:bCs/>
          <w:sz w:val="32"/>
          <w:szCs w:val="32"/>
        </w:rPr>
      </w:pPr>
      <w:r w:rsidRPr="000960F5">
        <w:rPr>
          <w:rFonts w:ascii="Times New Roman" w:hAnsi="Times New Roman" w:cs="Times New Roman"/>
          <w:b/>
          <w:bCs/>
          <w:sz w:val="32"/>
          <w:szCs w:val="32"/>
        </w:rPr>
        <w:t>DSSAD</w:t>
      </w:r>
      <w:r w:rsidR="00BD7706" w:rsidRPr="000960F5">
        <w:rPr>
          <w:rFonts w:ascii="Times New Roman" w:hAnsi="Times New Roman" w:cs="Times New Roman"/>
          <w:b/>
          <w:bCs/>
          <w:sz w:val="32"/>
          <w:szCs w:val="32"/>
        </w:rPr>
        <w:t xml:space="preserve"> </w:t>
      </w:r>
      <w:r w:rsidR="00045F80" w:rsidRPr="000960F5">
        <w:rPr>
          <w:rFonts w:ascii="Times New Roman" w:hAnsi="Times New Roman" w:cs="Times New Roman"/>
          <w:b/>
          <w:bCs/>
          <w:sz w:val="32"/>
          <w:szCs w:val="32"/>
        </w:rPr>
        <w:t>GUIDANCE DOCUMENT</w:t>
      </w:r>
    </w:p>
    <w:p w14:paraId="7766E632" w14:textId="7CBD8CB8" w:rsidR="00766A53" w:rsidRPr="000960F5" w:rsidRDefault="00DC0C12" w:rsidP="00922BAD">
      <w:pPr>
        <w:spacing w:line="240" w:lineRule="auto"/>
        <w:rPr>
          <w:rFonts w:ascii="Times New Roman" w:hAnsi="Times New Roman" w:cs="Times New Roman"/>
          <w:sz w:val="24"/>
          <w:szCs w:val="24"/>
        </w:rPr>
      </w:pPr>
      <w:r w:rsidRPr="000960F5">
        <w:rPr>
          <w:rFonts w:ascii="Times New Roman" w:hAnsi="Times New Roman" w:cs="Times New Roman"/>
          <w:sz w:val="24"/>
          <w:szCs w:val="24"/>
        </w:rPr>
        <w:t xml:space="preserve">Committee proposals are in </w:t>
      </w:r>
      <w:r w:rsidRPr="000960F5">
        <w:rPr>
          <w:rFonts w:ascii="Times New Roman" w:hAnsi="Times New Roman" w:cs="Times New Roman"/>
          <w:color w:val="0070C0"/>
          <w:sz w:val="24"/>
          <w:szCs w:val="24"/>
        </w:rPr>
        <w:t>blue.</w:t>
      </w:r>
      <w:r w:rsidRPr="000960F5">
        <w:rPr>
          <w:rFonts w:ascii="Times New Roman" w:hAnsi="Times New Roman" w:cs="Times New Roman"/>
          <w:sz w:val="24"/>
          <w:szCs w:val="24"/>
        </w:rPr>
        <w:t xml:space="preserve"> Secretariat notes are in </w:t>
      </w:r>
      <w:r w:rsidRPr="000960F5">
        <w:rPr>
          <w:rFonts w:ascii="Times New Roman" w:hAnsi="Times New Roman" w:cs="Times New Roman"/>
          <w:color w:val="FF0000"/>
          <w:sz w:val="24"/>
          <w:szCs w:val="24"/>
        </w:rPr>
        <w:t>red</w:t>
      </w:r>
      <w:r w:rsidRPr="000960F5">
        <w:rPr>
          <w:rFonts w:ascii="Times New Roman" w:hAnsi="Times New Roman" w:cs="Times New Roman"/>
          <w:sz w:val="24"/>
          <w:szCs w:val="24"/>
        </w:rPr>
        <w:t xml:space="preserve">. </w:t>
      </w:r>
      <w:r w:rsidR="00A1477B" w:rsidRPr="000960F5">
        <w:rPr>
          <w:rFonts w:ascii="Times New Roman" w:hAnsi="Times New Roman" w:cs="Times New Roman"/>
          <w:sz w:val="24"/>
          <w:szCs w:val="24"/>
        </w:rPr>
        <w:t xml:space="preserve">UK proposals in </w:t>
      </w:r>
      <w:r w:rsidR="00A1477B" w:rsidRPr="000960F5">
        <w:rPr>
          <w:rFonts w:ascii="Times New Roman" w:hAnsi="Times New Roman" w:cs="Times New Roman"/>
          <w:color w:val="7030A0"/>
          <w:sz w:val="24"/>
          <w:szCs w:val="24"/>
        </w:rPr>
        <w:t>purple</w:t>
      </w:r>
      <w:r w:rsidR="00A1477B" w:rsidRPr="000960F5">
        <w:rPr>
          <w:rFonts w:ascii="Times New Roman" w:hAnsi="Times New Roman" w:cs="Times New Roman"/>
          <w:sz w:val="24"/>
          <w:szCs w:val="24"/>
        </w:rPr>
        <w:t>.</w:t>
      </w:r>
      <w:r w:rsidR="006E2F12" w:rsidRPr="000960F5">
        <w:rPr>
          <w:rFonts w:ascii="Times New Roman" w:hAnsi="Times New Roman" w:cs="Times New Roman"/>
          <w:sz w:val="24"/>
          <w:szCs w:val="24"/>
        </w:rPr>
        <w:t xml:space="preserve"> EC proposals in </w:t>
      </w:r>
      <w:r w:rsidR="006E2F12" w:rsidRPr="000960F5">
        <w:rPr>
          <w:rFonts w:ascii="Times New Roman" w:hAnsi="Times New Roman" w:cs="Times New Roman"/>
          <w:color w:val="00B050"/>
          <w:sz w:val="24"/>
          <w:szCs w:val="24"/>
        </w:rPr>
        <w:t>green</w:t>
      </w:r>
      <w:r w:rsidR="006E2F12" w:rsidRPr="000960F5">
        <w:rPr>
          <w:rFonts w:ascii="Times New Roman" w:hAnsi="Times New Roman" w:cs="Times New Roman"/>
          <w:sz w:val="24"/>
          <w:szCs w:val="24"/>
        </w:rPr>
        <w:t>.</w:t>
      </w:r>
      <w:r w:rsidR="006839B6" w:rsidRPr="000960F5">
        <w:rPr>
          <w:rFonts w:ascii="Times New Roman" w:hAnsi="Times New Roman" w:cs="Times New Roman"/>
          <w:sz w:val="24"/>
          <w:szCs w:val="24"/>
        </w:rPr>
        <w:t xml:space="preserve"> EME proposals in </w:t>
      </w:r>
      <w:r w:rsidR="006839B6" w:rsidRPr="000960F5">
        <w:rPr>
          <w:rFonts w:ascii="Times New Roman" w:hAnsi="Times New Roman" w:cs="Times New Roman"/>
          <w:color w:val="FFC000"/>
          <w:sz w:val="24"/>
          <w:szCs w:val="24"/>
        </w:rPr>
        <w:t>orange</w:t>
      </w:r>
      <w:r w:rsidR="006839B6" w:rsidRPr="000960F5">
        <w:rPr>
          <w:rFonts w:ascii="Times New Roman" w:hAnsi="Times New Roman" w:cs="Times New Roman"/>
          <w:sz w:val="24"/>
          <w:szCs w:val="24"/>
        </w:rPr>
        <w:t>.</w:t>
      </w:r>
      <w:r w:rsidR="00DC707F" w:rsidRPr="000960F5">
        <w:rPr>
          <w:rFonts w:ascii="Times New Roman" w:hAnsi="Times New Roman" w:cs="Times New Roman"/>
          <w:sz w:val="24"/>
          <w:szCs w:val="24"/>
        </w:rPr>
        <w:t xml:space="preserve"> Japanese proposals in </w:t>
      </w:r>
      <w:r w:rsidR="00DC707F" w:rsidRPr="000960F5">
        <w:rPr>
          <w:rFonts w:ascii="Times New Roman" w:hAnsi="Times New Roman" w:cs="Times New Roman"/>
          <w:color w:val="FF3399"/>
          <w:sz w:val="24"/>
          <w:szCs w:val="24"/>
        </w:rPr>
        <w:t>pink</w:t>
      </w:r>
      <w:r w:rsidR="00DC707F" w:rsidRPr="000960F5">
        <w:rPr>
          <w:rFonts w:ascii="Times New Roman" w:hAnsi="Times New Roman" w:cs="Times New Roman"/>
          <w:sz w:val="24"/>
          <w:szCs w:val="24"/>
        </w:rPr>
        <w:t>.</w:t>
      </w:r>
      <w:r w:rsidR="00F07D38" w:rsidRPr="000960F5">
        <w:rPr>
          <w:rFonts w:ascii="Times New Roman" w:hAnsi="Times New Roman" w:cs="Times New Roman"/>
          <w:sz w:val="24"/>
          <w:szCs w:val="24"/>
        </w:rPr>
        <w:t xml:space="preserve"> Canadian proposals in </w:t>
      </w:r>
      <w:r w:rsidR="00F07D38" w:rsidRPr="000960F5">
        <w:rPr>
          <w:rFonts w:ascii="Times New Roman" w:hAnsi="Times New Roman" w:cs="Times New Roman"/>
          <w:color w:val="009999"/>
          <w:sz w:val="24"/>
          <w:szCs w:val="24"/>
        </w:rPr>
        <w:t>teal</w:t>
      </w:r>
      <w:r w:rsidR="00F07D38" w:rsidRPr="000960F5">
        <w:rPr>
          <w:rFonts w:ascii="Times New Roman" w:hAnsi="Times New Roman" w:cs="Times New Roman"/>
          <w:sz w:val="24"/>
          <w:szCs w:val="24"/>
        </w:rPr>
        <w:t>.</w:t>
      </w:r>
      <w:r w:rsidRPr="000960F5">
        <w:rPr>
          <w:rFonts w:ascii="Times New Roman" w:hAnsi="Times New Roman" w:cs="Times New Roman"/>
          <w:sz w:val="24"/>
          <w:szCs w:val="24"/>
        </w:rPr>
        <w:t xml:space="preserve"> </w:t>
      </w:r>
    </w:p>
    <w:p w14:paraId="2E68E646" w14:textId="50CFF4DF" w:rsidR="001D2C14" w:rsidRPr="000960F5" w:rsidRDefault="003C6C6F" w:rsidP="00387A40">
      <w:pPr>
        <w:spacing w:line="240" w:lineRule="auto"/>
        <w:rPr>
          <w:rFonts w:ascii="Times New Roman" w:hAnsi="Times New Roman" w:cs="Times New Roman"/>
          <w:b/>
          <w:bCs/>
          <w:sz w:val="24"/>
          <w:szCs w:val="24"/>
        </w:rPr>
      </w:pPr>
      <w:r w:rsidRPr="000960F5">
        <w:rPr>
          <w:rFonts w:ascii="Times New Roman" w:hAnsi="Times New Roman" w:cs="Times New Roman"/>
          <w:b/>
          <w:bCs/>
          <w:sz w:val="24"/>
          <w:szCs w:val="24"/>
        </w:rPr>
        <w:t>1.</w:t>
      </w:r>
      <w:r w:rsidR="001B6346" w:rsidRPr="000960F5">
        <w:rPr>
          <w:rFonts w:ascii="Times New Roman" w:hAnsi="Times New Roman" w:cs="Times New Roman"/>
          <w:b/>
          <w:bCs/>
          <w:sz w:val="24"/>
          <w:szCs w:val="24"/>
        </w:rPr>
        <w:tab/>
      </w:r>
      <w:r w:rsidR="007336F9" w:rsidRPr="000960F5">
        <w:rPr>
          <w:rFonts w:ascii="Times New Roman" w:hAnsi="Times New Roman" w:cs="Times New Roman"/>
          <w:b/>
          <w:bCs/>
          <w:sz w:val="24"/>
          <w:szCs w:val="24"/>
        </w:rPr>
        <w:t>Introduction</w:t>
      </w:r>
      <w:r w:rsidR="001D2C14" w:rsidRPr="000960F5">
        <w:rPr>
          <w:rFonts w:ascii="Times New Roman" w:hAnsi="Times New Roman" w:cs="Times New Roman"/>
          <w:b/>
          <w:bCs/>
          <w:sz w:val="24"/>
          <w:szCs w:val="24"/>
        </w:rPr>
        <w:t xml:space="preserve">:  </w:t>
      </w:r>
    </w:p>
    <w:p w14:paraId="14C83E4C" w14:textId="39B79C86" w:rsidR="00D320EC" w:rsidRPr="000960F5" w:rsidRDefault="00D320EC" w:rsidP="00387A40">
      <w:pPr>
        <w:spacing w:line="240" w:lineRule="auto"/>
        <w:rPr>
          <w:rFonts w:ascii="Times New Roman" w:hAnsi="Times New Roman" w:cs="Times New Roman"/>
          <w:i/>
          <w:iCs/>
          <w:kern w:val="2"/>
          <w:sz w:val="24"/>
          <w:szCs w:val="24"/>
          <w14:ligatures w14:val="standardContextual"/>
        </w:rPr>
      </w:pPr>
      <w:r w:rsidRPr="000960F5">
        <w:rPr>
          <w:rFonts w:ascii="Times New Roman" w:hAnsi="Times New Roman" w:cs="Times New Roman"/>
          <w:i/>
          <w:iCs/>
          <w:kern w:val="2"/>
          <w:sz w:val="24"/>
          <w:szCs w:val="24"/>
          <w14:ligatures w14:val="standardContextual"/>
        </w:rPr>
        <w:t>DSSAD refers to a capability of a vehicle to monitor the performance of its Automated Driving System (ADS). This</w:t>
      </w:r>
      <w:r w:rsidRPr="000960F5">
        <w:rPr>
          <w:rFonts w:ascii="Times New Roman" w:hAnsi="Times New Roman" w:cs="Times New Roman"/>
          <w:i/>
          <w:iCs/>
          <w:kern w:val="2"/>
          <w:sz w:val="24"/>
          <w:szCs w:val="24"/>
          <w:lang w:eastAsia="ja-JP"/>
          <w14:ligatures w14:val="standardContextual"/>
        </w:rPr>
        <w:t xml:space="preserve"> </w:t>
      </w:r>
      <w:r w:rsidRPr="000960F5">
        <w:rPr>
          <w:rFonts w:ascii="Times New Roman" w:hAnsi="Times New Roman" w:cs="Times New Roman"/>
          <w:i/>
          <w:iCs/>
          <w:kern w:val="2"/>
          <w:sz w:val="24"/>
          <w:szCs w:val="24"/>
          <w14:ligatures w14:val="standardContextual"/>
        </w:rPr>
        <w:t xml:space="preserve">document provides recommendations to enable evaluations of ADS performance. </w:t>
      </w:r>
    </w:p>
    <w:p w14:paraId="610AAD7E" w14:textId="77777777" w:rsidR="00D320EC" w:rsidRPr="000960F5" w:rsidRDefault="00D320EC" w:rsidP="00387A40">
      <w:pPr>
        <w:spacing w:after="0" w:line="240" w:lineRule="auto"/>
        <w:rPr>
          <w:rFonts w:ascii="Times New Roman" w:hAnsi="Times New Roman" w:cs="Times New Roman"/>
          <w:i/>
          <w:iCs/>
          <w:kern w:val="2"/>
          <w:sz w:val="24"/>
          <w:szCs w:val="24"/>
          <w14:ligatures w14:val="standardContextual"/>
        </w:rPr>
      </w:pPr>
      <w:r w:rsidRPr="000960F5">
        <w:rPr>
          <w:rFonts w:ascii="Times New Roman" w:hAnsi="Times New Roman" w:cs="Times New Roman"/>
          <w:i/>
          <w:iCs/>
          <w:kern w:val="2"/>
          <w:sz w:val="24"/>
          <w:szCs w:val="24"/>
          <w14:ligatures w14:val="standardContextual"/>
        </w:rPr>
        <w:t>This document has been prepared to support WP.29 deliberations under the 1958, 1997, and 1998 Agreements.</w:t>
      </w:r>
    </w:p>
    <w:p w14:paraId="3A47F601" w14:textId="0B6ED5AA" w:rsidR="007336F9" w:rsidRPr="000960F5" w:rsidRDefault="007336F9" w:rsidP="00387A40">
      <w:pPr>
        <w:spacing w:line="240" w:lineRule="auto"/>
        <w:ind w:left="720"/>
        <w:rPr>
          <w:rFonts w:ascii="Times New Roman" w:hAnsi="Times New Roman" w:cs="Times New Roman"/>
          <w:strike/>
          <w:sz w:val="24"/>
          <w:szCs w:val="24"/>
        </w:rPr>
      </w:pPr>
    </w:p>
    <w:p w14:paraId="01903792" w14:textId="710A2323" w:rsidR="00555CA4" w:rsidRPr="000960F5" w:rsidRDefault="00F14DCA" w:rsidP="00387A40">
      <w:pPr>
        <w:spacing w:line="240" w:lineRule="auto"/>
        <w:ind w:left="630" w:hanging="630"/>
        <w:rPr>
          <w:rFonts w:ascii="Times New Roman" w:hAnsi="Times New Roman" w:cs="Times New Roman"/>
          <w:sz w:val="24"/>
          <w:szCs w:val="24"/>
        </w:rPr>
      </w:pPr>
      <w:r w:rsidRPr="000960F5">
        <w:rPr>
          <w:rFonts w:ascii="Times New Roman" w:hAnsi="Times New Roman" w:cs="Times New Roman"/>
          <w:b/>
          <w:bCs/>
          <w:sz w:val="24"/>
          <w:szCs w:val="24"/>
        </w:rPr>
        <w:t>2</w:t>
      </w:r>
      <w:r w:rsidR="00555CA4" w:rsidRPr="000960F5">
        <w:rPr>
          <w:rFonts w:ascii="Times New Roman" w:hAnsi="Times New Roman" w:cs="Times New Roman"/>
          <w:b/>
          <w:bCs/>
          <w:sz w:val="24"/>
          <w:szCs w:val="24"/>
        </w:rPr>
        <w:t>.</w:t>
      </w:r>
      <w:r w:rsidR="00555CA4" w:rsidRPr="000960F5">
        <w:rPr>
          <w:rFonts w:ascii="Times New Roman" w:hAnsi="Times New Roman" w:cs="Times New Roman"/>
          <w:b/>
          <w:bCs/>
          <w:sz w:val="24"/>
          <w:szCs w:val="24"/>
        </w:rPr>
        <w:tab/>
        <w:t xml:space="preserve">Terms and Definitions: </w:t>
      </w:r>
      <w:r w:rsidR="007E44AE" w:rsidRPr="000960F5">
        <w:rPr>
          <w:rFonts w:ascii="Times New Roman" w:hAnsi="Times New Roman" w:cs="Times New Roman"/>
          <w:sz w:val="24"/>
          <w:szCs w:val="24"/>
        </w:rPr>
        <w:t xml:space="preserve"> </w:t>
      </w:r>
    </w:p>
    <w:p w14:paraId="5C9EE702" w14:textId="57DAAEAE" w:rsidR="00555CA4" w:rsidRPr="000960F5" w:rsidRDefault="00555CA4" w:rsidP="00387A40">
      <w:pPr>
        <w:spacing w:line="240" w:lineRule="auto"/>
        <w:ind w:left="630"/>
        <w:rPr>
          <w:rFonts w:ascii="Times New Roman" w:hAnsi="Times New Roman" w:cs="Times New Roman"/>
          <w:sz w:val="24"/>
          <w:szCs w:val="24"/>
        </w:rPr>
      </w:pPr>
      <w:r w:rsidRPr="000960F5">
        <w:rPr>
          <w:rFonts w:ascii="Times New Roman" w:hAnsi="Times New Roman" w:cs="Times New Roman"/>
          <w:sz w:val="24"/>
          <w:szCs w:val="24"/>
        </w:rPr>
        <w:t>This section defines terms used in this document. Use of these terms and their definitions is recommended in the development of legal requirements related to ADS and ADS vehicles.</w:t>
      </w:r>
    </w:p>
    <w:p w14:paraId="3A44EC0A" w14:textId="47A062B8" w:rsidR="00387A40" w:rsidRPr="000960F5" w:rsidRDefault="00387A40" w:rsidP="00387A40">
      <w:pPr>
        <w:spacing w:line="240" w:lineRule="auto"/>
        <w:ind w:left="630"/>
        <w:rPr>
          <w:rFonts w:ascii="Times New Roman" w:hAnsi="Times New Roman" w:cs="Times New Roman"/>
          <w:i/>
          <w:iCs/>
          <w:sz w:val="24"/>
          <w:szCs w:val="24"/>
        </w:rPr>
      </w:pPr>
      <w:r w:rsidRPr="000960F5">
        <w:rPr>
          <w:rFonts w:ascii="Times New Roman" w:hAnsi="Times New Roman" w:cs="Times New Roman"/>
          <w:i/>
          <w:iCs/>
          <w:sz w:val="24"/>
          <w:szCs w:val="24"/>
        </w:rPr>
        <w:t xml:space="preserve">Source: WP.29 GRVA Guidelines and recommendations for Automated Driving System safety requirements, </w:t>
      </w:r>
      <w:r w:rsidR="00717FCE" w:rsidRPr="000960F5">
        <w:rPr>
          <w:rFonts w:ascii="Times New Roman" w:hAnsi="Times New Roman" w:cs="Times New Roman"/>
          <w:i/>
          <w:iCs/>
          <w:sz w:val="24"/>
          <w:szCs w:val="24"/>
        </w:rPr>
        <w:t>assessments,</w:t>
      </w:r>
      <w:r w:rsidRPr="000960F5">
        <w:rPr>
          <w:rFonts w:ascii="Times New Roman" w:hAnsi="Times New Roman" w:cs="Times New Roman"/>
          <w:i/>
          <w:iCs/>
          <w:sz w:val="24"/>
          <w:szCs w:val="24"/>
        </w:rPr>
        <w:t xml:space="preserve"> and test methods to inform regulatory development.</w:t>
      </w:r>
    </w:p>
    <w:p w14:paraId="14B08999" w14:textId="0E9CA08D" w:rsidR="00555CA4" w:rsidRPr="000960F5" w:rsidRDefault="001F15A5"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w:t>
      </w:r>
      <w:r w:rsidR="00555CA4" w:rsidRPr="000960F5">
        <w:rPr>
          <w:rFonts w:ascii="Times New Roman" w:hAnsi="Times New Roman" w:cs="Times New Roman"/>
          <w:sz w:val="24"/>
          <w:szCs w:val="24"/>
        </w:rPr>
        <w:t>.1</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Automated Driving System (ADS</w:t>
      </w:r>
      <w:r w:rsidR="00555CA4" w:rsidRPr="000960F5">
        <w:rPr>
          <w:rFonts w:ascii="Times New Roman" w:hAnsi="Times New Roman" w:cs="Times New Roman"/>
          <w:sz w:val="24"/>
          <w:szCs w:val="24"/>
        </w:rPr>
        <w:t xml:space="preserve">) means the vehicle hardware and software that </w:t>
      </w:r>
      <w:r w:rsidR="00555CA4" w:rsidRPr="000960F5">
        <w:rPr>
          <w:rFonts w:ascii="Times New Roman" w:hAnsi="Times New Roman" w:cs="Times New Roman"/>
          <w:sz w:val="24"/>
          <w:szCs w:val="24"/>
        </w:rPr>
        <w:tab/>
        <w:t>are collectively capable of performing the entire Dynamic Driving Task (DDT) on a sustained basis.</w:t>
      </w:r>
      <w:r w:rsidR="00A81FF0" w:rsidRPr="000960F5">
        <w:rPr>
          <w:rStyle w:val="FootnoteReference"/>
          <w:rFonts w:ascii="Times New Roman" w:hAnsi="Times New Roman" w:cs="Times New Roman"/>
          <w:sz w:val="24"/>
          <w:szCs w:val="24"/>
        </w:rPr>
        <w:footnoteReference w:id="2"/>
      </w:r>
    </w:p>
    <w:p w14:paraId="539B76D8" w14:textId="5C352F09" w:rsidR="00555CA4" w:rsidRPr="000960F5" w:rsidRDefault="001F15A5"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w:t>
      </w:r>
      <w:r w:rsidR="00555CA4" w:rsidRPr="000960F5">
        <w:rPr>
          <w:rFonts w:ascii="Times New Roman" w:hAnsi="Times New Roman" w:cs="Times New Roman"/>
          <w:sz w:val="24"/>
          <w:szCs w:val="24"/>
        </w:rPr>
        <w:t>.2</w:t>
      </w:r>
      <w:r w:rsidR="00555CA4" w:rsidRPr="000960F5">
        <w:rPr>
          <w:rFonts w:ascii="Times New Roman" w:hAnsi="Times New Roman" w:cs="Times New Roman"/>
          <w:sz w:val="24"/>
          <w:szCs w:val="24"/>
        </w:rPr>
        <w:tab/>
      </w:r>
      <w:r w:rsidR="00575343" w:rsidRPr="000960F5">
        <w:rPr>
          <w:rFonts w:ascii="Times New Roman" w:hAnsi="Times New Roman" w:cs="Times New Roman"/>
          <w:b/>
          <w:bCs/>
          <w:i/>
          <w:iCs/>
          <w:sz w:val="24"/>
          <w:szCs w:val="24"/>
          <w:lang w:eastAsia="ja-JP"/>
        </w:rPr>
        <w:t>(</w:t>
      </w:r>
      <w:r w:rsidR="00555CA4" w:rsidRPr="000960F5">
        <w:rPr>
          <w:rFonts w:ascii="Times New Roman" w:hAnsi="Times New Roman" w:cs="Times New Roman"/>
          <w:b/>
          <w:bCs/>
          <w:i/>
          <w:iCs/>
          <w:sz w:val="24"/>
          <w:szCs w:val="24"/>
        </w:rPr>
        <w:t>ADS</w:t>
      </w:r>
      <w:r w:rsidR="00575343" w:rsidRPr="000960F5">
        <w:rPr>
          <w:rFonts w:ascii="Times New Roman" w:hAnsi="Times New Roman" w:cs="Times New Roman"/>
          <w:b/>
          <w:bCs/>
          <w:i/>
          <w:iCs/>
          <w:sz w:val="24"/>
          <w:szCs w:val="24"/>
        </w:rPr>
        <w:t>)</w:t>
      </w:r>
      <w:r w:rsidR="00555CA4" w:rsidRPr="000960F5">
        <w:rPr>
          <w:rFonts w:ascii="Times New Roman" w:hAnsi="Times New Roman" w:cs="Times New Roman"/>
          <w:b/>
          <w:bCs/>
          <w:i/>
          <w:iCs/>
          <w:sz w:val="24"/>
          <w:szCs w:val="24"/>
        </w:rPr>
        <w:t xml:space="preserve"> </w:t>
      </w:r>
      <w:r w:rsidR="00387A40" w:rsidRPr="000960F5">
        <w:rPr>
          <w:rFonts w:ascii="Times New Roman" w:hAnsi="Times New Roman" w:cs="Times New Roman"/>
          <w:b/>
          <w:bCs/>
          <w:i/>
          <w:iCs/>
          <w:sz w:val="24"/>
          <w:szCs w:val="24"/>
        </w:rPr>
        <w:t>F</w:t>
      </w:r>
      <w:r w:rsidR="00555CA4" w:rsidRPr="000960F5">
        <w:rPr>
          <w:rFonts w:ascii="Times New Roman" w:hAnsi="Times New Roman" w:cs="Times New Roman"/>
          <w:b/>
          <w:bCs/>
          <w:i/>
          <w:iCs/>
          <w:sz w:val="24"/>
          <w:szCs w:val="24"/>
        </w:rPr>
        <w:t>unction</w:t>
      </w:r>
      <w:r w:rsidR="00555CA4" w:rsidRPr="000960F5">
        <w:rPr>
          <w:rFonts w:ascii="Times New Roman" w:hAnsi="Times New Roman" w:cs="Times New Roman"/>
          <w:sz w:val="24"/>
          <w:szCs w:val="24"/>
        </w:rPr>
        <w:t xml:space="preserve"> means an ADS hardware and software capability designed to perform a specific portion of the DDT.</w:t>
      </w:r>
    </w:p>
    <w:p w14:paraId="0FF2ADF9" w14:textId="148BC5CF" w:rsidR="009E292D" w:rsidRPr="000960F5" w:rsidRDefault="001F15A5" w:rsidP="00387A40">
      <w:pPr>
        <w:spacing w:line="240" w:lineRule="auto"/>
        <w:ind w:left="1350" w:hanging="720"/>
        <w:rPr>
          <w:rFonts w:ascii="Times New Roman" w:hAnsi="Times New Roman" w:cs="Times New Roman"/>
          <w:b/>
          <w:bCs/>
          <w:i/>
          <w:iCs/>
          <w:sz w:val="24"/>
          <w:szCs w:val="24"/>
        </w:rPr>
      </w:pPr>
      <w:r w:rsidRPr="000960F5">
        <w:rPr>
          <w:rFonts w:ascii="Times New Roman" w:hAnsi="Times New Roman" w:cs="Times New Roman"/>
          <w:sz w:val="24"/>
          <w:szCs w:val="24"/>
        </w:rPr>
        <w:t>2</w:t>
      </w:r>
      <w:r w:rsidR="009E292D" w:rsidRPr="000960F5">
        <w:rPr>
          <w:rFonts w:ascii="Times New Roman" w:hAnsi="Times New Roman" w:cs="Times New Roman"/>
          <w:sz w:val="24"/>
          <w:szCs w:val="24"/>
        </w:rPr>
        <w:t>.</w:t>
      </w:r>
      <w:r w:rsidRPr="000960F5">
        <w:rPr>
          <w:rFonts w:ascii="Times New Roman" w:hAnsi="Times New Roman" w:cs="Times New Roman"/>
          <w:sz w:val="24"/>
          <w:szCs w:val="24"/>
        </w:rPr>
        <w:t>3</w:t>
      </w:r>
      <w:r w:rsidR="009E292D" w:rsidRPr="000960F5">
        <w:rPr>
          <w:rFonts w:ascii="Times New Roman" w:hAnsi="Times New Roman" w:cs="Times New Roman"/>
          <w:sz w:val="24"/>
          <w:szCs w:val="24"/>
        </w:rPr>
        <w:tab/>
      </w:r>
      <w:r w:rsidR="009E292D" w:rsidRPr="000960F5">
        <w:rPr>
          <w:rFonts w:ascii="Times New Roman" w:hAnsi="Times New Roman" w:cs="Times New Roman"/>
          <w:b/>
          <w:bCs/>
          <w:i/>
          <w:iCs/>
          <w:sz w:val="24"/>
          <w:szCs w:val="24"/>
        </w:rPr>
        <w:t>ADS feature</w:t>
      </w:r>
      <w:r w:rsidR="009E292D" w:rsidRPr="000960F5">
        <w:rPr>
          <w:rFonts w:ascii="Times New Roman" w:hAnsi="Times New Roman" w:cs="Times New Roman"/>
          <w:sz w:val="24"/>
          <w:szCs w:val="24"/>
        </w:rPr>
        <w:t xml:space="preserve"> means an ADS designed specifically for use within an Operational Design Domain (ODD).</w:t>
      </w:r>
    </w:p>
    <w:p w14:paraId="0E2B0DA8" w14:textId="19E53201" w:rsidR="00555CA4" w:rsidRPr="000960F5" w:rsidRDefault="00560AA9"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2.4</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ADS vehicle</w:t>
      </w:r>
      <w:r w:rsidR="00555CA4" w:rsidRPr="000960F5">
        <w:rPr>
          <w:rFonts w:ascii="Times New Roman" w:hAnsi="Times New Roman" w:cs="Times New Roman"/>
          <w:sz w:val="24"/>
          <w:szCs w:val="24"/>
        </w:rPr>
        <w:t xml:space="preserve"> means a vehicle equipped with an ADS.</w:t>
      </w:r>
    </w:p>
    <w:p w14:paraId="24B7A546" w14:textId="339D8E73" w:rsidR="00555CA4" w:rsidRPr="000960F5" w:rsidRDefault="00560AA9"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2.5</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Driver</w:t>
      </w:r>
      <w:r w:rsidR="00555CA4" w:rsidRPr="000960F5">
        <w:rPr>
          <w:rFonts w:ascii="Times New Roman" w:hAnsi="Times New Roman" w:cs="Times New Roman"/>
          <w:sz w:val="24"/>
          <w:szCs w:val="24"/>
        </w:rPr>
        <w:t xml:space="preserve"> means a human user who performs in real time part or </w:t>
      </w:r>
      <w:proofErr w:type="gramStart"/>
      <w:r w:rsidR="00555CA4" w:rsidRPr="000960F5">
        <w:rPr>
          <w:rFonts w:ascii="Times New Roman" w:hAnsi="Times New Roman" w:cs="Times New Roman"/>
          <w:sz w:val="24"/>
          <w:szCs w:val="24"/>
        </w:rPr>
        <w:t xml:space="preserve">all </w:t>
      </w:r>
      <w:r w:rsidR="002D2D6B" w:rsidRPr="000960F5">
        <w:rPr>
          <w:rFonts w:ascii="Times New Roman" w:hAnsi="Times New Roman" w:cs="Times New Roman"/>
          <w:sz w:val="24"/>
          <w:szCs w:val="24"/>
        </w:rPr>
        <w:t>of</w:t>
      </w:r>
      <w:proofErr w:type="gramEnd"/>
      <w:r w:rsidR="002D2D6B" w:rsidRPr="000960F5">
        <w:rPr>
          <w:rFonts w:ascii="Times New Roman" w:hAnsi="Times New Roman" w:cs="Times New Roman"/>
          <w:sz w:val="24"/>
          <w:szCs w:val="24"/>
        </w:rPr>
        <w:t xml:space="preserve"> </w:t>
      </w:r>
      <w:r w:rsidR="00555CA4" w:rsidRPr="000960F5">
        <w:rPr>
          <w:rFonts w:ascii="Times New Roman" w:hAnsi="Times New Roman" w:cs="Times New Roman"/>
          <w:sz w:val="24"/>
          <w:szCs w:val="24"/>
        </w:rPr>
        <w:t>the DDT and/or DDT fallback for a particular vehicle.</w:t>
      </w:r>
    </w:p>
    <w:p w14:paraId="344C2D98" w14:textId="5C9FAE1E" w:rsidR="00555CA4" w:rsidRPr="000960F5" w:rsidRDefault="00560AA9"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2.6</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Dynamic Driving Task (DDT)</w:t>
      </w:r>
      <w:r w:rsidR="00555CA4" w:rsidRPr="000960F5">
        <w:rPr>
          <w:rFonts w:ascii="Times New Roman" w:hAnsi="Times New Roman" w:cs="Times New Roman"/>
          <w:sz w:val="24"/>
          <w:szCs w:val="24"/>
        </w:rPr>
        <w:t xml:space="preserve"> means the real-time operational and tactical functions required to operate the vehicle.</w:t>
      </w:r>
    </w:p>
    <w:p w14:paraId="697DFEC7" w14:textId="4F387330" w:rsidR="00555CA4" w:rsidRPr="000960F5" w:rsidRDefault="00560AA9" w:rsidP="00387A40">
      <w:pPr>
        <w:spacing w:line="240" w:lineRule="auto"/>
        <w:ind w:left="2070" w:hanging="720"/>
        <w:rPr>
          <w:rFonts w:ascii="Times New Roman" w:hAnsi="Times New Roman" w:cs="Times New Roman"/>
          <w:color w:val="4472C4" w:themeColor="accent1"/>
          <w:sz w:val="24"/>
          <w:szCs w:val="24"/>
        </w:rPr>
      </w:pPr>
      <w:r w:rsidRPr="000960F5">
        <w:rPr>
          <w:rFonts w:ascii="Times New Roman" w:hAnsi="Times New Roman" w:cs="Times New Roman"/>
          <w:sz w:val="24"/>
          <w:szCs w:val="24"/>
        </w:rPr>
        <w:lastRenderedPageBreak/>
        <w:t>2.6.1</w:t>
      </w:r>
      <w:r w:rsidR="00A37449" w:rsidRPr="000960F5">
        <w:rPr>
          <w:rFonts w:ascii="Times New Roman" w:hAnsi="Times New Roman" w:cs="Times New Roman"/>
          <w:sz w:val="24"/>
          <w:szCs w:val="24"/>
        </w:rPr>
        <w:t>.</w:t>
      </w:r>
      <w:r w:rsidR="00555CA4" w:rsidRPr="000960F5">
        <w:rPr>
          <w:rFonts w:ascii="Times New Roman" w:hAnsi="Times New Roman" w:cs="Times New Roman"/>
          <w:sz w:val="24"/>
          <w:szCs w:val="24"/>
        </w:rPr>
        <w:tab/>
      </w:r>
      <w:commentRangeStart w:id="0"/>
      <w:r w:rsidR="00CF7F98" w:rsidRPr="000960F5">
        <w:rPr>
          <w:rFonts w:ascii="Times New Roman" w:hAnsi="Times New Roman" w:cs="Times New Roman"/>
          <w:sz w:val="24"/>
          <w:szCs w:val="24"/>
        </w:rPr>
        <w:t xml:space="preserve">When the ADS is in operation, the </w:t>
      </w:r>
      <w:r w:rsidR="00801F35" w:rsidRPr="000960F5">
        <w:rPr>
          <w:rFonts w:ascii="Times New Roman" w:hAnsi="Times New Roman" w:cs="Times New Roman"/>
          <w:sz w:val="24"/>
          <w:szCs w:val="24"/>
        </w:rPr>
        <w:t>DDT is always performed in its entirety by the ADS which means the whole of the tactical and operational functions necessary to operate the vehicle (i.e., the ADS performs “the entire DDT” as stated in the definition of an “Automated Driving System” under para</w:t>
      </w:r>
      <w:r w:rsidR="00387A40" w:rsidRPr="000960F5">
        <w:rPr>
          <w:rFonts w:ascii="Times New Roman" w:hAnsi="Times New Roman" w:cs="Times New Roman"/>
          <w:sz w:val="24"/>
          <w:szCs w:val="24"/>
        </w:rPr>
        <w:t>graph</w:t>
      </w:r>
      <w:r w:rsidR="00801F35" w:rsidRPr="000960F5">
        <w:rPr>
          <w:rFonts w:ascii="Times New Roman" w:hAnsi="Times New Roman" w:cs="Times New Roman"/>
          <w:sz w:val="24"/>
          <w:szCs w:val="24"/>
        </w:rPr>
        <w:t xml:space="preserve"> </w:t>
      </w:r>
      <w:r w:rsidR="00205917" w:rsidRPr="000960F5">
        <w:rPr>
          <w:rFonts w:ascii="Times New Roman" w:hAnsi="Times New Roman" w:cs="Times New Roman"/>
          <w:sz w:val="24"/>
          <w:szCs w:val="24"/>
          <w:lang w:eastAsia="ja-JP"/>
        </w:rPr>
        <w:t>2</w:t>
      </w:r>
      <w:r w:rsidR="00801F35" w:rsidRPr="000960F5">
        <w:rPr>
          <w:rFonts w:ascii="Times New Roman" w:hAnsi="Times New Roman" w:cs="Times New Roman"/>
          <w:sz w:val="24"/>
          <w:szCs w:val="24"/>
        </w:rPr>
        <w:t>.1.). These functions can be grouped into three interdependent categories: sensing and perception, planning and decision, and control.</w:t>
      </w:r>
      <w:r w:rsidR="00801F35" w:rsidRPr="000960F5">
        <w:rPr>
          <w:rFonts w:ascii="Times New Roman" w:hAnsi="Times New Roman" w:cs="Times New Roman"/>
          <w:i/>
          <w:iCs/>
        </w:rPr>
        <w:t xml:space="preserve">  </w:t>
      </w:r>
      <w:commentRangeEnd w:id="0"/>
      <w:r w:rsidR="006D7350" w:rsidRPr="000960F5">
        <w:rPr>
          <w:rStyle w:val="CommentReference"/>
          <w:rFonts w:ascii="Times New Roman" w:hAnsi="Times New Roman" w:cs="Times New Roman"/>
          <w:color w:val="4472C4" w:themeColor="accent1"/>
          <w:sz w:val="24"/>
          <w:szCs w:val="24"/>
        </w:rPr>
        <w:commentReference w:id="0"/>
      </w:r>
    </w:p>
    <w:p w14:paraId="3CBE97D2" w14:textId="6A49E76B" w:rsidR="00E67EF9" w:rsidRPr="000960F5" w:rsidRDefault="00560AA9" w:rsidP="00387A40">
      <w:pPr>
        <w:spacing w:line="240" w:lineRule="auto"/>
        <w:ind w:left="2790" w:hanging="720"/>
        <w:rPr>
          <w:rFonts w:ascii="Times New Roman" w:hAnsi="Times New Roman" w:cs="Times New Roman"/>
          <w:sz w:val="24"/>
          <w:szCs w:val="24"/>
          <w:lang w:eastAsia="ja-JP"/>
        </w:rPr>
      </w:pPr>
      <w:r w:rsidRPr="000960F5">
        <w:rPr>
          <w:rFonts w:ascii="Times New Roman" w:hAnsi="Times New Roman" w:cs="Times New Roman"/>
          <w:sz w:val="24"/>
          <w:szCs w:val="24"/>
          <w:lang w:eastAsia="ja-JP"/>
        </w:rPr>
        <w:t>2.6.1.1.</w:t>
      </w:r>
      <w:r w:rsidR="00387A40" w:rsidRPr="000960F5">
        <w:rPr>
          <w:rFonts w:ascii="Times New Roman" w:hAnsi="Times New Roman" w:cs="Times New Roman"/>
          <w:sz w:val="24"/>
          <w:szCs w:val="24"/>
          <w:lang w:eastAsia="ja-JP"/>
        </w:rPr>
        <w:tab/>
      </w:r>
      <w:r w:rsidR="00E67EF9" w:rsidRPr="000960F5">
        <w:rPr>
          <w:rFonts w:ascii="Times New Roman" w:hAnsi="Times New Roman" w:cs="Times New Roman"/>
          <w:sz w:val="24"/>
          <w:szCs w:val="24"/>
          <w:lang w:eastAsia="ja-JP"/>
        </w:rPr>
        <w:t>Sensing and perception include:</w:t>
      </w:r>
    </w:p>
    <w:p w14:paraId="30FE6614" w14:textId="48D893F4" w:rsidR="001D10B2" w:rsidRPr="000960F5"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0960F5">
        <w:rPr>
          <w:rFonts w:ascii="Times New Roman" w:hAnsi="Times New Roman" w:cs="Times New Roman"/>
          <w:sz w:val="24"/>
          <w:szCs w:val="24"/>
          <w:lang w:eastAsia="ja-JP"/>
        </w:rPr>
        <w:t>Monitoring the driving environment via object and event detection, recognition, and classification.</w:t>
      </w:r>
    </w:p>
    <w:p w14:paraId="5A15A712" w14:textId="77777777" w:rsidR="00360DF2" w:rsidRPr="000960F5"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0960F5">
        <w:rPr>
          <w:rFonts w:ascii="Times New Roman" w:hAnsi="Times New Roman" w:cs="Times New Roman"/>
          <w:sz w:val="24"/>
          <w:szCs w:val="24"/>
          <w:lang w:eastAsia="ja-JP"/>
        </w:rPr>
        <w:t xml:space="preserve">Perceiving other vehicles and road users, the roadway and its fixtures, objects in the vehicle’s driving environment and relevant environmental conditions. </w:t>
      </w:r>
    </w:p>
    <w:p w14:paraId="28B9C440" w14:textId="4DE80BB3" w:rsidR="00974715" w:rsidRPr="000960F5"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0960F5">
        <w:rPr>
          <w:rFonts w:ascii="Times New Roman" w:hAnsi="Times New Roman" w:cs="Times New Roman"/>
          <w:sz w:val="24"/>
          <w:szCs w:val="24"/>
          <w:lang w:eastAsia="ja-JP"/>
        </w:rPr>
        <w:t xml:space="preserve">Sensing the ODD boundaries, if any, of the </w:t>
      </w:r>
      <w:proofErr w:type="gramStart"/>
      <w:r w:rsidRPr="000960F5">
        <w:rPr>
          <w:rFonts w:ascii="Times New Roman" w:hAnsi="Times New Roman" w:cs="Times New Roman"/>
          <w:sz w:val="24"/>
          <w:szCs w:val="24"/>
          <w:lang w:eastAsia="ja-JP"/>
        </w:rPr>
        <w:t>ADS</w:t>
      </w:r>
      <w:proofErr w:type="gramEnd"/>
      <w:r w:rsidRPr="000960F5">
        <w:rPr>
          <w:rFonts w:ascii="Times New Roman" w:hAnsi="Times New Roman" w:cs="Times New Roman"/>
          <w:sz w:val="24"/>
          <w:szCs w:val="24"/>
          <w:lang w:eastAsia="ja-JP"/>
        </w:rPr>
        <w:t xml:space="preserve"> feature.</w:t>
      </w:r>
    </w:p>
    <w:p w14:paraId="56980A72" w14:textId="63073B44" w:rsidR="00560AA9" w:rsidRPr="000960F5" w:rsidRDefault="00560AA9" w:rsidP="00387A40">
      <w:pPr>
        <w:pStyle w:val="ListParagraph"/>
        <w:numPr>
          <w:ilvl w:val="0"/>
          <w:numId w:val="19"/>
        </w:numPr>
        <w:spacing w:line="240" w:lineRule="auto"/>
        <w:ind w:left="3169"/>
        <w:rPr>
          <w:rFonts w:ascii="Times New Roman" w:hAnsi="Times New Roman" w:cs="Times New Roman"/>
          <w:sz w:val="24"/>
          <w:szCs w:val="24"/>
          <w:lang w:eastAsia="ja-JP"/>
        </w:rPr>
      </w:pPr>
      <w:r w:rsidRPr="000960F5">
        <w:rPr>
          <w:rFonts w:ascii="Times New Roman" w:hAnsi="Times New Roman" w:cs="Times New Roman"/>
          <w:sz w:val="24"/>
          <w:szCs w:val="24"/>
          <w:lang w:eastAsia="ja-JP"/>
        </w:rPr>
        <w:t>Positional awareness</w:t>
      </w:r>
      <w:r w:rsidR="00CF7F98" w:rsidRPr="000960F5">
        <w:rPr>
          <w:rFonts w:ascii="Times New Roman" w:hAnsi="Times New Roman" w:cs="Times New Roman"/>
          <w:sz w:val="24"/>
          <w:szCs w:val="24"/>
          <w:lang w:eastAsia="ja-JP"/>
        </w:rPr>
        <w:t>.</w:t>
      </w:r>
    </w:p>
    <w:p w14:paraId="0464983A" w14:textId="4E4EAA90" w:rsidR="00C958AE" w:rsidRPr="000960F5" w:rsidRDefault="00560AA9" w:rsidP="00387A40">
      <w:pPr>
        <w:spacing w:line="240" w:lineRule="auto"/>
        <w:ind w:left="2819" w:hanging="720"/>
        <w:rPr>
          <w:rFonts w:ascii="Times New Roman" w:hAnsi="Times New Roman" w:cs="Times New Roman"/>
          <w:sz w:val="24"/>
          <w:szCs w:val="24"/>
          <w:lang w:eastAsia="ja-JP"/>
        </w:rPr>
      </w:pPr>
      <w:r w:rsidRPr="000960F5">
        <w:rPr>
          <w:rFonts w:ascii="Times New Roman" w:hAnsi="Times New Roman" w:cs="Times New Roman"/>
          <w:sz w:val="24"/>
          <w:szCs w:val="24"/>
          <w:lang w:eastAsia="ja-JP"/>
        </w:rPr>
        <w:t>2.6.</w:t>
      </w:r>
      <w:r w:rsidR="00BB683F" w:rsidRPr="000960F5">
        <w:rPr>
          <w:rFonts w:ascii="Times New Roman" w:hAnsi="Times New Roman" w:cs="Times New Roman"/>
          <w:sz w:val="24"/>
          <w:szCs w:val="24"/>
          <w:lang w:eastAsia="ja-JP"/>
        </w:rPr>
        <w:t>1.2</w:t>
      </w:r>
      <w:r w:rsidR="00546E56" w:rsidRPr="000960F5">
        <w:rPr>
          <w:rFonts w:ascii="Times New Roman" w:hAnsi="Times New Roman" w:cs="Times New Roman"/>
          <w:sz w:val="24"/>
          <w:szCs w:val="24"/>
          <w:lang w:eastAsia="ja-JP"/>
        </w:rPr>
        <w:t xml:space="preserve"> </w:t>
      </w:r>
      <w:r w:rsidR="00C958AE" w:rsidRPr="000960F5">
        <w:rPr>
          <w:rFonts w:ascii="Times New Roman" w:hAnsi="Times New Roman" w:cs="Times New Roman"/>
          <w:sz w:val="24"/>
          <w:szCs w:val="24"/>
          <w:lang w:eastAsia="ja-JP"/>
        </w:rPr>
        <w:t>Planning and decision include:</w:t>
      </w:r>
    </w:p>
    <w:p w14:paraId="26676608" w14:textId="77777777" w:rsidR="00C958AE" w:rsidRPr="000960F5"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0960F5">
        <w:rPr>
          <w:rFonts w:ascii="Times New Roman" w:hAnsi="Times New Roman" w:cs="Times New Roman"/>
          <w:sz w:val="24"/>
          <w:szCs w:val="24"/>
          <w:lang w:eastAsia="ja-JP"/>
        </w:rPr>
        <w:t>Predicting actions of other road users.</w:t>
      </w:r>
    </w:p>
    <w:p w14:paraId="12176EFA" w14:textId="77777777" w:rsidR="002E1981" w:rsidRPr="000960F5"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0960F5">
        <w:rPr>
          <w:rFonts w:ascii="Times New Roman" w:hAnsi="Times New Roman" w:cs="Times New Roman"/>
          <w:sz w:val="24"/>
          <w:szCs w:val="24"/>
          <w:lang w:eastAsia="ja-JP"/>
        </w:rPr>
        <w:t>Response preparation.</w:t>
      </w:r>
    </w:p>
    <w:p w14:paraId="5186D043" w14:textId="45415FD6" w:rsidR="00D23FEE" w:rsidRPr="000960F5" w:rsidRDefault="00DA0A2E" w:rsidP="00387A40">
      <w:pPr>
        <w:pStyle w:val="ListParagraph"/>
        <w:numPr>
          <w:ilvl w:val="0"/>
          <w:numId w:val="20"/>
        </w:numPr>
        <w:spacing w:line="240" w:lineRule="auto"/>
        <w:ind w:left="3198"/>
        <w:rPr>
          <w:rFonts w:ascii="Times New Roman" w:hAnsi="Times New Roman" w:cs="Times New Roman"/>
          <w:sz w:val="24"/>
          <w:szCs w:val="24"/>
          <w:lang w:eastAsia="ja-JP"/>
        </w:rPr>
      </w:pPr>
      <w:r w:rsidRPr="000960F5">
        <w:rPr>
          <w:rFonts w:ascii="Times New Roman" w:hAnsi="Times New Roman" w:cs="Times New Roman"/>
          <w:sz w:val="24"/>
          <w:szCs w:val="24"/>
          <w:lang w:eastAsia="ja-JP"/>
        </w:rPr>
        <w:t>Man</w:t>
      </w:r>
      <w:r w:rsidR="002F56C0">
        <w:rPr>
          <w:rFonts w:ascii="Times New Roman" w:hAnsi="Times New Roman" w:cs="Times New Roman"/>
          <w:sz w:val="24"/>
          <w:szCs w:val="24"/>
          <w:lang w:eastAsia="ja-JP"/>
        </w:rPr>
        <w:t>o</w:t>
      </w:r>
      <w:r w:rsidRPr="000960F5">
        <w:rPr>
          <w:rFonts w:ascii="Times New Roman" w:hAnsi="Times New Roman" w:cs="Times New Roman"/>
          <w:sz w:val="24"/>
          <w:szCs w:val="24"/>
          <w:lang w:eastAsia="ja-JP"/>
        </w:rPr>
        <w:t>euvr</w:t>
      </w:r>
      <w:r w:rsidR="002F56C0">
        <w:rPr>
          <w:rFonts w:ascii="Times New Roman" w:hAnsi="Times New Roman" w:cs="Times New Roman"/>
          <w:sz w:val="24"/>
          <w:szCs w:val="24"/>
          <w:lang w:eastAsia="ja-JP"/>
        </w:rPr>
        <w:t>e</w:t>
      </w:r>
      <w:r w:rsidR="00C958AE" w:rsidRPr="000960F5">
        <w:rPr>
          <w:rFonts w:ascii="Times New Roman" w:hAnsi="Times New Roman" w:cs="Times New Roman"/>
          <w:sz w:val="24"/>
          <w:szCs w:val="24"/>
          <w:lang w:eastAsia="ja-JP"/>
        </w:rPr>
        <w:t xml:space="preserve"> planning.</w:t>
      </w:r>
    </w:p>
    <w:p w14:paraId="21A3FAFA" w14:textId="1C12ED7D" w:rsidR="00555CA4" w:rsidRPr="000960F5" w:rsidRDefault="00BB683F" w:rsidP="00387A40">
      <w:pPr>
        <w:spacing w:line="240" w:lineRule="auto"/>
        <w:ind w:left="2819" w:hanging="720"/>
        <w:rPr>
          <w:rFonts w:ascii="Times New Roman" w:hAnsi="Times New Roman" w:cs="Times New Roman"/>
          <w:sz w:val="24"/>
          <w:szCs w:val="24"/>
        </w:rPr>
      </w:pPr>
      <w:r w:rsidRPr="000960F5">
        <w:rPr>
          <w:rFonts w:ascii="Times New Roman" w:hAnsi="Times New Roman" w:cs="Times New Roman"/>
          <w:sz w:val="24"/>
          <w:szCs w:val="24"/>
        </w:rPr>
        <w:t>2.6.1.3</w:t>
      </w:r>
      <w:r w:rsidR="00546E56" w:rsidRPr="000960F5">
        <w:rPr>
          <w:rFonts w:ascii="Times New Roman" w:hAnsi="Times New Roman" w:cs="Times New Roman"/>
          <w:sz w:val="24"/>
          <w:szCs w:val="24"/>
        </w:rPr>
        <w:t xml:space="preserve"> </w:t>
      </w:r>
      <w:r w:rsidR="00555CA4" w:rsidRPr="000960F5">
        <w:rPr>
          <w:rFonts w:ascii="Times New Roman" w:hAnsi="Times New Roman" w:cs="Times New Roman"/>
          <w:sz w:val="24"/>
          <w:szCs w:val="24"/>
        </w:rPr>
        <w:tab/>
        <w:t xml:space="preserve">Control includes: · </w:t>
      </w:r>
    </w:p>
    <w:p w14:paraId="04AE4FD1" w14:textId="3200B867" w:rsidR="00F429B1" w:rsidRPr="000960F5"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0960F5">
        <w:rPr>
          <w:rFonts w:ascii="Times New Roman" w:hAnsi="Times New Roman" w:cs="Times New Roman"/>
          <w:sz w:val="24"/>
          <w:szCs w:val="24"/>
        </w:rPr>
        <w:t>Object and event response execution</w:t>
      </w:r>
    </w:p>
    <w:p w14:paraId="67DA857A" w14:textId="66530FF0" w:rsidR="00094605" w:rsidRPr="000960F5"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0960F5">
        <w:rPr>
          <w:rFonts w:ascii="Times New Roman" w:hAnsi="Times New Roman" w:cs="Times New Roman"/>
          <w:sz w:val="24"/>
          <w:szCs w:val="24"/>
        </w:rPr>
        <w:t>Lateral vehicle motion control</w:t>
      </w:r>
    </w:p>
    <w:p w14:paraId="08E6A263" w14:textId="2C08F196" w:rsidR="00094605" w:rsidRPr="000960F5"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0960F5">
        <w:rPr>
          <w:rFonts w:ascii="Times New Roman" w:hAnsi="Times New Roman" w:cs="Times New Roman"/>
          <w:sz w:val="24"/>
          <w:szCs w:val="24"/>
        </w:rPr>
        <w:t>Longitudinal vehicle motion control.</w:t>
      </w:r>
    </w:p>
    <w:p w14:paraId="20FBF026" w14:textId="77777777" w:rsidR="00555CA4" w:rsidRPr="000960F5"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0960F5">
        <w:rPr>
          <w:rFonts w:ascii="Times New Roman" w:hAnsi="Times New Roman" w:cs="Times New Roman"/>
          <w:sz w:val="24"/>
          <w:szCs w:val="24"/>
        </w:rPr>
        <w:t xml:space="preserve">Enhancing conspicuity via lighting and </w:t>
      </w:r>
      <w:proofErr w:type="spellStart"/>
      <w:r w:rsidRPr="000960F5">
        <w:rPr>
          <w:rFonts w:ascii="Times New Roman" w:hAnsi="Times New Roman" w:cs="Times New Roman"/>
          <w:sz w:val="24"/>
          <w:szCs w:val="24"/>
        </w:rPr>
        <w:t>signaling</w:t>
      </w:r>
      <w:proofErr w:type="spellEnd"/>
      <w:r w:rsidRPr="000960F5">
        <w:rPr>
          <w:rFonts w:ascii="Times New Roman" w:hAnsi="Times New Roman" w:cs="Times New Roman"/>
          <w:sz w:val="24"/>
          <w:szCs w:val="24"/>
        </w:rPr>
        <w:t>.</w:t>
      </w:r>
    </w:p>
    <w:p w14:paraId="4664088A" w14:textId="2E117B8F" w:rsidR="009432BA" w:rsidRPr="000960F5" w:rsidRDefault="009432BA" w:rsidP="00387A40">
      <w:pPr>
        <w:spacing w:line="240" w:lineRule="auto"/>
        <w:ind w:left="1350" w:hanging="720"/>
        <w:rPr>
          <w:sz w:val="20"/>
          <w:szCs w:val="20"/>
        </w:rPr>
      </w:pPr>
      <w:r w:rsidRPr="000960F5">
        <w:rPr>
          <w:rFonts w:ascii="Times New Roman" w:hAnsi="Times New Roman" w:cs="Times New Roman"/>
          <w:sz w:val="24"/>
          <w:szCs w:val="24"/>
        </w:rPr>
        <w:t>2.7</w:t>
      </w:r>
      <w:r w:rsidR="00555CA4" w:rsidRPr="000960F5">
        <w:rPr>
          <w:rFonts w:ascii="Times New Roman" w:hAnsi="Times New Roman" w:cs="Times New Roman"/>
          <w:sz w:val="24"/>
          <w:szCs w:val="24"/>
        </w:rPr>
        <w:tab/>
      </w:r>
      <w:commentRangeStart w:id="1"/>
      <w:r w:rsidR="00555CA4" w:rsidRPr="000960F5">
        <w:rPr>
          <w:rFonts w:ascii="Times New Roman" w:hAnsi="Times New Roman" w:cs="Times New Roman"/>
          <w:b/>
          <w:bCs/>
          <w:i/>
          <w:iCs/>
          <w:sz w:val="24"/>
          <w:szCs w:val="24"/>
        </w:rPr>
        <w:t>ADS fallback response</w:t>
      </w:r>
      <w:r w:rsidR="00555CA4" w:rsidRPr="000960F5">
        <w:rPr>
          <w:rFonts w:ascii="Times New Roman" w:hAnsi="Times New Roman" w:cs="Times New Roman"/>
          <w:sz w:val="24"/>
          <w:szCs w:val="24"/>
        </w:rPr>
        <w:t xml:space="preserve"> means a</w:t>
      </w:r>
      <w:r w:rsidR="00CF7F98" w:rsidRPr="000960F5">
        <w:rPr>
          <w:rFonts w:ascii="Times New Roman" w:hAnsi="Times New Roman" w:cs="Times New Roman"/>
          <w:sz w:val="24"/>
          <w:szCs w:val="24"/>
        </w:rPr>
        <w:t xml:space="preserve"> system</w:t>
      </w:r>
      <w:r w:rsidR="00555CA4" w:rsidRPr="000960F5">
        <w:rPr>
          <w:rFonts w:ascii="Times New Roman" w:hAnsi="Times New Roman" w:cs="Times New Roman"/>
          <w:sz w:val="24"/>
          <w:szCs w:val="24"/>
        </w:rPr>
        <w:t>-initiated</w:t>
      </w:r>
      <w:r w:rsidR="00CF7F98" w:rsidRPr="000960F5">
        <w:rPr>
          <w:rFonts w:ascii="Times New Roman" w:hAnsi="Times New Roman" w:cs="Times New Roman"/>
          <w:sz w:val="24"/>
          <w:szCs w:val="24"/>
        </w:rPr>
        <w:t xml:space="preserve"> deactivation of the ADS</w:t>
      </w:r>
      <w:r w:rsidR="00555CA4" w:rsidRPr="000960F5">
        <w:rPr>
          <w:rFonts w:ascii="Times New Roman" w:hAnsi="Times New Roman" w:cs="Times New Roman"/>
          <w:sz w:val="24"/>
          <w:szCs w:val="24"/>
        </w:rPr>
        <w:t xml:space="preserve"> or an ADS-controlled procedure to place the vehicle in a minimal risk condition. </w:t>
      </w:r>
      <w:commentRangeEnd w:id="1"/>
      <w:r w:rsidR="006D7350" w:rsidRPr="000960F5">
        <w:rPr>
          <w:rStyle w:val="CommentReference"/>
          <w:sz w:val="20"/>
          <w:szCs w:val="20"/>
        </w:rPr>
        <w:commentReference w:id="1"/>
      </w:r>
    </w:p>
    <w:p w14:paraId="47417220" w14:textId="54A7000F" w:rsidR="003822E8" w:rsidRPr="000960F5" w:rsidRDefault="003822E8" w:rsidP="00387A40">
      <w:pPr>
        <w:spacing w:line="240" w:lineRule="auto"/>
        <w:ind w:left="1350" w:hanging="720"/>
        <w:rPr>
          <w:rFonts w:ascii="Times New Roman" w:hAnsi="Times New Roman" w:cs="Times New Roman"/>
          <w:color w:val="4472C4" w:themeColor="accent1"/>
          <w:sz w:val="24"/>
          <w:szCs w:val="24"/>
        </w:rPr>
      </w:pPr>
      <w:r w:rsidRPr="000960F5">
        <w:rPr>
          <w:rFonts w:ascii="Times New Roman" w:hAnsi="Times New Roman" w:cs="Times New Roman"/>
          <w:sz w:val="24"/>
          <w:szCs w:val="24"/>
        </w:rPr>
        <w:t>2.</w:t>
      </w:r>
      <w:r w:rsidR="00387A40" w:rsidRPr="000960F5">
        <w:rPr>
          <w:rFonts w:ascii="Times New Roman" w:hAnsi="Times New Roman" w:cs="Times New Roman"/>
          <w:sz w:val="24"/>
          <w:szCs w:val="24"/>
        </w:rPr>
        <w:t>8</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Fallback user</w:t>
      </w:r>
      <w:r w:rsidR="00555CA4" w:rsidRPr="000960F5">
        <w:rPr>
          <w:rFonts w:ascii="Times New Roman" w:hAnsi="Times New Roman" w:cs="Times New Roman"/>
          <w:sz w:val="24"/>
          <w:szCs w:val="24"/>
        </w:rPr>
        <w:t xml:space="preserve"> </w:t>
      </w:r>
      <w:r w:rsidRPr="000960F5">
        <w:rPr>
          <w:rFonts w:ascii="Times New Roman" w:hAnsi="Times New Roman" w:cs="Times New Roman"/>
          <w:shd w:val="clear" w:color="auto" w:fill="FFFFFF"/>
        </w:rPr>
        <w:t xml:space="preserve">means a user designated to </w:t>
      </w:r>
      <w:r w:rsidR="00957A0F" w:rsidRPr="000960F5">
        <w:rPr>
          <w:rFonts w:ascii="Times New Roman" w:hAnsi="Times New Roman" w:cs="Times New Roman"/>
          <w:shd w:val="clear" w:color="auto" w:fill="FFFFFF"/>
        </w:rPr>
        <w:t>p</w:t>
      </w:r>
      <w:r w:rsidRPr="000960F5">
        <w:rPr>
          <w:rFonts w:ascii="Times New Roman" w:hAnsi="Times New Roman" w:cs="Times New Roman"/>
          <w:shd w:val="clear" w:color="auto" w:fill="FFFFFF"/>
        </w:rPr>
        <w:t xml:space="preserve">erform the DDT pursuant to an ADS fallback </w:t>
      </w:r>
      <w:r w:rsidR="00CF7F98" w:rsidRPr="000960F5">
        <w:rPr>
          <w:rFonts w:ascii="Times New Roman" w:hAnsi="Times New Roman" w:cs="Times New Roman"/>
          <w:shd w:val="clear" w:color="auto" w:fill="FFFFFF"/>
        </w:rPr>
        <w:t>r</w:t>
      </w:r>
      <w:r w:rsidRPr="000960F5">
        <w:rPr>
          <w:rFonts w:ascii="Times New Roman" w:hAnsi="Times New Roman" w:cs="Times New Roman"/>
          <w:shd w:val="clear" w:color="auto" w:fill="FFFFFF"/>
        </w:rPr>
        <w:t>esponse.</w:t>
      </w:r>
    </w:p>
    <w:p w14:paraId="6508B817" w14:textId="77C42C5E" w:rsidR="00555CA4" w:rsidRPr="000960F5" w:rsidRDefault="00A007E3"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w:t>
      </w:r>
      <w:r w:rsidR="00387A40" w:rsidRPr="000960F5">
        <w:rPr>
          <w:rFonts w:ascii="Times New Roman" w:hAnsi="Times New Roman" w:cs="Times New Roman"/>
          <w:sz w:val="24"/>
          <w:szCs w:val="24"/>
        </w:rPr>
        <w:t>9</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Mi</w:t>
      </w:r>
      <w:r w:rsidR="006D7350">
        <w:rPr>
          <w:rFonts w:ascii="Times New Roman" w:hAnsi="Times New Roman" w:cs="Times New Roman"/>
          <w:b/>
          <w:bCs/>
          <w:i/>
          <w:iCs/>
          <w:sz w:val="24"/>
          <w:szCs w:val="24"/>
        </w:rPr>
        <w:t>tigated</w:t>
      </w:r>
      <w:r w:rsidR="00555CA4" w:rsidRPr="000960F5">
        <w:rPr>
          <w:rFonts w:ascii="Times New Roman" w:hAnsi="Times New Roman" w:cs="Times New Roman"/>
          <w:b/>
          <w:bCs/>
          <w:i/>
          <w:iCs/>
          <w:sz w:val="24"/>
          <w:szCs w:val="24"/>
        </w:rPr>
        <w:t xml:space="preserve"> Risk Condition (MRC)</w:t>
      </w:r>
      <w:r w:rsidR="00555CA4" w:rsidRPr="000960F5">
        <w:rPr>
          <w:rFonts w:ascii="Times New Roman" w:hAnsi="Times New Roman" w:cs="Times New Roman"/>
          <w:sz w:val="24"/>
          <w:szCs w:val="24"/>
        </w:rPr>
        <w:t xml:space="preserve"> means a stable and stopped state of the vehicle that reduces the risk of a crash. </w:t>
      </w:r>
    </w:p>
    <w:p w14:paraId="1B0EB452" w14:textId="30E0DACC" w:rsidR="00555CA4" w:rsidRPr="000960F5" w:rsidRDefault="005B6BB7"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2.1</w:t>
      </w:r>
      <w:r w:rsidR="005335EE" w:rsidRPr="000960F5">
        <w:rPr>
          <w:rFonts w:ascii="Times New Roman" w:hAnsi="Times New Roman" w:cs="Times New Roman" w:hint="eastAsia"/>
          <w:sz w:val="24"/>
          <w:szCs w:val="24"/>
          <w:lang w:eastAsia="ja-JP"/>
        </w:rPr>
        <w:t>0</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Operational Design Domain (ODD)</w:t>
      </w:r>
      <w:r w:rsidR="00555CA4" w:rsidRPr="000960F5">
        <w:rPr>
          <w:rFonts w:ascii="Times New Roman" w:hAnsi="Times New Roman" w:cs="Times New Roman"/>
          <w:sz w:val="24"/>
          <w:szCs w:val="24"/>
        </w:rPr>
        <w:t xml:space="preserve"> means the operating conditions under which an ADS feature is specifically designed to function.</w:t>
      </w:r>
      <w:r w:rsidR="00316D06" w:rsidRPr="000960F5" w:rsidDel="00316D06">
        <w:rPr>
          <w:rStyle w:val="FootnoteReference"/>
          <w:rFonts w:ascii="Times New Roman" w:hAnsi="Times New Roman" w:cs="Times New Roman"/>
          <w:sz w:val="24"/>
          <w:szCs w:val="24"/>
        </w:rPr>
        <w:t xml:space="preserve"> </w:t>
      </w:r>
    </w:p>
    <w:p w14:paraId="7844DD92" w14:textId="42826DC8" w:rsidR="00302A14" w:rsidRPr="000960F5" w:rsidRDefault="00E93648" w:rsidP="00D45F77">
      <w:pPr>
        <w:spacing w:line="240" w:lineRule="auto"/>
        <w:ind w:left="1350" w:hanging="720"/>
        <w:rPr>
          <w:rFonts w:ascii="Times New Roman" w:hAnsi="Times New Roman" w:cs="Times New Roman"/>
          <w:color w:val="000000" w:themeColor="text1"/>
          <w:sz w:val="24"/>
          <w:szCs w:val="24"/>
          <w:lang w:eastAsia="ja-JP"/>
        </w:rPr>
      </w:pPr>
      <w:r w:rsidRPr="000960F5">
        <w:rPr>
          <w:rFonts w:ascii="Times New Roman" w:hAnsi="Times New Roman" w:cs="Times New Roman"/>
          <w:color w:val="000000" w:themeColor="text1"/>
          <w:sz w:val="24"/>
          <w:szCs w:val="24"/>
        </w:rPr>
        <w:t>2.1</w:t>
      </w:r>
      <w:r w:rsidR="005335EE" w:rsidRPr="000960F5">
        <w:rPr>
          <w:rFonts w:ascii="Times New Roman" w:hAnsi="Times New Roman" w:cs="Times New Roman" w:hint="eastAsia"/>
          <w:color w:val="000000" w:themeColor="text1"/>
          <w:sz w:val="24"/>
          <w:szCs w:val="24"/>
          <w:lang w:eastAsia="ja-JP"/>
        </w:rPr>
        <w:t>1</w:t>
      </w:r>
      <w:r w:rsidR="00555CA4" w:rsidRPr="000960F5">
        <w:rPr>
          <w:rFonts w:ascii="Times New Roman" w:hAnsi="Times New Roman" w:cs="Times New Roman"/>
          <w:color w:val="000000" w:themeColor="text1"/>
          <w:sz w:val="24"/>
          <w:szCs w:val="24"/>
        </w:rPr>
        <w:tab/>
      </w:r>
      <w:r w:rsidR="00663D21" w:rsidRPr="000960F5">
        <w:rPr>
          <w:rFonts w:ascii="Times New Roman" w:hAnsi="Times New Roman" w:cs="Times New Roman"/>
          <w:b/>
          <w:bCs/>
          <w:i/>
          <w:iCs/>
          <w:color w:val="000000" w:themeColor="text1"/>
          <w:sz w:val="24"/>
          <w:szCs w:val="24"/>
        </w:rPr>
        <w:t>System-initiated deactivation of the ADS</w:t>
      </w:r>
      <w:r w:rsidR="00663D21" w:rsidRPr="000960F5">
        <w:rPr>
          <w:rFonts w:ascii="Times New Roman" w:hAnsi="Times New Roman" w:cs="Times New Roman"/>
          <w:color w:val="000000" w:themeColor="text1"/>
          <w:sz w:val="24"/>
          <w:szCs w:val="24"/>
        </w:rPr>
        <w:t xml:space="preserve"> means a procedure by which the ADS initiates the transfer of performance of the DDT from the ADS to a vehicle</w:t>
      </w:r>
      <w:r w:rsidR="006D7350">
        <w:rPr>
          <w:rFonts w:ascii="Times New Roman" w:hAnsi="Times New Roman" w:cs="Times New Roman"/>
          <w:color w:val="000000" w:themeColor="text1"/>
          <w:sz w:val="24"/>
          <w:szCs w:val="24"/>
        </w:rPr>
        <w:t xml:space="preserve">   fallback</w:t>
      </w:r>
      <w:r w:rsidR="00663D21" w:rsidRPr="000960F5">
        <w:rPr>
          <w:rFonts w:ascii="Times New Roman" w:hAnsi="Times New Roman" w:cs="Times New Roman"/>
          <w:color w:val="000000" w:themeColor="text1"/>
          <w:sz w:val="24"/>
          <w:szCs w:val="24"/>
        </w:rPr>
        <w:t xml:space="preserve"> user.</w:t>
      </w:r>
    </w:p>
    <w:p w14:paraId="4D588E0D" w14:textId="79E309FC" w:rsidR="00302A14" w:rsidRPr="000960F5" w:rsidRDefault="00E93648" w:rsidP="00D45F77">
      <w:pPr>
        <w:spacing w:line="240" w:lineRule="auto"/>
        <w:ind w:left="1350" w:hanging="720"/>
        <w:rPr>
          <w:rFonts w:ascii="Times New Roman" w:hAnsi="Times New Roman" w:cs="Times New Roman"/>
          <w:sz w:val="24"/>
          <w:szCs w:val="24"/>
          <w:lang w:eastAsia="ja-JP"/>
        </w:rPr>
      </w:pPr>
      <w:r w:rsidRPr="000960F5">
        <w:rPr>
          <w:rFonts w:ascii="Times New Roman" w:hAnsi="Times New Roman" w:cs="Times New Roman"/>
          <w:color w:val="000000" w:themeColor="text1"/>
          <w:sz w:val="24"/>
          <w:szCs w:val="24"/>
        </w:rPr>
        <w:t>2.1</w:t>
      </w:r>
      <w:r w:rsidR="005335EE" w:rsidRPr="000960F5">
        <w:rPr>
          <w:rFonts w:ascii="Times New Roman" w:hAnsi="Times New Roman" w:cs="Times New Roman" w:hint="eastAsia"/>
          <w:color w:val="000000" w:themeColor="text1"/>
          <w:sz w:val="24"/>
          <w:szCs w:val="24"/>
          <w:lang w:eastAsia="ja-JP"/>
        </w:rPr>
        <w:t>2</w:t>
      </w:r>
      <w:r w:rsidR="00555CA4" w:rsidRPr="000960F5">
        <w:rPr>
          <w:rFonts w:ascii="Times New Roman" w:hAnsi="Times New Roman" w:cs="Times New Roman"/>
          <w:color w:val="000000" w:themeColor="text1"/>
          <w:sz w:val="24"/>
          <w:szCs w:val="24"/>
        </w:rPr>
        <w:tab/>
      </w:r>
      <w:r w:rsidR="0061619F" w:rsidRPr="000960F5">
        <w:rPr>
          <w:rFonts w:ascii="Times New Roman" w:hAnsi="Times New Roman" w:cs="Times New Roman"/>
          <w:b/>
          <w:bCs/>
          <w:i/>
          <w:iCs/>
          <w:color w:val="000000" w:themeColor="text1"/>
          <w:sz w:val="24"/>
          <w:szCs w:val="24"/>
        </w:rPr>
        <w:t>User initiated deactivation of the ADS</w:t>
      </w:r>
      <w:r w:rsidR="0061619F" w:rsidRPr="000960F5">
        <w:rPr>
          <w:rFonts w:ascii="Times New Roman" w:hAnsi="Times New Roman" w:cs="Times New Roman"/>
          <w:color w:val="000000" w:themeColor="text1"/>
          <w:sz w:val="24"/>
          <w:szCs w:val="24"/>
        </w:rPr>
        <w:t xml:space="preserve"> means a procedure by which the user initiates the transfer of performance of the DDT from the ADS to a vehicle user. </w:t>
      </w:r>
      <w:r w:rsidR="0061619F" w:rsidRPr="000960F5">
        <w:rPr>
          <w:rFonts w:ascii="Times New Roman" w:hAnsi="Times New Roman" w:cs="Times New Roman"/>
          <w:color w:val="0070C0"/>
          <w:sz w:val="24"/>
          <w:szCs w:val="24"/>
        </w:rPr>
        <w:t xml:space="preserve"> </w:t>
      </w:r>
    </w:p>
    <w:p w14:paraId="37CD4453" w14:textId="3B759F36" w:rsidR="00555CA4" w:rsidRPr="000960F5" w:rsidRDefault="00E93648" w:rsidP="00387A40">
      <w:pPr>
        <w:spacing w:line="240" w:lineRule="auto"/>
        <w:ind w:left="135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sz w:val="24"/>
          <w:szCs w:val="24"/>
        </w:rPr>
        <w:t>2.</w:t>
      </w:r>
      <w:r w:rsidR="00316D06" w:rsidRPr="000960F5">
        <w:rPr>
          <w:rFonts w:ascii="Times New Roman" w:hAnsi="Times New Roman" w:cs="Times New Roman"/>
          <w:color w:val="000000" w:themeColor="text1"/>
          <w:sz w:val="24"/>
          <w:szCs w:val="24"/>
        </w:rPr>
        <w:t>1</w:t>
      </w:r>
      <w:r w:rsidR="005335EE" w:rsidRPr="000960F5">
        <w:rPr>
          <w:rFonts w:ascii="Times New Roman" w:hAnsi="Times New Roman" w:cs="Times New Roman" w:hint="eastAsia"/>
          <w:color w:val="000000" w:themeColor="text1"/>
          <w:sz w:val="24"/>
          <w:szCs w:val="24"/>
          <w:lang w:eastAsia="ja-JP"/>
        </w:rPr>
        <w:t>3</w:t>
      </w:r>
      <w:r w:rsidR="00316D06" w:rsidRPr="000960F5">
        <w:rPr>
          <w:rFonts w:ascii="Times New Roman" w:hAnsi="Times New Roman" w:cs="Times New Roman"/>
          <w:color w:val="000000" w:themeColor="text1"/>
          <w:sz w:val="24"/>
          <w:szCs w:val="24"/>
        </w:rPr>
        <w:t xml:space="preserve"> </w:t>
      </w:r>
      <w:r w:rsidR="00555CA4" w:rsidRPr="000960F5">
        <w:rPr>
          <w:rFonts w:ascii="Times New Roman" w:hAnsi="Times New Roman" w:cs="Times New Roman"/>
          <w:color w:val="000000" w:themeColor="text1"/>
          <w:sz w:val="24"/>
          <w:szCs w:val="24"/>
        </w:rPr>
        <w:tab/>
      </w:r>
      <w:r w:rsidR="00E028B4" w:rsidRPr="000960F5">
        <w:rPr>
          <w:rFonts w:ascii="Times New Roman" w:hAnsi="Times New Roman" w:cs="Times New Roman"/>
          <w:b/>
          <w:bCs/>
          <w:i/>
          <w:iCs/>
          <w:color w:val="000000" w:themeColor="text1"/>
          <w:sz w:val="24"/>
          <w:szCs w:val="24"/>
        </w:rPr>
        <w:t>(</w:t>
      </w:r>
      <w:r w:rsidR="00555CA4" w:rsidRPr="000960F5">
        <w:rPr>
          <w:rFonts w:ascii="Times New Roman" w:hAnsi="Times New Roman" w:cs="Times New Roman"/>
          <w:b/>
          <w:bCs/>
          <w:i/>
          <w:iCs/>
          <w:color w:val="000000" w:themeColor="text1"/>
          <w:sz w:val="24"/>
          <w:szCs w:val="24"/>
        </w:rPr>
        <w:t>ADS</w:t>
      </w:r>
      <w:r w:rsidR="00E028B4" w:rsidRPr="000960F5">
        <w:rPr>
          <w:rFonts w:ascii="Times New Roman" w:hAnsi="Times New Roman" w:cs="Times New Roman"/>
          <w:b/>
          <w:bCs/>
          <w:i/>
          <w:iCs/>
          <w:color w:val="000000" w:themeColor="text1"/>
          <w:sz w:val="24"/>
          <w:szCs w:val="24"/>
        </w:rPr>
        <w:t>)</w:t>
      </w:r>
      <w:r w:rsidR="00555CA4" w:rsidRPr="000960F5">
        <w:rPr>
          <w:rFonts w:ascii="Times New Roman" w:hAnsi="Times New Roman" w:cs="Times New Roman"/>
          <w:b/>
          <w:bCs/>
          <w:i/>
          <w:iCs/>
          <w:color w:val="000000" w:themeColor="text1"/>
          <w:sz w:val="24"/>
          <w:szCs w:val="24"/>
        </w:rPr>
        <w:t xml:space="preserve"> User</w:t>
      </w:r>
      <w:r w:rsidR="00555CA4" w:rsidRPr="000960F5">
        <w:rPr>
          <w:rFonts w:ascii="Times New Roman" w:hAnsi="Times New Roman" w:cs="Times New Roman"/>
          <w:color w:val="000000" w:themeColor="text1"/>
          <w:sz w:val="24"/>
          <w:szCs w:val="24"/>
        </w:rPr>
        <w:t xml:space="preserve"> means a human user of an ADS vehicle.</w:t>
      </w:r>
    </w:p>
    <w:p w14:paraId="5BA299D3" w14:textId="0840307A" w:rsidR="00555CA4" w:rsidRPr="000960F5" w:rsidRDefault="00982504" w:rsidP="00387A40">
      <w:pPr>
        <w:spacing w:line="240" w:lineRule="auto"/>
        <w:ind w:left="135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sz w:val="24"/>
          <w:szCs w:val="24"/>
        </w:rPr>
        <w:lastRenderedPageBreak/>
        <w:t>2.</w:t>
      </w:r>
      <w:r w:rsidR="00316D06" w:rsidRPr="000960F5">
        <w:rPr>
          <w:rFonts w:ascii="Times New Roman" w:hAnsi="Times New Roman" w:cs="Times New Roman"/>
          <w:color w:val="000000" w:themeColor="text1"/>
          <w:sz w:val="24"/>
          <w:szCs w:val="24"/>
        </w:rPr>
        <w:t>1</w:t>
      </w:r>
      <w:r w:rsidR="005335EE" w:rsidRPr="000960F5">
        <w:rPr>
          <w:rFonts w:ascii="Times New Roman" w:hAnsi="Times New Roman" w:cs="Times New Roman" w:hint="eastAsia"/>
          <w:color w:val="000000" w:themeColor="text1"/>
          <w:sz w:val="24"/>
          <w:szCs w:val="24"/>
          <w:lang w:eastAsia="ja-JP"/>
        </w:rPr>
        <w:t>4</w:t>
      </w:r>
      <w:r w:rsidR="00555CA4" w:rsidRPr="000960F5">
        <w:rPr>
          <w:rFonts w:ascii="Times New Roman" w:hAnsi="Times New Roman" w:cs="Times New Roman"/>
          <w:color w:val="000000" w:themeColor="text1"/>
          <w:sz w:val="24"/>
          <w:szCs w:val="24"/>
        </w:rPr>
        <w:tab/>
      </w:r>
      <w:r w:rsidR="00A066E7" w:rsidRPr="000960F5">
        <w:rPr>
          <w:rFonts w:ascii="Times New Roman" w:hAnsi="Times New Roman" w:cs="Times New Roman" w:hint="eastAsia"/>
          <w:b/>
          <w:bCs/>
          <w:i/>
          <w:iCs/>
          <w:color w:val="000000" w:themeColor="text1"/>
          <w:sz w:val="24"/>
          <w:szCs w:val="24"/>
          <w:lang w:eastAsia="ja-JP"/>
        </w:rPr>
        <w:t>F</w:t>
      </w:r>
      <w:r w:rsidR="00555CA4" w:rsidRPr="000960F5">
        <w:rPr>
          <w:rFonts w:ascii="Times New Roman" w:hAnsi="Times New Roman" w:cs="Times New Roman"/>
          <w:b/>
          <w:bCs/>
          <w:i/>
          <w:iCs/>
          <w:color w:val="000000" w:themeColor="text1"/>
          <w:sz w:val="24"/>
          <w:szCs w:val="24"/>
        </w:rPr>
        <w:t>ailure</w:t>
      </w:r>
      <w:r w:rsidR="00504442" w:rsidRPr="000960F5">
        <w:t xml:space="preserve"> </w:t>
      </w:r>
      <w:r w:rsidR="00504442" w:rsidRPr="000960F5">
        <w:rPr>
          <w:rFonts w:ascii="Times New Roman" w:hAnsi="Times New Roman" w:cs="Times New Roman"/>
          <w:color w:val="000000" w:themeColor="text1"/>
          <w:sz w:val="24"/>
          <w:szCs w:val="24"/>
        </w:rPr>
        <w:t xml:space="preserve">means the termination of an intended behaviour of an element </w:t>
      </w:r>
      <w:r w:rsidR="00504442" w:rsidRPr="000960F5">
        <w:rPr>
          <w:rFonts w:ascii="Times New Roman" w:hAnsi="Times New Roman" w:cs="Times New Roman"/>
          <w:strike/>
          <w:color w:val="FF0000"/>
          <w:sz w:val="24"/>
          <w:szCs w:val="24"/>
        </w:rPr>
        <w:t>(system, component, software)</w:t>
      </w:r>
      <w:r w:rsidR="00504442" w:rsidRPr="000960F5">
        <w:rPr>
          <w:rFonts w:ascii="Times New Roman" w:hAnsi="Times New Roman" w:cs="Times New Roman"/>
          <w:color w:val="000000" w:themeColor="text1"/>
          <w:sz w:val="24"/>
          <w:szCs w:val="24"/>
        </w:rPr>
        <w:t xml:space="preserve"> or an item </w:t>
      </w:r>
      <w:r w:rsidR="00504442" w:rsidRPr="000960F5">
        <w:rPr>
          <w:rFonts w:ascii="Times New Roman" w:hAnsi="Times New Roman" w:cs="Times New Roman"/>
          <w:strike/>
          <w:color w:val="FF0000"/>
          <w:sz w:val="24"/>
          <w:szCs w:val="24"/>
        </w:rPr>
        <w:t>(system or combination of systems that implement a function of a vehicle)</w:t>
      </w:r>
      <w:r w:rsidR="00F07D38" w:rsidRPr="000960F5">
        <w:rPr>
          <w:rFonts w:ascii="Times New Roman" w:hAnsi="Times New Roman" w:cs="Times New Roman"/>
          <w:sz w:val="24"/>
          <w:szCs w:val="24"/>
        </w:rPr>
        <w:t>.</w:t>
      </w:r>
    </w:p>
    <w:p w14:paraId="7D6CD2C9" w14:textId="5E934985" w:rsidR="00B80A29" w:rsidRPr="000960F5" w:rsidRDefault="00B80A29" w:rsidP="00387A40">
      <w:pPr>
        <w:spacing w:line="240" w:lineRule="auto"/>
        <w:ind w:left="1350" w:hanging="720"/>
        <w:rPr>
          <w:rFonts w:ascii="Times New Roman" w:hAnsi="Times New Roman" w:cs="Times New Roman"/>
          <w:color w:val="000000" w:themeColor="text1"/>
          <w:sz w:val="24"/>
          <w:szCs w:val="24"/>
          <w:lang w:eastAsia="ja-JP"/>
        </w:rPr>
      </w:pPr>
      <w:r w:rsidRPr="000960F5">
        <w:rPr>
          <w:rFonts w:ascii="Times New Roman" w:hAnsi="Times New Roman" w:cs="Times New Roman"/>
          <w:color w:val="000000" w:themeColor="text1"/>
          <w:sz w:val="24"/>
          <w:szCs w:val="24"/>
          <w:lang w:eastAsia="ja-JP"/>
        </w:rPr>
        <w:t>2.</w:t>
      </w:r>
      <w:r w:rsidR="005335EE" w:rsidRPr="000960F5">
        <w:rPr>
          <w:rFonts w:ascii="Times New Roman" w:hAnsi="Times New Roman" w:cs="Times New Roman" w:hint="eastAsia"/>
          <w:color w:val="000000" w:themeColor="text1"/>
          <w:sz w:val="24"/>
          <w:szCs w:val="24"/>
          <w:lang w:eastAsia="ja-JP"/>
        </w:rPr>
        <w:t>15</w:t>
      </w:r>
      <w:r w:rsidRPr="000960F5">
        <w:rPr>
          <w:rFonts w:ascii="Times New Roman" w:hAnsi="Times New Roman" w:cs="Times New Roman"/>
          <w:color w:val="000000" w:themeColor="text1"/>
          <w:sz w:val="24"/>
          <w:szCs w:val="24"/>
          <w:lang w:eastAsia="ja-JP"/>
        </w:rPr>
        <w:tab/>
      </w:r>
      <w:r w:rsidR="00F301B1" w:rsidRPr="000960F5">
        <w:rPr>
          <w:rFonts w:ascii="Times New Roman" w:hAnsi="Times New Roman" w:cs="Times New Roman" w:hint="eastAsia"/>
          <w:b/>
          <w:bCs/>
          <w:i/>
          <w:iCs/>
          <w:color w:val="000000" w:themeColor="text1"/>
          <w:sz w:val="24"/>
          <w:szCs w:val="24"/>
          <w:lang w:eastAsia="ja-JP"/>
        </w:rPr>
        <w:t xml:space="preserve">(DSSAD) </w:t>
      </w:r>
      <w:r w:rsidR="0054593F" w:rsidRPr="000960F5">
        <w:rPr>
          <w:rFonts w:ascii="Times New Roman" w:hAnsi="Times New Roman" w:cs="Times New Roman"/>
          <w:b/>
          <w:bCs/>
          <w:i/>
          <w:iCs/>
          <w:color w:val="000000" w:themeColor="text1"/>
          <w:sz w:val="24"/>
          <w:szCs w:val="24"/>
          <w:lang w:eastAsia="ja-JP"/>
        </w:rPr>
        <w:t>Triggering Event</w:t>
      </w:r>
      <w:r w:rsidR="0054593F" w:rsidRPr="000960F5">
        <w:rPr>
          <w:rFonts w:ascii="Times New Roman" w:hAnsi="Times New Roman" w:cs="Times New Roman"/>
          <w:color w:val="000000" w:themeColor="text1"/>
          <w:sz w:val="24"/>
          <w:szCs w:val="24"/>
          <w:lang w:eastAsia="ja-JP"/>
        </w:rPr>
        <w:t xml:space="preserve"> </w:t>
      </w:r>
      <w:r w:rsidR="007833D7" w:rsidRPr="000960F5">
        <w:rPr>
          <w:rFonts w:ascii="Times New Roman" w:hAnsi="Times New Roman" w:cs="Times New Roman"/>
          <w:color w:val="000000" w:themeColor="text1"/>
          <w:sz w:val="24"/>
          <w:szCs w:val="24"/>
          <w:lang w:eastAsia="ja-JP"/>
        </w:rPr>
        <w:t>means a time stamped data element which triggers the recording and storing of time series data elements</w:t>
      </w:r>
      <w:r w:rsidR="006D7350">
        <w:rPr>
          <w:rFonts w:ascii="Times New Roman" w:hAnsi="Times New Roman" w:cs="Times New Roman"/>
          <w:color w:val="000000" w:themeColor="text1"/>
          <w:sz w:val="24"/>
          <w:szCs w:val="24"/>
          <w:lang w:eastAsia="ja-JP"/>
        </w:rPr>
        <w:t>.</w:t>
      </w:r>
    </w:p>
    <w:p w14:paraId="31A70A07" w14:textId="22C001AD" w:rsidR="00C87086" w:rsidRPr="000960F5" w:rsidRDefault="00C87086" w:rsidP="00C9569B">
      <w:pPr>
        <w:ind w:left="1350" w:hanging="720"/>
        <w:rPr>
          <w:rFonts w:ascii="Times New Roman" w:eastAsia="Yu Gothic" w:hAnsi="Times New Roman" w:cs="Times New Roman"/>
          <w:sz w:val="24"/>
          <w:szCs w:val="24"/>
          <w:lang w:eastAsia="ja-JP"/>
        </w:rPr>
      </w:pPr>
      <w:r w:rsidRPr="000960F5">
        <w:rPr>
          <w:rFonts w:ascii="Times New Roman" w:eastAsia="Yu Gothic" w:hAnsi="Times New Roman" w:cs="Times New Roman"/>
          <w:sz w:val="24"/>
          <w:szCs w:val="24"/>
          <w:lang w:eastAsia="ja-JP"/>
        </w:rPr>
        <w:t>2.16</w:t>
      </w:r>
      <w:r w:rsidRPr="000960F5">
        <w:rPr>
          <w:rFonts w:ascii="Times New Roman" w:eastAsia="Yu Gothic" w:hAnsi="Times New Roman" w:cs="Times New Roman"/>
          <w:sz w:val="24"/>
          <w:szCs w:val="24"/>
          <w:lang w:eastAsia="ja-JP"/>
        </w:rPr>
        <w:tab/>
      </w:r>
      <w:r w:rsidRPr="000960F5">
        <w:rPr>
          <w:rFonts w:ascii="Times New Roman" w:eastAsia="Yu Gothic" w:hAnsi="Times New Roman" w:cs="Times New Roman"/>
          <w:b/>
          <w:bCs/>
          <w:i/>
          <w:iCs/>
          <w:sz w:val="24"/>
          <w:szCs w:val="24"/>
          <w:lang w:eastAsia="ja-JP"/>
        </w:rPr>
        <w:t>Emergency manoeuvre</w:t>
      </w:r>
      <w:r w:rsidRPr="000960F5">
        <w:rPr>
          <w:rFonts w:ascii="Times New Roman" w:eastAsia="Yu Gothic" w:hAnsi="Times New Roman" w:cs="Times New Roman"/>
          <w:sz w:val="24"/>
          <w:szCs w:val="24"/>
          <w:lang w:eastAsia="ja-JP"/>
        </w:rPr>
        <w:t xml:space="preserve"> is a manoeuvre performed by the system in case of an event in which the vehicle is at imminent collision risk and has the purpose of avoiding or mitigating a collision.</w:t>
      </w:r>
    </w:p>
    <w:p w14:paraId="149DAD0D" w14:textId="6650A67B" w:rsidR="00C87086" w:rsidRPr="000960F5" w:rsidRDefault="00C87086" w:rsidP="00C87086">
      <w:pPr>
        <w:spacing w:line="240" w:lineRule="auto"/>
        <w:ind w:left="1350" w:hanging="720"/>
        <w:rPr>
          <w:rFonts w:ascii="Times New Roman" w:eastAsia="Yu Gothic" w:hAnsi="Times New Roman" w:cs="Times New Roman"/>
          <w:sz w:val="24"/>
          <w:szCs w:val="24"/>
          <w:lang w:eastAsia="ja-JP"/>
        </w:rPr>
      </w:pPr>
      <w:r w:rsidRPr="000960F5">
        <w:rPr>
          <w:rFonts w:ascii="Times New Roman" w:eastAsia="Yu Gothic" w:hAnsi="Times New Roman" w:cs="Times New Roman"/>
          <w:sz w:val="24"/>
          <w:szCs w:val="24"/>
          <w:lang w:eastAsia="ja-JP"/>
        </w:rPr>
        <w:t>2.17</w:t>
      </w:r>
      <w:r w:rsidRPr="000960F5">
        <w:rPr>
          <w:rFonts w:ascii="Times New Roman" w:eastAsia="Yu Gothic" w:hAnsi="Times New Roman" w:cs="Times New Roman"/>
          <w:sz w:val="24"/>
          <w:szCs w:val="24"/>
          <w:lang w:eastAsia="ja-JP"/>
        </w:rPr>
        <w:tab/>
      </w:r>
      <w:r w:rsidRPr="000960F5">
        <w:rPr>
          <w:rFonts w:ascii="Times New Roman" w:eastAsia="Yu Gothic" w:hAnsi="Times New Roman" w:cs="Times New Roman"/>
          <w:b/>
          <w:bCs/>
          <w:i/>
          <w:iCs/>
          <w:sz w:val="24"/>
          <w:szCs w:val="24"/>
          <w:lang w:eastAsia="ja-JP"/>
        </w:rPr>
        <w:t>Imminent collision risk</w:t>
      </w:r>
      <w:r w:rsidRPr="000960F5">
        <w:rPr>
          <w:rFonts w:ascii="Times New Roman" w:eastAsia="Yu Gothic" w:hAnsi="Times New Roman" w:cs="Times New Roman"/>
          <w:sz w:val="24"/>
          <w:szCs w:val="24"/>
          <w:lang w:eastAsia="ja-JP"/>
        </w:rPr>
        <w:t xml:space="preserve"> describes a situation or an event which leads to a collision of the vehicle with another road user or an obstacle which cannot be avoided by a braking demand with lower than 5 m/s2.</w:t>
      </w:r>
    </w:p>
    <w:p w14:paraId="27A23210" w14:textId="6E4029A1" w:rsidR="003D5F63" w:rsidRPr="006D7350" w:rsidRDefault="003D5F63" w:rsidP="003D5F63">
      <w:pPr>
        <w:spacing w:after="0" w:line="240" w:lineRule="auto"/>
        <w:ind w:left="1350" w:hanging="720"/>
        <w:jc w:val="both"/>
        <w:rPr>
          <w:rFonts w:ascii="Times New Roman" w:hAnsi="Times New Roman" w:cs="Times New Roman"/>
          <w:color w:val="000000" w:themeColor="text1"/>
          <w:sz w:val="24"/>
          <w:szCs w:val="24"/>
          <w:lang w:eastAsia="ja-JP"/>
        </w:rPr>
      </w:pPr>
      <w:bookmarkStart w:id="2" w:name="_Hlk193366757"/>
      <w:commentRangeStart w:id="3"/>
      <w:commentRangeStart w:id="4"/>
      <w:r w:rsidRPr="006D7350">
        <w:rPr>
          <w:rFonts w:ascii="Times New Roman" w:hAnsi="Times New Roman" w:cs="Times New Roman"/>
          <w:color w:val="000000" w:themeColor="text1"/>
          <w:sz w:val="24"/>
          <w:szCs w:val="24"/>
          <w:lang w:eastAsia="ja-JP"/>
        </w:rPr>
        <w:t>2.1</w:t>
      </w:r>
      <w:r w:rsidR="006D7350">
        <w:rPr>
          <w:rFonts w:ascii="Times New Roman" w:hAnsi="Times New Roman" w:cs="Times New Roman"/>
          <w:color w:val="000000" w:themeColor="text1"/>
          <w:sz w:val="24"/>
          <w:szCs w:val="24"/>
          <w:lang w:eastAsia="ja-JP"/>
        </w:rPr>
        <w:t>8</w:t>
      </w:r>
      <w:r w:rsidRPr="006D7350">
        <w:rPr>
          <w:rFonts w:ascii="Times New Roman" w:hAnsi="Times New Roman" w:cs="Times New Roman"/>
          <w:color w:val="000000" w:themeColor="text1"/>
          <w:sz w:val="24"/>
          <w:szCs w:val="24"/>
          <w:lang w:eastAsia="ja-JP"/>
        </w:rPr>
        <w:tab/>
      </w:r>
      <w:r w:rsidRPr="006D7350">
        <w:rPr>
          <w:rFonts w:ascii="Times New Roman" w:hAnsi="Times New Roman" w:cs="Times New Roman"/>
          <w:b/>
          <w:bCs/>
          <w:i/>
          <w:iCs/>
          <w:color w:val="000000" w:themeColor="text1"/>
          <w:sz w:val="24"/>
          <w:szCs w:val="24"/>
          <w:lang w:eastAsia="ja-JP"/>
        </w:rPr>
        <w:t>ODD exit</w:t>
      </w:r>
      <w:r w:rsidRPr="006D7350">
        <w:rPr>
          <w:rFonts w:ascii="Times New Roman" w:hAnsi="Times New Roman" w:cs="Times New Roman"/>
          <w:color w:val="000000" w:themeColor="text1"/>
          <w:sz w:val="24"/>
          <w:szCs w:val="24"/>
          <w:lang w:eastAsia="ja-JP"/>
        </w:rPr>
        <w:t xml:space="preserve"> means: </w:t>
      </w:r>
    </w:p>
    <w:p w14:paraId="1467574C" w14:textId="77777777" w:rsidR="003D5F63" w:rsidRPr="006D7350" w:rsidRDefault="003D5F63" w:rsidP="003D5F63">
      <w:pPr>
        <w:spacing w:after="0" w:line="240" w:lineRule="auto"/>
        <w:ind w:left="1350"/>
        <w:jc w:val="both"/>
        <w:rPr>
          <w:rFonts w:ascii="Times New Roman" w:hAnsi="Times New Roman" w:cs="Times New Roman"/>
          <w:color w:val="000000" w:themeColor="text1"/>
          <w:sz w:val="24"/>
          <w:szCs w:val="24"/>
          <w:lang w:eastAsia="ja-JP"/>
        </w:rPr>
      </w:pPr>
      <w:r w:rsidRPr="006D7350">
        <w:rPr>
          <w:rFonts w:ascii="Times New Roman" w:hAnsi="Times New Roman" w:cs="Times New Roman"/>
          <w:color w:val="000000" w:themeColor="text1"/>
          <w:sz w:val="24"/>
          <w:szCs w:val="24"/>
          <w:lang w:eastAsia="ja-JP"/>
        </w:rPr>
        <w:t xml:space="preserve">(a) the presence of one or more ODD conditions outside the limits defined for use of the ADS feature, and/or </w:t>
      </w:r>
    </w:p>
    <w:p w14:paraId="05B8E832" w14:textId="5DD2E83D" w:rsidR="003D5F63" w:rsidRPr="006D7350" w:rsidRDefault="003D5F63" w:rsidP="003D5F63">
      <w:pPr>
        <w:spacing w:line="240" w:lineRule="auto"/>
        <w:ind w:left="1350"/>
        <w:jc w:val="both"/>
        <w:rPr>
          <w:rFonts w:ascii="Times New Roman" w:hAnsi="Times New Roman" w:cs="Times New Roman"/>
          <w:color w:val="000000" w:themeColor="text1"/>
          <w:sz w:val="24"/>
          <w:szCs w:val="24"/>
          <w:lang w:eastAsia="ja-JP"/>
        </w:rPr>
      </w:pPr>
      <w:r w:rsidRPr="006D7350">
        <w:rPr>
          <w:rFonts w:ascii="Times New Roman" w:hAnsi="Times New Roman" w:cs="Times New Roman"/>
          <w:color w:val="000000" w:themeColor="text1"/>
          <w:sz w:val="24"/>
          <w:szCs w:val="24"/>
          <w:lang w:eastAsia="ja-JP"/>
        </w:rPr>
        <w:t xml:space="preserve">(b) the absence of one or more conditions required to fulfil the ODD conditions of the ADS feature. </w:t>
      </w:r>
      <w:commentRangeEnd w:id="3"/>
      <w:r w:rsidR="00F07D38" w:rsidRPr="006D7350">
        <w:rPr>
          <w:rStyle w:val="CommentReference"/>
          <w:rFonts w:ascii="Times New Roman" w:hAnsi="Times New Roman" w:cs="Times New Roman"/>
          <w:color w:val="000000" w:themeColor="text1"/>
          <w:sz w:val="24"/>
          <w:szCs w:val="24"/>
          <w:lang w:eastAsia="ja-JP"/>
        </w:rPr>
        <w:commentReference w:id="3"/>
      </w:r>
      <w:commentRangeEnd w:id="4"/>
      <w:r w:rsidR="008B546B" w:rsidRPr="006D7350">
        <w:rPr>
          <w:rStyle w:val="CommentReference"/>
          <w:rFonts w:ascii="Times New Roman" w:hAnsi="Times New Roman" w:cs="Times New Roman"/>
          <w:color w:val="000000" w:themeColor="text1"/>
          <w:sz w:val="24"/>
          <w:szCs w:val="24"/>
          <w:lang w:eastAsia="ja-JP"/>
        </w:rPr>
        <w:commentReference w:id="4"/>
      </w:r>
    </w:p>
    <w:p w14:paraId="33841DA9" w14:textId="7105C73A" w:rsidR="0005170C" w:rsidRPr="000960F5" w:rsidRDefault="0005170C" w:rsidP="0005170C">
      <w:pPr>
        <w:spacing w:line="240" w:lineRule="auto"/>
        <w:ind w:left="1350" w:hanging="720"/>
        <w:jc w:val="both"/>
        <w:rPr>
          <w:rFonts w:ascii="Times New Roman" w:hAnsi="Times New Roman" w:cs="Times New Roman"/>
          <w:color w:val="0070C0"/>
          <w:sz w:val="24"/>
          <w:szCs w:val="24"/>
          <w:lang w:eastAsia="ja-JP"/>
        </w:rPr>
      </w:pPr>
      <w:r w:rsidRPr="000960F5">
        <w:rPr>
          <w:rFonts w:ascii="Times New Roman" w:hAnsi="Times New Roman" w:cs="Times New Roman"/>
          <w:color w:val="0070C0"/>
          <w:sz w:val="24"/>
          <w:szCs w:val="24"/>
          <w:lang w:eastAsia="ja-JP"/>
        </w:rPr>
        <w:t>2.</w:t>
      </w:r>
      <w:r w:rsidR="00C87086" w:rsidRPr="000960F5">
        <w:rPr>
          <w:rFonts w:ascii="Times New Roman" w:hAnsi="Times New Roman" w:cs="Times New Roman"/>
          <w:color w:val="0070C0"/>
          <w:sz w:val="24"/>
          <w:szCs w:val="24"/>
          <w:lang w:eastAsia="ja-JP"/>
        </w:rPr>
        <w:t>XX</w:t>
      </w:r>
      <w:r w:rsidRPr="000960F5">
        <w:rPr>
          <w:rFonts w:ascii="Times New Roman" w:hAnsi="Times New Roman" w:cs="Times New Roman"/>
          <w:color w:val="0070C0"/>
          <w:sz w:val="24"/>
          <w:szCs w:val="24"/>
          <w:lang w:eastAsia="ja-JP"/>
        </w:rPr>
        <w:t xml:space="preserve">     </w:t>
      </w:r>
      <w:bookmarkStart w:id="5" w:name="_Hlk193284444"/>
      <w:r w:rsidRPr="000960F5">
        <w:rPr>
          <w:rFonts w:ascii="Times New Roman" w:hAnsi="Times New Roman" w:cs="Times New Roman"/>
          <w:b/>
          <w:bCs/>
          <w:i/>
          <w:iCs/>
          <w:color w:val="0070C0"/>
          <w:sz w:val="24"/>
          <w:szCs w:val="24"/>
          <w:lang w:eastAsia="ja-JP"/>
        </w:rPr>
        <w:t>Detected objects</w:t>
      </w:r>
      <w:r w:rsidR="00377174" w:rsidRPr="000960F5">
        <w:rPr>
          <w:rFonts w:ascii="Times New Roman" w:hAnsi="Times New Roman" w:cs="Times New Roman"/>
          <w:b/>
          <w:bCs/>
          <w:i/>
          <w:iCs/>
          <w:color w:val="0070C0"/>
          <w:sz w:val="24"/>
          <w:szCs w:val="24"/>
          <w:lang w:eastAsia="ja-JP"/>
        </w:rPr>
        <w:t xml:space="preserve"> </w:t>
      </w:r>
      <w:r w:rsidRPr="000960F5">
        <w:rPr>
          <w:rFonts w:ascii="Times New Roman" w:hAnsi="Times New Roman" w:cs="Times New Roman"/>
          <w:color w:val="0070C0"/>
          <w:sz w:val="24"/>
          <w:szCs w:val="24"/>
          <w:lang w:eastAsia="ja-JP"/>
        </w:rPr>
        <w:t xml:space="preserve">shall mean objects detected by the perception system of the vehicle and classified by the ADS as relevant for the purpose of performing a dynamic driving task. Objects with a negative relative velocity shall be </w:t>
      </w:r>
      <w:r w:rsidR="00377174" w:rsidRPr="000960F5">
        <w:rPr>
          <w:rFonts w:ascii="Times New Roman" w:hAnsi="Times New Roman" w:cs="Times New Roman"/>
          <w:color w:val="0070C0"/>
          <w:sz w:val="24"/>
          <w:szCs w:val="24"/>
          <w:lang w:eastAsia="ja-JP"/>
        </w:rPr>
        <w:t>deemed relevant</w:t>
      </w:r>
      <w:r w:rsidRPr="000960F5">
        <w:rPr>
          <w:rFonts w:ascii="Times New Roman" w:hAnsi="Times New Roman" w:cs="Times New Roman"/>
          <w:color w:val="0070C0"/>
          <w:sz w:val="24"/>
          <w:szCs w:val="24"/>
          <w:lang w:eastAsia="ja-JP"/>
        </w:rPr>
        <w:t>.</w:t>
      </w:r>
      <w:bookmarkEnd w:id="5"/>
    </w:p>
    <w:p w14:paraId="69582925" w14:textId="316A51D1" w:rsidR="000F0527" w:rsidRPr="000960F5" w:rsidRDefault="000F0527" w:rsidP="0005170C">
      <w:pPr>
        <w:spacing w:line="240" w:lineRule="auto"/>
        <w:ind w:left="1350" w:hanging="720"/>
        <w:jc w:val="both"/>
        <w:rPr>
          <w:rFonts w:ascii="Times New Roman" w:hAnsi="Times New Roman" w:cs="Times New Roman"/>
          <w:color w:val="0070C0"/>
          <w:sz w:val="24"/>
          <w:szCs w:val="24"/>
          <w:lang w:eastAsia="ja-JP"/>
        </w:rPr>
      </w:pPr>
      <w:r w:rsidRPr="000960F5">
        <w:rPr>
          <w:rFonts w:ascii="Times New Roman" w:hAnsi="Times New Roman" w:cs="Times New Roman"/>
          <w:color w:val="0070C0"/>
          <w:sz w:val="24"/>
          <w:szCs w:val="24"/>
          <w:lang w:eastAsia="ja-JP"/>
        </w:rPr>
        <w:t>OR</w:t>
      </w:r>
    </w:p>
    <w:p w14:paraId="078E6459" w14:textId="079A8973" w:rsidR="000F0527" w:rsidRPr="000960F5" w:rsidRDefault="000F0527" w:rsidP="000F0527">
      <w:pPr>
        <w:spacing w:line="240" w:lineRule="auto"/>
        <w:ind w:left="1350" w:hanging="720"/>
        <w:jc w:val="both"/>
        <w:rPr>
          <w:rFonts w:ascii="Times New Roman" w:hAnsi="Times New Roman" w:cs="Times New Roman"/>
          <w:color w:val="0070C0"/>
          <w:sz w:val="24"/>
          <w:szCs w:val="24"/>
          <w:lang w:eastAsia="ja-JP"/>
        </w:rPr>
      </w:pPr>
      <w:r w:rsidRPr="000960F5">
        <w:rPr>
          <w:rFonts w:ascii="Times New Roman" w:hAnsi="Times New Roman" w:cs="Times New Roman"/>
          <w:color w:val="00B050"/>
          <w:sz w:val="24"/>
          <w:szCs w:val="24"/>
          <w:lang w:eastAsia="ja-JP"/>
        </w:rPr>
        <w:t>2.</w:t>
      </w:r>
      <w:r w:rsidR="00C87086" w:rsidRPr="000960F5">
        <w:rPr>
          <w:rFonts w:ascii="Times New Roman" w:hAnsi="Times New Roman" w:cs="Times New Roman"/>
          <w:color w:val="00B050"/>
          <w:sz w:val="24"/>
          <w:szCs w:val="24"/>
          <w:lang w:eastAsia="ja-JP"/>
        </w:rPr>
        <w:t>XX</w:t>
      </w:r>
      <w:r w:rsidRPr="000960F5">
        <w:rPr>
          <w:rFonts w:ascii="Times New Roman" w:hAnsi="Times New Roman" w:cs="Times New Roman"/>
          <w:color w:val="00B050"/>
          <w:sz w:val="24"/>
          <w:szCs w:val="24"/>
          <w:lang w:eastAsia="ja-JP"/>
        </w:rPr>
        <w:tab/>
      </w:r>
      <w:r w:rsidRPr="000960F5">
        <w:rPr>
          <w:rFonts w:ascii="Times New Roman" w:hAnsi="Times New Roman" w:cs="Times New Roman"/>
          <w:b/>
          <w:bCs/>
          <w:i/>
          <w:iCs/>
          <w:color w:val="00B050"/>
          <w:sz w:val="24"/>
          <w:szCs w:val="24"/>
          <w:lang w:eastAsia="ja-JP"/>
        </w:rPr>
        <w:t>Detected objects</w:t>
      </w:r>
      <w:r w:rsidRPr="000960F5">
        <w:rPr>
          <w:rFonts w:ascii="Times New Roman" w:hAnsi="Times New Roman" w:cs="Times New Roman"/>
          <w:i/>
          <w:iCs/>
          <w:color w:val="00B050"/>
          <w:sz w:val="24"/>
          <w:szCs w:val="24"/>
          <w:lang w:eastAsia="ja-JP"/>
        </w:rPr>
        <w:t xml:space="preserve"> </w:t>
      </w:r>
      <w:r w:rsidRPr="000960F5">
        <w:rPr>
          <w:rFonts w:ascii="Times New Roman" w:hAnsi="Times New Roman" w:cs="Times New Roman"/>
          <w:color w:val="00B050"/>
          <w:sz w:val="24"/>
          <w:szCs w:val="24"/>
          <w:lang w:eastAsia="ja-JP"/>
        </w:rPr>
        <w:t xml:space="preserve">means transient objects (such as road users or parked vehicles) and permanent objects (such as bridge pillars, trees, lamp posts or [lane markings]) </w:t>
      </w:r>
      <w:bookmarkStart w:id="6" w:name="_Hlk196905440"/>
      <w:r w:rsidRPr="000960F5">
        <w:rPr>
          <w:rFonts w:ascii="Times New Roman" w:hAnsi="Times New Roman" w:cs="Times New Roman"/>
          <w:color w:val="00B050"/>
          <w:sz w:val="24"/>
          <w:szCs w:val="24"/>
          <w:lang w:eastAsia="ja-JP"/>
        </w:rPr>
        <w:t>detected by the perception system of the vehicle and classified by the ADS as relevant for the purpose of performing the DDT.</w:t>
      </w:r>
      <w:bookmarkEnd w:id="6"/>
    </w:p>
    <w:bookmarkEnd w:id="2"/>
    <w:p w14:paraId="6DD2BBAE" w14:textId="4C9FB9C6" w:rsidR="00377174" w:rsidRDefault="0005170C" w:rsidP="0005170C">
      <w:pPr>
        <w:spacing w:line="240" w:lineRule="auto"/>
        <w:ind w:left="1350" w:hanging="720"/>
        <w:jc w:val="both"/>
        <w:rPr>
          <w:rFonts w:ascii="Times New Roman" w:hAnsi="Times New Roman" w:cs="Times New Roman"/>
          <w:strike/>
          <w:color w:val="FFC000"/>
          <w:sz w:val="24"/>
          <w:szCs w:val="24"/>
          <w:lang w:eastAsia="ja-JP"/>
        </w:rPr>
      </w:pPr>
      <w:r w:rsidRPr="000960F5">
        <w:rPr>
          <w:rFonts w:ascii="Times New Roman" w:hAnsi="Times New Roman" w:cs="Times New Roman"/>
          <w:strike/>
          <w:color w:val="FFC000"/>
          <w:sz w:val="24"/>
          <w:szCs w:val="24"/>
          <w:lang w:eastAsia="ja-JP"/>
        </w:rPr>
        <w:t>2.</w:t>
      </w:r>
      <w:r w:rsidR="00C87086" w:rsidRPr="000960F5">
        <w:rPr>
          <w:rFonts w:ascii="Times New Roman" w:hAnsi="Times New Roman" w:cs="Times New Roman"/>
          <w:strike/>
          <w:color w:val="FFC000"/>
          <w:sz w:val="24"/>
          <w:szCs w:val="24"/>
          <w:lang w:eastAsia="ja-JP"/>
        </w:rPr>
        <w:t>XX</w:t>
      </w:r>
      <w:r w:rsidRPr="000960F5">
        <w:rPr>
          <w:rFonts w:ascii="Times New Roman" w:hAnsi="Times New Roman" w:cs="Times New Roman"/>
          <w:strike/>
          <w:color w:val="FFC000"/>
          <w:sz w:val="24"/>
          <w:szCs w:val="24"/>
          <w:lang w:eastAsia="ja-JP"/>
        </w:rPr>
        <w:t xml:space="preserve">   </w:t>
      </w:r>
      <w:r w:rsidR="00377174" w:rsidRPr="000960F5">
        <w:rPr>
          <w:rFonts w:ascii="Times New Roman" w:hAnsi="Times New Roman" w:cs="Times New Roman"/>
          <w:b/>
          <w:bCs/>
          <w:i/>
          <w:iCs/>
          <w:strike/>
          <w:color w:val="FFC000"/>
          <w:sz w:val="24"/>
          <w:szCs w:val="24"/>
          <w:lang w:eastAsia="ja-JP"/>
        </w:rPr>
        <w:t>Time-to-Collision (</w:t>
      </w:r>
      <w:r w:rsidRPr="000960F5">
        <w:rPr>
          <w:rFonts w:ascii="Times New Roman" w:hAnsi="Times New Roman" w:cs="Times New Roman"/>
          <w:b/>
          <w:bCs/>
          <w:i/>
          <w:iCs/>
          <w:strike/>
          <w:color w:val="FFC000"/>
          <w:sz w:val="24"/>
          <w:szCs w:val="24"/>
          <w:lang w:eastAsia="ja-JP"/>
        </w:rPr>
        <w:t>TTC</w:t>
      </w:r>
      <w:r w:rsidR="00377174" w:rsidRPr="000960F5">
        <w:rPr>
          <w:rFonts w:ascii="Times New Roman" w:hAnsi="Times New Roman" w:cs="Times New Roman"/>
          <w:b/>
          <w:bCs/>
          <w:i/>
          <w:iCs/>
          <w:strike/>
          <w:color w:val="FFC000"/>
          <w:sz w:val="24"/>
          <w:szCs w:val="24"/>
          <w:lang w:eastAsia="ja-JP"/>
        </w:rPr>
        <w:t>)</w:t>
      </w:r>
      <w:r w:rsidRPr="000960F5">
        <w:rPr>
          <w:rFonts w:ascii="Times New Roman" w:hAnsi="Times New Roman" w:cs="Times New Roman"/>
          <w:b/>
          <w:bCs/>
          <w:i/>
          <w:iCs/>
          <w:strike/>
          <w:color w:val="FFC000"/>
          <w:sz w:val="24"/>
          <w:szCs w:val="24"/>
          <w:lang w:eastAsia="ja-JP"/>
        </w:rPr>
        <w:t xml:space="preserve"> trigger</w:t>
      </w:r>
      <w:r w:rsidRPr="000960F5">
        <w:rPr>
          <w:rFonts w:ascii="Times New Roman" w:hAnsi="Times New Roman" w:cs="Times New Roman"/>
          <w:strike/>
          <w:color w:val="FFC000"/>
          <w:sz w:val="24"/>
          <w:szCs w:val="24"/>
          <w:lang w:eastAsia="ja-JP"/>
        </w:rPr>
        <w:t xml:space="preserve"> means longitudinal and lateral calculation of the Time-to-Collision (TTC), which is the relative Euclidean distance divided by the relative Euclidean velocity between the vehicle and the detected object, calculated based on the fused sensor data.</w:t>
      </w:r>
    </w:p>
    <w:p w14:paraId="217700F8" w14:textId="2CFECED7" w:rsidR="008E14BB" w:rsidRPr="008E14BB" w:rsidRDefault="008E14BB" w:rsidP="008E14BB">
      <w:pPr>
        <w:spacing w:line="240" w:lineRule="auto"/>
        <w:ind w:left="1350" w:hanging="720"/>
        <w:jc w:val="both"/>
        <w:rPr>
          <w:rFonts w:ascii="Times New Roman" w:hAnsi="Times New Roman" w:cs="Times New Roman"/>
          <w:color w:val="00B050"/>
          <w:sz w:val="24"/>
          <w:szCs w:val="24"/>
          <w:lang w:eastAsia="ja-JP"/>
        </w:rPr>
      </w:pPr>
      <w:r w:rsidRPr="008E14BB">
        <w:rPr>
          <w:rFonts w:ascii="Times New Roman" w:hAnsi="Times New Roman" w:cs="Times New Roman"/>
          <w:color w:val="00B050"/>
          <w:sz w:val="24"/>
          <w:szCs w:val="24"/>
          <w:lang w:eastAsia="ja-JP"/>
        </w:rPr>
        <w:t xml:space="preserve">2.XX </w:t>
      </w:r>
      <w:r w:rsidRPr="008E14BB">
        <w:rPr>
          <w:rFonts w:ascii="Times New Roman" w:hAnsi="Times New Roman" w:cs="Times New Roman"/>
          <w:color w:val="00B050"/>
          <w:sz w:val="24"/>
          <w:szCs w:val="24"/>
          <w:lang w:eastAsia="ja-JP"/>
        </w:rPr>
        <w:tab/>
        <w:t>Time-to-Collision (TTC) trigger means longitudinal and lateral calculation of the Time-to-Collision (TTC), which is the relative Euclidean distance divided by the relative Euclidean velocity between the vehicle and the safety relevant object, calculated based on the fused sensor data.</w:t>
      </w:r>
    </w:p>
    <w:p w14:paraId="57C69C34" w14:textId="77777777" w:rsidR="008E14BB" w:rsidRPr="000960F5" w:rsidRDefault="008E14BB" w:rsidP="0005170C">
      <w:pPr>
        <w:spacing w:line="240" w:lineRule="auto"/>
        <w:ind w:left="1350" w:hanging="720"/>
        <w:jc w:val="both"/>
        <w:rPr>
          <w:rFonts w:ascii="Times New Roman" w:hAnsi="Times New Roman" w:cs="Times New Roman"/>
          <w:strike/>
          <w:color w:val="FFC000"/>
          <w:sz w:val="24"/>
          <w:szCs w:val="24"/>
          <w:lang w:eastAsia="ja-JP"/>
        </w:rPr>
      </w:pPr>
      <w:commentRangeStart w:id="7"/>
    </w:p>
    <w:p w14:paraId="731D611F" w14:textId="0ADF56EE" w:rsidR="007A79B3" w:rsidRPr="007A79B3" w:rsidRDefault="003D5F63" w:rsidP="007A79B3">
      <w:pPr>
        <w:spacing w:line="240" w:lineRule="auto"/>
        <w:ind w:left="1350" w:hanging="720"/>
        <w:jc w:val="both"/>
        <w:rPr>
          <w:rFonts w:ascii="Times New Roman" w:hAnsi="Times New Roman" w:cs="Times New Roman"/>
          <w:strike/>
          <w:color w:val="7030A0"/>
          <w:sz w:val="24"/>
          <w:szCs w:val="24"/>
        </w:rPr>
      </w:pPr>
      <w:r w:rsidRPr="007A79B3">
        <w:rPr>
          <w:rFonts w:ascii="Times New Roman" w:hAnsi="Times New Roman" w:cs="Times New Roman"/>
          <w:strike/>
          <w:color w:val="7030A0"/>
          <w:sz w:val="24"/>
          <w:szCs w:val="24"/>
        </w:rPr>
        <w:t>2.XX</w:t>
      </w:r>
      <w:r w:rsidRPr="007A79B3">
        <w:rPr>
          <w:strike/>
          <w:color w:val="7030A0"/>
        </w:rPr>
        <w:tab/>
      </w:r>
      <w:bookmarkStart w:id="8" w:name="_Hlk197507353"/>
      <w:r w:rsidRPr="007A79B3">
        <w:rPr>
          <w:rFonts w:ascii="Times New Roman" w:hAnsi="Times New Roman" w:cs="Times New Roman"/>
          <w:b/>
          <w:bCs/>
          <w:i/>
          <w:iCs/>
          <w:strike/>
          <w:color w:val="7030A0"/>
          <w:sz w:val="24"/>
          <w:szCs w:val="24"/>
        </w:rPr>
        <w:t>Visual Images</w:t>
      </w:r>
      <w:r w:rsidRPr="007A79B3">
        <w:rPr>
          <w:rFonts w:ascii="Times New Roman" w:hAnsi="Times New Roman" w:cs="Times New Roman"/>
          <w:strike/>
          <w:color w:val="7030A0"/>
          <w:sz w:val="24"/>
          <w:szCs w:val="24"/>
        </w:rPr>
        <w:t xml:space="preserve"> means video or series of photos that are produced in the visual spectrum that provides the ground truth</w:t>
      </w:r>
      <w:r w:rsidRPr="007A79B3">
        <w:rPr>
          <w:rFonts w:ascii="Times New Roman" w:hAnsi="Times New Roman" w:cs="Times New Roman"/>
          <w:b/>
          <w:bCs/>
          <w:strike/>
          <w:color w:val="7030A0"/>
          <w:sz w:val="24"/>
          <w:szCs w:val="24"/>
        </w:rPr>
        <w:t xml:space="preserve"> </w:t>
      </w:r>
      <w:r w:rsidRPr="007A79B3">
        <w:rPr>
          <w:rFonts w:ascii="Times New Roman" w:hAnsi="Times New Roman" w:cs="Times New Roman"/>
          <w:strike/>
          <w:color w:val="7030A0"/>
          <w:sz w:val="24"/>
          <w:szCs w:val="24"/>
        </w:rPr>
        <w:t>or confirmation of the environment surrounding the vehicle during an event.</w:t>
      </w:r>
      <w:bookmarkEnd w:id="8"/>
      <w:commentRangeEnd w:id="7"/>
      <w:r w:rsidR="007A79B3" w:rsidRPr="007A79B3">
        <w:rPr>
          <w:rStyle w:val="CommentReference"/>
          <w:rFonts w:ascii="Times New Roman" w:hAnsi="Times New Roman" w:cs="Times New Roman"/>
          <w:strike/>
          <w:color w:val="7030A0"/>
          <w:sz w:val="24"/>
          <w:szCs w:val="24"/>
        </w:rPr>
        <w:commentReference w:id="7"/>
      </w:r>
    </w:p>
    <w:p w14:paraId="25625943" w14:textId="21F5A066" w:rsidR="00207ABC" w:rsidRPr="000960F5" w:rsidRDefault="00207ABC" w:rsidP="003D5F63">
      <w:pPr>
        <w:spacing w:line="240" w:lineRule="auto"/>
        <w:ind w:left="1350" w:hanging="720"/>
        <w:jc w:val="both"/>
        <w:rPr>
          <w:rFonts w:ascii="Times New Roman" w:hAnsi="Times New Roman" w:cs="Times New Roman"/>
          <w:color w:val="7030A0"/>
          <w:sz w:val="24"/>
          <w:szCs w:val="24"/>
        </w:rPr>
      </w:pPr>
      <w:r w:rsidRPr="000960F5">
        <w:rPr>
          <w:rFonts w:ascii="Times New Roman" w:hAnsi="Times New Roman" w:cs="Times New Roman"/>
          <w:color w:val="7030A0"/>
          <w:sz w:val="24"/>
          <w:szCs w:val="24"/>
        </w:rPr>
        <w:t>2.XX</w:t>
      </w:r>
      <w:r w:rsidRPr="000960F5">
        <w:rPr>
          <w:rFonts w:ascii="Times New Roman" w:hAnsi="Times New Roman" w:cs="Times New Roman"/>
          <w:color w:val="7030A0"/>
          <w:sz w:val="24"/>
          <w:szCs w:val="24"/>
        </w:rPr>
        <w:tab/>
      </w:r>
      <w:r w:rsidRPr="000960F5">
        <w:rPr>
          <w:rFonts w:ascii="Times New Roman" w:hAnsi="Times New Roman" w:cs="Times New Roman"/>
          <w:b/>
          <w:bCs/>
          <w:i/>
          <w:iCs/>
          <w:color w:val="7030A0"/>
          <w:sz w:val="24"/>
          <w:szCs w:val="24"/>
        </w:rPr>
        <w:t>Electronic Communication Interface</w:t>
      </w:r>
      <w:r w:rsidRPr="000960F5">
        <w:rPr>
          <w:rFonts w:ascii="Times New Roman" w:hAnsi="Times New Roman" w:cs="Times New Roman"/>
          <w:color w:val="7030A0"/>
          <w:sz w:val="24"/>
          <w:szCs w:val="24"/>
        </w:rPr>
        <w:t xml:space="preserve"> means a </w:t>
      </w:r>
      <w:r w:rsidR="00F07D38" w:rsidRPr="000960F5">
        <w:rPr>
          <w:rFonts w:ascii="Times New Roman" w:hAnsi="Times New Roman" w:cs="Times New Roman"/>
          <w:color w:val="7030A0"/>
          <w:sz w:val="24"/>
          <w:szCs w:val="24"/>
        </w:rPr>
        <w:t>standardized</w:t>
      </w:r>
      <w:r w:rsidRPr="000960F5">
        <w:rPr>
          <w:rFonts w:ascii="Times New Roman" w:hAnsi="Times New Roman" w:cs="Times New Roman"/>
          <w:color w:val="7030A0"/>
          <w:sz w:val="24"/>
          <w:szCs w:val="24"/>
        </w:rPr>
        <w:t xml:space="preserve"> </w:t>
      </w:r>
      <w:r w:rsidR="00821C49" w:rsidRPr="000960F5">
        <w:rPr>
          <w:rFonts w:ascii="Times New Roman" w:hAnsi="Times New Roman" w:cs="Times New Roman"/>
          <w:color w:val="7030A0"/>
          <w:sz w:val="24"/>
          <w:szCs w:val="24"/>
        </w:rPr>
        <w:t>connection point</w:t>
      </w:r>
      <w:r w:rsidRPr="000960F5">
        <w:rPr>
          <w:rFonts w:ascii="Times New Roman" w:hAnsi="Times New Roman" w:cs="Times New Roman"/>
          <w:color w:val="7030A0"/>
          <w:sz w:val="24"/>
          <w:szCs w:val="24"/>
        </w:rPr>
        <w:t xml:space="preserve"> that can be </w:t>
      </w:r>
      <w:r w:rsidR="00821C49" w:rsidRPr="000960F5">
        <w:rPr>
          <w:rFonts w:ascii="Times New Roman" w:hAnsi="Times New Roman" w:cs="Times New Roman"/>
          <w:color w:val="7030A0"/>
          <w:sz w:val="24"/>
          <w:szCs w:val="24"/>
        </w:rPr>
        <w:t xml:space="preserve">accessed directly via the ADS </w:t>
      </w:r>
      <w:r w:rsidR="00084BD4" w:rsidRPr="000960F5">
        <w:rPr>
          <w:rFonts w:ascii="Times New Roman" w:hAnsi="Times New Roman" w:cs="Times New Roman"/>
          <w:color w:val="7030A0"/>
          <w:sz w:val="24"/>
          <w:szCs w:val="24"/>
        </w:rPr>
        <w:t>or via the manufacturer’s database to acquire DSSAD data</w:t>
      </w:r>
      <w:r w:rsidR="0046217C" w:rsidRPr="000960F5">
        <w:rPr>
          <w:rFonts w:ascii="Times New Roman" w:hAnsi="Times New Roman" w:cs="Times New Roman"/>
          <w:color w:val="7030A0"/>
          <w:sz w:val="24"/>
          <w:szCs w:val="24"/>
        </w:rPr>
        <w:t>.</w:t>
      </w:r>
    </w:p>
    <w:p w14:paraId="3FE5D492" w14:textId="6F24CBE1" w:rsidR="000F0527" w:rsidRPr="000960F5" w:rsidRDefault="000F0527" w:rsidP="000F0527">
      <w:pPr>
        <w:spacing w:line="240" w:lineRule="auto"/>
        <w:ind w:left="1350" w:hanging="720"/>
        <w:jc w:val="both"/>
        <w:rPr>
          <w:rFonts w:ascii="Times New Roman" w:hAnsi="Times New Roman" w:cs="Times New Roman"/>
          <w:color w:val="00B050"/>
          <w:sz w:val="24"/>
          <w:szCs w:val="24"/>
        </w:rPr>
      </w:pPr>
      <w:r w:rsidRPr="000960F5">
        <w:rPr>
          <w:rFonts w:ascii="Times New Roman" w:hAnsi="Times New Roman" w:cs="Times New Roman"/>
          <w:color w:val="00B050"/>
          <w:sz w:val="24"/>
          <w:szCs w:val="24"/>
        </w:rPr>
        <w:lastRenderedPageBreak/>
        <w:t>2.X</w:t>
      </w:r>
      <w:r w:rsidR="003A2B7B" w:rsidRPr="000960F5">
        <w:rPr>
          <w:rFonts w:ascii="Times New Roman" w:hAnsi="Times New Roman" w:cs="Times New Roman"/>
          <w:color w:val="00B050"/>
          <w:sz w:val="24"/>
          <w:szCs w:val="24"/>
        </w:rPr>
        <w:t>X</w:t>
      </w:r>
      <w:r w:rsidRPr="000960F5">
        <w:rPr>
          <w:rFonts w:ascii="Times New Roman" w:hAnsi="Times New Roman" w:cs="Times New Roman"/>
          <w:color w:val="00B050"/>
          <w:sz w:val="24"/>
          <w:szCs w:val="24"/>
        </w:rPr>
        <w:tab/>
      </w:r>
      <w:r w:rsidRPr="000960F5">
        <w:rPr>
          <w:rFonts w:ascii="Times New Roman" w:hAnsi="Times New Roman" w:cs="Times New Roman"/>
          <w:b/>
          <w:bCs/>
          <w:i/>
          <w:iCs/>
          <w:color w:val="00B050"/>
          <w:sz w:val="24"/>
          <w:szCs w:val="24"/>
        </w:rPr>
        <w:t>Digital map</w:t>
      </w:r>
      <w:r w:rsidRPr="000960F5">
        <w:rPr>
          <w:rFonts w:ascii="Times New Roman" w:hAnsi="Times New Roman" w:cs="Times New Roman"/>
          <w:color w:val="00B050"/>
          <w:sz w:val="24"/>
          <w:szCs w:val="24"/>
        </w:rPr>
        <w:t xml:space="preserve"> means a layered database providing information to the ADS on the [road infrastructure] on which ADS relies partly or entirely to perform the DDT.</w:t>
      </w:r>
    </w:p>
    <w:p w14:paraId="27685712" w14:textId="26FACFCA" w:rsidR="002B162E" w:rsidRPr="000960F5" w:rsidRDefault="00982504" w:rsidP="00387A40">
      <w:pPr>
        <w:spacing w:line="240" w:lineRule="auto"/>
        <w:rPr>
          <w:rFonts w:ascii="Times New Roman" w:hAnsi="Times New Roman" w:cs="Times New Roman"/>
          <w:b/>
          <w:bCs/>
          <w:sz w:val="24"/>
          <w:szCs w:val="24"/>
        </w:rPr>
      </w:pPr>
      <w:r w:rsidRPr="000960F5">
        <w:rPr>
          <w:rFonts w:ascii="Times New Roman" w:hAnsi="Times New Roman" w:cs="Times New Roman"/>
          <w:sz w:val="24"/>
          <w:szCs w:val="24"/>
        </w:rPr>
        <w:t>3</w:t>
      </w:r>
      <w:r w:rsidR="002B162E" w:rsidRPr="000960F5">
        <w:rPr>
          <w:rFonts w:ascii="Times New Roman" w:hAnsi="Times New Roman" w:cs="Times New Roman"/>
          <w:sz w:val="24"/>
          <w:szCs w:val="24"/>
        </w:rPr>
        <w:t xml:space="preserve">. </w:t>
      </w:r>
      <w:r w:rsidR="00555CA4" w:rsidRPr="000960F5">
        <w:rPr>
          <w:rFonts w:ascii="Times New Roman" w:hAnsi="Times New Roman" w:cs="Times New Roman"/>
          <w:sz w:val="24"/>
          <w:szCs w:val="24"/>
        </w:rPr>
        <w:tab/>
      </w:r>
      <w:r w:rsidR="002B162E" w:rsidRPr="000960F5">
        <w:rPr>
          <w:rFonts w:ascii="Times New Roman" w:hAnsi="Times New Roman" w:cs="Times New Roman"/>
          <w:b/>
          <w:bCs/>
          <w:sz w:val="24"/>
          <w:szCs w:val="24"/>
        </w:rPr>
        <w:t>Data Storage</w:t>
      </w:r>
      <w:r w:rsidR="00082167" w:rsidRPr="000960F5">
        <w:rPr>
          <w:rFonts w:ascii="Times New Roman" w:hAnsi="Times New Roman" w:cs="Times New Roman"/>
          <w:b/>
          <w:bCs/>
          <w:sz w:val="24"/>
          <w:szCs w:val="24"/>
        </w:rPr>
        <w:t xml:space="preserve"> and Security</w:t>
      </w:r>
    </w:p>
    <w:p w14:paraId="30FBC785" w14:textId="4D21E774" w:rsidR="008E14BB" w:rsidRDefault="00982504" w:rsidP="008E14BB">
      <w:pPr>
        <w:spacing w:line="240" w:lineRule="auto"/>
        <w:ind w:left="144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sz w:val="24"/>
          <w:szCs w:val="24"/>
        </w:rPr>
        <w:t>3.1</w:t>
      </w:r>
      <w:r w:rsidR="002B162E" w:rsidRPr="000960F5">
        <w:rPr>
          <w:rFonts w:ascii="Times New Roman" w:hAnsi="Times New Roman" w:cs="Times New Roman"/>
          <w:color w:val="000000" w:themeColor="text1"/>
          <w:sz w:val="24"/>
          <w:szCs w:val="24"/>
        </w:rPr>
        <w:t xml:space="preserve"> </w:t>
      </w:r>
      <w:r w:rsidR="00555CA4" w:rsidRPr="000960F5">
        <w:rPr>
          <w:rFonts w:ascii="Times New Roman" w:hAnsi="Times New Roman" w:cs="Times New Roman"/>
          <w:color w:val="000000" w:themeColor="text1"/>
          <w:sz w:val="24"/>
          <w:szCs w:val="24"/>
        </w:rPr>
        <w:tab/>
      </w:r>
      <w:r w:rsidR="00272ABF" w:rsidRPr="000960F5">
        <w:rPr>
          <w:rFonts w:ascii="Times New Roman" w:hAnsi="Times New Roman" w:cs="Times New Roman"/>
          <w:color w:val="000000" w:themeColor="text1"/>
          <w:sz w:val="24"/>
          <w:szCs w:val="24"/>
        </w:rPr>
        <w:t>The data storage system should be sufficient to record and store the DSSAD time stamped data elements and time series data elements listed in Paragraph 6.</w:t>
      </w:r>
    </w:p>
    <w:p w14:paraId="62F692E5" w14:textId="175FE752" w:rsidR="008E14BB" w:rsidRPr="008E14BB" w:rsidRDefault="008E14BB" w:rsidP="00C40BD1">
      <w:pPr>
        <w:spacing w:line="240" w:lineRule="auto"/>
        <w:ind w:left="2160" w:hanging="720"/>
        <w:rPr>
          <w:rFonts w:ascii="Times New Roman" w:hAnsi="Times New Roman" w:cs="Times New Roman"/>
          <w:color w:val="00B050"/>
          <w:sz w:val="24"/>
          <w:szCs w:val="24"/>
        </w:rPr>
      </w:pPr>
      <w:r w:rsidRPr="008E14BB">
        <w:rPr>
          <w:rFonts w:ascii="Times New Roman" w:hAnsi="Times New Roman" w:cs="Times New Roman"/>
          <w:color w:val="00B050"/>
          <w:sz w:val="24"/>
          <w:szCs w:val="24"/>
        </w:rPr>
        <w:t>3.1.1</w:t>
      </w:r>
      <w:r w:rsidRPr="008E14BB">
        <w:rPr>
          <w:rFonts w:ascii="Times New Roman" w:hAnsi="Times New Roman" w:cs="Times New Roman"/>
          <w:color w:val="00B050"/>
          <w:sz w:val="24"/>
          <w:szCs w:val="24"/>
        </w:rPr>
        <w:tab/>
        <w:t>However, as regards times series data recorded following the trigger referred to in point 6.3.2. (c), the data storage system shall be sufficient to store the data corresponding to 5 occurrences.  The recorded data shall be overwritten by the current occurrence data, on a first-in first-out basis.</w:t>
      </w:r>
    </w:p>
    <w:p w14:paraId="6760E683" w14:textId="7BD1DF4F" w:rsidR="001B6346" w:rsidRPr="000960F5" w:rsidRDefault="00663D21" w:rsidP="00316D06">
      <w:pPr>
        <w:spacing w:line="240" w:lineRule="auto"/>
        <w:ind w:left="1440" w:hanging="720"/>
        <w:rPr>
          <w:rFonts w:ascii="Times New Roman" w:hAnsi="Times New Roman" w:cs="Times New Roman"/>
          <w:sz w:val="24"/>
          <w:szCs w:val="24"/>
        </w:rPr>
      </w:pPr>
      <w:r w:rsidRPr="000960F5">
        <w:rPr>
          <w:rFonts w:ascii="Times New Roman" w:hAnsi="Times New Roman" w:cs="Times New Roman"/>
          <w:sz w:val="24"/>
          <w:szCs w:val="24"/>
        </w:rPr>
        <w:t>3.2</w:t>
      </w:r>
      <w:r w:rsidR="00555CA4" w:rsidRPr="000960F5">
        <w:rPr>
          <w:rFonts w:ascii="Times New Roman" w:hAnsi="Times New Roman" w:cs="Times New Roman"/>
          <w:sz w:val="24"/>
          <w:szCs w:val="24"/>
        </w:rPr>
        <w:tab/>
      </w:r>
      <w:r w:rsidR="00246C44" w:rsidRPr="000960F5">
        <w:rPr>
          <w:rFonts w:ascii="Times New Roman" w:hAnsi="Times New Roman" w:cs="Times New Roman"/>
          <w:sz w:val="24"/>
          <w:szCs w:val="24"/>
        </w:rPr>
        <w:t xml:space="preserve">The DSSAD </w:t>
      </w:r>
      <w:r w:rsidR="00D706BB" w:rsidRPr="000960F5">
        <w:rPr>
          <w:rFonts w:ascii="Times New Roman" w:hAnsi="Times New Roman" w:cs="Times New Roman"/>
          <w:sz w:val="24"/>
          <w:szCs w:val="24"/>
        </w:rPr>
        <w:t>sh</w:t>
      </w:r>
      <w:r w:rsidR="007336F9" w:rsidRPr="000960F5">
        <w:rPr>
          <w:rFonts w:ascii="Times New Roman" w:hAnsi="Times New Roman" w:cs="Times New Roman"/>
          <w:sz w:val="24"/>
          <w:szCs w:val="24"/>
        </w:rPr>
        <w:t>all be</w:t>
      </w:r>
      <w:r w:rsidR="00D706BB" w:rsidRPr="000960F5">
        <w:rPr>
          <w:rFonts w:ascii="Times New Roman" w:hAnsi="Times New Roman" w:cs="Times New Roman"/>
          <w:sz w:val="24"/>
          <w:szCs w:val="24"/>
        </w:rPr>
        <w:t xml:space="preserve"> </w:t>
      </w:r>
      <w:r w:rsidR="009C1C67" w:rsidRPr="000960F5">
        <w:rPr>
          <w:rFonts w:ascii="Times New Roman" w:hAnsi="Times New Roman" w:cs="Times New Roman"/>
          <w:sz w:val="24"/>
          <w:szCs w:val="24"/>
        </w:rPr>
        <w:t>protect</w:t>
      </w:r>
      <w:r w:rsidR="007336F9" w:rsidRPr="000960F5">
        <w:rPr>
          <w:rFonts w:ascii="Times New Roman" w:hAnsi="Times New Roman" w:cs="Times New Roman"/>
          <w:sz w:val="24"/>
          <w:szCs w:val="24"/>
        </w:rPr>
        <w:t>ed</w:t>
      </w:r>
      <w:r w:rsidR="00BA648C" w:rsidRPr="000960F5">
        <w:rPr>
          <w:rFonts w:ascii="Times New Roman" w:hAnsi="Times New Roman" w:cs="Times New Roman"/>
          <w:sz w:val="24"/>
          <w:szCs w:val="24"/>
        </w:rPr>
        <w:t xml:space="preserve"> </w:t>
      </w:r>
      <w:r w:rsidR="009A6EC1" w:rsidRPr="000960F5">
        <w:rPr>
          <w:rFonts w:ascii="Times New Roman" w:hAnsi="Times New Roman" w:cs="Times New Roman"/>
          <w:sz w:val="24"/>
          <w:szCs w:val="24"/>
        </w:rPr>
        <w:t>again</w:t>
      </w:r>
      <w:r w:rsidR="00BA648C" w:rsidRPr="000960F5">
        <w:rPr>
          <w:rFonts w:ascii="Times New Roman" w:hAnsi="Times New Roman" w:cs="Times New Roman"/>
          <w:sz w:val="24"/>
          <w:szCs w:val="24"/>
        </w:rPr>
        <w:t xml:space="preserve">st </w:t>
      </w:r>
      <w:r w:rsidR="009A6307" w:rsidRPr="000960F5">
        <w:rPr>
          <w:rFonts w:ascii="Times New Roman" w:hAnsi="Times New Roman" w:cs="Times New Roman" w:hint="eastAsia"/>
          <w:sz w:val="24"/>
          <w:szCs w:val="24"/>
          <w:lang w:eastAsia="ja-JP"/>
        </w:rPr>
        <w:t xml:space="preserve">both </w:t>
      </w:r>
      <w:r w:rsidR="00BA648C" w:rsidRPr="000960F5">
        <w:rPr>
          <w:rFonts w:ascii="Times New Roman" w:hAnsi="Times New Roman" w:cs="Times New Roman"/>
          <w:sz w:val="24"/>
          <w:szCs w:val="24"/>
        </w:rPr>
        <w:t>unauthorized access</w:t>
      </w:r>
      <w:r w:rsidR="00555CA4" w:rsidRPr="000960F5">
        <w:rPr>
          <w:rFonts w:ascii="Times New Roman" w:hAnsi="Times New Roman" w:cs="Times New Roman"/>
          <w:sz w:val="24"/>
          <w:szCs w:val="24"/>
        </w:rPr>
        <w:t xml:space="preserve"> </w:t>
      </w:r>
      <w:r w:rsidR="008225E6" w:rsidRPr="000960F5">
        <w:rPr>
          <w:rFonts w:ascii="Times New Roman" w:hAnsi="Times New Roman" w:cs="Times New Roman" w:hint="eastAsia"/>
          <w:sz w:val="24"/>
          <w:szCs w:val="24"/>
          <w:lang w:eastAsia="ja-JP"/>
        </w:rPr>
        <w:t>and</w:t>
      </w:r>
      <w:r w:rsidR="00555CA4" w:rsidRPr="000960F5">
        <w:rPr>
          <w:rFonts w:ascii="Times New Roman" w:hAnsi="Times New Roman" w:cs="Times New Roman"/>
          <w:sz w:val="24"/>
          <w:szCs w:val="24"/>
        </w:rPr>
        <w:t xml:space="preserve"> manipulation. </w:t>
      </w:r>
    </w:p>
    <w:p w14:paraId="7F01FA3D" w14:textId="61283D04" w:rsidR="00296538" w:rsidRPr="000960F5" w:rsidRDefault="00663D21" w:rsidP="00212EA8">
      <w:pPr>
        <w:spacing w:line="240" w:lineRule="auto"/>
        <w:ind w:left="1440" w:hanging="720"/>
        <w:rPr>
          <w:rFonts w:ascii="Times New Roman" w:hAnsi="Times New Roman" w:cs="Times New Roman"/>
          <w:sz w:val="24"/>
          <w:szCs w:val="24"/>
        </w:rPr>
      </w:pPr>
      <w:r w:rsidRPr="000960F5">
        <w:rPr>
          <w:rFonts w:ascii="Times New Roman" w:hAnsi="Times New Roman" w:cs="Times New Roman"/>
          <w:sz w:val="24"/>
          <w:szCs w:val="24"/>
        </w:rPr>
        <w:t>3.3</w:t>
      </w:r>
      <w:r w:rsidR="00992C21" w:rsidRPr="000960F5">
        <w:rPr>
          <w:rFonts w:ascii="Times New Roman" w:hAnsi="Times New Roman" w:cs="Times New Roman"/>
          <w:sz w:val="24"/>
          <w:szCs w:val="24"/>
        </w:rPr>
        <w:tab/>
      </w:r>
      <w:r w:rsidR="00DB6A22" w:rsidRPr="000960F5">
        <w:rPr>
          <w:rFonts w:ascii="Times New Roman" w:hAnsi="Times New Roman" w:cs="Times New Roman"/>
          <w:sz w:val="24"/>
          <w:szCs w:val="24"/>
          <w:lang w:eastAsia="ja-JP"/>
        </w:rPr>
        <w:t>In</w:t>
      </w:r>
      <w:r w:rsidR="00DB6A22" w:rsidRPr="000960F5">
        <w:rPr>
          <w:rFonts w:ascii="Times New Roman" w:hAnsi="Times New Roman" w:cs="Times New Roman"/>
          <w:sz w:val="24"/>
          <w:szCs w:val="24"/>
        </w:rPr>
        <w:t xml:space="preserve"> the case of the data intended </w:t>
      </w:r>
      <w:r w:rsidR="00DB6A22" w:rsidRPr="000960F5">
        <w:rPr>
          <w:rFonts w:ascii="Times New Roman" w:hAnsi="Times New Roman" w:cs="Times New Roman"/>
          <w:color w:val="000000" w:themeColor="text1"/>
          <w:sz w:val="24"/>
          <w:szCs w:val="24"/>
        </w:rPr>
        <w:t xml:space="preserve">to be </w:t>
      </w:r>
      <w:r w:rsidR="00DB6A22" w:rsidRPr="000960F5">
        <w:rPr>
          <w:rFonts w:ascii="Times New Roman" w:hAnsi="Times New Roman" w:cs="Times New Roman"/>
          <w:sz w:val="24"/>
          <w:szCs w:val="24"/>
        </w:rPr>
        <w:t>stored off-board the vehicle cannot be transmitted, it should remain stored on the vehicle.</w:t>
      </w:r>
    </w:p>
    <w:p w14:paraId="271EED90" w14:textId="6C82C5B2" w:rsidR="00B92087" w:rsidRPr="000960F5" w:rsidRDefault="00F212D0" w:rsidP="00316D06">
      <w:pPr>
        <w:spacing w:line="240" w:lineRule="auto"/>
        <w:rPr>
          <w:rFonts w:ascii="Times New Roman" w:hAnsi="Times New Roman" w:cs="Times New Roman"/>
          <w:sz w:val="24"/>
          <w:szCs w:val="24"/>
        </w:rPr>
      </w:pPr>
      <w:r w:rsidRPr="000960F5">
        <w:rPr>
          <w:rFonts w:ascii="Times New Roman" w:hAnsi="Times New Roman" w:cs="Times New Roman"/>
          <w:b/>
          <w:bCs/>
          <w:sz w:val="24"/>
          <w:szCs w:val="24"/>
        </w:rPr>
        <w:t>4</w:t>
      </w:r>
      <w:r w:rsidR="0007544A" w:rsidRPr="000960F5">
        <w:rPr>
          <w:rFonts w:ascii="Times New Roman" w:hAnsi="Times New Roman" w:cs="Times New Roman"/>
          <w:b/>
          <w:bCs/>
          <w:sz w:val="24"/>
          <w:szCs w:val="24"/>
        </w:rPr>
        <w:t>.</w:t>
      </w:r>
      <w:r w:rsidR="00933AF6" w:rsidRPr="000960F5">
        <w:rPr>
          <w:rFonts w:ascii="Times New Roman" w:hAnsi="Times New Roman" w:cs="Times New Roman"/>
          <w:b/>
          <w:bCs/>
          <w:sz w:val="24"/>
          <w:szCs w:val="24"/>
        </w:rPr>
        <w:tab/>
      </w:r>
      <w:r w:rsidR="00B92087" w:rsidRPr="000960F5">
        <w:rPr>
          <w:rFonts w:ascii="Times New Roman" w:hAnsi="Times New Roman" w:cs="Times New Roman"/>
          <w:b/>
          <w:bCs/>
          <w:sz w:val="24"/>
          <w:szCs w:val="24"/>
        </w:rPr>
        <w:t>Data Format:</w:t>
      </w:r>
      <w:r w:rsidR="00B92087" w:rsidRPr="000960F5">
        <w:rPr>
          <w:rFonts w:ascii="Times New Roman" w:hAnsi="Times New Roman" w:cs="Times New Roman"/>
          <w:sz w:val="24"/>
          <w:szCs w:val="24"/>
        </w:rPr>
        <w:t xml:space="preserve">  </w:t>
      </w:r>
    </w:p>
    <w:p w14:paraId="035FA263" w14:textId="106221A3" w:rsidR="00296538" w:rsidRPr="00FA44D7" w:rsidRDefault="00F212D0" w:rsidP="00316D06">
      <w:pPr>
        <w:spacing w:line="240" w:lineRule="auto"/>
        <w:ind w:left="1440" w:hanging="720"/>
        <w:rPr>
          <w:rFonts w:ascii="Times New Roman" w:hAnsi="Times New Roman" w:cs="Times New Roman"/>
          <w:color w:val="000000" w:themeColor="text1"/>
          <w:sz w:val="24"/>
          <w:szCs w:val="24"/>
          <w:lang w:eastAsia="ja-JP"/>
        </w:rPr>
      </w:pPr>
      <w:r w:rsidRPr="000960F5">
        <w:rPr>
          <w:rFonts w:ascii="Times New Roman" w:hAnsi="Times New Roman" w:cs="Times New Roman"/>
          <w:sz w:val="24"/>
          <w:szCs w:val="24"/>
        </w:rPr>
        <w:t>4</w:t>
      </w:r>
      <w:r w:rsidR="002F5934" w:rsidRPr="000960F5">
        <w:rPr>
          <w:rFonts w:ascii="Times New Roman" w:hAnsi="Times New Roman" w:cs="Times New Roman"/>
          <w:sz w:val="24"/>
          <w:szCs w:val="24"/>
        </w:rPr>
        <w:t>.1</w:t>
      </w:r>
      <w:r w:rsidR="00316D06" w:rsidRPr="000960F5">
        <w:rPr>
          <w:rFonts w:ascii="Times New Roman" w:hAnsi="Times New Roman" w:cs="Times New Roman"/>
          <w:sz w:val="24"/>
          <w:szCs w:val="24"/>
        </w:rPr>
        <w:tab/>
      </w:r>
      <w:r w:rsidR="004C7192" w:rsidRPr="00FA44D7">
        <w:rPr>
          <w:rFonts w:ascii="Times New Roman" w:hAnsi="Times New Roman" w:cs="Times New Roman"/>
          <w:color w:val="000000" w:themeColor="text1"/>
          <w:sz w:val="24"/>
          <w:szCs w:val="24"/>
        </w:rPr>
        <w:t>Each data element listed in Paragraph</w:t>
      </w:r>
      <w:r w:rsidR="00E64185" w:rsidRPr="00FA44D7">
        <w:rPr>
          <w:rFonts w:ascii="Times New Roman" w:hAnsi="Times New Roman" w:cs="Times New Roman"/>
          <w:color w:val="000000" w:themeColor="text1"/>
          <w:sz w:val="24"/>
          <w:szCs w:val="24"/>
        </w:rPr>
        <w:t xml:space="preserve"> </w:t>
      </w:r>
      <w:r w:rsidR="007F2319" w:rsidRPr="00FA44D7">
        <w:rPr>
          <w:rFonts w:ascii="Times New Roman" w:hAnsi="Times New Roman" w:cs="Times New Roman"/>
          <w:color w:val="000000" w:themeColor="text1"/>
          <w:sz w:val="24"/>
          <w:szCs w:val="24"/>
        </w:rPr>
        <w:t xml:space="preserve">6 </w:t>
      </w:r>
      <w:r w:rsidR="00FE62F7" w:rsidRPr="00FA44D7">
        <w:rPr>
          <w:rFonts w:ascii="Times New Roman" w:hAnsi="Times New Roman" w:cs="Times New Roman"/>
          <w:color w:val="000000" w:themeColor="text1"/>
          <w:sz w:val="24"/>
          <w:szCs w:val="24"/>
        </w:rPr>
        <w:t xml:space="preserve">shall </w:t>
      </w:r>
      <w:r w:rsidR="004C7192" w:rsidRPr="00FA44D7">
        <w:rPr>
          <w:rFonts w:ascii="Times New Roman" w:hAnsi="Times New Roman" w:cs="Times New Roman"/>
          <w:color w:val="000000" w:themeColor="text1"/>
          <w:sz w:val="24"/>
          <w:szCs w:val="24"/>
        </w:rPr>
        <w:t>be available in</w:t>
      </w:r>
      <w:r w:rsidR="000B193B" w:rsidRPr="00FA44D7">
        <w:rPr>
          <w:rFonts w:ascii="Times New Roman" w:hAnsi="Times New Roman" w:cs="Times New Roman"/>
          <w:color w:val="000000" w:themeColor="text1"/>
          <w:sz w:val="24"/>
          <w:szCs w:val="24"/>
        </w:rPr>
        <w:t xml:space="preserve"> accordance with Paragraph </w:t>
      </w:r>
      <w:r w:rsidR="007534B7" w:rsidRPr="00FA44D7">
        <w:rPr>
          <w:rFonts w:ascii="Times New Roman" w:hAnsi="Times New Roman" w:cs="Times New Roman"/>
          <w:color w:val="000000" w:themeColor="text1"/>
          <w:sz w:val="24"/>
          <w:szCs w:val="24"/>
        </w:rPr>
        <w:t xml:space="preserve">5. </w:t>
      </w:r>
      <w:r w:rsidR="001A3030" w:rsidRPr="00FA44D7">
        <w:rPr>
          <w:rFonts w:ascii="Times New Roman" w:hAnsi="Times New Roman" w:cs="Times New Roman"/>
          <w:color w:val="000000" w:themeColor="text1"/>
          <w:sz w:val="24"/>
          <w:szCs w:val="24"/>
        </w:rPr>
        <w:t>The output shall be provided in an open standard format</w:t>
      </w:r>
      <w:r w:rsidR="000442CD" w:rsidRPr="00FA44D7">
        <w:rPr>
          <w:rFonts w:ascii="Times New Roman" w:hAnsi="Times New Roman" w:cs="Times New Roman"/>
          <w:color w:val="000000" w:themeColor="text1"/>
          <w:sz w:val="24"/>
          <w:szCs w:val="24"/>
        </w:rPr>
        <w:t xml:space="preserve"> (e.g. </w:t>
      </w:r>
      <w:r w:rsidR="00415B29" w:rsidRPr="00FA44D7">
        <w:rPr>
          <w:rFonts w:ascii="Times New Roman" w:hAnsi="Times New Roman" w:cs="Times New Roman"/>
          <w:color w:val="000000" w:themeColor="text1"/>
          <w:sz w:val="24"/>
          <w:szCs w:val="24"/>
        </w:rPr>
        <w:t>JSON</w:t>
      </w:r>
      <w:r w:rsidR="000442CD" w:rsidRPr="00FA44D7">
        <w:rPr>
          <w:rFonts w:ascii="Times New Roman" w:hAnsi="Times New Roman" w:cs="Times New Roman"/>
          <w:color w:val="000000" w:themeColor="text1"/>
          <w:sz w:val="24"/>
          <w:szCs w:val="24"/>
        </w:rPr>
        <w:t>, CSV, XML)</w:t>
      </w:r>
      <w:r w:rsidR="001A3030" w:rsidRPr="00FA44D7">
        <w:rPr>
          <w:rFonts w:ascii="Times New Roman" w:hAnsi="Times New Roman" w:cs="Times New Roman"/>
          <w:color w:val="000000" w:themeColor="text1"/>
          <w:sz w:val="24"/>
          <w:szCs w:val="24"/>
        </w:rPr>
        <w:t xml:space="preserve">, </w:t>
      </w:r>
      <w:proofErr w:type="gramStart"/>
      <w:r w:rsidR="001A3030" w:rsidRPr="00FA44D7">
        <w:rPr>
          <w:rFonts w:ascii="Times New Roman" w:hAnsi="Times New Roman" w:cs="Times New Roman"/>
          <w:color w:val="000000" w:themeColor="text1"/>
          <w:sz w:val="24"/>
          <w:szCs w:val="24"/>
        </w:rPr>
        <w:t>with the exception of</w:t>
      </w:r>
      <w:proofErr w:type="gramEnd"/>
      <w:r w:rsidR="001A3030" w:rsidRPr="00FA44D7">
        <w:rPr>
          <w:rFonts w:ascii="Times New Roman" w:hAnsi="Times New Roman" w:cs="Times New Roman"/>
          <w:color w:val="000000" w:themeColor="text1"/>
          <w:sz w:val="24"/>
          <w:szCs w:val="24"/>
        </w:rPr>
        <w:t xml:space="preserve"> ‘sensor data’, </w:t>
      </w:r>
      <w:r w:rsidR="001A3030" w:rsidRPr="00FA44D7">
        <w:rPr>
          <w:rFonts w:ascii="Times New Roman" w:hAnsi="Times New Roman" w:cs="Times New Roman"/>
          <w:color w:val="000000" w:themeColor="text1"/>
          <w:sz w:val="24"/>
          <w:szCs w:val="24"/>
          <w:lang w:eastAsia="ja-JP"/>
        </w:rPr>
        <w:t>and the data shall be in a readable</w:t>
      </w:r>
      <w:r w:rsidR="001A3030" w:rsidRPr="00FA44D7">
        <w:rPr>
          <w:rStyle w:val="FootnoteReference"/>
          <w:rFonts w:ascii="Times New Roman" w:hAnsi="Times New Roman" w:cs="Times New Roman"/>
          <w:color w:val="000000" w:themeColor="text1"/>
          <w:sz w:val="24"/>
          <w:szCs w:val="24"/>
          <w:lang w:eastAsia="ja-JP"/>
        </w:rPr>
        <w:footnoteReference w:id="3"/>
      </w:r>
      <w:r w:rsidR="001A3030" w:rsidRPr="00FA44D7">
        <w:rPr>
          <w:rFonts w:ascii="Times New Roman" w:hAnsi="Times New Roman" w:cs="Times New Roman"/>
          <w:color w:val="000000" w:themeColor="text1"/>
          <w:sz w:val="24"/>
          <w:szCs w:val="24"/>
          <w:lang w:eastAsia="ja-JP"/>
        </w:rPr>
        <w:t xml:space="preserve"> </w:t>
      </w:r>
      <w:r w:rsidR="001A3030" w:rsidRPr="00FA44D7">
        <w:rPr>
          <w:rFonts w:ascii="Times New Roman" w:hAnsi="Times New Roman" w:cs="Times New Roman"/>
          <w:color w:val="000000" w:themeColor="text1"/>
          <w:sz w:val="24"/>
          <w:szCs w:val="24"/>
        </w:rPr>
        <w:t>form,</w:t>
      </w:r>
      <w:r w:rsidR="001A3030" w:rsidRPr="00FA44D7">
        <w:rPr>
          <w:rFonts w:ascii="Times New Roman" w:hAnsi="Times New Roman" w:cs="Times New Roman"/>
          <w:color w:val="000000" w:themeColor="text1"/>
          <w:sz w:val="24"/>
          <w:szCs w:val="24"/>
          <w:lang w:eastAsia="ja-JP"/>
        </w:rPr>
        <w:t xml:space="preserve"> aside from ‘sensor data’ </w:t>
      </w:r>
      <w:r w:rsidR="00FA44D7" w:rsidRPr="006F03E9">
        <w:rPr>
          <w:rFonts w:ascii="Times New Roman" w:hAnsi="Times New Roman" w:cs="Times New Roman"/>
          <w:color w:val="2E74B5" w:themeColor="accent5" w:themeShade="BF"/>
          <w:sz w:val="24"/>
          <w:szCs w:val="24"/>
          <w:lang w:eastAsia="ja-JP"/>
        </w:rPr>
        <w:t>[</w:t>
      </w:r>
      <w:r w:rsidR="001A3030" w:rsidRPr="006F03E9">
        <w:rPr>
          <w:rFonts w:ascii="Times New Roman" w:hAnsi="Times New Roman" w:cs="Times New Roman"/>
          <w:color w:val="2E74B5" w:themeColor="accent5" w:themeShade="BF"/>
          <w:sz w:val="24"/>
          <w:szCs w:val="24"/>
          <w:lang w:eastAsia="ja-JP"/>
        </w:rPr>
        <w:t>and ‘visual images’</w:t>
      </w:r>
      <w:r w:rsidR="00FA44D7" w:rsidRPr="006F03E9">
        <w:rPr>
          <w:rFonts w:ascii="Times New Roman" w:hAnsi="Times New Roman" w:cs="Times New Roman"/>
          <w:color w:val="2E74B5" w:themeColor="accent5" w:themeShade="BF"/>
          <w:sz w:val="24"/>
          <w:szCs w:val="24"/>
          <w:lang w:eastAsia="ja-JP"/>
        </w:rPr>
        <w:t>]</w:t>
      </w:r>
      <w:r w:rsidR="004C7192" w:rsidRPr="00FA44D7">
        <w:rPr>
          <w:rFonts w:ascii="Times New Roman" w:hAnsi="Times New Roman" w:cs="Times New Roman"/>
          <w:color w:val="000000" w:themeColor="text1"/>
          <w:sz w:val="24"/>
          <w:szCs w:val="24"/>
          <w:lang w:eastAsia="ja-JP"/>
        </w:rPr>
        <w:t>.</w:t>
      </w:r>
    </w:p>
    <w:p w14:paraId="620A91FA" w14:textId="735F0BBE" w:rsidR="008F2C09" w:rsidRPr="00FA44D7" w:rsidRDefault="008F2C09" w:rsidP="00316D06">
      <w:pPr>
        <w:spacing w:line="240" w:lineRule="auto"/>
        <w:ind w:left="1440" w:hanging="720"/>
        <w:rPr>
          <w:rFonts w:ascii="Times New Roman" w:hAnsi="Times New Roman" w:cs="Times New Roman"/>
          <w:sz w:val="24"/>
          <w:szCs w:val="24"/>
        </w:rPr>
      </w:pPr>
      <w:r w:rsidRPr="00FA44D7">
        <w:rPr>
          <w:rFonts w:ascii="Times New Roman" w:hAnsi="Times New Roman" w:cs="Times New Roman"/>
          <w:sz w:val="24"/>
          <w:szCs w:val="24"/>
        </w:rPr>
        <w:t>4.2</w:t>
      </w:r>
      <w:r w:rsidRPr="00FA44D7">
        <w:rPr>
          <w:rFonts w:ascii="Times New Roman" w:hAnsi="Times New Roman" w:cs="Times New Roman"/>
          <w:sz w:val="24"/>
          <w:szCs w:val="24"/>
        </w:rPr>
        <w:tab/>
      </w:r>
      <w:r w:rsidR="005F5B31" w:rsidRPr="00FA44D7">
        <w:rPr>
          <w:rFonts w:ascii="Times New Roman" w:hAnsi="Times New Roman" w:cs="Times New Roman"/>
          <w:sz w:val="24"/>
          <w:szCs w:val="24"/>
        </w:rPr>
        <w:t xml:space="preserve">Information required </w:t>
      </w:r>
      <w:r w:rsidR="00BE3CFB" w:rsidRPr="00FA44D7">
        <w:rPr>
          <w:rFonts w:ascii="Times New Roman" w:hAnsi="Times New Roman" w:cs="Times New Roman"/>
          <w:sz w:val="24"/>
          <w:szCs w:val="24"/>
        </w:rPr>
        <w:t>to interpret the</w:t>
      </w:r>
      <w:r w:rsidR="00AD0714" w:rsidRPr="00FA44D7">
        <w:rPr>
          <w:rFonts w:ascii="Times New Roman" w:hAnsi="Times New Roman" w:cs="Times New Roman"/>
          <w:sz w:val="24"/>
          <w:szCs w:val="24"/>
        </w:rPr>
        <w:t xml:space="preserve"> </w:t>
      </w:r>
      <w:r w:rsidR="00E61A7F" w:rsidRPr="00FA44D7">
        <w:rPr>
          <w:rFonts w:ascii="Times New Roman" w:hAnsi="Times New Roman" w:cs="Times New Roman"/>
          <w:sz w:val="24"/>
          <w:szCs w:val="24"/>
        </w:rPr>
        <w:t>output</w:t>
      </w:r>
      <w:r w:rsidR="00CE1E84" w:rsidRPr="00FA44D7">
        <w:rPr>
          <w:rFonts w:ascii="Times New Roman" w:hAnsi="Times New Roman" w:cs="Times New Roman"/>
          <w:sz w:val="24"/>
          <w:szCs w:val="24"/>
        </w:rPr>
        <w:t xml:space="preserve"> </w:t>
      </w:r>
      <w:r w:rsidR="00AD0714" w:rsidRPr="00FA44D7">
        <w:rPr>
          <w:rFonts w:ascii="Times New Roman" w:hAnsi="Times New Roman" w:cs="Times New Roman"/>
          <w:sz w:val="24"/>
          <w:szCs w:val="24"/>
        </w:rPr>
        <w:t>to</w:t>
      </w:r>
      <w:r w:rsidR="005E079B" w:rsidRPr="00FA44D7">
        <w:rPr>
          <w:rFonts w:ascii="Times New Roman" w:hAnsi="Times New Roman" w:cs="Times New Roman"/>
          <w:sz w:val="24"/>
          <w:szCs w:val="24"/>
        </w:rPr>
        <w:t xml:space="preserve"> </w:t>
      </w:r>
      <w:r w:rsidR="00BD5A64" w:rsidRPr="00FA44D7">
        <w:rPr>
          <w:rFonts w:ascii="Times New Roman" w:hAnsi="Times New Roman" w:cs="Times New Roman"/>
          <w:sz w:val="24"/>
          <w:szCs w:val="24"/>
        </w:rPr>
        <w:t>correlate</w:t>
      </w:r>
      <w:r w:rsidR="00486DDD" w:rsidRPr="00FA44D7">
        <w:rPr>
          <w:rFonts w:ascii="Times New Roman" w:hAnsi="Times New Roman" w:cs="Times New Roman"/>
          <w:sz w:val="24"/>
          <w:szCs w:val="24"/>
        </w:rPr>
        <w:t xml:space="preserve"> it with respect to</w:t>
      </w:r>
      <w:r w:rsidR="005E079B" w:rsidRPr="00FA44D7">
        <w:rPr>
          <w:rFonts w:ascii="Times New Roman" w:hAnsi="Times New Roman" w:cs="Times New Roman"/>
          <w:sz w:val="24"/>
          <w:szCs w:val="24"/>
        </w:rPr>
        <w:t xml:space="preserve"> the </w:t>
      </w:r>
      <w:r w:rsidR="00EC19A3" w:rsidRPr="00FA44D7">
        <w:rPr>
          <w:rFonts w:ascii="Times New Roman" w:hAnsi="Times New Roman" w:cs="Times New Roman"/>
          <w:sz w:val="24"/>
          <w:szCs w:val="24"/>
        </w:rPr>
        <w:t>data elements</w:t>
      </w:r>
      <w:r w:rsidR="00C50488" w:rsidRPr="00FA44D7">
        <w:rPr>
          <w:rFonts w:ascii="Times New Roman" w:hAnsi="Times New Roman" w:cs="Times New Roman"/>
          <w:sz w:val="24"/>
          <w:szCs w:val="24"/>
        </w:rPr>
        <w:t xml:space="preserve"> required</w:t>
      </w:r>
      <w:r w:rsidR="00EC19A3" w:rsidRPr="00FA44D7">
        <w:rPr>
          <w:rFonts w:ascii="Times New Roman" w:hAnsi="Times New Roman" w:cs="Times New Roman"/>
          <w:sz w:val="24"/>
          <w:szCs w:val="24"/>
        </w:rPr>
        <w:t xml:space="preserve"> </w:t>
      </w:r>
      <w:r w:rsidR="00B8680D" w:rsidRPr="00FA44D7">
        <w:rPr>
          <w:rFonts w:ascii="Times New Roman" w:hAnsi="Times New Roman" w:cs="Times New Roman"/>
          <w:sz w:val="24"/>
          <w:szCs w:val="24"/>
        </w:rPr>
        <w:t xml:space="preserve">in Paragraph 6 </w:t>
      </w:r>
      <w:r w:rsidR="00C070FA" w:rsidRPr="00FA44D7">
        <w:rPr>
          <w:rFonts w:ascii="Times New Roman" w:hAnsi="Times New Roman" w:cs="Times New Roman"/>
          <w:sz w:val="24"/>
          <w:szCs w:val="24"/>
        </w:rPr>
        <w:t>shall</w:t>
      </w:r>
      <w:r w:rsidR="00B8680D" w:rsidRPr="00FA44D7">
        <w:rPr>
          <w:rFonts w:ascii="Times New Roman" w:hAnsi="Times New Roman" w:cs="Times New Roman"/>
          <w:sz w:val="24"/>
          <w:szCs w:val="24"/>
        </w:rPr>
        <w:t xml:space="preserve"> be provided by the manufacturer to </w:t>
      </w:r>
      <w:r w:rsidR="00EE483C" w:rsidRPr="00FA44D7">
        <w:rPr>
          <w:rFonts w:ascii="Times New Roman" w:hAnsi="Times New Roman" w:cs="Times New Roman"/>
          <w:sz w:val="24"/>
          <w:szCs w:val="24"/>
        </w:rPr>
        <w:t>an author</w:t>
      </w:r>
      <w:r w:rsidR="00EE7E01" w:rsidRPr="00FA44D7">
        <w:rPr>
          <w:rFonts w:ascii="Times New Roman" w:hAnsi="Times New Roman" w:cs="Times New Roman"/>
          <w:sz w:val="24"/>
          <w:szCs w:val="24"/>
        </w:rPr>
        <w:t xml:space="preserve">ised </w:t>
      </w:r>
      <w:r w:rsidR="007E36BC" w:rsidRPr="00FA44D7">
        <w:rPr>
          <w:rFonts w:ascii="Times New Roman" w:hAnsi="Times New Roman" w:cs="Times New Roman"/>
          <w:sz w:val="24"/>
          <w:szCs w:val="24"/>
        </w:rPr>
        <w:t>entity</w:t>
      </w:r>
      <w:r w:rsidR="0079695F" w:rsidRPr="00FA44D7">
        <w:rPr>
          <w:rFonts w:ascii="Times New Roman" w:hAnsi="Times New Roman" w:cs="Times New Roman"/>
          <w:sz w:val="24"/>
          <w:szCs w:val="24"/>
        </w:rPr>
        <w:t xml:space="preserve"> </w:t>
      </w:r>
      <w:bookmarkStart w:id="9" w:name="_Hlk210097741"/>
      <w:r w:rsidR="001E3C8B" w:rsidRPr="00FA44D7">
        <w:rPr>
          <w:rFonts w:ascii="Times New Roman" w:hAnsi="Times New Roman" w:cs="Times New Roman"/>
          <w:sz w:val="24"/>
          <w:szCs w:val="24"/>
        </w:rPr>
        <w:t xml:space="preserve">on request </w:t>
      </w:r>
      <w:r w:rsidR="00FA44D7" w:rsidRPr="00FA44D7">
        <w:rPr>
          <w:rFonts w:ascii="Times New Roman" w:hAnsi="Times New Roman" w:cs="Times New Roman"/>
          <w:sz w:val="24"/>
          <w:szCs w:val="24"/>
          <w:lang w:eastAsia="ja-JP"/>
        </w:rPr>
        <w:t>and subject to applicable national law(s)</w:t>
      </w:r>
      <w:bookmarkEnd w:id="9"/>
      <w:r w:rsidR="00C070FA" w:rsidRPr="00FA44D7">
        <w:rPr>
          <w:rFonts w:ascii="Times New Roman" w:hAnsi="Times New Roman" w:cs="Times New Roman"/>
          <w:sz w:val="24"/>
          <w:szCs w:val="24"/>
        </w:rPr>
        <w:t xml:space="preserve">. </w:t>
      </w:r>
    </w:p>
    <w:p w14:paraId="6BFCAF0F" w14:textId="0908432C" w:rsidR="009E463B" w:rsidRPr="000960F5" w:rsidRDefault="00DF43CF" w:rsidP="00387A40">
      <w:pPr>
        <w:spacing w:after="0" w:line="240" w:lineRule="auto"/>
        <w:rPr>
          <w:rFonts w:ascii="Times New Roman" w:hAnsi="Times New Roman" w:cs="Times New Roman"/>
          <w:color w:val="000000" w:themeColor="text1"/>
          <w:kern w:val="2"/>
          <w:sz w:val="24"/>
          <w:szCs w:val="24"/>
          <w14:ligatures w14:val="standardContextual"/>
        </w:rPr>
      </w:pPr>
      <w:r w:rsidRPr="000960F5">
        <w:rPr>
          <w:rFonts w:ascii="Times New Roman" w:hAnsi="Times New Roman" w:cs="Times New Roman"/>
          <w:kern w:val="2"/>
          <w14:ligatures w14:val="standardContextual"/>
        </w:rPr>
        <w:tab/>
      </w:r>
      <w:r w:rsidR="009E463B" w:rsidRPr="000960F5">
        <w:rPr>
          <w:rFonts w:ascii="Times New Roman" w:hAnsi="Times New Roman" w:cs="Times New Roman"/>
          <w:color w:val="000000" w:themeColor="text1"/>
          <w:kern w:val="2"/>
          <w:sz w:val="24"/>
          <w:szCs w:val="24"/>
          <w14:ligatures w14:val="standardContextual"/>
        </w:rPr>
        <w:t>4.</w:t>
      </w:r>
      <w:r w:rsidR="007A666C">
        <w:rPr>
          <w:rFonts w:ascii="Times New Roman" w:hAnsi="Times New Roman" w:cs="Times New Roman"/>
          <w:color w:val="000000" w:themeColor="text1"/>
          <w:kern w:val="2"/>
          <w:sz w:val="24"/>
          <w:szCs w:val="24"/>
          <w14:ligatures w14:val="standardContextual"/>
        </w:rPr>
        <w:t>3</w:t>
      </w:r>
      <w:r w:rsidR="009E463B" w:rsidRPr="000960F5">
        <w:rPr>
          <w:rFonts w:ascii="Times New Roman" w:hAnsi="Times New Roman" w:cs="Times New Roman"/>
          <w:color w:val="000000" w:themeColor="text1"/>
          <w:kern w:val="2"/>
          <w:sz w:val="24"/>
          <w:szCs w:val="24"/>
          <w14:ligatures w14:val="standardContextual"/>
        </w:rPr>
        <w:tab/>
      </w:r>
      <w:r w:rsidR="00C32797" w:rsidRPr="000960F5">
        <w:rPr>
          <w:rFonts w:ascii="Times New Roman" w:hAnsi="Times New Roman" w:cs="Times New Roman" w:hint="eastAsia"/>
          <w:color w:val="000000" w:themeColor="text1"/>
          <w:kern w:val="2"/>
          <w:sz w:val="24"/>
          <w:szCs w:val="24"/>
          <w:lang w:eastAsia="ja-JP"/>
          <w14:ligatures w14:val="standardContextual"/>
        </w:rPr>
        <w:t>T</w:t>
      </w:r>
      <w:r w:rsidR="009E463B" w:rsidRPr="000960F5">
        <w:rPr>
          <w:rFonts w:ascii="Times New Roman" w:hAnsi="Times New Roman" w:cs="Times New Roman"/>
          <w:color w:val="000000" w:themeColor="text1"/>
          <w:kern w:val="2"/>
          <w:sz w:val="24"/>
          <w:szCs w:val="24"/>
          <w14:ligatures w14:val="standardContextual"/>
        </w:rPr>
        <w:t>ime stamp data format</w:t>
      </w:r>
      <w:r w:rsidR="00FA44D7">
        <w:rPr>
          <w:rFonts w:ascii="Times New Roman" w:hAnsi="Times New Roman" w:cs="Times New Roman"/>
          <w:color w:val="000000" w:themeColor="text1"/>
          <w:kern w:val="2"/>
          <w:sz w:val="24"/>
          <w:szCs w:val="24"/>
          <w14:ligatures w14:val="standardContextual"/>
        </w:rPr>
        <w:t xml:space="preserve"> </w:t>
      </w:r>
    </w:p>
    <w:p w14:paraId="0673D840" w14:textId="77777777" w:rsidR="009E463B" w:rsidRPr="000960F5" w:rsidRDefault="00DF43CF" w:rsidP="009E463B">
      <w:pPr>
        <w:spacing w:after="0" w:line="240" w:lineRule="auto"/>
        <w:ind w:left="720"/>
        <w:rPr>
          <w:rFonts w:ascii="Times New Roman" w:hAnsi="Times New Roman" w:cs="Times New Roman"/>
          <w:color w:val="0070C0"/>
          <w:kern w:val="2"/>
          <w:sz w:val="24"/>
          <w:szCs w:val="24"/>
          <w:lang w:eastAsia="ja-JP"/>
          <w14:ligatures w14:val="standardContextual"/>
        </w:rPr>
      </w:pPr>
      <w:r w:rsidRPr="000960F5">
        <w:rPr>
          <w:rFonts w:ascii="Times New Roman" w:hAnsi="Times New Roman" w:cs="Times New Roman"/>
          <w:color w:val="0070C0"/>
          <w:kern w:val="2"/>
          <w:sz w:val="24"/>
          <w:szCs w:val="24"/>
          <w:lang w:eastAsia="ja-JP"/>
          <w14:ligatures w14:val="standardContextual"/>
        </w:rPr>
        <w:tab/>
      </w:r>
    </w:p>
    <w:p w14:paraId="2119B091" w14:textId="286069C9" w:rsidR="00DF43CF" w:rsidRPr="000960F5" w:rsidRDefault="00DF43CF" w:rsidP="003910EC">
      <w:pPr>
        <w:spacing w:after="0" w:line="240" w:lineRule="auto"/>
        <w:ind w:left="2160" w:hanging="720"/>
        <w:rPr>
          <w:rFonts w:ascii="Times New Roman" w:hAnsi="Times New Roman" w:cs="Times New Roman"/>
          <w:color w:val="000000" w:themeColor="text1"/>
          <w:kern w:val="2"/>
          <w:sz w:val="24"/>
          <w:szCs w:val="24"/>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w:t>
      </w:r>
      <w:r w:rsidRPr="000960F5">
        <w:rPr>
          <w:rFonts w:ascii="Times New Roman" w:hAnsi="Times New Roman" w:cs="Times New Roman"/>
          <w:color w:val="000000" w:themeColor="text1"/>
          <w:kern w:val="2"/>
          <w:sz w:val="24"/>
          <w:szCs w:val="24"/>
          <w14:ligatures w14:val="standardContextual"/>
        </w:rPr>
        <w:t>.</w:t>
      </w:r>
      <w:r w:rsidR="007A666C">
        <w:rPr>
          <w:rFonts w:ascii="Times New Roman" w:hAnsi="Times New Roman" w:cs="Times New Roman"/>
          <w:color w:val="000000" w:themeColor="text1"/>
          <w:kern w:val="2"/>
          <w:sz w:val="24"/>
          <w:szCs w:val="24"/>
          <w14:ligatures w14:val="standardContextual"/>
        </w:rPr>
        <w:t>3</w:t>
      </w:r>
      <w:r w:rsidRPr="000960F5">
        <w:rPr>
          <w:rFonts w:ascii="Times New Roman" w:hAnsi="Times New Roman" w:cs="Times New Roman"/>
          <w:color w:val="000000" w:themeColor="text1"/>
          <w:kern w:val="2"/>
          <w:sz w:val="24"/>
          <w:szCs w:val="24"/>
          <w14:ligatures w14:val="standardContextual"/>
        </w:rPr>
        <w:t>.1.</w:t>
      </w:r>
      <w:r w:rsidRPr="000960F5">
        <w:rPr>
          <w:rFonts w:ascii="Times New Roman" w:hAnsi="Times New Roman" w:cs="Times New Roman"/>
          <w:color w:val="000000" w:themeColor="text1"/>
          <w:kern w:val="2"/>
          <w:sz w:val="24"/>
          <w:szCs w:val="24"/>
          <w14:ligatures w14:val="standardContextual"/>
        </w:rPr>
        <w:tab/>
        <w:t xml:space="preserve">Time stamp data </w:t>
      </w:r>
      <w:r w:rsidR="00BC48F4">
        <w:rPr>
          <w:rFonts w:ascii="Times New Roman" w:hAnsi="Times New Roman" w:cs="Times New Roman"/>
          <w:color w:val="000000" w:themeColor="text1"/>
          <w:kern w:val="2"/>
          <w:sz w:val="24"/>
          <w:szCs w:val="24"/>
          <w14:ligatures w14:val="standardContextual"/>
        </w:rPr>
        <w:t>shall</w:t>
      </w:r>
      <w:r w:rsidRPr="000960F5">
        <w:rPr>
          <w:rFonts w:ascii="Times New Roman" w:hAnsi="Times New Roman" w:cs="Times New Roman"/>
          <w:color w:val="000000" w:themeColor="text1"/>
          <w:kern w:val="2"/>
          <w:sz w:val="24"/>
          <w:szCs w:val="24"/>
          <w14:ligatures w14:val="standardContextual"/>
        </w:rPr>
        <w:t xml:space="preserve"> be recorded in a clearly identifiable way </w:t>
      </w:r>
      <w:r w:rsidRPr="000960F5">
        <w:rPr>
          <w:rFonts w:ascii="Times New Roman" w:hAnsi="Times New Roman" w:cs="Times New Roman"/>
          <w:color w:val="000000" w:themeColor="text1"/>
          <w:kern w:val="2"/>
          <w:sz w:val="24"/>
          <w:szCs w:val="24"/>
          <w:lang w:eastAsia="ja-JP"/>
          <w14:ligatures w14:val="standardContextual"/>
        </w:rPr>
        <w:t>with</w:t>
      </w:r>
      <w:r w:rsidR="006F03E9">
        <w:rPr>
          <w:rFonts w:ascii="Times New Roman" w:hAnsi="Times New Roman" w:cs="Times New Roman"/>
          <w:color w:val="000000" w:themeColor="text1"/>
          <w:kern w:val="2"/>
          <w:sz w:val="24"/>
          <w:szCs w:val="24"/>
          <w:lang w:eastAsia="ja-JP"/>
          <w14:ligatures w14:val="standardContextual"/>
        </w:rPr>
        <w:t xml:space="preserve"> the</w:t>
      </w:r>
      <w:r w:rsidRPr="000960F5">
        <w:rPr>
          <w:rFonts w:ascii="Times New Roman" w:hAnsi="Times New Roman" w:cs="Times New Roman"/>
          <w:color w:val="000000" w:themeColor="text1"/>
          <w:kern w:val="2"/>
          <w:sz w:val="24"/>
          <w:szCs w:val="24"/>
          <w:lang w:eastAsia="ja-JP"/>
          <w14:ligatures w14:val="standardContextual"/>
        </w:rPr>
        <w:t xml:space="preserve"> following data</w:t>
      </w:r>
      <w:r w:rsidRPr="000960F5">
        <w:rPr>
          <w:rFonts w:ascii="Times New Roman" w:hAnsi="Times New Roman" w:cs="Times New Roman"/>
          <w:color w:val="000000" w:themeColor="text1"/>
          <w:kern w:val="2"/>
          <w:sz w:val="24"/>
          <w:szCs w:val="24"/>
          <w14:ligatures w14:val="standardContextual"/>
        </w:rPr>
        <w:t xml:space="preserve">: </w:t>
      </w:r>
    </w:p>
    <w:p w14:paraId="09C7D320" w14:textId="77777777" w:rsidR="00733313" w:rsidRPr="000960F5" w:rsidRDefault="00733313" w:rsidP="003910EC">
      <w:pPr>
        <w:spacing w:after="0" w:line="240" w:lineRule="auto"/>
        <w:ind w:left="2160" w:hanging="720"/>
        <w:rPr>
          <w:rFonts w:ascii="Times New Roman" w:hAnsi="Times New Roman" w:cs="Times New Roman"/>
          <w:color w:val="000000" w:themeColor="text1"/>
          <w:kern w:val="2"/>
          <w:sz w:val="24"/>
          <w:szCs w:val="24"/>
          <w14:ligatures w14:val="standardContextual"/>
        </w:rPr>
      </w:pPr>
    </w:p>
    <w:p w14:paraId="71975ED3" w14:textId="1C02A72D" w:rsidR="00DF43CF" w:rsidRPr="000960F5" w:rsidRDefault="009E463B" w:rsidP="00661FE2">
      <w:pPr>
        <w:spacing w:after="0" w:line="240" w:lineRule="auto"/>
        <w:ind w:leftChars="981" w:left="3682" w:hangingChars="635" w:hanging="1524"/>
        <w:rPr>
          <w:rFonts w:ascii="Times New Roman" w:hAnsi="Times New Roman" w:cs="Times New Roman"/>
          <w:color w:val="000000" w:themeColor="text1"/>
          <w:kern w:val="2"/>
          <w:sz w:val="24"/>
          <w:szCs w:val="24"/>
          <w14:ligatures w14:val="standardContextual"/>
        </w:rPr>
      </w:pPr>
      <w:r w:rsidRPr="000960F5">
        <w:rPr>
          <w:rFonts w:ascii="Times New Roman" w:hAnsi="Times New Roman" w:cs="Times New Roman"/>
          <w:color w:val="000000" w:themeColor="text1"/>
          <w:kern w:val="2"/>
          <w:sz w:val="24"/>
          <w:szCs w:val="24"/>
          <w14:ligatures w14:val="standardContextual"/>
        </w:rPr>
        <w:t>4.</w:t>
      </w:r>
      <w:r w:rsidR="007A666C">
        <w:rPr>
          <w:rFonts w:ascii="Times New Roman" w:hAnsi="Times New Roman" w:cs="Times New Roman"/>
          <w:color w:val="000000" w:themeColor="text1"/>
          <w:kern w:val="2"/>
          <w:sz w:val="24"/>
          <w:szCs w:val="24"/>
          <w14:ligatures w14:val="standardContextual"/>
        </w:rPr>
        <w:t>3</w:t>
      </w:r>
      <w:r w:rsidRPr="000960F5">
        <w:rPr>
          <w:rFonts w:ascii="Times New Roman" w:hAnsi="Times New Roman" w:cs="Times New Roman"/>
          <w:color w:val="000000" w:themeColor="text1"/>
          <w:kern w:val="2"/>
          <w:sz w:val="24"/>
          <w:szCs w:val="24"/>
          <w14:ligatures w14:val="standardContextual"/>
        </w:rPr>
        <w:t>.1.1.</w:t>
      </w:r>
      <w:r w:rsidR="00661FE2">
        <w:rPr>
          <w:rFonts w:ascii="Times New Roman" w:hAnsi="Times New Roman" w:cs="Times New Roman"/>
          <w:color w:val="000000" w:themeColor="text1"/>
          <w:kern w:val="2"/>
          <w:sz w:val="24"/>
          <w:szCs w:val="24"/>
          <w14:ligatures w14:val="standardContextual"/>
        </w:rPr>
        <w:t xml:space="preserve">            </w:t>
      </w:r>
      <w:r w:rsidR="00DF43CF" w:rsidRPr="000960F5">
        <w:rPr>
          <w:rFonts w:ascii="Times New Roman" w:hAnsi="Times New Roman" w:cs="Times New Roman"/>
          <w:color w:val="000000" w:themeColor="text1"/>
          <w:kern w:val="2"/>
          <w:sz w:val="24"/>
          <w:szCs w:val="24"/>
          <w14:ligatures w14:val="standardContextual"/>
        </w:rPr>
        <w:t xml:space="preserve">The </w:t>
      </w:r>
      <w:r w:rsidR="00595864" w:rsidRPr="000960F5">
        <w:rPr>
          <w:rFonts w:ascii="Times New Roman" w:hAnsi="Times New Roman" w:cs="Times New Roman" w:hint="eastAsia"/>
          <w:color w:val="000000" w:themeColor="text1"/>
          <w:kern w:val="2"/>
          <w:sz w:val="24"/>
          <w:szCs w:val="24"/>
          <w:lang w:eastAsia="ja-JP"/>
          <w14:ligatures w14:val="standardContextual"/>
        </w:rPr>
        <w:t>time stamped data</w:t>
      </w:r>
      <w:r w:rsidR="00B96F5E" w:rsidRPr="000960F5">
        <w:rPr>
          <w:rFonts w:ascii="Times New Roman" w:hAnsi="Times New Roman" w:cs="Times New Roman" w:hint="eastAsia"/>
          <w:color w:val="000000" w:themeColor="text1"/>
          <w:kern w:val="2"/>
          <w:sz w:val="24"/>
          <w:szCs w:val="24"/>
          <w:lang w:eastAsia="ja-JP"/>
          <w14:ligatures w14:val="standardContextual"/>
        </w:rPr>
        <w:t xml:space="preserve"> element</w:t>
      </w:r>
      <w:r w:rsidR="00DF43CF" w:rsidRPr="000960F5">
        <w:rPr>
          <w:rFonts w:ascii="Times New Roman" w:hAnsi="Times New Roman" w:cs="Times New Roman"/>
          <w:color w:val="000000" w:themeColor="text1"/>
          <w:kern w:val="2"/>
          <w:sz w:val="24"/>
          <w:szCs w:val="24"/>
          <w14:ligatures w14:val="standardContextual"/>
        </w:rPr>
        <w:t xml:space="preserve">, as listed in paragraph </w:t>
      </w:r>
      <w:r w:rsidR="008A3399" w:rsidRPr="000960F5">
        <w:rPr>
          <w:rFonts w:ascii="Times New Roman" w:hAnsi="Times New Roman" w:cs="Times New Roman" w:hint="eastAsia"/>
          <w:color w:val="000000" w:themeColor="text1"/>
          <w:kern w:val="2"/>
          <w:sz w:val="24"/>
          <w:szCs w:val="24"/>
          <w:lang w:eastAsia="ja-JP"/>
          <w14:ligatures w14:val="standardContextual"/>
        </w:rPr>
        <w:t>6</w:t>
      </w:r>
      <w:r w:rsidR="00DF43CF" w:rsidRPr="000960F5">
        <w:rPr>
          <w:rFonts w:ascii="Times New Roman" w:hAnsi="Times New Roman" w:cs="Times New Roman"/>
          <w:color w:val="000000" w:themeColor="text1"/>
          <w:kern w:val="2"/>
          <w:sz w:val="24"/>
          <w:szCs w:val="24"/>
          <w14:ligatures w14:val="standardContextual"/>
        </w:rPr>
        <w:t>.2.1</w:t>
      </w:r>
      <w:r w:rsidR="00DF43CF" w:rsidRPr="000960F5">
        <w:rPr>
          <w:rFonts w:ascii="Times New Roman" w:hAnsi="Times New Roman" w:cs="Times New Roman"/>
          <w:color w:val="000000" w:themeColor="text1"/>
          <w:kern w:val="2"/>
          <w:sz w:val="24"/>
          <w:szCs w:val="24"/>
          <w:lang w:eastAsia="ja-JP"/>
          <w14:ligatures w14:val="standardContextual"/>
        </w:rPr>
        <w:t>.</w:t>
      </w:r>
    </w:p>
    <w:p w14:paraId="55205AFE" w14:textId="6CDF2F1B" w:rsidR="004B369F" w:rsidRPr="000960F5" w:rsidRDefault="009E463B" w:rsidP="006C2097">
      <w:pPr>
        <w:spacing w:after="0" w:line="240" w:lineRule="auto"/>
        <w:ind w:left="3600" w:hanging="1440"/>
        <w:rPr>
          <w:rFonts w:ascii="Times New Roman" w:hAnsi="Times New Roman" w:cs="Times New Roman"/>
          <w:color w:val="000000" w:themeColor="text1"/>
          <w:kern w:val="2"/>
          <w:sz w:val="24"/>
          <w:szCs w:val="24"/>
          <w14:ligatures w14:val="standardContextual"/>
        </w:rPr>
      </w:pPr>
      <w:r w:rsidRPr="000960F5">
        <w:rPr>
          <w:rFonts w:ascii="Times New Roman" w:hAnsi="Times New Roman" w:cs="Times New Roman"/>
          <w:color w:val="000000" w:themeColor="text1"/>
          <w:kern w:val="2"/>
          <w:sz w:val="24"/>
          <w:szCs w:val="24"/>
          <w14:ligatures w14:val="standardContextual"/>
        </w:rPr>
        <w:t>4.</w:t>
      </w:r>
      <w:r w:rsidR="00AD79A4">
        <w:rPr>
          <w:rFonts w:ascii="Times New Roman" w:hAnsi="Times New Roman" w:cs="Times New Roman"/>
          <w:color w:val="000000" w:themeColor="text1"/>
          <w:kern w:val="2"/>
          <w:sz w:val="24"/>
          <w:szCs w:val="24"/>
          <w14:ligatures w14:val="standardContextual"/>
        </w:rPr>
        <w:t>3</w:t>
      </w:r>
      <w:r w:rsidRPr="000960F5">
        <w:rPr>
          <w:rFonts w:ascii="Times New Roman" w:hAnsi="Times New Roman" w:cs="Times New Roman"/>
          <w:color w:val="000000" w:themeColor="text1"/>
          <w:kern w:val="2"/>
          <w:sz w:val="24"/>
          <w:szCs w:val="24"/>
          <w14:ligatures w14:val="standardContextual"/>
        </w:rPr>
        <w:t>.1.2.</w:t>
      </w:r>
      <w:r w:rsidR="00661FE2">
        <w:rPr>
          <w:rFonts w:ascii="Times New Roman" w:hAnsi="Times New Roman" w:cs="Times New Roman"/>
          <w:color w:val="000000" w:themeColor="text1"/>
          <w:kern w:val="2"/>
          <w:sz w:val="24"/>
          <w:szCs w:val="24"/>
          <w14:ligatures w14:val="standardContextual"/>
        </w:rPr>
        <w:tab/>
      </w:r>
      <w:r w:rsidR="004B369F" w:rsidRPr="000960F5">
        <w:rPr>
          <w:rFonts w:ascii="Times New Roman" w:hAnsi="Times New Roman" w:cs="Times New Roman"/>
          <w:color w:val="000000" w:themeColor="text1"/>
          <w:kern w:val="2"/>
          <w:sz w:val="24"/>
          <w:szCs w:val="24"/>
          <w:lang w:eastAsia="ja-JP"/>
          <w14:ligatures w14:val="standardContextual"/>
        </w:rPr>
        <w:t xml:space="preserve">The additional information noted in </w:t>
      </w:r>
      <w:r w:rsidR="004B369F" w:rsidRPr="000960F5">
        <w:rPr>
          <w:rFonts w:ascii="Times New Roman" w:hAnsi="Times New Roman" w:cs="Times New Roman" w:hint="eastAsia"/>
          <w:color w:val="000000" w:themeColor="text1"/>
          <w:kern w:val="2"/>
          <w:sz w:val="24"/>
          <w:szCs w:val="24"/>
          <w:lang w:eastAsia="ja-JP"/>
          <w14:ligatures w14:val="standardContextual"/>
        </w:rPr>
        <w:t>6.2</w:t>
      </w:r>
      <w:r w:rsidR="004B369F" w:rsidRPr="000960F5">
        <w:rPr>
          <w:rFonts w:ascii="Times New Roman" w:hAnsi="Times New Roman" w:cs="Times New Roman"/>
          <w:color w:val="000000" w:themeColor="text1"/>
          <w:kern w:val="2"/>
          <w:sz w:val="24"/>
          <w:szCs w:val="24"/>
          <w:lang w:eastAsia="ja-JP"/>
          <w14:ligatures w14:val="standardContextual"/>
        </w:rPr>
        <w:t xml:space="preserve"> for each </w:t>
      </w:r>
      <w:r w:rsidR="004B369F" w:rsidRPr="000960F5">
        <w:rPr>
          <w:rFonts w:ascii="Times New Roman" w:hAnsi="Times New Roman" w:cs="Times New Roman" w:hint="eastAsia"/>
          <w:color w:val="000000" w:themeColor="text1"/>
          <w:kern w:val="2"/>
          <w:sz w:val="24"/>
          <w:szCs w:val="24"/>
          <w:lang w:eastAsia="ja-JP"/>
          <w14:ligatures w14:val="standardContextual"/>
        </w:rPr>
        <w:t>time</w:t>
      </w:r>
      <w:r w:rsidR="00661FE2">
        <w:rPr>
          <w:rFonts w:ascii="Times New Roman" w:hAnsi="Times New Roman" w:cs="Times New Roman"/>
          <w:color w:val="000000" w:themeColor="text1"/>
          <w:kern w:val="2"/>
          <w:sz w:val="24"/>
          <w:szCs w:val="24"/>
          <w:lang w:eastAsia="ja-JP"/>
          <w14:ligatures w14:val="standardContextual"/>
        </w:rPr>
        <w:t xml:space="preserve"> </w:t>
      </w:r>
      <w:r w:rsidR="004B369F" w:rsidRPr="000960F5">
        <w:rPr>
          <w:rFonts w:ascii="Times New Roman" w:hAnsi="Times New Roman" w:cs="Times New Roman" w:hint="eastAsia"/>
          <w:color w:val="000000" w:themeColor="text1"/>
          <w:kern w:val="2"/>
          <w:sz w:val="24"/>
          <w:szCs w:val="24"/>
          <w:lang w:eastAsia="ja-JP"/>
          <w14:ligatures w14:val="standardContextual"/>
        </w:rPr>
        <w:t>stamp</w:t>
      </w:r>
      <w:r w:rsidR="00B96F5E" w:rsidRPr="000960F5">
        <w:rPr>
          <w:rFonts w:ascii="Times New Roman" w:hAnsi="Times New Roman" w:cs="Times New Roman" w:hint="eastAsia"/>
          <w:color w:val="000000" w:themeColor="text1"/>
          <w:kern w:val="2"/>
          <w:sz w:val="24"/>
          <w:szCs w:val="24"/>
          <w:lang w:eastAsia="ja-JP"/>
          <w14:ligatures w14:val="standardContextual"/>
        </w:rPr>
        <w:t>ed data element</w:t>
      </w:r>
      <w:r w:rsidR="004B369F" w:rsidRPr="000960F5">
        <w:rPr>
          <w:rFonts w:ascii="Times New Roman" w:hAnsi="Times New Roman" w:cs="Times New Roman"/>
          <w:color w:val="000000" w:themeColor="text1"/>
          <w:kern w:val="2"/>
          <w:sz w:val="24"/>
          <w:szCs w:val="24"/>
          <w:lang w:eastAsia="ja-JP"/>
          <w14:ligatures w14:val="standardContextual"/>
        </w:rPr>
        <w:t xml:space="preserve"> as appropriate.</w:t>
      </w:r>
    </w:p>
    <w:p w14:paraId="28C2FD96" w14:textId="4155F446" w:rsidR="00DF43CF" w:rsidRPr="000960F5" w:rsidRDefault="009E463B" w:rsidP="00D12232">
      <w:pPr>
        <w:spacing w:after="0" w:line="240" w:lineRule="auto"/>
        <w:ind w:left="3600" w:hanging="144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w:t>
      </w:r>
      <w:r w:rsidR="00CB5751">
        <w:rPr>
          <w:rFonts w:ascii="Times New Roman" w:hAnsi="Times New Roman" w:cs="Times New Roman"/>
          <w:color w:val="000000" w:themeColor="text1"/>
          <w:kern w:val="2"/>
          <w:sz w:val="24"/>
          <w:szCs w:val="24"/>
          <w:lang w:eastAsia="ja-JP"/>
          <w14:ligatures w14:val="standardContextual"/>
        </w:rPr>
        <w:t>3</w:t>
      </w:r>
      <w:r w:rsidRPr="000960F5">
        <w:rPr>
          <w:rFonts w:ascii="Times New Roman" w:hAnsi="Times New Roman" w:cs="Times New Roman"/>
          <w:color w:val="000000" w:themeColor="text1"/>
          <w:kern w:val="2"/>
          <w:sz w:val="24"/>
          <w:szCs w:val="24"/>
          <w:lang w:eastAsia="ja-JP"/>
          <w14:ligatures w14:val="standardContextual"/>
        </w:rPr>
        <w:t>.1.3.</w:t>
      </w:r>
      <w:r w:rsidRPr="000960F5">
        <w:rPr>
          <w:rFonts w:ascii="Times New Roman" w:hAnsi="Times New Roman" w:cs="Times New Roman"/>
          <w:color w:val="000000" w:themeColor="text1"/>
          <w:kern w:val="2"/>
          <w:sz w:val="24"/>
          <w:szCs w:val="24"/>
          <w:lang w:eastAsia="ja-JP"/>
          <w14:ligatures w14:val="standardContextual"/>
        </w:rPr>
        <w:tab/>
      </w:r>
      <w:r w:rsidR="00DF43CF" w:rsidRPr="000960F5">
        <w:rPr>
          <w:rFonts w:ascii="Times New Roman" w:hAnsi="Times New Roman" w:cs="Times New Roman"/>
          <w:color w:val="000000" w:themeColor="text1"/>
          <w:kern w:val="2"/>
          <w:sz w:val="24"/>
          <w:szCs w:val="24"/>
          <w:lang w:eastAsia="ja-JP"/>
          <w14:ligatures w14:val="standardContextual"/>
        </w:rPr>
        <w:t xml:space="preserve">Date (Resolution: </w:t>
      </w:r>
      <w:proofErr w:type="spellStart"/>
      <w:r w:rsidR="00DF43CF" w:rsidRPr="000960F5">
        <w:rPr>
          <w:rFonts w:ascii="Times New Roman" w:hAnsi="Times New Roman" w:cs="Times New Roman"/>
          <w:color w:val="000000" w:themeColor="text1"/>
          <w:kern w:val="2"/>
          <w:sz w:val="24"/>
          <w:szCs w:val="24"/>
          <w:lang w:eastAsia="ja-JP"/>
          <w14:ligatures w14:val="standardContextual"/>
        </w:rPr>
        <w:t>yyyy</w:t>
      </w:r>
      <w:proofErr w:type="spellEnd"/>
      <w:r w:rsidR="00DF43CF" w:rsidRPr="000960F5">
        <w:rPr>
          <w:rFonts w:ascii="Times New Roman" w:hAnsi="Times New Roman" w:cs="Times New Roman"/>
          <w:color w:val="000000" w:themeColor="text1"/>
          <w:kern w:val="2"/>
          <w:sz w:val="24"/>
          <w:szCs w:val="24"/>
          <w:lang w:eastAsia="ja-JP"/>
          <w14:ligatures w14:val="standardContextual"/>
        </w:rPr>
        <w:t>/mm/dd</w:t>
      </w:r>
      <w:proofErr w:type="gramStart"/>
      <w:r w:rsidR="00DF43CF" w:rsidRPr="000960F5">
        <w:rPr>
          <w:rFonts w:ascii="Times New Roman" w:hAnsi="Times New Roman" w:cs="Times New Roman"/>
          <w:color w:val="000000" w:themeColor="text1"/>
          <w:kern w:val="2"/>
          <w:sz w:val="24"/>
          <w:szCs w:val="24"/>
          <w:lang w:eastAsia="ja-JP"/>
          <w14:ligatures w14:val="standardContextual"/>
        </w:rPr>
        <w:t>);</w:t>
      </w:r>
      <w:proofErr w:type="gramEnd"/>
    </w:p>
    <w:p w14:paraId="5B873C0E" w14:textId="390AC17F" w:rsidR="00DF43CF" w:rsidRPr="000960F5" w:rsidRDefault="009E463B" w:rsidP="003C0D37">
      <w:pPr>
        <w:spacing w:after="0" w:line="240" w:lineRule="auto"/>
        <w:ind w:left="3600" w:hanging="144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w:t>
      </w:r>
      <w:r w:rsidR="00CB5751">
        <w:rPr>
          <w:rFonts w:ascii="Times New Roman" w:hAnsi="Times New Roman" w:cs="Times New Roman"/>
          <w:color w:val="000000" w:themeColor="text1"/>
          <w:kern w:val="2"/>
          <w:sz w:val="24"/>
          <w:szCs w:val="24"/>
          <w:lang w:eastAsia="ja-JP"/>
          <w14:ligatures w14:val="standardContextual"/>
        </w:rPr>
        <w:t>3</w:t>
      </w:r>
      <w:r w:rsidRPr="000960F5">
        <w:rPr>
          <w:rFonts w:ascii="Times New Roman" w:hAnsi="Times New Roman" w:cs="Times New Roman"/>
          <w:color w:val="000000" w:themeColor="text1"/>
          <w:kern w:val="2"/>
          <w:sz w:val="24"/>
          <w:szCs w:val="24"/>
          <w:lang w:eastAsia="ja-JP"/>
          <w14:ligatures w14:val="standardContextual"/>
        </w:rPr>
        <w:t>.1.4.</w:t>
      </w:r>
      <w:r w:rsidRPr="000960F5">
        <w:rPr>
          <w:rFonts w:ascii="Times New Roman" w:hAnsi="Times New Roman" w:cs="Times New Roman"/>
          <w:color w:val="000000" w:themeColor="text1"/>
          <w:kern w:val="2"/>
          <w:sz w:val="24"/>
          <w:szCs w:val="24"/>
          <w:lang w:eastAsia="ja-JP"/>
          <w14:ligatures w14:val="standardContextual"/>
        </w:rPr>
        <w:tab/>
      </w:r>
      <w:r w:rsidR="00DF43CF" w:rsidRPr="000960F5">
        <w:rPr>
          <w:rFonts w:ascii="Times New Roman" w:hAnsi="Times New Roman" w:cs="Times New Roman"/>
          <w:color w:val="000000" w:themeColor="text1"/>
          <w:kern w:val="2"/>
          <w:sz w:val="24"/>
          <w:szCs w:val="24"/>
          <w:lang w:eastAsia="ja-JP"/>
          <w14:ligatures w14:val="standardContextual"/>
        </w:rPr>
        <w:t>Timestamp</w:t>
      </w:r>
    </w:p>
    <w:p w14:paraId="6E17D9BF" w14:textId="674CEED2" w:rsidR="00DF43CF" w:rsidRPr="000960F5" w:rsidRDefault="009E463B" w:rsidP="003C0D37">
      <w:pPr>
        <w:spacing w:after="0" w:line="240" w:lineRule="auto"/>
        <w:ind w:left="3600" w:hanging="144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w:t>
      </w:r>
      <w:r w:rsidR="00CB5751">
        <w:rPr>
          <w:rFonts w:ascii="Times New Roman" w:hAnsi="Times New Roman" w:cs="Times New Roman"/>
          <w:color w:val="000000" w:themeColor="text1"/>
          <w:kern w:val="2"/>
          <w:sz w:val="24"/>
          <w:szCs w:val="24"/>
          <w:lang w:eastAsia="ja-JP"/>
          <w14:ligatures w14:val="standardContextual"/>
        </w:rPr>
        <w:t>3</w:t>
      </w:r>
      <w:r w:rsidRPr="000960F5">
        <w:rPr>
          <w:rFonts w:ascii="Times New Roman" w:hAnsi="Times New Roman" w:cs="Times New Roman"/>
          <w:color w:val="000000" w:themeColor="text1"/>
          <w:kern w:val="2"/>
          <w:sz w:val="24"/>
          <w:szCs w:val="24"/>
          <w:lang w:eastAsia="ja-JP"/>
          <w14:ligatures w14:val="standardContextual"/>
        </w:rPr>
        <w:t>.1.</w:t>
      </w:r>
      <w:r w:rsidR="00C72E7A" w:rsidRPr="000960F5">
        <w:rPr>
          <w:rFonts w:ascii="Times New Roman" w:hAnsi="Times New Roman" w:cs="Times New Roman" w:hint="eastAsia"/>
          <w:color w:val="000000" w:themeColor="text1"/>
          <w:kern w:val="2"/>
          <w:sz w:val="24"/>
          <w:szCs w:val="24"/>
          <w:lang w:eastAsia="ja-JP"/>
          <w14:ligatures w14:val="standardContextual"/>
        </w:rPr>
        <w:t>4.1</w:t>
      </w:r>
      <w:r w:rsidRPr="000960F5">
        <w:rPr>
          <w:rFonts w:ascii="Times New Roman" w:hAnsi="Times New Roman" w:cs="Times New Roman"/>
          <w:color w:val="000000" w:themeColor="text1"/>
          <w:kern w:val="2"/>
          <w:sz w:val="24"/>
          <w:szCs w:val="24"/>
          <w:lang w:eastAsia="ja-JP"/>
          <w14:ligatures w14:val="standardContextual"/>
        </w:rPr>
        <w:tab/>
      </w:r>
      <w:r w:rsidR="00DF43CF" w:rsidRPr="000960F5">
        <w:rPr>
          <w:rFonts w:ascii="Times New Roman" w:hAnsi="Times New Roman" w:cs="Times New Roman"/>
          <w:color w:val="000000" w:themeColor="text1"/>
          <w:kern w:val="2"/>
          <w:sz w:val="24"/>
          <w:szCs w:val="24"/>
          <w:lang w:eastAsia="ja-JP"/>
          <w14:ligatures w14:val="standardContextual"/>
        </w:rPr>
        <w:t xml:space="preserve">Resolution: </w:t>
      </w:r>
      <w:proofErr w:type="spellStart"/>
      <w:r w:rsidR="00DF43CF" w:rsidRPr="000960F5">
        <w:rPr>
          <w:rFonts w:ascii="Times New Roman" w:hAnsi="Times New Roman" w:cs="Times New Roman"/>
          <w:color w:val="000000" w:themeColor="text1"/>
          <w:kern w:val="2"/>
          <w:sz w:val="24"/>
          <w:szCs w:val="24"/>
          <w:lang w:eastAsia="ja-JP"/>
          <w14:ligatures w14:val="standardContextual"/>
        </w:rPr>
        <w:t>hh</w:t>
      </w:r>
      <w:proofErr w:type="spellEnd"/>
      <w:r w:rsidR="00DF43CF" w:rsidRPr="000960F5">
        <w:rPr>
          <w:rFonts w:ascii="Times New Roman" w:hAnsi="Times New Roman" w:cs="Times New Roman"/>
          <w:color w:val="000000" w:themeColor="text1"/>
          <w:kern w:val="2"/>
          <w:sz w:val="24"/>
          <w:szCs w:val="24"/>
          <w:lang w:eastAsia="ja-JP"/>
          <w14:ligatures w14:val="standardContextual"/>
        </w:rPr>
        <w:t xml:space="preserve">/mm/ss </w:t>
      </w:r>
      <w:proofErr w:type="spellStart"/>
      <w:r w:rsidR="00DF43CF" w:rsidRPr="000960F5">
        <w:rPr>
          <w:rFonts w:ascii="Times New Roman" w:hAnsi="Times New Roman" w:cs="Times New Roman"/>
          <w:color w:val="000000" w:themeColor="text1"/>
          <w:kern w:val="2"/>
          <w:sz w:val="24"/>
          <w:szCs w:val="24"/>
          <w:lang w:eastAsia="ja-JP"/>
          <w14:ligatures w14:val="standardContextual"/>
        </w:rPr>
        <w:t>timezone</w:t>
      </w:r>
      <w:proofErr w:type="spellEnd"/>
      <w:r w:rsidR="00DF43CF" w:rsidRPr="000960F5">
        <w:rPr>
          <w:rFonts w:ascii="Times New Roman" w:hAnsi="Times New Roman" w:cs="Times New Roman"/>
          <w:color w:val="000000" w:themeColor="text1"/>
          <w:kern w:val="2"/>
          <w:sz w:val="24"/>
          <w:szCs w:val="24"/>
          <w:lang w:eastAsia="ja-JP"/>
          <w14:ligatures w14:val="standardContextual"/>
        </w:rPr>
        <w:t xml:space="preserve"> e.g. 12:59:59 </w:t>
      </w:r>
      <w:proofErr w:type="gramStart"/>
      <w:r w:rsidR="00DF43CF" w:rsidRPr="000960F5">
        <w:rPr>
          <w:rFonts w:ascii="Times New Roman" w:hAnsi="Times New Roman" w:cs="Times New Roman"/>
          <w:color w:val="000000" w:themeColor="text1"/>
          <w:kern w:val="2"/>
          <w:sz w:val="24"/>
          <w:szCs w:val="24"/>
          <w:lang w:eastAsia="ja-JP"/>
          <w14:ligatures w14:val="standardContextual"/>
        </w:rPr>
        <w:t>UTC;</w:t>
      </w:r>
      <w:proofErr w:type="gramEnd"/>
    </w:p>
    <w:p w14:paraId="7D0D2132" w14:textId="0C4E33CB" w:rsidR="00F17AE4" w:rsidRPr="000960F5" w:rsidRDefault="009E463B" w:rsidP="003C0D37">
      <w:pPr>
        <w:spacing w:after="0" w:line="240" w:lineRule="auto"/>
        <w:ind w:left="3600" w:hanging="144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w:t>
      </w:r>
      <w:r w:rsidR="00CB5751">
        <w:rPr>
          <w:rFonts w:ascii="Times New Roman" w:hAnsi="Times New Roman" w:cs="Times New Roman"/>
          <w:color w:val="000000" w:themeColor="text1"/>
          <w:kern w:val="2"/>
          <w:sz w:val="24"/>
          <w:szCs w:val="24"/>
          <w:lang w:eastAsia="ja-JP"/>
          <w14:ligatures w14:val="standardContextual"/>
        </w:rPr>
        <w:t>3</w:t>
      </w:r>
      <w:r w:rsidRPr="000960F5">
        <w:rPr>
          <w:rFonts w:ascii="Times New Roman" w:hAnsi="Times New Roman" w:cs="Times New Roman"/>
          <w:color w:val="000000" w:themeColor="text1"/>
          <w:kern w:val="2"/>
          <w:sz w:val="24"/>
          <w:szCs w:val="24"/>
          <w:lang w:eastAsia="ja-JP"/>
          <w14:ligatures w14:val="standardContextual"/>
        </w:rPr>
        <w:t>.1.</w:t>
      </w:r>
      <w:r w:rsidR="00C72E7A" w:rsidRPr="000960F5">
        <w:rPr>
          <w:rFonts w:ascii="Times New Roman" w:hAnsi="Times New Roman" w:cs="Times New Roman" w:hint="eastAsia"/>
          <w:color w:val="000000" w:themeColor="text1"/>
          <w:kern w:val="2"/>
          <w:sz w:val="24"/>
          <w:szCs w:val="24"/>
          <w:lang w:eastAsia="ja-JP"/>
          <w14:ligatures w14:val="standardContextual"/>
        </w:rPr>
        <w:t>4</w:t>
      </w:r>
      <w:r w:rsidRPr="000960F5">
        <w:rPr>
          <w:rFonts w:ascii="Times New Roman" w:hAnsi="Times New Roman" w:cs="Times New Roman"/>
          <w:color w:val="000000" w:themeColor="text1"/>
          <w:kern w:val="2"/>
          <w:sz w:val="24"/>
          <w:szCs w:val="24"/>
          <w:lang w:eastAsia="ja-JP"/>
          <w14:ligatures w14:val="standardContextual"/>
        </w:rPr>
        <w:t>.</w:t>
      </w:r>
      <w:r w:rsidR="00C72E7A" w:rsidRPr="000960F5">
        <w:rPr>
          <w:rFonts w:ascii="Times New Roman" w:hAnsi="Times New Roman" w:cs="Times New Roman" w:hint="eastAsia"/>
          <w:color w:val="000000" w:themeColor="text1"/>
          <w:kern w:val="2"/>
          <w:sz w:val="24"/>
          <w:szCs w:val="24"/>
          <w:lang w:eastAsia="ja-JP"/>
          <w14:ligatures w14:val="standardContextual"/>
        </w:rPr>
        <w:t>2</w:t>
      </w:r>
      <w:r w:rsidRPr="000960F5">
        <w:rPr>
          <w:rFonts w:ascii="Times New Roman" w:hAnsi="Times New Roman" w:cs="Times New Roman"/>
          <w:color w:val="000000" w:themeColor="text1"/>
          <w:kern w:val="2"/>
          <w:sz w:val="24"/>
          <w:szCs w:val="24"/>
          <w:lang w:eastAsia="ja-JP"/>
          <w14:ligatures w14:val="standardContextual"/>
        </w:rPr>
        <w:tab/>
      </w:r>
      <w:r w:rsidR="00DF43CF" w:rsidRPr="000960F5">
        <w:rPr>
          <w:rFonts w:ascii="Times New Roman" w:hAnsi="Times New Roman" w:cs="Times New Roman"/>
          <w:color w:val="000000" w:themeColor="text1"/>
          <w:kern w:val="2"/>
          <w:sz w:val="24"/>
          <w:szCs w:val="24"/>
          <w:lang w:eastAsia="ja-JP"/>
          <w14:ligatures w14:val="standardContextual"/>
        </w:rPr>
        <w:t>Accuracy: +/- 1.0 s.</w:t>
      </w:r>
      <w:bookmarkStart w:id="10" w:name="_Hlk162871850"/>
    </w:p>
    <w:p w14:paraId="7BBF88B3" w14:textId="029318AC" w:rsidR="00F17AE4" w:rsidRPr="00876819" w:rsidRDefault="00F17AE4" w:rsidP="003C0D37">
      <w:pPr>
        <w:spacing w:after="0" w:line="240" w:lineRule="auto"/>
        <w:ind w:left="3600" w:hanging="1440"/>
        <w:rPr>
          <w:rFonts w:ascii="Times New Roman" w:hAnsi="Times New Roman" w:cs="Times New Roman"/>
          <w:kern w:val="2"/>
          <w:sz w:val="24"/>
          <w:szCs w:val="24"/>
          <w:lang w:eastAsia="ja-JP"/>
          <w14:ligatures w14:val="standardContextual"/>
        </w:rPr>
      </w:pPr>
      <w:r w:rsidRPr="00876819">
        <w:rPr>
          <w:rFonts w:ascii="Times New Roman" w:hAnsi="Times New Roman" w:cs="Times New Roman"/>
          <w:kern w:val="2"/>
          <w:sz w:val="24"/>
          <w:szCs w:val="24"/>
          <w:lang w:eastAsia="ja-JP"/>
          <w14:ligatures w14:val="standardContextual"/>
        </w:rPr>
        <w:t>4.</w:t>
      </w:r>
      <w:r w:rsidR="00CB5751">
        <w:rPr>
          <w:rFonts w:ascii="Times New Roman" w:hAnsi="Times New Roman" w:cs="Times New Roman"/>
          <w:kern w:val="2"/>
          <w:sz w:val="24"/>
          <w:szCs w:val="24"/>
          <w:lang w:eastAsia="ja-JP"/>
          <w14:ligatures w14:val="standardContextual"/>
        </w:rPr>
        <w:t>3</w:t>
      </w:r>
      <w:r w:rsidRPr="00876819">
        <w:rPr>
          <w:rFonts w:ascii="Times New Roman" w:hAnsi="Times New Roman" w:cs="Times New Roman"/>
          <w:kern w:val="2"/>
          <w:sz w:val="24"/>
          <w:szCs w:val="24"/>
          <w:lang w:eastAsia="ja-JP"/>
          <w14:ligatures w14:val="standardContextual"/>
        </w:rPr>
        <w:t>.1.</w:t>
      </w:r>
      <w:r w:rsidRPr="00876819">
        <w:rPr>
          <w:rFonts w:ascii="Times New Roman" w:hAnsi="Times New Roman" w:cs="Times New Roman" w:hint="eastAsia"/>
          <w:kern w:val="2"/>
          <w:sz w:val="24"/>
          <w:szCs w:val="24"/>
          <w:lang w:eastAsia="ja-JP"/>
          <w14:ligatures w14:val="standardContextual"/>
        </w:rPr>
        <w:t>5</w:t>
      </w:r>
      <w:r w:rsidRPr="00876819">
        <w:rPr>
          <w:rFonts w:ascii="Times New Roman" w:hAnsi="Times New Roman" w:cs="Times New Roman"/>
          <w:kern w:val="2"/>
          <w:sz w:val="24"/>
          <w:szCs w:val="24"/>
          <w:lang w:eastAsia="ja-JP"/>
          <w14:ligatures w14:val="standardContextual"/>
        </w:rPr>
        <w:t>.</w:t>
      </w:r>
      <w:r w:rsidRPr="00876819">
        <w:rPr>
          <w:rFonts w:ascii="Times New Roman" w:hAnsi="Times New Roman" w:cs="Times New Roman"/>
          <w:kern w:val="2"/>
          <w:sz w:val="24"/>
          <w:szCs w:val="24"/>
          <w:lang w:eastAsia="ja-JP"/>
          <w14:ligatures w14:val="standardContextual"/>
        </w:rPr>
        <w:tab/>
        <w:t>Location:</w:t>
      </w:r>
      <w:bookmarkStart w:id="11" w:name="_Hlk210098259"/>
      <w:r w:rsidR="00661FE2">
        <w:rPr>
          <w:rFonts w:ascii="Times New Roman" w:hAnsi="Times New Roman" w:cs="Times New Roman"/>
          <w:kern w:val="2"/>
          <w:sz w:val="24"/>
          <w:szCs w:val="24"/>
          <w:lang w:eastAsia="ja-JP"/>
          <w14:ligatures w14:val="standardContextual"/>
        </w:rPr>
        <w:t xml:space="preserve"> </w:t>
      </w:r>
      <w:r w:rsidR="00876819" w:rsidRPr="00876819">
        <w:rPr>
          <w:rFonts w:ascii="Times New Roman" w:hAnsi="Times New Roman" w:cs="Times New Roman"/>
          <w:kern w:val="2"/>
          <w:sz w:val="24"/>
          <w:szCs w:val="24"/>
          <w:lang w:eastAsia="ja-JP"/>
          <w14:ligatures w14:val="standardContextual"/>
        </w:rPr>
        <w:t xml:space="preserve">global </w:t>
      </w:r>
      <w:r w:rsidRPr="00876819">
        <w:rPr>
          <w:rFonts w:ascii="Times New Roman" w:hAnsi="Times New Roman" w:cs="Times New Roman"/>
          <w:kern w:val="2"/>
          <w:sz w:val="24"/>
          <w:szCs w:val="24"/>
          <w:lang w:eastAsia="ja-JP"/>
          <w14:ligatures w14:val="standardContextual"/>
        </w:rPr>
        <w:t xml:space="preserve">longitude + latitude; shall be recorded in decimal degrees and to at least </w:t>
      </w:r>
      <w:r w:rsidR="00876819" w:rsidRPr="00876819">
        <w:rPr>
          <w:rFonts w:ascii="Times New Roman" w:hAnsi="Times New Roman" w:cs="Times New Roman"/>
          <w:kern w:val="2"/>
          <w:sz w:val="24"/>
          <w:szCs w:val="24"/>
          <w:lang w:eastAsia="ja-JP"/>
          <w14:ligatures w14:val="standardContextual"/>
        </w:rPr>
        <w:t>five (</w:t>
      </w:r>
      <w:r w:rsidRPr="00876819">
        <w:rPr>
          <w:rFonts w:ascii="Times New Roman" w:hAnsi="Times New Roman" w:cs="Times New Roman"/>
          <w:kern w:val="2"/>
          <w:sz w:val="24"/>
          <w:szCs w:val="24"/>
          <w:lang w:eastAsia="ja-JP"/>
          <w14:ligatures w14:val="standardContextual"/>
        </w:rPr>
        <w:t>5</w:t>
      </w:r>
      <w:r w:rsidR="00876819" w:rsidRPr="00876819">
        <w:rPr>
          <w:rFonts w:ascii="Times New Roman" w:hAnsi="Times New Roman" w:cs="Times New Roman"/>
          <w:kern w:val="2"/>
          <w:sz w:val="24"/>
          <w:szCs w:val="24"/>
          <w:lang w:eastAsia="ja-JP"/>
          <w14:ligatures w14:val="standardContextual"/>
        </w:rPr>
        <w:t>)</w:t>
      </w:r>
      <w:r w:rsidRPr="00876819">
        <w:rPr>
          <w:rFonts w:ascii="Times New Roman" w:hAnsi="Times New Roman" w:cs="Times New Roman"/>
          <w:kern w:val="2"/>
          <w:sz w:val="24"/>
          <w:szCs w:val="24"/>
          <w:lang w:eastAsia="ja-JP"/>
          <w14:ligatures w14:val="standardContextual"/>
        </w:rPr>
        <w:t xml:space="preserve"> decimal </w:t>
      </w:r>
      <w:proofErr w:type="gramStart"/>
      <w:r w:rsidRPr="00876819">
        <w:rPr>
          <w:rFonts w:ascii="Times New Roman" w:hAnsi="Times New Roman" w:cs="Times New Roman"/>
          <w:kern w:val="2"/>
          <w:sz w:val="24"/>
          <w:szCs w:val="24"/>
          <w:lang w:eastAsia="ja-JP"/>
          <w14:ligatures w14:val="standardContextual"/>
        </w:rPr>
        <w:t>places, but</w:t>
      </w:r>
      <w:proofErr w:type="gramEnd"/>
      <w:r w:rsidRPr="00876819">
        <w:rPr>
          <w:rFonts w:ascii="Times New Roman" w:hAnsi="Times New Roman" w:cs="Times New Roman"/>
          <w:kern w:val="2"/>
          <w:sz w:val="24"/>
          <w:szCs w:val="24"/>
          <w:lang w:eastAsia="ja-JP"/>
          <w14:ligatures w14:val="standardContextual"/>
        </w:rPr>
        <w:t xml:space="preserve"> shall be unrounded.</w:t>
      </w:r>
      <w:bookmarkEnd w:id="11"/>
    </w:p>
    <w:p w14:paraId="18B982D1" w14:textId="77777777" w:rsidR="00DF43CF" w:rsidRPr="000960F5" w:rsidRDefault="00DF43CF" w:rsidP="00387A40">
      <w:pPr>
        <w:spacing w:after="0" w:line="240" w:lineRule="auto"/>
        <w:rPr>
          <w:rFonts w:ascii="Times New Roman" w:hAnsi="Times New Roman" w:cs="Times New Roman"/>
          <w:color w:val="0070C0"/>
          <w:kern w:val="2"/>
          <w:sz w:val="24"/>
          <w:szCs w:val="24"/>
          <w:lang w:eastAsia="ja-JP"/>
          <w14:ligatures w14:val="standardContextual"/>
        </w:rPr>
      </w:pPr>
    </w:p>
    <w:p w14:paraId="311C4301" w14:textId="567CF6EF" w:rsidR="005E1189" w:rsidRPr="000960F5" w:rsidRDefault="00F212D0" w:rsidP="003D5F63">
      <w:pPr>
        <w:spacing w:after="0" w:line="240" w:lineRule="auto"/>
        <w:ind w:left="2160" w:hanging="72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lastRenderedPageBreak/>
        <w:t>4</w:t>
      </w:r>
      <w:r w:rsidR="00DF43CF" w:rsidRPr="000960F5">
        <w:rPr>
          <w:rFonts w:ascii="Times New Roman" w:hAnsi="Times New Roman" w:cs="Times New Roman"/>
          <w:color w:val="000000" w:themeColor="text1"/>
          <w:kern w:val="2"/>
          <w:sz w:val="24"/>
          <w:szCs w:val="24"/>
          <w:lang w:eastAsia="ja-JP"/>
          <w14:ligatures w14:val="standardContextual"/>
        </w:rPr>
        <w:t>.</w:t>
      </w:r>
      <w:r w:rsidR="00F262D8">
        <w:rPr>
          <w:rFonts w:ascii="Times New Roman" w:hAnsi="Times New Roman" w:cs="Times New Roman"/>
          <w:color w:val="000000" w:themeColor="text1"/>
          <w:kern w:val="2"/>
          <w:sz w:val="24"/>
          <w:szCs w:val="24"/>
          <w:lang w:eastAsia="ja-JP"/>
          <w14:ligatures w14:val="standardContextual"/>
        </w:rPr>
        <w:t>3</w:t>
      </w:r>
      <w:r w:rsidR="00DF43CF" w:rsidRPr="000960F5">
        <w:rPr>
          <w:rFonts w:ascii="Times New Roman" w:hAnsi="Times New Roman" w:cs="Times New Roman"/>
          <w:color w:val="000000" w:themeColor="text1"/>
          <w:kern w:val="2"/>
          <w:sz w:val="24"/>
          <w:szCs w:val="24"/>
          <w:lang w:eastAsia="ja-JP"/>
          <w14:ligatures w14:val="standardContextual"/>
        </w:rPr>
        <w:t>.2.</w:t>
      </w:r>
      <w:r w:rsidR="00DF43CF" w:rsidRPr="000960F5">
        <w:rPr>
          <w:rFonts w:ascii="Times New Roman" w:hAnsi="Times New Roman" w:cs="Times New Roman"/>
          <w:color w:val="000000" w:themeColor="text1"/>
          <w:kern w:val="2"/>
          <w:sz w:val="24"/>
          <w:szCs w:val="24"/>
          <w:lang w:eastAsia="ja-JP"/>
          <w14:ligatures w14:val="standardContextual"/>
        </w:rPr>
        <w:tab/>
      </w:r>
      <w:bookmarkEnd w:id="10"/>
      <w:r w:rsidR="00DF43CF" w:rsidRPr="000960F5">
        <w:rPr>
          <w:rFonts w:ascii="Times New Roman" w:hAnsi="Times New Roman" w:cs="Times New Roman"/>
          <w:color w:val="000000" w:themeColor="text1"/>
          <w:kern w:val="2"/>
          <w:sz w:val="24"/>
          <w:szCs w:val="24"/>
          <w:lang w:eastAsia="ja-JP"/>
          <w14:ligatures w14:val="standardContextual"/>
        </w:rPr>
        <w:t>A single timestamp may be allowed for multiple elements recorded</w:t>
      </w:r>
      <w:r w:rsidR="009E463B" w:rsidRPr="000960F5">
        <w:rPr>
          <w:rFonts w:ascii="Times New Roman" w:hAnsi="Times New Roman" w:cs="Times New Roman"/>
          <w:color w:val="000000" w:themeColor="text1"/>
          <w:kern w:val="2"/>
          <w:sz w:val="24"/>
          <w:szCs w:val="24"/>
          <w:lang w:eastAsia="ja-JP"/>
          <w14:ligatures w14:val="standardContextual"/>
        </w:rPr>
        <w:t xml:space="preserve"> </w:t>
      </w:r>
      <w:r w:rsidR="00DF43CF" w:rsidRPr="000960F5">
        <w:rPr>
          <w:rFonts w:ascii="Times New Roman" w:hAnsi="Times New Roman" w:cs="Times New Roman"/>
          <w:color w:val="000000" w:themeColor="text1"/>
          <w:kern w:val="2"/>
          <w:sz w:val="24"/>
          <w:szCs w:val="24"/>
          <w:lang w:eastAsia="ja-JP"/>
          <w14:ligatures w14:val="standardContextual"/>
        </w:rPr>
        <w:t xml:space="preserve">simultaneously within the time resolution of the specific data elements. If more than </w:t>
      </w:r>
      <w:r w:rsidR="00DF43CF" w:rsidRPr="000960F5">
        <w:rPr>
          <w:rFonts w:ascii="Times New Roman" w:hAnsi="Times New Roman" w:cs="Times New Roman"/>
          <w:color w:val="000000" w:themeColor="text1"/>
          <w:kern w:val="2"/>
          <w:sz w:val="24"/>
          <w:szCs w:val="24"/>
          <w14:ligatures w14:val="standardContextual"/>
        </w:rPr>
        <w:t>one</w:t>
      </w:r>
      <w:r w:rsidR="00DF43CF" w:rsidRPr="000960F5">
        <w:rPr>
          <w:rFonts w:ascii="Times New Roman" w:hAnsi="Times New Roman" w:cs="Times New Roman"/>
          <w:color w:val="000000" w:themeColor="text1"/>
          <w:kern w:val="2"/>
          <w:sz w:val="24"/>
          <w:szCs w:val="24"/>
          <w:lang w:eastAsia="ja-JP"/>
          <w14:ligatures w14:val="standardContextual"/>
        </w:rPr>
        <w:t xml:space="preserve"> element is recorded with the same timestamp, the</w:t>
      </w:r>
      <w:r w:rsidR="009E463B" w:rsidRPr="000960F5">
        <w:rPr>
          <w:rFonts w:ascii="Times New Roman" w:hAnsi="Times New Roman" w:cs="Times New Roman"/>
          <w:color w:val="000000" w:themeColor="text1"/>
          <w:kern w:val="2"/>
          <w:sz w:val="24"/>
          <w:szCs w:val="24"/>
          <w:lang w:eastAsia="ja-JP"/>
          <w14:ligatures w14:val="standardContextual"/>
        </w:rPr>
        <w:t xml:space="preserve"> </w:t>
      </w:r>
      <w:r w:rsidR="00DF43CF" w:rsidRPr="000960F5">
        <w:rPr>
          <w:rFonts w:ascii="Times New Roman" w:hAnsi="Times New Roman" w:cs="Times New Roman"/>
          <w:color w:val="000000" w:themeColor="text1"/>
          <w:kern w:val="2"/>
          <w:sz w:val="24"/>
          <w:szCs w:val="24"/>
          <w:lang w:eastAsia="ja-JP"/>
          <w14:ligatures w14:val="standardContextual"/>
        </w:rPr>
        <w:t>information from the individual elements shall indicate the chronological order.</w:t>
      </w:r>
    </w:p>
    <w:p w14:paraId="44531022" w14:textId="77777777" w:rsidR="005E1189" w:rsidRPr="000960F5" w:rsidRDefault="005E1189" w:rsidP="003910EC">
      <w:pPr>
        <w:spacing w:line="240" w:lineRule="auto"/>
        <w:ind w:left="360" w:hanging="360"/>
        <w:rPr>
          <w:rFonts w:ascii="Times New Roman" w:hAnsi="Times New Roman" w:cs="Times New Roman"/>
          <w:sz w:val="24"/>
          <w:szCs w:val="24"/>
          <w:lang w:eastAsia="ja-JP"/>
        </w:rPr>
      </w:pPr>
    </w:p>
    <w:p w14:paraId="45CE3B09" w14:textId="7DF047AB" w:rsidR="007336F9" w:rsidRPr="000960F5" w:rsidRDefault="0078425D" w:rsidP="003910EC">
      <w:pPr>
        <w:spacing w:line="240" w:lineRule="auto"/>
        <w:rPr>
          <w:rFonts w:ascii="Times New Roman" w:hAnsi="Times New Roman" w:cs="Times New Roman"/>
          <w:color w:val="0070C0"/>
          <w:sz w:val="24"/>
          <w:szCs w:val="24"/>
        </w:rPr>
      </w:pPr>
      <w:r w:rsidRPr="000960F5">
        <w:rPr>
          <w:rFonts w:ascii="Times New Roman" w:hAnsi="Times New Roman" w:cs="Times New Roman"/>
          <w:b/>
          <w:bCs/>
          <w:sz w:val="24"/>
          <w:szCs w:val="24"/>
        </w:rPr>
        <w:t>5</w:t>
      </w:r>
      <w:r w:rsidR="007336F9" w:rsidRPr="000960F5">
        <w:rPr>
          <w:rFonts w:ascii="Times New Roman" w:hAnsi="Times New Roman" w:cs="Times New Roman"/>
          <w:b/>
          <w:bCs/>
          <w:sz w:val="24"/>
          <w:szCs w:val="24"/>
        </w:rPr>
        <w:t>.</w:t>
      </w:r>
      <w:r w:rsidR="007336F9" w:rsidRPr="000960F5">
        <w:rPr>
          <w:rFonts w:ascii="Times New Roman" w:hAnsi="Times New Roman" w:cs="Times New Roman"/>
          <w:b/>
          <w:bCs/>
          <w:sz w:val="24"/>
          <w:szCs w:val="24"/>
        </w:rPr>
        <w:tab/>
      </w:r>
      <w:r w:rsidR="007336F9" w:rsidRPr="000960F5">
        <w:rPr>
          <w:rFonts w:ascii="Times New Roman" w:hAnsi="Times New Roman" w:cs="Times New Roman"/>
          <w:b/>
          <w:bCs/>
          <w:color w:val="000000" w:themeColor="text1"/>
          <w:sz w:val="24"/>
          <w:szCs w:val="24"/>
        </w:rPr>
        <w:t>Data</w:t>
      </w:r>
      <w:r w:rsidR="00805C53" w:rsidRPr="000960F5">
        <w:rPr>
          <w:rFonts w:ascii="Times New Roman" w:hAnsi="Times New Roman" w:cs="Times New Roman" w:hint="eastAsia"/>
          <w:b/>
          <w:bCs/>
          <w:color w:val="000000" w:themeColor="text1"/>
          <w:sz w:val="24"/>
          <w:szCs w:val="24"/>
          <w:lang w:eastAsia="ja-JP"/>
        </w:rPr>
        <w:t xml:space="preserve"> </w:t>
      </w:r>
      <w:r w:rsidR="007336F9" w:rsidRPr="000960F5">
        <w:rPr>
          <w:rFonts w:ascii="Times New Roman" w:hAnsi="Times New Roman" w:cs="Times New Roman"/>
          <w:b/>
          <w:bCs/>
          <w:color w:val="000000" w:themeColor="text1"/>
          <w:sz w:val="24"/>
          <w:szCs w:val="24"/>
        </w:rPr>
        <w:t>Accessibility</w:t>
      </w:r>
    </w:p>
    <w:p w14:paraId="4DAC3AA9" w14:textId="77777777" w:rsidR="002E7588" w:rsidRPr="00FD5B80" w:rsidRDefault="002E7588" w:rsidP="002E7588">
      <w:pPr>
        <w:ind w:left="1440" w:hanging="720"/>
        <w:rPr>
          <w:rFonts w:ascii="Times New Roman" w:hAnsi="Times New Roman" w:cs="Times New Roman"/>
          <w:sz w:val="24"/>
          <w:szCs w:val="24"/>
          <w:lang w:eastAsia="ja-JP"/>
        </w:rPr>
      </w:pPr>
      <w:r w:rsidRPr="00FD5B80">
        <w:rPr>
          <w:rFonts w:ascii="Times New Roman" w:hAnsi="Times New Roman" w:cs="Times New Roman"/>
          <w:sz w:val="24"/>
          <w:szCs w:val="24"/>
          <w:lang w:eastAsia="ja-JP"/>
        </w:rPr>
        <w:t>5.1</w:t>
      </w:r>
      <w:r>
        <w:rPr>
          <w:rFonts w:ascii="Times New Roman" w:hAnsi="Times New Roman" w:cs="Times New Roman"/>
          <w:sz w:val="24"/>
          <w:szCs w:val="24"/>
          <w:lang w:eastAsia="ja-JP"/>
        </w:rPr>
        <w:t>.</w:t>
      </w:r>
      <w:r w:rsidRPr="00FD5B80">
        <w:rPr>
          <w:rFonts w:ascii="Times New Roman" w:hAnsi="Times New Roman" w:cs="Times New Roman"/>
          <w:sz w:val="24"/>
          <w:szCs w:val="24"/>
          <w:lang w:eastAsia="ja-JP"/>
        </w:rPr>
        <w:tab/>
      </w:r>
      <w:bookmarkStart w:id="12" w:name="_Hlk213318115"/>
      <w:r w:rsidRPr="00FD5B80">
        <w:rPr>
          <w:rFonts w:ascii="Times New Roman" w:hAnsi="Times New Roman" w:cs="Times New Roman"/>
          <w:sz w:val="24"/>
          <w:szCs w:val="24"/>
          <w:lang w:eastAsia="ja-JP"/>
        </w:rPr>
        <w:t xml:space="preserve">The stored data defined in paragraph 6 shall be readily accessible to </w:t>
      </w:r>
      <w:commentRangeStart w:id="13"/>
      <w:r w:rsidRPr="00FD5B80">
        <w:rPr>
          <w:rFonts w:ascii="Times New Roman" w:hAnsi="Times New Roman" w:cs="Times New Roman"/>
          <w:sz w:val="24"/>
          <w:szCs w:val="24"/>
          <w:lang w:eastAsia="ja-JP"/>
        </w:rPr>
        <w:t>[the approval authority and]</w:t>
      </w:r>
      <w:commentRangeEnd w:id="13"/>
      <w:r w:rsidRPr="00FD5B80">
        <w:rPr>
          <w:rStyle w:val="CommentReference"/>
          <w:rFonts w:ascii="Times New Roman" w:hAnsi="Times New Roman" w:cs="Times New Roman"/>
          <w:sz w:val="24"/>
          <w:szCs w:val="24"/>
          <w:lang w:eastAsia="ja-JP"/>
        </w:rPr>
        <w:commentReference w:id="13"/>
      </w:r>
      <w:r w:rsidRPr="00FD5B80">
        <w:rPr>
          <w:rFonts w:ascii="Times New Roman" w:hAnsi="Times New Roman" w:cs="Times New Roman"/>
          <w:sz w:val="24"/>
          <w:szCs w:val="24"/>
          <w:lang w:eastAsia="ja-JP"/>
        </w:rPr>
        <w:t xml:space="preserve"> authorised entities for </w:t>
      </w:r>
      <w:r>
        <w:rPr>
          <w:rFonts w:ascii="Times New Roman" w:hAnsi="Times New Roman" w:cs="Times New Roman"/>
          <w:sz w:val="24"/>
          <w:szCs w:val="24"/>
          <w:lang w:eastAsia="ja-JP"/>
        </w:rPr>
        <w:t xml:space="preserve">DSSAD data collected by </w:t>
      </w:r>
      <w:r w:rsidRPr="00FD5B80">
        <w:rPr>
          <w:rFonts w:ascii="Times New Roman" w:hAnsi="Times New Roman" w:cs="Times New Roman"/>
          <w:sz w:val="24"/>
          <w:szCs w:val="24"/>
          <w:lang w:eastAsia="ja-JP"/>
        </w:rPr>
        <w:t xml:space="preserve">the vehicles in their territory of deployment. The authorised entities and the </w:t>
      </w:r>
      <w:r>
        <w:rPr>
          <w:rFonts w:ascii="Times New Roman" w:hAnsi="Times New Roman" w:cs="Times New Roman"/>
          <w:sz w:val="24"/>
          <w:szCs w:val="24"/>
          <w:lang w:eastAsia="ja-JP"/>
        </w:rPr>
        <w:t xml:space="preserve">conditions of access </w:t>
      </w:r>
      <w:r w:rsidRPr="00FD5B80">
        <w:rPr>
          <w:rFonts w:ascii="Times New Roman" w:hAnsi="Times New Roman" w:cs="Times New Roman"/>
          <w:sz w:val="24"/>
          <w:szCs w:val="24"/>
          <w:lang w:eastAsia="ja-JP"/>
        </w:rPr>
        <w:t>shall be defined by the applicable laws of the territory of deployment.</w:t>
      </w:r>
      <w:bookmarkEnd w:id="12"/>
    </w:p>
    <w:p w14:paraId="45A93372" w14:textId="0820E13B" w:rsidR="006C0503" w:rsidRPr="000960F5" w:rsidRDefault="006C0503" w:rsidP="00CB0F08">
      <w:pPr>
        <w:tabs>
          <w:tab w:val="left" w:pos="1440"/>
        </w:tabs>
        <w:spacing w:line="240" w:lineRule="auto"/>
        <w:ind w:left="1440" w:hanging="720"/>
        <w:rPr>
          <w:rFonts w:ascii="Times New Roman" w:hAnsi="Times New Roman" w:cs="Times New Roman"/>
          <w:sz w:val="24"/>
          <w:szCs w:val="24"/>
          <w:lang w:eastAsia="ja-JP"/>
        </w:rPr>
      </w:pPr>
      <w:r w:rsidRPr="000960F5">
        <w:rPr>
          <w:rFonts w:ascii="Times New Roman" w:hAnsi="Times New Roman" w:cs="Times New Roman"/>
          <w:sz w:val="24"/>
          <w:szCs w:val="24"/>
          <w:lang w:eastAsia="ja-JP"/>
        </w:rPr>
        <w:t>5.</w:t>
      </w:r>
      <w:r w:rsidR="002E7588">
        <w:rPr>
          <w:rFonts w:ascii="Times New Roman" w:hAnsi="Times New Roman" w:cs="Times New Roman"/>
          <w:sz w:val="24"/>
          <w:szCs w:val="24"/>
          <w:lang w:eastAsia="ja-JP"/>
        </w:rPr>
        <w:t>2</w:t>
      </w:r>
      <w:r w:rsidR="009703DC">
        <w:rPr>
          <w:rFonts w:ascii="Times New Roman" w:hAnsi="Times New Roman" w:cs="Times New Roman" w:hint="eastAsia"/>
          <w:sz w:val="24"/>
          <w:szCs w:val="24"/>
          <w:lang w:eastAsia="ja-JP"/>
        </w:rPr>
        <w:t>.</w:t>
      </w:r>
      <w:r w:rsidR="00673C1A">
        <w:rPr>
          <w:rFonts w:ascii="Times New Roman" w:hAnsi="Times New Roman" w:cs="Times New Roman"/>
          <w:sz w:val="24"/>
          <w:szCs w:val="24"/>
          <w:lang w:eastAsia="ja-JP"/>
        </w:rPr>
        <w:t xml:space="preserve"> </w:t>
      </w:r>
      <w:r w:rsidRPr="000960F5">
        <w:rPr>
          <w:rFonts w:ascii="Times New Roman" w:hAnsi="Times New Roman" w:cs="Times New Roman"/>
          <w:sz w:val="24"/>
          <w:szCs w:val="24"/>
          <w:lang w:eastAsia="ja-JP"/>
        </w:rPr>
        <w:tab/>
      </w:r>
      <w:r w:rsidRPr="000960F5">
        <w:rPr>
          <w:rFonts w:ascii="Times New Roman" w:eastAsia="Times New Roman" w:hAnsi="Times New Roman" w:cs="Times New Roman"/>
          <w:sz w:val="24"/>
          <w:szCs w:val="24"/>
        </w:rPr>
        <w:t xml:space="preserve">The DSSAD data (whether stored on or off-board the vehicle) </w:t>
      </w:r>
      <w:r w:rsidR="00FD341D">
        <w:rPr>
          <w:rFonts w:ascii="Times New Roman" w:eastAsia="Times New Roman" w:hAnsi="Times New Roman" w:cs="Times New Roman"/>
          <w:sz w:val="24"/>
          <w:szCs w:val="24"/>
        </w:rPr>
        <w:t>shall</w:t>
      </w:r>
      <w:r w:rsidRPr="000960F5">
        <w:rPr>
          <w:rFonts w:ascii="Times New Roman" w:eastAsia="Times New Roman" w:hAnsi="Times New Roman" w:cs="Times New Roman"/>
          <w:sz w:val="24"/>
          <w:szCs w:val="24"/>
        </w:rPr>
        <w:t xml:space="preserve"> be </w:t>
      </w:r>
      <w:r w:rsidR="00673C1A" w:rsidRPr="006F03E9">
        <w:rPr>
          <w:rFonts w:ascii="Times New Roman" w:eastAsia="Times New Roman" w:hAnsi="Times New Roman" w:cs="Times New Roman"/>
          <w:sz w:val="24"/>
          <w:szCs w:val="24"/>
        </w:rPr>
        <w:t>readily</w:t>
      </w:r>
      <w:r w:rsidR="00673C1A" w:rsidRPr="00673C1A">
        <w:rPr>
          <w:rFonts w:ascii="Times New Roman" w:eastAsia="Times New Roman" w:hAnsi="Times New Roman" w:cs="Times New Roman"/>
          <w:color w:val="FF0000"/>
          <w:sz w:val="24"/>
          <w:szCs w:val="24"/>
        </w:rPr>
        <w:t xml:space="preserve"> </w:t>
      </w:r>
      <w:r w:rsidRPr="000960F5">
        <w:rPr>
          <w:rFonts w:ascii="Times New Roman" w:eastAsia="Times New Roman" w:hAnsi="Times New Roman" w:cs="Times New Roman"/>
          <w:sz w:val="24"/>
          <w:szCs w:val="24"/>
        </w:rPr>
        <w:t>available and retrievable through an electronic communication interface that</w:t>
      </w:r>
      <w:r w:rsidR="00F07D38" w:rsidRPr="000960F5">
        <w:rPr>
          <w:rFonts w:ascii="Times New Roman" w:eastAsia="Times New Roman" w:hAnsi="Times New Roman" w:cs="Times New Roman"/>
          <w:sz w:val="24"/>
          <w:szCs w:val="24"/>
        </w:rPr>
        <w:t xml:space="preserve"> </w:t>
      </w:r>
      <w:r w:rsidRPr="000960F5">
        <w:rPr>
          <w:rFonts w:ascii="Times New Roman" w:eastAsia="Times New Roman" w:hAnsi="Times New Roman" w:cs="Times New Roman"/>
          <w:sz w:val="24"/>
          <w:szCs w:val="24"/>
        </w:rPr>
        <w:t>complies with a publicly available interface standard. It is recommended to use a</w:t>
      </w:r>
      <w:r w:rsidR="00540CD6" w:rsidRPr="000960F5">
        <w:rPr>
          <w:rFonts w:ascii="Times New Roman" w:eastAsia="Times New Roman" w:hAnsi="Times New Roman" w:cs="Times New Roman"/>
          <w:sz w:val="24"/>
          <w:szCs w:val="24"/>
        </w:rPr>
        <w:t xml:space="preserve">n </w:t>
      </w:r>
      <w:r w:rsidR="00F07D38" w:rsidRPr="000960F5">
        <w:rPr>
          <w:rFonts w:ascii="Times New Roman" w:eastAsia="Times New Roman" w:hAnsi="Times New Roman" w:cs="Times New Roman"/>
          <w:sz w:val="24"/>
          <w:szCs w:val="24"/>
        </w:rPr>
        <w:t>internationally recognized</w:t>
      </w:r>
      <w:r w:rsidRPr="000960F5">
        <w:rPr>
          <w:rFonts w:ascii="Times New Roman" w:eastAsia="Times New Roman" w:hAnsi="Times New Roman" w:cs="Times New Roman"/>
          <w:sz w:val="24"/>
          <w:szCs w:val="24"/>
        </w:rPr>
        <w:t xml:space="preserve"> standard.</w:t>
      </w:r>
      <w:r w:rsidR="00987BD0" w:rsidRPr="000960F5">
        <w:rPr>
          <w:rStyle w:val="FootnoteReference"/>
          <w:rFonts w:ascii="Times New Roman" w:eastAsia="Times New Roman" w:hAnsi="Times New Roman" w:cs="Times New Roman"/>
          <w:sz w:val="24"/>
          <w:szCs w:val="24"/>
        </w:rPr>
        <w:footnoteReference w:id="4"/>
      </w:r>
    </w:p>
    <w:p w14:paraId="00DC2655" w14:textId="2D0A74B2" w:rsidR="00010DB9" w:rsidRPr="008F25EB" w:rsidRDefault="00840574" w:rsidP="006C0503">
      <w:pPr>
        <w:tabs>
          <w:tab w:val="left" w:pos="1440"/>
        </w:tabs>
        <w:spacing w:line="240" w:lineRule="auto"/>
        <w:ind w:left="1440" w:hanging="720"/>
        <w:rPr>
          <w:rFonts w:ascii="Times New Roman" w:eastAsia="Times New Roman" w:hAnsi="Times New Roman" w:cs="Times New Roman"/>
          <w:strike/>
          <w:sz w:val="24"/>
          <w:szCs w:val="24"/>
        </w:rPr>
      </w:pPr>
      <w:r w:rsidRPr="00D42536">
        <w:rPr>
          <w:rFonts w:ascii="Times New Roman" w:eastAsia="Times New Roman" w:hAnsi="Times New Roman" w:cs="Times New Roman"/>
          <w:sz w:val="24"/>
          <w:szCs w:val="24"/>
        </w:rPr>
        <w:t>5.</w:t>
      </w:r>
      <w:r w:rsidR="002E7588">
        <w:rPr>
          <w:rFonts w:ascii="Times New Roman" w:hAnsi="Times New Roman" w:cs="Times New Roman"/>
          <w:sz w:val="24"/>
          <w:szCs w:val="24"/>
          <w:lang w:eastAsia="ja-JP"/>
        </w:rPr>
        <w:t>3</w:t>
      </w:r>
      <w:r w:rsidR="004C0576">
        <w:rPr>
          <w:rFonts w:ascii="Times New Roman" w:hAnsi="Times New Roman" w:cs="Times New Roman" w:hint="eastAsia"/>
          <w:sz w:val="24"/>
          <w:szCs w:val="24"/>
          <w:lang w:eastAsia="ja-JP"/>
        </w:rPr>
        <w:t>.</w:t>
      </w:r>
      <w:r w:rsidR="00673C1A" w:rsidRPr="00D42536">
        <w:rPr>
          <w:rFonts w:ascii="Times New Roman" w:eastAsia="Times New Roman" w:hAnsi="Times New Roman" w:cs="Times New Roman"/>
          <w:sz w:val="24"/>
          <w:szCs w:val="24"/>
        </w:rPr>
        <w:t xml:space="preserve"> </w:t>
      </w:r>
      <w:r w:rsidRPr="00D42536">
        <w:rPr>
          <w:rFonts w:ascii="Times New Roman" w:eastAsia="Times New Roman" w:hAnsi="Times New Roman" w:cs="Times New Roman"/>
          <w:sz w:val="24"/>
          <w:szCs w:val="24"/>
        </w:rPr>
        <w:tab/>
      </w:r>
      <w:bookmarkStart w:id="14" w:name="_Hlk210111540"/>
      <w:r w:rsidR="00672621" w:rsidRPr="00D42536">
        <w:rPr>
          <w:rFonts w:ascii="Times New Roman" w:eastAsia="Times New Roman" w:hAnsi="Times New Roman" w:cs="Times New Roman"/>
          <w:sz w:val="24"/>
          <w:szCs w:val="24"/>
        </w:rPr>
        <w:t xml:space="preserve">Instructions </w:t>
      </w:r>
      <w:r w:rsidR="000228DF" w:rsidRPr="00D42536">
        <w:rPr>
          <w:rFonts w:ascii="Times New Roman" w:eastAsia="Times New Roman" w:hAnsi="Times New Roman" w:cs="Times New Roman"/>
          <w:sz w:val="24"/>
          <w:szCs w:val="24"/>
        </w:rPr>
        <w:t xml:space="preserve">for retrieving </w:t>
      </w:r>
      <w:r w:rsidR="001D3555" w:rsidRPr="00D42536">
        <w:rPr>
          <w:rFonts w:ascii="Times New Roman" w:eastAsia="Times New Roman" w:hAnsi="Times New Roman" w:cs="Times New Roman"/>
          <w:sz w:val="24"/>
          <w:szCs w:val="24"/>
        </w:rPr>
        <w:t xml:space="preserve">the </w:t>
      </w:r>
      <w:r w:rsidR="004E514C" w:rsidRPr="00D42536">
        <w:rPr>
          <w:rFonts w:ascii="Times New Roman" w:eastAsia="Times New Roman" w:hAnsi="Times New Roman" w:cs="Times New Roman"/>
          <w:sz w:val="24"/>
          <w:szCs w:val="24"/>
        </w:rPr>
        <w:t xml:space="preserve">DSSAD </w:t>
      </w:r>
      <w:r w:rsidR="001D3555" w:rsidRPr="00D42536">
        <w:rPr>
          <w:rFonts w:ascii="Times New Roman" w:eastAsia="Times New Roman" w:hAnsi="Times New Roman" w:cs="Times New Roman"/>
          <w:sz w:val="24"/>
          <w:szCs w:val="24"/>
        </w:rPr>
        <w:t>data</w:t>
      </w:r>
      <w:r w:rsidR="00CA7B4A" w:rsidRPr="00D42536">
        <w:rPr>
          <w:rFonts w:ascii="Times New Roman" w:eastAsia="Times New Roman" w:hAnsi="Times New Roman" w:cs="Times New Roman"/>
          <w:sz w:val="24"/>
          <w:szCs w:val="24"/>
        </w:rPr>
        <w:t xml:space="preserve"> </w:t>
      </w:r>
      <w:r w:rsidR="00C00193" w:rsidRPr="00D42536">
        <w:rPr>
          <w:rFonts w:ascii="Times New Roman" w:eastAsia="Times New Roman" w:hAnsi="Times New Roman" w:cs="Times New Roman"/>
          <w:sz w:val="24"/>
          <w:szCs w:val="24"/>
        </w:rPr>
        <w:t>via the</w:t>
      </w:r>
      <w:r w:rsidR="009B5A32" w:rsidRPr="00D42536">
        <w:rPr>
          <w:rFonts w:ascii="Times New Roman" w:eastAsia="Times New Roman" w:hAnsi="Times New Roman" w:cs="Times New Roman"/>
          <w:sz w:val="24"/>
          <w:szCs w:val="24"/>
        </w:rPr>
        <w:t xml:space="preserve"> electronic communication</w:t>
      </w:r>
      <w:r w:rsidR="00C00193" w:rsidRPr="00D42536">
        <w:rPr>
          <w:rFonts w:ascii="Times New Roman" w:eastAsia="Times New Roman" w:hAnsi="Times New Roman" w:cs="Times New Roman"/>
          <w:sz w:val="24"/>
          <w:szCs w:val="24"/>
        </w:rPr>
        <w:t xml:space="preserve"> interface shall be</w:t>
      </w:r>
      <w:r w:rsidR="000228DF" w:rsidRPr="00D42536">
        <w:rPr>
          <w:rFonts w:ascii="Times New Roman" w:eastAsia="Times New Roman" w:hAnsi="Times New Roman" w:cs="Times New Roman"/>
          <w:sz w:val="24"/>
          <w:szCs w:val="24"/>
        </w:rPr>
        <w:t xml:space="preserve"> maintained </w:t>
      </w:r>
      <w:r w:rsidR="00C00193" w:rsidRPr="00D42536">
        <w:rPr>
          <w:rFonts w:ascii="Times New Roman" w:eastAsia="Times New Roman" w:hAnsi="Times New Roman" w:cs="Times New Roman"/>
          <w:sz w:val="24"/>
          <w:szCs w:val="24"/>
        </w:rPr>
        <w:t>by the</w:t>
      </w:r>
      <w:r w:rsidR="00C00193" w:rsidRPr="008F25EB">
        <w:rPr>
          <w:rFonts w:ascii="Times New Roman" w:eastAsia="Times New Roman" w:hAnsi="Times New Roman" w:cs="Times New Roman"/>
          <w:sz w:val="24"/>
          <w:szCs w:val="24"/>
        </w:rPr>
        <w:t xml:space="preserve"> manufacturer</w:t>
      </w:r>
      <w:r w:rsidR="000228DF" w:rsidRPr="008F25EB">
        <w:rPr>
          <w:rFonts w:ascii="Times New Roman" w:eastAsia="Times New Roman" w:hAnsi="Times New Roman" w:cs="Times New Roman"/>
          <w:sz w:val="24"/>
          <w:szCs w:val="24"/>
        </w:rPr>
        <w:t>.</w:t>
      </w:r>
      <w:r w:rsidR="00D42536" w:rsidRPr="008F25EB">
        <w:rPr>
          <w:rStyle w:val="FootnoteReference"/>
          <w:rFonts w:ascii="Times New Roman" w:eastAsia="Times New Roman" w:hAnsi="Times New Roman" w:cs="Times New Roman"/>
          <w:sz w:val="24"/>
          <w:szCs w:val="24"/>
        </w:rPr>
        <w:t>3</w:t>
      </w:r>
      <w:bookmarkEnd w:id="14"/>
    </w:p>
    <w:p w14:paraId="5052294A" w14:textId="747B8816" w:rsidR="008F25EB" w:rsidRPr="008F25EB" w:rsidRDefault="008F25EB" w:rsidP="008F25EB">
      <w:pPr>
        <w:tabs>
          <w:tab w:val="left" w:pos="1440"/>
        </w:tabs>
        <w:spacing w:line="240" w:lineRule="auto"/>
        <w:ind w:left="1440" w:hanging="720"/>
        <w:rPr>
          <w:rFonts w:ascii="Times New Roman" w:hAnsi="Times New Roman" w:cs="Times New Roman"/>
          <w:sz w:val="24"/>
          <w:szCs w:val="24"/>
          <w:lang w:eastAsia="ja-JP"/>
        </w:rPr>
      </w:pPr>
      <w:r w:rsidRPr="008F25EB">
        <w:rPr>
          <w:rFonts w:ascii="Times New Roman" w:hAnsi="Times New Roman" w:cs="Times New Roman" w:hint="eastAsia"/>
          <w:sz w:val="24"/>
          <w:szCs w:val="24"/>
          <w:lang w:eastAsia="ja-JP"/>
        </w:rPr>
        <w:t>5.</w:t>
      </w:r>
      <w:r w:rsidR="002E7588">
        <w:rPr>
          <w:rFonts w:ascii="Times New Roman" w:hAnsi="Times New Roman" w:cs="Times New Roman"/>
          <w:sz w:val="24"/>
          <w:szCs w:val="24"/>
          <w:lang w:eastAsia="ja-JP"/>
        </w:rPr>
        <w:t>4</w:t>
      </w:r>
      <w:r w:rsidR="004C0576">
        <w:rPr>
          <w:rFonts w:ascii="Times New Roman" w:hAnsi="Times New Roman" w:cs="Times New Roman" w:hint="eastAsia"/>
          <w:sz w:val="24"/>
          <w:szCs w:val="24"/>
          <w:lang w:eastAsia="ja-JP"/>
        </w:rPr>
        <w:t>.</w:t>
      </w:r>
      <w:r w:rsidRPr="008F25EB">
        <w:rPr>
          <w:rFonts w:ascii="Times New Roman" w:hAnsi="Times New Roman" w:cs="Times New Roman"/>
          <w:sz w:val="24"/>
          <w:szCs w:val="24"/>
          <w:lang w:eastAsia="ja-JP"/>
        </w:rPr>
        <w:t xml:space="preserve"> </w:t>
      </w:r>
      <w:r w:rsidRPr="008F25EB">
        <w:rPr>
          <w:rFonts w:ascii="Times New Roman" w:hAnsi="Times New Roman" w:cs="Times New Roman"/>
          <w:sz w:val="24"/>
          <w:szCs w:val="24"/>
          <w:lang w:eastAsia="ja-JP"/>
        </w:rPr>
        <w:tab/>
        <w:t xml:space="preserve">The stored </w:t>
      </w:r>
      <w:r w:rsidRPr="008F25EB">
        <w:rPr>
          <w:rFonts w:ascii="Times New Roman" w:eastAsia="Times New Roman" w:hAnsi="Times New Roman" w:cs="Times New Roman"/>
          <w:sz w:val="24"/>
          <w:szCs w:val="24"/>
        </w:rPr>
        <w:t>DSSAD</w:t>
      </w:r>
      <w:r w:rsidRPr="008F25EB">
        <w:rPr>
          <w:rFonts w:ascii="Times New Roman" w:hAnsi="Times New Roman" w:cs="Times New Roman"/>
          <w:sz w:val="24"/>
          <w:szCs w:val="24"/>
          <w:lang w:eastAsia="ja-JP"/>
        </w:rPr>
        <w:t xml:space="preserve"> data sh</w:t>
      </w:r>
      <w:r w:rsidR="006F03E9">
        <w:rPr>
          <w:rFonts w:ascii="Times New Roman" w:hAnsi="Times New Roman" w:cs="Times New Roman"/>
          <w:sz w:val="24"/>
          <w:szCs w:val="24"/>
          <w:lang w:eastAsia="ja-JP"/>
        </w:rPr>
        <w:t>all</w:t>
      </w:r>
      <w:r w:rsidRPr="008F25EB">
        <w:rPr>
          <w:rFonts w:ascii="Times New Roman" w:hAnsi="Times New Roman" w:cs="Times New Roman"/>
          <w:sz w:val="24"/>
          <w:szCs w:val="24"/>
          <w:lang w:eastAsia="ja-JP"/>
        </w:rPr>
        <w:t xml:space="preserve"> be retrievable even when the main onboard vehicle power supply is not available.</w:t>
      </w:r>
    </w:p>
    <w:p w14:paraId="6790E265" w14:textId="7CD2E6B7" w:rsidR="008F25EB" w:rsidRPr="008F25EB" w:rsidRDefault="008F25EB" w:rsidP="008F25EB">
      <w:pPr>
        <w:tabs>
          <w:tab w:val="left" w:pos="1440"/>
        </w:tabs>
        <w:spacing w:line="240" w:lineRule="auto"/>
        <w:ind w:left="1440" w:hanging="720"/>
        <w:rPr>
          <w:rFonts w:ascii="Times New Roman" w:hAnsi="Times New Roman" w:cs="Times New Roman"/>
          <w:sz w:val="24"/>
          <w:szCs w:val="24"/>
          <w:lang w:eastAsia="ja-JP"/>
        </w:rPr>
      </w:pPr>
      <w:r w:rsidRPr="008F25EB">
        <w:rPr>
          <w:rFonts w:ascii="Times New Roman" w:hAnsi="Times New Roman" w:cs="Times New Roman"/>
          <w:sz w:val="24"/>
          <w:szCs w:val="24"/>
          <w:lang w:eastAsia="ja-JP"/>
        </w:rPr>
        <w:t>5.</w:t>
      </w:r>
      <w:r w:rsidR="002E7588">
        <w:rPr>
          <w:rFonts w:ascii="Times New Roman" w:hAnsi="Times New Roman" w:cs="Times New Roman"/>
          <w:sz w:val="24"/>
          <w:szCs w:val="24"/>
          <w:lang w:eastAsia="ja-JP"/>
        </w:rPr>
        <w:t>5</w:t>
      </w:r>
      <w:r w:rsidRPr="008F25EB">
        <w:rPr>
          <w:rFonts w:ascii="Times New Roman" w:hAnsi="Times New Roman" w:cs="Times New Roman"/>
          <w:sz w:val="24"/>
          <w:szCs w:val="24"/>
          <w:lang w:eastAsia="ja-JP"/>
        </w:rPr>
        <w:t xml:space="preserve">. </w:t>
      </w:r>
      <w:r w:rsidRPr="008F25EB">
        <w:rPr>
          <w:rFonts w:ascii="Times New Roman" w:hAnsi="Times New Roman" w:cs="Times New Roman"/>
          <w:sz w:val="24"/>
          <w:szCs w:val="24"/>
          <w:lang w:eastAsia="ja-JP"/>
        </w:rPr>
        <w:tab/>
      </w:r>
      <w:r w:rsidR="00714964" w:rsidRPr="00D65EBE">
        <w:rPr>
          <w:rFonts w:ascii="Times New Roman" w:hAnsi="Times New Roman" w:cs="Times New Roman" w:hint="eastAsia"/>
          <w:sz w:val="24"/>
          <w:szCs w:val="24"/>
          <w:lang w:eastAsia="ja-JP"/>
        </w:rPr>
        <w:t xml:space="preserve">The </w:t>
      </w:r>
      <w:r w:rsidRPr="00D65EBE">
        <w:rPr>
          <w:rFonts w:ascii="Times New Roman" w:hAnsi="Times New Roman" w:cs="Times New Roman"/>
          <w:sz w:val="24"/>
          <w:szCs w:val="24"/>
          <w:lang w:eastAsia="ja-JP"/>
        </w:rPr>
        <w:t>DS</w:t>
      </w:r>
      <w:r w:rsidRPr="008F25EB">
        <w:rPr>
          <w:rFonts w:ascii="Times New Roman" w:hAnsi="Times New Roman" w:cs="Times New Roman"/>
          <w:sz w:val="24"/>
          <w:szCs w:val="24"/>
          <w:lang w:eastAsia="ja-JP"/>
        </w:rPr>
        <w:t>SAD data sh</w:t>
      </w:r>
      <w:r w:rsidR="00B80559">
        <w:rPr>
          <w:rFonts w:ascii="Times New Roman" w:hAnsi="Times New Roman" w:cs="Times New Roman"/>
          <w:sz w:val="24"/>
          <w:szCs w:val="24"/>
          <w:lang w:eastAsia="ja-JP"/>
        </w:rPr>
        <w:t>all</w:t>
      </w:r>
      <w:r w:rsidRPr="008F25EB">
        <w:rPr>
          <w:rFonts w:ascii="Times New Roman" w:hAnsi="Times New Roman" w:cs="Times New Roman"/>
          <w:sz w:val="24"/>
          <w:szCs w:val="24"/>
          <w:lang w:eastAsia="ja-JP"/>
        </w:rPr>
        <w:t xml:space="preserve"> be retrievable even after an impact to the vehicle of a severity level set by relevant regulations. </w:t>
      </w:r>
    </w:p>
    <w:p w14:paraId="427C545C" w14:textId="497C2F26" w:rsidR="006179A0" w:rsidRPr="008F25EB" w:rsidRDefault="00196A69" w:rsidP="006C0503">
      <w:pPr>
        <w:tabs>
          <w:tab w:val="left" w:pos="1440"/>
        </w:tabs>
        <w:spacing w:line="240" w:lineRule="auto"/>
        <w:ind w:left="1440" w:hanging="720"/>
        <w:rPr>
          <w:rFonts w:ascii="Times New Roman" w:eastAsia="Times New Roman" w:hAnsi="Times New Roman" w:cs="Times New Roman"/>
          <w:sz w:val="24"/>
          <w:szCs w:val="24"/>
        </w:rPr>
      </w:pPr>
      <w:r w:rsidRPr="008F25EB">
        <w:rPr>
          <w:rFonts w:ascii="Times New Roman" w:eastAsia="Times New Roman" w:hAnsi="Times New Roman" w:cs="Times New Roman"/>
          <w:sz w:val="24"/>
          <w:szCs w:val="24"/>
        </w:rPr>
        <w:t>5.</w:t>
      </w:r>
      <w:r w:rsidR="002E7588">
        <w:rPr>
          <w:rFonts w:ascii="Times New Roman" w:hAnsi="Times New Roman" w:cs="Times New Roman"/>
          <w:sz w:val="24"/>
          <w:szCs w:val="24"/>
          <w:lang w:eastAsia="ja-JP"/>
        </w:rPr>
        <w:t>6</w:t>
      </w:r>
      <w:r w:rsidR="00287039">
        <w:rPr>
          <w:rFonts w:ascii="Times New Roman" w:hAnsi="Times New Roman" w:cs="Times New Roman" w:hint="eastAsia"/>
          <w:sz w:val="24"/>
          <w:szCs w:val="24"/>
          <w:lang w:eastAsia="ja-JP"/>
        </w:rPr>
        <w:t>.</w:t>
      </w:r>
      <w:r w:rsidR="00673C1A" w:rsidRPr="008F25EB">
        <w:rPr>
          <w:rFonts w:ascii="Times New Roman" w:eastAsia="Times New Roman" w:hAnsi="Times New Roman" w:cs="Times New Roman"/>
          <w:sz w:val="24"/>
          <w:szCs w:val="24"/>
        </w:rPr>
        <w:t xml:space="preserve"> </w:t>
      </w:r>
      <w:r w:rsidR="00EC5C9D">
        <w:rPr>
          <w:rFonts w:ascii="Times New Roman" w:eastAsia="Times New Roman" w:hAnsi="Times New Roman" w:cs="Times New Roman"/>
          <w:sz w:val="24"/>
          <w:szCs w:val="24"/>
        </w:rPr>
        <w:tab/>
      </w:r>
      <w:r w:rsidR="005D45E2" w:rsidRPr="008F25EB">
        <w:rPr>
          <w:rFonts w:ascii="Times New Roman" w:eastAsia="Times New Roman" w:hAnsi="Times New Roman" w:cs="Times New Roman"/>
          <w:sz w:val="24"/>
          <w:szCs w:val="24"/>
        </w:rPr>
        <w:t>If the</w:t>
      </w:r>
      <w:r w:rsidR="004E514C" w:rsidRPr="008F25EB">
        <w:rPr>
          <w:rFonts w:ascii="Times New Roman" w:eastAsia="Times New Roman" w:hAnsi="Times New Roman" w:cs="Times New Roman"/>
          <w:sz w:val="24"/>
          <w:szCs w:val="24"/>
        </w:rPr>
        <w:t xml:space="preserve"> DSSAD</w:t>
      </w:r>
      <w:r w:rsidR="005D45E2" w:rsidRPr="008F25EB">
        <w:rPr>
          <w:rFonts w:ascii="Times New Roman" w:eastAsia="Times New Roman" w:hAnsi="Times New Roman" w:cs="Times New Roman"/>
          <w:sz w:val="24"/>
          <w:szCs w:val="24"/>
        </w:rPr>
        <w:t xml:space="preserve"> data is inte</w:t>
      </w:r>
      <w:r w:rsidR="00390005" w:rsidRPr="008F25EB">
        <w:rPr>
          <w:rFonts w:ascii="Times New Roman" w:eastAsia="Times New Roman" w:hAnsi="Times New Roman" w:cs="Times New Roman"/>
          <w:sz w:val="24"/>
          <w:szCs w:val="24"/>
        </w:rPr>
        <w:t>nded to be stored on</w:t>
      </w:r>
      <w:r w:rsidR="00EE422E" w:rsidRPr="008F25EB">
        <w:rPr>
          <w:rFonts w:ascii="Times New Roman" w:eastAsia="Times New Roman" w:hAnsi="Times New Roman" w:cs="Times New Roman"/>
          <w:sz w:val="24"/>
          <w:szCs w:val="24"/>
        </w:rPr>
        <w:t>-</w:t>
      </w:r>
      <w:r w:rsidR="00390005" w:rsidRPr="008F25EB">
        <w:rPr>
          <w:rFonts w:ascii="Times New Roman" w:eastAsia="Times New Roman" w:hAnsi="Times New Roman" w:cs="Times New Roman"/>
          <w:sz w:val="24"/>
          <w:szCs w:val="24"/>
        </w:rPr>
        <w:t>board the vehicle</w:t>
      </w:r>
      <w:r w:rsidR="003F0563" w:rsidRPr="008F25EB">
        <w:rPr>
          <w:rFonts w:ascii="Times New Roman" w:eastAsia="Times New Roman" w:hAnsi="Times New Roman" w:cs="Times New Roman"/>
          <w:sz w:val="24"/>
          <w:szCs w:val="24"/>
        </w:rPr>
        <w:t>,</w:t>
      </w:r>
      <w:r w:rsidR="00390005" w:rsidRPr="008F25EB">
        <w:rPr>
          <w:rFonts w:ascii="Times New Roman" w:eastAsia="Times New Roman" w:hAnsi="Times New Roman" w:cs="Times New Roman"/>
          <w:sz w:val="24"/>
          <w:szCs w:val="24"/>
        </w:rPr>
        <w:t xml:space="preserve"> then the following applies.</w:t>
      </w:r>
    </w:p>
    <w:p w14:paraId="64838797" w14:textId="2552FF1F" w:rsidR="00390005" w:rsidRPr="00B80559" w:rsidRDefault="00661FE2" w:rsidP="00661FE2">
      <w:pPr>
        <w:tabs>
          <w:tab w:val="left" w:pos="1440"/>
        </w:tabs>
        <w:spacing w:line="240" w:lineRule="auto"/>
        <w:ind w:left="216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0005" w:rsidRPr="00B80559">
        <w:rPr>
          <w:rFonts w:ascii="Times New Roman" w:eastAsia="Times New Roman" w:hAnsi="Times New Roman" w:cs="Times New Roman"/>
          <w:sz w:val="24"/>
          <w:szCs w:val="24"/>
        </w:rPr>
        <w:t>5.</w:t>
      </w:r>
      <w:r w:rsidR="002E7588">
        <w:rPr>
          <w:rFonts w:ascii="Times New Roman" w:hAnsi="Times New Roman" w:cs="Times New Roman"/>
          <w:sz w:val="24"/>
          <w:szCs w:val="24"/>
          <w:lang w:eastAsia="ja-JP"/>
        </w:rPr>
        <w:t>6</w:t>
      </w:r>
      <w:r w:rsidR="00390005" w:rsidRPr="00B80559">
        <w:rPr>
          <w:rFonts w:ascii="Times New Roman" w:eastAsia="Times New Roman" w:hAnsi="Times New Roman" w:cs="Times New Roman"/>
          <w:sz w:val="24"/>
          <w:szCs w:val="24"/>
        </w:rPr>
        <w:t>.1</w:t>
      </w:r>
      <w:r w:rsidR="00287039">
        <w:rPr>
          <w:rFonts w:ascii="Times New Roman" w:hAnsi="Times New Roman" w:cs="Times New Roman" w:hint="eastAsia"/>
          <w:sz w:val="24"/>
          <w:szCs w:val="24"/>
          <w:lang w:eastAsia="ja-JP"/>
        </w:rPr>
        <w:t>.</w:t>
      </w:r>
      <w:r w:rsidR="00155729" w:rsidRPr="00B80559">
        <w:rPr>
          <w:rFonts w:ascii="Times New Roman" w:eastAsia="Times New Roman" w:hAnsi="Times New Roman" w:cs="Times New Roman"/>
          <w:sz w:val="24"/>
          <w:szCs w:val="24"/>
        </w:rPr>
        <w:t xml:space="preserve"> </w:t>
      </w:r>
      <w:r w:rsidR="00EC5C9D" w:rsidRPr="00B80559">
        <w:rPr>
          <w:rFonts w:ascii="Times New Roman" w:eastAsia="Times New Roman" w:hAnsi="Times New Roman" w:cs="Times New Roman"/>
          <w:sz w:val="24"/>
          <w:szCs w:val="24"/>
        </w:rPr>
        <w:tab/>
      </w:r>
      <w:r w:rsidR="00746015" w:rsidRPr="00B80559">
        <w:rPr>
          <w:rFonts w:ascii="Times New Roman" w:eastAsia="Times New Roman" w:hAnsi="Times New Roman" w:cs="Times New Roman"/>
          <w:sz w:val="24"/>
          <w:szCs w:val="24"/>
        </w:rPr>
        <w:t xml:space="preserve">The data elements concerning the activation and deactivation of the feature in paragraph 6.2.1. shall be </w:t>
      </w:r>
      <w:r w:rsidR="009549F2" w:rsidRPr="00B80559">
        <w:rPr>
          <w:rFonts w:ascii="Times New Roman" w:eastAsia="Times New Roman" w:hAnsi="Times New Roman" w:cs="Times New Roman"/>
          <w:sz w:val="24"/>
          <w:szCs w:val="24"/>
        </w:rPr>
        <w:t>available</w:t>
      </w:r>
      <w:r w:rsidR="00746015" w:rsidRPr="00B80559">
        <w:rPr>
          <w:rFonts w:ascii="Times New Roman" w:eastAsia="Times New Roman" w:hAnsi="Times New Roman" w:cs="Times New Roman"/>
          <w:sz w:val="24"/>
          <w:szCs w:val="24"/>
        </w:rPr>
        <w:t xml:space="preserve"> </w:t>
      </w:r>
      <w:r w:rsidR="00EC5C9D" w:rsidRPr="00B80559">
        <w:rPr>
          <w:rFonts w:ascii="Times New Roman" w:eastAsia="Times New Roman" w:hAnsi="Times New Roman" w:cs="Times New Roman"/>
          <w:sz w:val="24"/>
          <w:szCs w:val="24"/>
        </w:rPr>
        <w:t>via the vehicle’s information display/user interface where controls</w:t>
      </w:r>
      <w:r w:rsidR="00B80559" w:rsidRPr="00B80559">
        <w:rPr>
          <w:rFonts w:ascii="Times New Roman" w:eastAsia="Times New Roman" w:hAnsi="Times New Roman" w:cs="Times New Roman"/>
          <w:sz w:val="24"/>
          <w:szCs w:val="24"/>
        </w:rPr>
        <w:t xml:space="preserve"> related to the manual performance of the DDT are provided.</w:t>
      </w:r>
      <w:r w:rsidR="00EC5C9D" w:rsidRPr="00B80559">
        <w:rPr>
          <w:rFonts w:ascii="Times New Roman" w:eastAsia="Times New Roman" w:hAnsi="Times New Roman" w:cs="Times New Roman"/>
          <w:sz w:val="24"/>
          <w:szCs w:val="24"/>
        </w:rPr>
        <w:t xml:space="preserve"> </w:t>
      </w:r>
    </w:p>
    <w:p w14:paraId="1ED01C03" w14:textId="2BAF12AF" w:rsidR="0082021D" w:rsidRPr="00B80559" w:rsidRDefault="00661FE2" w:rsidP="00661FE2">
      <w:pPr>
        <w:tabs>
          <w:tab w:val="left" w:pos="1440"/>
        </w:tabs>
        <w:spacing w:line="240" w:lineRule="auto"/>
        <w:ind w:left="216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43EC2" w:rsidRPr="00B80559">
        <w:rPr>
          <w:rFonts w:ascii="Times New Roman" w:eastAsia="Times New Roman" w:hAnsi="Times New Roman" w:cs="Times New Roman"/>
          <w:sz w:val="24"/>
          <w:szCs w:val="24"/>
        </w:rPr>
        <w:t>5.</w:t>
      </w:r>
      <w:r w:rsidR="002E7588">
        <w:rPr>
          <w:rFonts w:ascii="Times New Roman" w:hAnsi="Times New Roman" w:cs="Times New Roman"/>
          <w:sz w:val="24"/>
          <w:szCs w:val="24"/>
          <w:lang w:eastAsia="ja-JP"/>
        </w:rPr>
        <w:t>6</w:t>
      </w:r>
      <w:r w:rsidR="00B43EC2" w:rsidRPr="00B80559">
        <w:rPr>
          <w:rFonts w:ascii="Times New Roman" w:eastAsia="Times New Roman" w:hAnsi="Times New Roman" w:cs="Times New Roman"/>
          <w:sz w:val="24"/>
          <w:szCs w:val="24"/>
        </w:rPr>
        <w:t>.2</w:t>
      </w:r>
      <w:r w:rsidR="00287039">
        <w:rPr>
          <w:rFonts w:ascii="Times New Roman" w:hAnsi="Times New Roman" w:cs="Times New Roman" w:hint="eastAsia"/>
          <w:sz w:val="24"/>
          <w:szCs w:val="24"/>
          <w:lang w:eastAsia="ja-JP"/>
        </w:rPr>
        <w:t>.</w:t>
      </w:r>
      <w:r w:rsidR="00155729" w:rsidRPr="00B80559">
        <w:rPr>
          <w:rFonts w:ascii="Times New Roman" w:eastAsia="Times New Roman" w:hAnsi="Times New Roman" w:cs="Times New Roman"/>
          <w:sz w:val="24"/>
          <w:szCs w:val="24"/>
        </w:rPr>
        <w:t xml:space="preserve"> </w:t>
      </w:r>
      <w:r w:rsidR="00EC5C9D" w:rsidRPr="00B80559">
        <w:rPr>
          <w:rFonts w:ascii="Times New Roman" w:eastAsia="Times New Roman" w:hAnsi="Times New Roman" w:cs="Times New Roman"/>
          <w:sz w:val="24"/>
          <w:szCs w:val="24"/>
        </w:rPr>
        <w:tab/>
      </w:r>
      <w:r w:rsidR="00B80559" w:rsidRPr="00B80559">
        <w:rPr>
          <w:rFonts w:ascii="Times New Roman" w:eastAsia="Times New Roman" w:hAnsi="Times New Roman" w:cs="Times New Roman"/>
          <w:sz w:val="24"/>
          <w:szCs w:val="24"/>
        </w:rPr>
        <w:t>Upon request of an authori</w:t>
      </w:r>
      <w:r w:rsidR="001A2704">
        <w:rPr>
          <w:rFonts w:ascii="Times New Roman" w:hAnsi="Times New Roman" w:cs="Times New Roman" w:hint="eastAsia"/>
          <w:sz w:val="24"/>
          <w:szCs w:val="24"/>
          <w:lang w:eastAsia="ja-JP"/>
        </w:rPr>
        <w:t>z</w:t>
      </w:r>
      <w:r w:rsidR="00B80559" w:rsidRPr="00B80559">
        <w:rPr>
          <w:rFonts w:ascii="Times New Roman" w:eastAsia="Times New Roman" w:hAnsi="Times New Roman" w:cs="Times New Roman"/>
          <w:sz w:val="24"/>
          <w:szCs w:val="24"/>
        </w:rPr>
        <w:t>ed entity, the manufacturer s</w:t>
      </w:r>
      <w:r w:rsidR="00D65EBE">
        <w:rPr>
          <w:rFonts w:ascii="Times New Roman" w:eastAsia="Times New Roman" w:hAnsi="Times New Roman" w:cs="Times New Roman"/>
          <w:sz w:val="24"/>
          <w:szCs w:val="24"/>
        </w:rPr>
        <w:t>hall</w:t>
      </w:r>
      <w:r w:rsidR="00B80559" w:rsidRPr="00B80559">
        <w:rPr>
          <w:rFonts w:ascii="Times New Roman" w:eastAsia="Times New Roman" w:hAnsi="Times New Roman" w:cs="Times New Roman"/>
          <w:sz w:val="24"/>
          <w:szCs w:val="24"/>
        </w:rPr>
        <w:t xml:space="preserve"> make available to them the manufacturer-specific tools, software, webservice interfaces, and/or support to retrieve the DSSAD data.</w:t>
      </w:r>
    </w:p>
    <w:p w14:paraId="10AA9CC2" w14:textId="4AAD3F40" w:rsidR="00CF011B" w:rsidRPr="0094103E" w:rsidRDefault="00CF011B" w:rsidP="00845281">
      <w:pPr>
        <w:tabs>
          <w:tab w:val="left" w:pos="1440"/>
        </w:tabs>
        <w:spacing w:line="240" w:lineRule="auto"/>
        <w:ind w:left="1440" w:hanging="720"/>
        <w:rPr>
          <w:rFonts w:ascii="Times New Roman" w:eastAsia="Times New Roman" w:hAnsi="Times New Roman" w:cs="Times New Roman"/>
          <w:sz w:val="24"/>
          <w:szCs w:val="24"/>
        </w:rPr>
      </w:pPr>
      <w:r w:rsidRPr="0094103E">
        <w:rPr>
          <w:rFonts w:ascii="Times New Roman" w:eastAsia="Times New Roman" w:hAnsi="Times New Roman" w:cs="Times New Roman"/>
          <w:sz w:val="24"/>
          <w:szCs w:val="24"/>
        </w:rPr>
        <w:t>5</w:t>
      </w:r>
      <w:r w:rsidR="000F14B5" w:rsidRPr="0094103E">
        <w:rPr>
          <w:rFonts w:ascii="Times New Roman" w:eastAsia="Times New Roman" w:hAnsi="Times New Roman" w:cs="Times New Roman"/>
          <w:sz w:val="24"/>
          <w:szCs w:val="24"/>
        </w:rPr>
        <w:t>.</w:t>
      </w:r>
      <w:r w:rsidR="002E7588">
        <w:rPr>
          <w:rFonts w:ascii="Times New Roman" w:hAnsi="Times New Roman" w:cs="Times New Roman"/>
          <w:sz w:val="24"/>
          <w:szCs w:val="24"/>
          <w:lang w:eastAsia="ja-JP"/>
        </w:rPr>
        <w:t>7</w:t>
      </w:r>
      <w:r w:rsidR="000F14B5" w:rsidRPr="0094103E">
        <w:rPr>
          <w:rFonts w:ascii="Times New Roman" w:eastAsia="Times New Roman" w:hAnsi="Times New Roman" w:cs="Times New Roman"/>
          <w:sz w:val="24"/>
          <w:szCs w:val="24"/>
        </w:rPr>
        <w:t>.</w:t>
      </w:r>
      <w:r w:rsidR="00155729" w:rsidRPr="0094103E">
        <w:rPr>
          <w:rFonts w:ascii="Times New Roman" w:eastAsia="Times New Roman" w:hAnsi="Times New Roman" w:cs="Times New Roman"/>
          <w:sz w:val="24"/>
          <w:szCs w:val="24"/>
        </w:rPr>
        <w:t xml:space="preserve"> </w:t>
      </w:r>
      <w:r w:rsidR="008F25EB">
        <w:rPr>
          <w:rFonts w:ascii="Times New Roman" w:eastAsia="Times New Roman" w:hAnsi="Times New Roman" w:cs="Times New Roman"/>
          <w:sz w:val="24"/>
          <w:szCs w:val="24"/>
        </w:rPr>
        <w:tab/>
      </w:r>
      <w:r w:rsidR="000F14B5" w:rsidRPr="0094103E">
        <w:rPr>
          <w:rFonts w:ascii="Times New Roman" w:eastAsia="Times New Roman" w:hAnsi="Times New Roman" w:cs="Times New Roman"/>
          <w:sz w:val="24"/>
          <w:szCs w:val="24"/>
        </w:rPr>
        <w:t xml:space="preserve">If the </w:t>
      </w:r>
      <w:r w:rsidR="0082021D" w:rsidRPr="0094103E">
        <w:rPr>
          <w:rFonts w:ascii="Times New Roman" w:eastAsia="Times New Roman" w:hAnsi="Times New Roman" w:cs="Times New Roman"/>
          <w:sz w:val="24"/>
          <w:szCs w:val="24"/>
        </w:rPr>
        <w:t xml:space="preserve">DSSAD </w:t>
      </w:r>
      <w:r w:rsidR="000F14B5" w:rsidRPr="0094103E">
        <w:rPr>
          <w:rFonts w:ascii="Times New Roman" w:eastAsia="Times New Roman" w:hAnsi="Times New Roman" w:cs="Times New Roman"/>
          <w:sz w:val="24"/>
          <w:szCs w:val="24"/>
        </w:rPr>
        <w:t>data is intended to be stored o</w:t>
      </w:r>
      <w:r w:rsidR="009E3D9A" w:rsidRPr="0094103E">
        <w:rPr>
          <w:rFonts w:ascii="Times New Roman" w:eastAsia="Times New Roman" w:hAnsi="Times New Roman" w:cs="Times New Roman"/>
          <w:sz w:val="24"/>
          <w:szCs w:val="24"/>
        </w:rPr>
        <w:t>ff</w:t>
      </w:r>
      <w:r w:rsidR="00EE422E" w:rsidRPr="0094103E">
        <w:rPr>
          <w:rFonts w:ascii="Times New Roman" w:eastAsia="Times New Roman" w:hAnsi="Times New Roman" w:cs="Times New Roman"/>
          <w:sz w:val="24"/>
          <w:szCs w:val="24"/>
        </w:rPr>
        <w:t>-</w:t>
      </w:r>
      <w:r w:rsidR="000F14B5" w:rsidRPr="0094103E">
        <w:rPr>
          <w:rFonts w:ascii="Times New Roman" w:eastAsia="Times New Roman" w:hAnsi="Times New Roman" w:cs="Times New Roman"/>
          <w:sz w:val="24"/>
          <w:szCs w:val="24"/>
        </w:rPr>
        <w:t>board the vehicle</w:t>
      </w:r>
      <w:r w:rsidR="003F0563" w:rsidRPr="0094103E">
        <w:rPr>
          <w:rFonts w:ascii="Times New Roman" w:eastAsia="Times New Roman" w:hAnsi="Times New Roman" w:cs="Times New Roman"/>
          <w:sz w:val="24"/>
          <w:szCs w:val="24"/>
        </w:rPr>
        <w:t>,</w:t>
      </w:r>
      <w:r w:rsidR="000F14B5" w:rsidRPr="0094103E">
        <w:rPr>
          <w:rFonts w:ascii="Times New Roman" w:eastAsia="Times New Roman" w:hAnsi="Times New Roman" w:cs="Times New Roman"/>
          <w:sz w:val="24"/>
          <w:szCs w:val="24"/>
        </w:rPr>
        <w:t xml:space="preserve"> then the following applies.</w:t>
      </w:r>
    </w:p>
    <w:p w14:paraId="1EA73E22" w14:textId="79547C03" w:rsidR="002E7588" w:rsidRPr="00C40BD1" w:rsidRDefault="00661FE2" w:rsidP="00C40BD1">
      <w:pPr>
        <w:tabs>
          <w:tab w:val="left" w:pos="1440"/>
        </w:tabs>
        <w:spacing w:line="240" w:lineRule="auto"/>
        <w:ind w:left="216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F14B5" w:rsidRPr="0094103E">
        <w:rPr>
          <w:rFonts w:ascii="Times New Roman" w:eastAsia="Times New Roman" w:hAnsi="Times New Roman" w:cs="Times New Roman"/>
          <w:sz w:val="24"/>
          <w:szCs w:val="24"/>
        </w:rPr>
        <w:t>5.</w:t>
      </w:r>
      <w:r w:rsidR="002E7588">
        <w:rPr>
          <w:rFonts w:ascii="Times New Roman" w:hAnsi="Times New Roman" w:cs="Times New Roman"/>
          <w:sz w:val="24"/>
          <w:szCs w:val="24"/>
          <w:lang w:eastAsia="ja-JP"/>
        </w:rPr>
        <w:t>7</w:t>
      </w:r>
      <w:r w:rsidR="000F14B5" w:rsidRPr="0094103E">
        <w:rPr>
          <w:rFonts w:ascii="Times New Roman" w:eastAsia="Times New Roman" w:hAnsi="Times New Roman" w:cs="Times New Roman"/>
          <w:sz w:val="24"/>
          <w:szCs w:val="24"/>
        </w:rPr>
        <w:t>.1.</w:t>
      </w:r>
      <w:r w:rsidR="00155729" w:rsidRPr="009410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FB4E2D" w:rsidRPr="0094103E">
        <w:rPr>
          <w:rFonts w:ascii="Times New Roman" w:eastAsia="Times New Roman" w:hAnsi="Times New Roman" w:cs="Times New Roman"/>
          <w:sz w:val="24"/>
          <w:szCs w:val="24"/>
        </w:rPr>
        <w:t>A</w:t>
      </w:r>
      <w:r w:rsidR="003F0563" w:rsidRPr="0094103E">
        <w:rPr>
          <w:rFonts w:ascii="Times New Roman" w:eastAsia="Times New Roman" w:hAnsi="Times New Roman" w:cs="Times New Roman"/>
          <w:sz w:val="24"/>
          <w:szCs w:val="24"/>
        </w:rPr>
        <w:t>n authori</w:t>
      </w:r>
      <w:r w:rsidR="00437ABE" w:rsidRPr="0094103E">
        <w:rPr>
          <w:rFonts w:ascii="Times New Roman" w:eastAsia="Times New Roman" w:hAnsi="Times New Roman" w:cs="Times New Roman"/>
          <w:sz w:val="24"/>
          <w:szCs w:val="24"/>
        </w:rPr>
        <w:t>s</w:t>
      </w:r>
      <w:r w:rsidR="003F0563" w:rsidRPr="0094103E">
        <w:rPr>
          <w:rFonts w:ascii="Times New Roman" w:eastAsia="Times New Roman" w:hAnsi="Times New Roman" w:cs="Times New Roman"/>
          <w:sz w:val="24"/>
          <w:szCs w:val="24"/>
        </w:rPr>
        <w:t>ed entity sh</w:t>
      </w:r>
      <w:r w:rsidR="00D65EBE">
        <w:rPr>
          <w:rFonts w:ascii="Times New Roman" w:eastAsia="Times New Roman" w:hAnsi="Times New Roman" w:cs="Times New Roman"/>
          <w:sz w:val="24"/>
          <w:szCs w:val="24"/>
        </w:rPr>
        <w:t>all</w:t>
      </w:r>
      <w:r w:rsidR="003F0563" w:rsidRPr="0094103E">
        <w:rPr>
          <w:rFonts w:ascii="Times New Roman" w:eastAsia="Times New Roman" w:hAnsi="Times New Roman" w:cs="Times New Roman"/>
          <w:sz w:val="24"/>
          <w:szCs w:val="24"/>
        </w:rPr>
        <w:t xml:space="preserve"> not have to </w:t>
      </w:r>
      <w:r w:rsidR="00F8370E" w:rsidRPr="0094103E">
        <w:rPr>
          <w:rFonts w:ascii="Times New Roman" w:eastAsia="Times New Roman" w:hAnsi="Times New Roman" w:cs="Times New Roman"/>
          <w:sz w:val="24"/>
          <w:szCs w:val="24"/>
        </w:rPr>
        <w:t>install</w:t>
      </w:r>
      <w:r w:rsidR="003F0563" w:rsidRPr="0094103E">
        <w:rPr>
          <w:rFonts w:ascii="Times New Roman" w:eastAsia="Times New Roman" w:hAnsi="Times New Roman" w:cs="Times New Roman"/>
          <w:sz w:val="24"/>
          <w:szCs w:val="24"/>
        </w:rPr>
        <w:t xml:space="preserve"> any manufacturer specific systems or software to </w:t>
      </w:r>
      <w:r w:rsidR="007A3096" w:rsidRPr="0094103E">
        <w:rPr>
          <w:rFonts w:ascii="Times New Roman" w:eastAsia="Times New Roman" w:hAnsi="Times New Roman" w:cs="Times New Roman"/>
          <w:sz w:val="24"/>
          <w:szCs w:val="24"/>
        </w:rPr>
        <w:t>retrieve</w:t>
      </w:r>
      <w:r w:rsidR="003F0563" w:rsidRPr="0094103E">
        <w:rPr>
          <w:rFonts w:ascii="Times New Roman" w:eastAsia="Times New Roman" w:hAnsi="Times New Roman" w:cs="Times New Roman"/>
          <w:sz w:val="24"/>
          <w:szCs w:val="24"/>
        </w:rPr>
        <w:t xml:space="preserve"> the </w:t>
      </w:r>
      <w:r w:rsidR="0082021D" w:rsidRPr="0094103E">
        <w:rPr>
          <w:rFonts w:ascii="Times New Roman" w:eastAsia="Times New Roman" w:hAnsi="Times New Roman" w:cs="Times New Roman"/>
          <w:sz w:val="24"/>
          <w:szCs w:val="24"/>
        </w:rPr>
        <w:t xml:space="preserve">DSSAD </w:t>
      </w:r>
      <w:r w:rsidR="003F0563" w:rsidRPr="0094103E">
        <w:rPr>
          <w:rFonts w:ascii="Times New Roman" w:eastAsia="Times New Roman" w:hAnsi="Times New Roman" w:cs="Times New Roman"/>
          <w:sz w:val="24"/>
          <w:szCs w:val="24"/>
        </w:rPr>
        <w:t>data.</w:t>
      </w:r>
    </w:p>
    <w:p w14:paraId="0A236530" w14:textId="26F4F6A7" w:rsidR="005A0FFB" w:rsidRPr="000960F5" w:rsidRDefault="005F5CEA" w:rsidP="009E575E">
      <w:pPr>
        <w:spacing w:line="240" w:lineRule="auto"/>
        <w:rPr>
          <w:rFonts w:ascii="Times New Roman" w:hAnsi="Times New Roman" w:cs="Times New Roman"/>
          <w:sz w:val="24"/>
          <w:szCs w:val="24"/>
        </w:rPr>
      </w:pPr>
      <w:r w:rsidRPr="000960F5">
        <w:rPr>
          <w:rFonts w:ascii="Times New Roman" w:hAnsi="Times New Roman" w:cs="Times New Roman"/>
          <w:b/>
          <w:bCs/>
          <w:sz w:val="24"/>
          <w:szCs w:val="24"/>
        </w:rPr>
        <w:t>6</w:t>
      </w:r>
      <w:r w:rsidR="005902E5" w:rsidRPr="000960F5">
        <w:rPr>
          <w:rFonts w:ascii="Times New Roman" w:hAnsi="Times New Roman" w:cs="Times New Roman"/>
          <w:b/>
          <w:bCs/>
          <w:sz w:val="24"/>
          <w:szCs w:val="24"/>
        </w:rPr>
        <w:t>.</w:t>
      </w:r>
      <w:r w:rsidR="005902E5" w:rsidRPr="000960F5">
        <w:rPr>
          <w:rFonts w:ascii="Times New Roman" w:hAnsi="Times New Roman" w:cs="Times New Roman"/>
          <w:b/>
          <w:bCs/>
          <w:sz w:val="24"/>
          <w:szCs w:val="24"/>
        </w:rPr>
        <w:tab/>
      </w:r>
      <w:r w:rsidR="00EB720F" w:rsidRPr="000960F5">
        <w:rPr>
          <w:rFonts w:ascii="Times New Roman" w:hAnsi="Times New Roman" w:cs="Times New Roman" w:hint="eastAsia"/>
          <w:b/>
          <w:bCs/>
          <w:sz w:val="24"/>
          <w:szCs w:val="24"/>
          <w:lang w:eastAsia="ja-JP"/>
        </w:rPr>
        <w:t>Data</w:t>
      </w:r>
      <w:r w:rsidR="005902E5" w:rsidRPr="000960F5">
        <w:rPr>
          <w:rFonts w:ascii="Times New Roman" w:hAnsi="Times New Roman" w:cs="Times New Roman"/>
          <w:b/>
          <w:bCs/>
          <w:sz w:val="24"/>
          <w:szCs w:val="24"/>
        </w:rPr>
        <w:t xml:space="preserve"> </w:t>
      </w:r>
      <w:r w:rsidR="00D9798C" w:rsidRPr="000960F5">
        <w:rPr>
          <w:rFonts w:ascii="Times New Roman" w:hAnsi="Times New Roman" w:cs="Times New Roman"/>
          <w:b/>
          <w:bCs/>
          <w:sz w:val="24"/>
          <w:szCs w:val="24"/>
        </w:rPr>
        <w:t>Elements</w:t>
      </w:r>
      <w:r w:rsidR="00E73C8A" w:rsidRPr="000960F5">
        <w:rPr>
          <w:rFonts w:ascii="Times New Roman" w:hAnsi="Times New Roman" w:cs="Times New Roman"/>
          <w:b/>
          <w:bCs/>
          <w:sz w:val="24"/>
          <w:szCs w:val="24"/>
        </w:rPr>
        <w:t>:</w:t>
      </w:r>
      <w:r w:rsidR="00E73C8A" w:rsidRPr="000960F5">
        <w:rPr>
          <w:rFonts w:ascii="Times New Roman" w:hAnsi="Times New Roman" w:cs="Times New Roman"/>
          <w:sz w:val="24"/>
          <w:szCs w:val="24"/>
        </w:rPr>
        <w:t xml:space="preserve"> </w:t>
      </w:r>
    </w:p>
    <w:p w14:paraId="702C4792" w14:textId="73B7B3D7" w:rsidR="009641FE" w:rsidRPr="000960F5" w:rsidRDefault="009641FE" w:rsidP="009641FE">
      <w:pPr>
        <w:spacing w:after="0" w:line="240" w:lineRule="auto"/>
        <w:ind w:left="144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kern w:val="2"/>
          <w:sz w:val="24"/>
          <w:szCs w:val="24"/>
          <w14:ligatures w14:val="standardContextual"/>
        </w:rPr>
        <w:lastRenderedPageBreak/>
        <w:t>6.1</w:t>
      </w:r>
      <w:r w:rsidRPr="000960F5">
        <w:rPr>
          <w:rFonts w:ascii="Times New Roman" w:hAnsi="Times New Roman" w:cs="Times New Roman"/>
          <w:color w:val="000000" w:themeColor="text1"/>
          <w:kern w:val="2"/>
          <w:sz w:val="24"/>
          <w:szCs w:val="24"/>
          <w14:ligatures w14:val="standardContextual"/>
        </w:rPr>
        <w:tab/>
      </w:r>
      <w:r w:rsidR="008B6647" w:rsidRPr="000960F5">
        <w:rPr>
          <w:rFonts w:ascii="Times New Roman" w:hAnsi="Times New Roman" w:cs="Times New Roman"/>
          <w:color w:val="000000" w:themeColor="text1"/>
          <w:kern w:val="2"/>
          <w:sz w:val="24"/>
          <w:szCs w:val="24"/>
          <w14:ligatures w14:val="standardContextual"/>
        </w:rPr>
        <w:t>The DSSAD sh</w:t>
      </w:r>
      <w:r w:rsidR="00B80559">
        <w:rPr>
          <w:rFonts w:ascii="Times New Roman" w:hAnsi="Times New Roman" w:cs="Times New Roman"/>
          <w:color w:val="000000" w:themeColor="text1"/>
          <w:kern w:val="2"/>
          <w:sz w:val="24"/>
          <w:szCs w:val="24"/>
          <w14:ligatures w14:val="standardContextual"/>
        </w:rPr>
        <w:t>all</w:t>
      </w:r>
      <w:r w:rsidR="008B6647" w:rsidRPr="000960F5">
        <w:rPr>
          <w:rFonts w:ascii="Times New Roman" w:hAnsi="Times New Roman" w:cs="Times New Roman"/>
          <w:color w:val="000000" w:themeColor="text1"/>
          <w:kern w:val="2"/>
          <w:sz w:val="24"/>
          <w:szCs w:val="24"/>
          <w14:ligatures w14:val="standardContextual"/>
        </w:rPr>
        <w:t xml:space="preserve"> </w:t>
      </w:r>
      <w:r w:rsidR="00463B15" w:rsidRPr="000960F5">
        <w:rPr>
          <w:rFonts w:ascii="Times New Roman" w:hAnsi="Times New Roman" w:cs="Times New Roman" w:hint="eastAsia"/>
          <w:color w:val="000000" w:themeColor="text1"/>
          <w:kern w:val="2"/>
          <w:sz w:val="24"/>
          <w:szCs w:val="24"/>
          <w:lang w:eastAsia="ja-JP"/>
          <w14:ligatures w14:val="standardContextual"/>
        </w:rPr>
        <w:t xml:space="preserve">record and </w:t>
      </w:r>
      <w:r w:rsidR="008B6647" w:rsidRPr="000960F5">
        <w:rPr>
          <w:rFonts w:ascii="Times New Roman" w:hAnsi="Times New Roman" w:cs="Times New Roman"/>
          <w:color w:val="000000" w:themeColor="text1"/>
          <w:kern w:val="2"/>
          <w:sz w:val="24"/>
          <w:szCs w:val="24"/>
          <w14:ligatures w14:val="standardContextual"/>
        </w:rPr>
        <w:t xml:space="preserve">store the </w:t>
      </w:r>
      <w:r w:rsidR="00EB720F" w:rsidRPr="000960F5">
        <w:rPr>
          <w:rFonts w:ascii="Times New Roman" w:hAnsi="Times New Roman" w:cs="Times New Roman" w:hint="eastAsia"/>
          <w:color w:val="000000" w:themeColor="text1"/>
          <w:kern w:val="2"/>
          <w:sz w:val="24"/>
          <w:szCs w:val="24"/>
          <w:lang w:eastAsia="ja-JP"/>
          <w14:ligatures w14:val="standardContextual"/>
        </w:rPr>
        <w:t>data</w:t>
      </w:r>
      <w:r w:rsidR="008B6647" w:rsidRPr="000960F5">
        <w:rPr>
          <w:rFonts w:ascii="Times New Roman" w:hAnsi="Times New Roman" w:cs="Times New Roman"/>
          <w:color w:val="000000" w:themeColor="text1"/>
          <w:kern w:val="2"/>
          <w:sz w:val="24"/>
          <w:szCs w:val="24"/>
          <w14:ligatures w14:val="standardContextual"/>
        </w:rPr>
        <w:t xml:space="preserve"> elements listed</w:t>
      </w:r>
      <w:r w:rsidR="00B80559">
        <w:rPr>
          <w:rFonts w:ascii="Times New Roman" w:hAnsi="Times New Roman" w:cs="Times New Roman"/>
          <w:color w:val="000000" w:themeColor="text1"/>
          <w:kern w:val="2"/>
          <w:sz w:val="24"/>
          <w:szCs w:val="24"/>
          <w14:ligatures w14:val="standardContextual"/>
        </w:rPr>
        <w:t xml:space="preserve"> under Paragraph 6.2 and 6.3</w:t>
      </w:r>
      <w:r w:rsidR="008B6647" w:rsidRPr="000960F5">
        <w:rPr>
          <w:rFonts w:ascii="Times New Roman" w:hAnsi="Times New Roman" w:cs="Times New Roman"/>
          <w:b/>
          <w:bCs/>
          <w:color w:val="7030A0"/>
          <w:kern w:val="2"/>
          <w:sz w:val="24"/>
          <w:szCs w:val="24"/>
          <w:lang w:eastAsia="ja-JP"/>
          <w14:ligatures w14:val="standardContextual"/>
        </w:rPr>
        <w:t>.</w:t>
      </w:r>
      <w:r w:rsidR="006E3F9F" w:rsidRPr="000960F5">
        <w:rPr>
          <w:rFonts w:ascii="Times New Roman" w:hAnsi="Times New Roman" w:cs="Times New Roman"/>
          <w:b/>
          <w:bCs/>
          <w:color w:val="7030A0"/>
          <w:kern w:val="2"/>
          <w:sz w:val="24"/>
          <w:szCs w:val="24"/>
          <w:lang w:eastAsia="ja-JP"/>
          <w14:ligatures w14:val="standardContextual"/>
        </w:rPr>
        <w:t xml:space="preserve"> </w:t>
      </w:r>
      <w:bookmarkStart w:id="15" w:name="_Hlk210116817"/>
      <w:r w:rsidR="006E3F9F" w:rsidRPr="00EC5C9D">
        <w:rPr>
          <w:rFonts w:ascii="Times New Roman" w:hAnsi="Times New Roman" w:cs="Times New Roman"/>
          <w:kern w:val="2"/>
          <w:sz w:val="24"/>
          <w:szCs w:val="24"/>
          <w:lang w:eastAsia="ja-JP"/>
          <w14:ligatures w14:val="standardContextual"/>
        </w:rPr>
        <w:t>Th</w:t>
      </w:r>
      <w:r w:rsidR="007218E5" w:rsidRPr="00EC5C9D">
        <w:rPr>
          <w:rFonts w:ascii="Times New Roman" w:hAnsi="Times New Roman" w:cs="Times New Roman"/>
          <w:kern w:val="2"/>
          <w:sz w:val="24"/>
          <w:szCs w:val="24"/>
          <w:lang w:eastAsia="ja-JP"/>
          <w14:ligatures w14:val="standardContextual"/>
        </w:rPr>
        <w:t>is</w:t>
      </w:r>
      <w:r w:rsidR="006E3F9F" w:rsidRPr="00EC5C9D">
        <w:rPr>
          <w:rFonts w:ascii="Times New Roman" w:hAnsi="Times New Roman" w:cs="Times New Roman"/>
          <w:kern w:val="2"/>
          <w:sz w:val="24"/>
          <w:szCs w:val="24"/>
          <w:lang w:eastAsia="ja-JP"/>
          <w14:ligatures w14:val="standardContextual"/>
        </w:rPr>
        <w:t xml:space="preserve"> requirement </w:t>
      </w:r>
      <w:r w:rsidR="00FE0420" w:rsidRPr="00EC5C9D">
        <w:rPr>
          <w:rFonts w:ascii="Times New Roman" w:hAnsi="Times New Roman" w:cs="Times New Roman"/>
          <w:kern w:val="2"/>
          <w:sz w:val="24"/>
          <w:szCs w:val="24"/>
          <w:lang w:eastAsia="ja-JP"/>
          <w14:ligatures w14:val="standardContextual"/>
        </w:rPr>
        <w:t>shall be</w:t>
      </w:r>
      <w:r w:rsidR="006E3F9F" w:rsidRPr="00EC5C9D">
        <w:rPr>
          <w:rFonts w:ascii="Times New Roman" w:hAnsi="Times New Roman" w:cs="Times New Roman"/>
          <w:kern w:val="2"/>
          <w:sz w:val="24"/>
          <w:szCs w:val="24"/>
          <w:lang w:eastAsia="ja-JP"/>
          <w14:ligatures w14:val="standardContextual"/>
        </w:rPr>
        <w:t xml:space="preserve"> without prejudice to applicable laws governing access to data, availability, privacy and data protection</w:t>
      </w:r>
      <w:r w:rsidR="00B6392C" w:rsidRPr="00EC5C9D">
        <w:rPr>
          <w:rFonts w:ascii="Times New Roman" w:hAnsi="Times New Roman" w:cs="Times New Roman"/>
          <w:kern w:val="2"/>
          <w:sz w:val="24"/>
          <w:szCs w:val="24"/>
          <w:lang w:eastAsia="ja-JP"/>
          <w14:ligatures w14:val="standardContextual"/>
        </w:rPr>
        <w:t>.</w:t>
      </w:r>
    </w:p>
    <w:bookmarkEnd w:id="15"/>
    <w:p w14:paraId="27C61CF9" w14:textId="77777777" w:rsidR="00E851D5" w:rsidRPr="000960F5" w:rsidRDefault="00E851D5" w:rsidP="00EB720F">
      <w:pPr>
        <w:spacing w:after="0" w:line="240" w:lineRule="auto"/>
        <w:rPr>
          <w:rFonts w:ascii="Times New Roman" w:hAnsi="Times New Roman" w:cs="Times New Roman"/>
          <w:sz w:val="24"/>
          <w:szCs w:val="24"/>
          <w:lang w:eastAsia="ja-JP"/>
        </w:rPr>
      </w:pPr>
    </w:p>
    <w:p w14:paraId="51DBA6BA" w14:textId="2645838A" w:rsidR="00367CFD" w:rsidRPr="000960F5" w:rsidRDefault="009641FE" w:rsidP="00367CFD">
      <w:pPr>
        <w:spacing w:after="0" w:line="240" w:lineRule="auto"/>
        <w:ind w:left="1440" w:hanging="720"/>
        <w:rPr>
          <w:rFonts w:ascii="Times New Roman" w:hAnsi="Times New Roman" w:cs="Times New Roman"/>
          <w:sz w:val="24"/>
          <w:szCs w:val="24"/>
        </w:rPr>
      </w:pPr>
      <w:r w:rsidRPr="000960F5">
        <w:rPr>
          <w:rFonts w:ascii="Times New Roman" w:hAnsi="Times New Roman" w:cs="Times New Roman"/>
          <w:kern w:val="2"/>
          <w:sz w:val="24"/>
          <w:szCs w:val="24"/>
          <w:lang w:eastAsia="ja-JP"/>
          <w14:ligatures w14:val="standardContextual"/>
        </w:rPr>
        <w:t>6.</w:t>
      </w:r>
      <w:r w:rsidR="00142B1E" w:rsidRPr="000960F5">
        <w:rPr>
          <w:rFonts w:ascii="Times New Roman" w:hAnsi="Times New Roman" w:cs="Times New Roman"/>
          <w:kern w:val="2"/>
          <w:sz w:val="24"/>
          <w:szCs w:val="24"/>
          <w:lang w:eastAsia="ja-JP"/>
          <w14:ligatures w14:val="standardContextual"/>
        </w:rPr>
        <w:t>2</w:t>
      </w:r>
      <w:r w:rsidRPr="000960F5">
        <w:rPr>
          <w:rFonts w:ascii="Times New Roman" w:hAnsi="Times New Roman" w:cs="Times New Roman"/>
          <w:kern w:val="2"/>
          <w:sz w:val="24"/>
          <w:szCs w:val="24"/>
          <w:lang w:eastAsia="ja-JP"/>
          <w14:ligatures w14:val="standardContextual"/>
        </w:rPr>
        <w:tab/>
      </w:r>
      <w:bookmarkStart w:id="16" w:name="_Hlk180561318"/>
      <w:r w:rsidR="00935365" w:rsidRPr="000960F5">
        <w:rPr>
          <w:rFonts w:ascii="Times New Roman" w:hAnsi="Times New Roman" w:cs="Times New Roman"/>
          <w:kern w:val="2"/>
          <w:sz w:val="24"/>
          <w:szCs w:val="24"/>
          <w:lang w:eastAsia="ja-JP"/>
          <w14:ligatures w14:val="standardContextual"/>
        </w:rPr>
        <w:t>Data elements of time-stamp data</w:t>
      </w:r>
      <w:bookmarkEnd w:id="16"/>
    </w:p>
    <w:p w14:paraId="72980768" w14:textId="77777777" w:rsidR="00367CFD" w:rsidRPr="000960F5" w:rsidRDefault="00367CFD" w:rsidP="00367CFD">
      <w:pPr>
        <w:spacing w:after="0" w:line="240" w:lineRule="auto"/>
        <w:rPr>
          <w:rFonts w:ascii="Times New Roman" w:hAnsi="Times New Roman" w:cs="Times New Roman"/>
          <w:kern w:val="2"/>
          <w:sz w:val="24"/>
          <w:szCs w:val="24"/>
          <w:lang w:eastAsia="ja-JP"/>
          <w14:ligatures w14:val="standardContextual"/>
        </w:rPr>
      </w:pPr>
    </w:p>
    <w:p w14:paraId="4D6118D1" w14:textId="1107738C" w:rsidR="00367CFD" w:rsidRPr="000960F5" w:rsidRDefault="00367CFD" w:rsidP="00367CFD">
      <w:pPr>
        <w:tabs>
          <w:tab w:val="left" w:pos="2160"/>
        </w:tabs>
        <w:spacing w:after="0" w:line="240" w:lineRule="auto"/>
        <w:ind w:left="2160" w:hanging="720"/>
        <w:rPr>
          <w:rFonts w:ascii="Times New Roman" w:hAnsi="Times New Roman" w:cs="Times New Roman"/>
          <w:kern w:val="2"/>
          <w:sz w:val="24"/>
          <w:szCs w:val="24"/>
          <w:lang w:eastAsia="ja-JP"/>
          <w14:ligatures w14:val="standardContextual"/>
        </w:rPr>
      </w:pPr>
      <w:r w:rsidRPr="000960F5">
        <w:rPr>
          <w:rFonts w:ascii="Times New Roman" w:hAnsi="Times New Roman" w:cs="Times New Roman"/>
          <w:kern w:val="2"/>
          <w:sz w:val="24"/>
          <w:szCs w:val="24"/>
          <w:lang w:eastAsia="ja-JP"/>
          <w14:ligatures w14:val="standardContextual"/>
        </w:rPr>
        <w:t>6.2.1.</w:t>
      </w:r>
      <w:r w:rsidRPr="000960F5">
        <w:rPr>
          <w:rFonts w:ascii="Times New Roman" w:hAnsi="Times New Roman" w:cs="Times New Roman"/>
          <w:kern w:val="2"/>
          <w:sz w:val="24"/>
          <w:szCs w:val="24"/>
          <w:lang w:eastAsia="ja-JP"/>
          <w14:ligatures w14:val="standardContextual"/>
        </w:rPr>
        <w:tab/>
        <w:t xml:space="preserve">The following table details the </w:t>
      </w:r>
      <w:r w:rsidR="007E0ADA" w:rsidRPr="000960F5">
        <w:rPr>
          <w:rFonts w:ascii="Times New Roman" w:hAnsi="Times New Roman" w:cs="Times New Roman" w:hint="eastAsia"/>
          <w:kern w:val="2"/>
          <w:sz w:val="24"/>
          <w:szCs w:val="24"/>
          <w:lang w:eastAsia="ja-JP"/>
          <w14:ligatures w14:val="standardContextual"/>
        </w:rPr>
        <w:t>d</w:t>
      </w:r>
      <w:r w:rsidR="007E0ADA" w:rsidRPr="000960F5">
        <w:rPr>
          <w:rFonts w:ascii="Times New Roman" w:hAnsi="Times New Roman" w:cs="Times New Roman"/>
          <w:kern w:val="2"/>
          <w:sz w:val="24"/>
          <w:szCs w:val="24"/>
          <w:lang w:eastAsia="ja-JP"/>
          <w14:ligatures w14:val="standardContextual"/>
        </w:rPr>
        <w:t>ata elements of time-stamp data</w:t>
      </w:r>
      <w:r w:rsidRPr="000960F5">
        <w:rPr>
          <w:rFonts w:ascii="Times New Roman" w:hAnsi="Times New Roman" w:cs="Times New Roman"/>
          <w:kern w:val="2"/>
          <w:sz w:val="24"/>
          <w:szCs w:val="24"/>
          <w:lang w:eastAsia="ja-JP"/>
          <w14:ligatures w14:val="standardContextual"/>
        </w:rPr>
        <w:t xml:space="preserve"> to be recorded, along with any additional information</w:t>
      </w:r>
      <w:r w:rsidR="00661FE2">
        <w:rPr>
          <w:rFonts w:ascii="Times New Roman" w:hAnsi="Times New Roman" w:cs="Times New Roman"/>
          <w:kern w:val="2"/>
          <w:sz w:val="24"/>
          <w:szCs w:val="24"/>
          <w:lang w:eastAsia="ja-JP"/>
          <w14:ligatures w14:val="standardContextual"/>
        </w:rPr>
        <w:t xml:space="preserve"> and recording condition.</w:t>
      </w:r>
      <w:r w:rsidR="00697893">
        <w:rPr>
          <w:rFonts w:ascii="Times New Roman" w:hAnsi="Times New Roman" w:cs="Times New Roman" w:hint="eastAsia"/>
          <w:kern w:val="2"/>
          <w:sz w:val="24"/>
          <w:szCs w:val="24"/>
          <w:lang w:eastAsia="ja-JP"/>
          <w14:ligatures w14:val="standardContextual"/>
        </w:rPr>
        <w:t xml:space="preserve"> These</w:t>
      </w:r>
      <w:r w:rsidRPr="000960F5">
        <w:rPr>
          <w:rFonts w:ascii="Times New Roman" w:hAnsi="Times New Roman" w:cs="Times New Roman"/>
          <w:kern w:val="2"/>
          <w:sz w:val="24"/>
          <w:szCs w:val="24"/>
          <w:lang w:eastAsia="ja-JP"/>
          <w14:ligatures w14:val="standardContextual"/>
        </w:rPr>
        <w:t xml:space="preserve"> </w:t>
      </w:r>
      <w:r w:rsidR="00697893">
        <w:rPr>
          <w:rFonts w:ascii="Times New Roman" w:hAnsi="Times New Roman" w:cs="Times New Roman" w:hint="eastAsia"/>
          <w:kern w:val="2"/>
          <w:sz w:val="24"/>
          <w:szCs w:val="24"/>
          <w:lang w:eastAsia="ja-JP"/>
          <w14:ligatures w14:val="standardContextual"/>
        </w:rPr>
        <w:t>data eleme</w:t>
      </w:r>
      <w:r w:rsidR="00466BE1">
        <w:rPr>
          <w:rFonts w:ascii="Times New Roman" w:hAnsi="Times New Roman" w:cs="Times New Roman" w:hint="eastAsia"/>
          <w:kern w:val="2"/>
          <w:sz w:val="24"/>
          <w:szCs w:val="24"/>
          <w:lang w:eastAsia="ja-JP"/>
          <w14:ligatures w14:val="standardContextual"/>
        </w:rPr>
        <w:t>nts are recorded only whilst the feature is active.</w:t>
      </w:r>
    </w:p>
    <w:p w14:paraId="1FDB5922" w14:textId="77777777" w:rsidR="00086898" w:rsidRPr="000960F5" w:rsidRDefault="00086898" w:rsidP="00367CFD">
      <w:pPr>
        <w:tabs>
          <w:tab w:val="left" w:pos="2160"/>
        </w:tabs>
        <w:spacing w:after="0" w:line="240" w:lineRule="auto"/>
        <w:ind w:left="2160" w:hanging="720"/>
        <w:rPr>
          <w:rFonts w:ascii="Times New Roman" w:hAnsi="Times New Roman" w:cs="Times New Roman"/>
          <w:kern w:val="2"/>
          <w:sz w:val="24"/>
          <w:szCs w:val="24"/>
          <w:lang w:eastAsia="ja-JP"/>
          <w14:ligatures w14:val="standardContextual"/>
        </w:rPr>
      </w:pPr>
    </w:p>
    <w:p w14:paraId="2D9D8E2F" w14:textId="2101E378" w:rsidR="009E2968" w:rsidRPr="000960F5" w:rsidRDefault="009E2968" w:rsidP="00154009">
      <w:pPr>
        <w:spacing w:after="0" w:line="240" w:lineRule="auto"/>
        <w:rPr>
          <w:rFonts w:ascii="Times New Roman" w:hAnsi="Times New Roman" w:cs="Times New Roman"/>
          <w:color w:val="0070C0"/>
          <w:kern w:val="2"/>
          <w:sz w:val="24"/>
          <w:szCs w:val="24"/>
          <w:lang w:eastAsia="ja-JP"/>
          <w14:ligatures w14:val="standardContextual"/>
        </w:rPr>
      </w:pPr>
    </w:p>
    <w:tbl>
      <w:tblPr>
        <w:tblStyle w:val="TableGrid"/>
        <w:tblW w:w="5000" w:type="pct"/>
        <w:tblLook w:val="04A0" w:firstRow="1" w:lastRow="0" w:firstColumn="1" w:lastColumn="0" w:noHBand="0" w:noVBand="1"/>
      </w:tblPr>
      <w:tblGrid>
        <w:gridCol w:w="3987"/>
        <w:gridCol w:w="5363"/>
      </w:tblGrid>
      <w:tr w:rsidR="00452120" w:rsidRPr="000960F5" w14:paraId="317466D0" w14:textId="77777777" w:rsidTr="00661FE2">
        <w:trPr>
          <w:trHeight w:val="732"/>
        </w:trPr>
        <w:tc>
          <w:tcPr>
            <w:tcW w:w="2132" w:type="pct"/>
            <w:noWrap/>
            <w:vAlign w:val="center"/>
            <w:hideMark/>
          </w:tcPr>
          <w:p w14:paraId="194CCC61" w14:textId="0A4DF3FD" w:rsidR="00452120" w:rsidRPr="000960F5" w:rsidRDefault="00452120" w:rsidP="00911A42">
            <w:pPr>
              <w:jc w:val="both"/>
              <w:rPr>
                <w:rFonts w:eastAsia="Yu Gothic" w:cs="Times New Roman"/>
                <w:b/>
                <w:bCs/>
                <w:color w:val="000000"/>
                <w:lang w:eastAsia="ja-JP"/>
              </w:rPr>
            </w:pPr>
            <w:r w:rsidRPr="000960F5">
              <w:rPr>
                <w:rFonts w:eastAsia="Yu Gothic" w:cs="Times New Roman"/>
                <w:b/>
                <w:bCs/>
                <w:color w:val="000000"/>
                <w:lang w:eastAsia="ja-JP"/>
              </w:rPr>
              <w:t>Event</w:t>
            </w:r>
            <w:r>
              <w:rPr>
                <w:rStyle w:val="FootnoteReference"/>
                <w:rFonts w:eastAsia="Yu Gothic" w:cs="Times New Roman"/>
                <w:b/>
                <w:bCs/>
                <w:color w:val="000000"/>
                <w:lang w:eastAsia="ja-JP"/>
              </w:rPr>
              <w:footnoteReference w:id="5"/>
            </w:r>
          </w:p>
        </w:tc>
        <w:tc>
          <w:tcPr>
            <w:tcW w:w="2868" w:type="pct"/>
            <w:noWrap/>
            <w:vAlign w:val="center"/>
            <w:hideMark/>
          </w:tcPr>
          <w:p w14:paraId="32495EB6" w14:textId="74DDCBB6" w:rsidR="00452120" w:rsidRPr="000960F5" w:rsidRDefault="00452120" w:rsidP="00911A42">
            <w:pPr>
              <w:jc w:val="both"/>
              <w:rPr>
                <w:rFonts w:eastAsia="Yu Gothic" w:cs="Times New Roman"/>
                <w:b/>
                <w:bCs/>
                <w:color w:val="000000"/>
                <w:lang w:eastAsia="ja-JP"/>
              </w:rPr>
            </w:pPr>
            <w:r w:rsidRPr="000960F5">
              <w:rPr>
                <w:rFonts w:eastAsia="Yu Gothic" w:cs="Times New Roman"/>
                <w:b/>
                <w:bCs/>
                <w:color w:val="000000"/>
                <w:lang w:eastAsia="ja-JP"/>
              </w:rPr>
              <w:t>Additional Information</w:t>
            </w:r>
          </w:p>
        </w:tc>
      </w:tr>
      <w:tr w:rsidR="00452120" w:rsidRPr="000960F5" w14:paraId="0EA06E7A" w14:textId="77777777" w:rsidTr="00661FE2">
        <w:trPr>
          <w:trHeight w:val="720"/>
        </w:trPr>
        <w:tc>
          <w:tcPr>
            <w:tcW w:w="2132" w:type="pct"/>
            <w:vAlign w:val="center"/>
            <w:hideMark/>
          </w:tcPr>
          <w:p w14:paraId="5998FF65" w14:textId="73C261EA" w:rsidR="00452120" w:rsidRPr="000960F5" w:rsidRDefault="00452120" w:rsidP="00911A42">
            <w:pPr>
              <w:jc w:val="both"/>
              <w:rPr>
                <w:rFonts w:eastAsia="Yu Gothic" w:cs="Times New Roman"/>
                <w:lang w:eastAsia="ja-JP"/>
              </w:rPr>
            </w:pPr>
            <w:r w:rsidRPr="000960F5">
              <w:rPr>
                <w:rFonts w:eastAsia="Yu Gothic" w:cs="Times New Roman"/>
                <w:lang w:eastAsia="ja-JP"/>
              </w:rPr>
              <w:t>Activation of the feature</w:t>
            </w:r>
          </w:p>
        </w:tc>
        <w:tc>
          <w:tcPr>
            <w:tcW w:w="2868" w:type="pct"/>
            <w:vAlign w:val="center"/>
            <w:hideMark/>
          </w:tcPr>
          <w:p w14:paraId="28AE86EB" w14:textId="67455710" w:rsidR="00452120" w:rsidRPr="000960F5" w:rsidRDefault="00452120" w:rsidP="00A004A1">
            <w:pPr>
              <w:ind w:left="18"/>
              <w:jc w:val="both"/>
              <w:rPr>
                <w:rFonts w:eastAsia="Yu Gothic" w:cs="Times New Roman"/>
                <w:lang w:eastAsia="ja-JP"/>
              </w:rPr>
            </w:pPr>
            <w:r w:rsidRPr="000960F5">
              <w:rPr>
                <w:rFonts w:eastAsia="Yu Gothic" w:cs="Times New Roman"/>
                <w:lang w:eastAsia="ja-JP"/>
              </w:rPr>
              <w:t>ADS feature is activated by the:</w:t>
            </w:r>
          </w:p>
          <w:p w14:paraId="1551AD49" w14:textId="6B2FC9E2" w:rsidR="00452120" w:rsidRPr="000960F5" w:rsidRDefault="00452120" w:rsidP="0068408E">
            <w:pPr>
              <w:pStyle w:val="ListParagraph"/>
              <w:numPr>
                <w:ilvl w:val="0"/>
                <w:numId w:val="36"/>
              </w:numPr>
              <w:jc w:val="both"/>
              <w:rPr>
                <w:rFonts w:eastAsia="Yu Gothic" w:cs="Times New Roman"/>
                <w:lang w:eastAsia="ja-JP"/>
              </w:rPr>
            </w:pPr>
            <w:r w:rsidRPr="000960F5">
              <w:rPr>
                <w:rFonts w:eastAsia="Yu Gothic" w:cs="Times New Roman"/>
                <w:lang w:eastAsia="ja-JP"/>
              </w:rPr>
              <w:t>system, or</w:t>
            </w:r>
          </w:p>
          <w:p w14:paraId="5D8AAA9E" w14:textId="3F60527A" w:rsidR="00452120" w:rsidRPr="000960F5" w:rsidRDefault="00452120" w:rsidP="0068408E">
            <w:pPr>
              <w:pStyle w:val="ListParagraph"/>
              <w:numPr>
                <w:ilvl w:val="0"/>
                <w:numId w:val="36"/>
              </w:numPr>
              <w:jc w:val="both"/>
              <w:rPr>
                <w:rFonts w:eastAsia="Yu Gothic" w:cs="Times New Roman"/>
                <w:b/>
                <w:bCs/>
                <w:color w:val="7030A0"/>
                <w:lang w:eastAsia="ja-JP"/>
              </w:rPr>
            </w:pPr>
            <w:r w:rsidRPr="000960F5">
              <w:rPr>
                <w:rFonts w:eastAsia="Yu Gothic" w:cs="Times New Roman"/>
                <w:lang w:eastAsia="ja-JP"/>
              </w:rPr>
              <w:t>user</w:t>
            </w:r>
          </w:p>
        </w:tc>
      </w:tr>
      <w:tr w:rsidR="00704360" w:rsidRPr="000960F5" w14:paraId="5CA6CACB" w14:textId="77777777" w:rsidTr="00704360">
        <w:trPr>
          <w:trHeight w:val="737"/>
        </w:trPr>
        <w:tc>
          <w:tcPr>
            <w:tcW w:w="5000" w:type="pct"/>
            <w:gridSpan w:val="2"/>
            <w:vAlign w:val="center"/>
          </w:tcPr>
          <w:p w14:paraId="63DAD192" w14:textId="42BA8F42" w:rsidR="00704360" w:rsidRPr="000960F5" w:rsidRDefault="00632959" w:rsidP="00911A42">
            <w:pPr>
              <w:jc w:val="both"/>
              <w:rPr>
                <w:rFonts w:eastAsia="Yu Gothic" w:cs="Times New Roman"/>
                <w:lang w:eastAsia="ja-JP"/>
              </w:rPr>
            </w:pPr>
            <w:commentRangeStart w:id="18"/>
            <w:r w:rsidRPr="00661FE2">
              <w:rPr>
                <w:rFonts w:eastAsia="Yu Gothic" w:cs="Times New Roman"/>
                <w:color w:val="FF0000"/>
                <w:lang w:eastAsia="ja-JP"/>
              </w:rPr>
              <w:t>Recording of the following data elements only applies while the ADS feature is active.</w:t>
            </w:r>
            <w:commentRangeEnd w:id="18"/>
            <w:r w:rsidR="00F766E9" w:rsidRPr="000960F5">
              <w:rPr>
                <w:rStyle w:val="CommentReference"/>
                <w:rFonts w:eastAsia="Yu Gothic" w:cs="Times New Roman"/>
                <w:sz w:val="22"/>
                <w:szCs w:val="22"/>
                <w:lang w:eastAsia="ja-JP"/>
              </w:rPr>
              <w:commentReference w:id="18"/>
            </w:r>
          </w:p>
        </w:tc>
      </w:tr>
      <w:tr w:rsidR="00452120" w:rsidRPr="000960F5" w14:paraId="59A23363" w14:textId="77777777" w:rsidTr="00661FE2">
        <w:trPr>
          <w:trHeight w:val="737"/>
        </w:trPr>
        <w:tc>
          <w:tcPr>
            <w:tcW w:w="2132" w:type="pct"/>
            <w:vAlign w:val="center"/>
            <w:hideMark/>
          </w:tcPr>
          <w:p w14:paraId="3BBAF744" w14:textId="45CDFDB7" w:rsidR="00452120" w:rsidRPr="000960F5" w:rsidRDefault="00452120" w:rsidP="00911A42">
            <w:pPr>
              <w:jc w:val="both"/>
              <w:rPr>
                <w:rFonts w:eastAsia="Yu Gothic" w:cs="Times New Roman"/>
                <w:lang w:eastAsia="ja-JP"/>
              </w:rPr>
            </w:pPr>
            <w:r w:rsidRPr="000960F5">
              <w:rPr>
                <w:rFonts w:eastAsia="Yu Gothic" w:cs="Times New Roman"/>
                <w:lang w:eastAsia="ja-JP"/>
              </w:rPr>
              <w:t>Deactivation of the feature</w:t>
            </w:r>
          </w:p>
        </w:tc>
        <w:tc>
          <w:tcPr>
            <w:tcW w:w="2868" w:type="pct"/>
            <w:vAlign w:val="center"/>
            <w:hideMark/>
          </w:tcPr>
          <w:p w14:paraId="28873F86" w14:textId="0173F364" w:rsidR="00452120" w:rsidRPr="000960F5" w:rsidRDefault="00452120" w:rsidP="00911A42">
            <w:pPr>
              <w:jc w:val="both"/>
              <w:rPr>
                <w:rFonts w:eastAsia="Yu Gothic" w:cs="Times New Roman"/>
                <w:lang w:eastAsia="ja-JP"/>
              </w:rPr>
            </w:pPr>
            <w:r w:rsidRPr="000960F5">
              <w:rPr>
                <w:rFonts w:eastAsia="Yu Gothic" w:cs="Times New Roman"/>
                <w:lang w:eastAsia="ja-JP"/>
              </w:rPr>
              <w:t xml:space="preserve">ADS feature is deactivated by the </w:t>
            </w:r>
          </w:p>
          <w:p w14:paraId="1BD30C71" w14:textId="2360C123" w:rsidR="00452120" w:rsidRPr="000960F5" w:rsidRDefault="00452120" w:rsidP="00870DFE">
            <w:pPr>
              <w:pStyle w:val="ListParagraph"/>
              <w:numPr>
                <w:ilvl w:val="0"/>
                <w:numId w:val="38"/>
              </w:numPr>
              <w:jc w:val="both"/>
              <w:rPr>
                <w:rFonts w:eastAsia="Yu Gothic" w:cs="Times New Roman"/>
                <w:lang w:eastAsia="ja-JP"/>
              </w:rPr>
            </w:pPr>
            <w:r w:rsidRPr="000960F5">
              <w:rPr>
                <w:rFonts w:eastAsia="Yu Gothic" w:cs="Times New Roman"/>
                <w:lang w:eastAsia="ja-JP"/>
              </w:rPr>
              <w:t>system, or</w:t>
            </w:r>
          </w:p>
          <w:p w14:paraId="731862AA" w14:textId="7A490531" w:rsidR="00452120" w:rsidRPr="000960F5" w:rsidRDefault="00452120" w:rsidP="00870DFE">
            <w:pPr>
              <w:pStyle w:val="ListParagraph"/>
              <w:numPr>
                <w:ilvl w:val="0"/>
                <w:numId w:val="38"/>
              </w:numPr>
              <w:jc w:val="both"/>
              <w:rPr>
                <w:rFonts w:eastAsia="Yu Gothic" w:cs="Times New Roman"/>
                <w:lang w:eastAsia="ja-JP"/>
              </w:rPr>
            </w:pPr>
            <w:r w:rsidRPr="000960F5">
              <w:rPr>
                <w:rFonts w:eastAsia="Yu Gothic" w:cs="Times New Roman"/>
                <w:lang w:eastAsia="ja-JP"/>
              </w:rPr>
              <w:t>user</w:t>
            </w:r>
          </w:p>
          <w:p w14:paraId="0EACC758" w14:textId="7FFD020C" w:rsidR="00452120" w:rsidRPr="000960F5" w:rsidRDefault="00452120" w:rsidP="00911A42">
            <w:pPr>
              <w:jc w:val="both"/>
              <w:rPr>
                <w:rFonts w:eastAsia="Yu Gothic" w:cs="Times New Roman"/>
                <w:b/>
                <w:bCs/>
                <w:strike/>
                <w:lang w:eastAsia="ja-JP"/>
              </w:rPr>
            </w:pPr>
          </w:p>
        </w:tc>
      </w:tr>
      <w:tr w:rsidR="00452120" w:rsidRPr="000960F5" w14:paraId="606FF6DB" w14:textId="77777777" w:rsidTr="00661FE2">
        <w:trPr>
          <w:trHeight w:val="576"/>
        </w:trPr>
        <w:tc>
          <w:tcPr>
            <w:tcW w:w="2132" w:type="pct"/>
            <w:vAlign w:val="center"/>
          </w:tcPr>
          <w:p w14:paraId="62DBC816" w14:textId="7E0E2EE3" w:rsidR="00452120" w:rsidRPr="005D4074" w:rsidRDefault="00452120" w:rsidP="00A004A1">
            <w:pPr>
              <w:rPr>
                <w:rFonts w:eastAsia="Yu Gothic" w:cs="Times New Roman"/>
                <w:lang w:eastAsia="ja-JP"/>
              </w:rPr>
            </w:pPr>
            <w:r w:rsidRPr="005D4074">
              <w:rPr>
                <w:rFonts w:eastAsia="Yu Gothic" w:cs="Times New Roman"/>
                <w:lang w:eastAsia="ja-JP"/>
              </w:rPr>
              <w:t>ODD exit</w:t>
            </w:r>
          </w:p>
        </w:tc>
        <w:tc>
          <w:tcPr>
            <w:tcW w:w="2868" w:type="pct"/>
            <w:vAlign w:val="center"/>
          </w:tcPr>
          <w:p w14:paraId="2497DF24" w14:textId="5C4DD0B6" w:rsidR="00452120" w:rsidRPr="005D4074" w:rsidRDefault="00452120" w:rsidP="00E50ED4">
            <w:pPr>
              <w:jc w:val="both"/>
            </w:pPr>
          </w:p>
        </w:tc>
      </w:tr>
      <w:tr w:rsidR="00452120" w:rsidRPr="000960F5" w14:paraId="6A5C4686" w14:textId="77777777" w:rsidTr="00661FE2">
        <w:trPr>
          <w:trHeight w:val="2211"/>
        </w:trPr>
        <w:tc>
          <w:tcPr>
            <w:tcW w:w="2132" w:type="pct"/>
            <w:vAlign w:val="center"/>
            <w:hideMark/>
          </w:tcPr>
          <w:p w14:paraId="3E9A342F" w14:textId="6B3F448B" w:rsidR="00452120" w:rsidRPr="000960F5" w:rsidRDefault="00452120" w:rsidP="00A004A1">
            <w:pPr>
              <w:rPr>
                <w:rFonts w:eastAsia="Yu Gothic" w:cs="Times New Roman"/>
                <w:color w:val="000000"/>
                <w:lang w:eastAsia="ja-JP"/>
              </w:rPr>
            </w:pPr>
            <w:r w:rsidRPr="000960F5">
              <w:rPr>
                <w:rFonts w:eastAsia="Yu Gothic" w:cs="Times New Roman"/>
                <w:lang w:eastAsia="ja-JP"/>
              </w:rPr>
              <w:t>Start of ADS fallback to user, if applicable</w:t>
            </w:r>
          </w:p>
        </w:tc>
        <w:tc>
          <w:tcPr>
            <w:tcW w:w="2868" w:type="pct"/>
            <w:vAlign w:val="center"/>
            <w:hideMark/>
          </w:tcPr>
          <w:p w14:paraId="10B239CF" w14:textId="45DB7593" w:rsidR="00452120" w:rsidRPr="000960F5" w:rsidRDefault="00452120" w:rsidP="001A1A24">
            <w:pPr>
              <w:jc w:val="both"/>
              <w:rPr>
                <w:rFonts w:eastAsia="Yu Gothic" w:cs="Times New Roman"/>
                <w:lang w:eastAsia="ja-JP"/>
              </w:rPr>
            </w:pPr>
            <w:r>
              <w:rPr>
                <w:rFonts w:eastAsia="Yu Gothic" w:cs="Times New Roman"/>
                <w:lang w:eastAsia="ja-JP"/>
              </w:rPr>
              <w:t>D</w:t>
            </w:r>
            <w:r w:rsidRPr="000960F5">
              <w:rPr>
                <w:rFonts w:eastAsia="Yu Gothic" w:cs="Times New Roman"/>
                <w:lang w:eastAsia="ja-JP"/>
              </w:rPr>
              <w:t xml:space="preserve">eactivation of the ADS </w:t>
            </w:r>
            <w:r>
              <w:rPr>
                <w:rFonts w:eastAsia="Yu Gothic" w:cs="Times New Roman"/>
                <w:lang w:eastAsia="ja-JP"/>
              </w:rPr>
              <w:t xml:space="preserve">feature </w:t>
            </w:r>
            <w:r w:rsidRPr="000960F5">
              <w:rPr>
                <w:rFonts w:eastAsia="Yu Gothic" w:cs="Times New Roman"/>
                <w:lang w:eastAsia="ja-JP"/>
              </w:rPr>
              <w:t xml:space="preserve">initiated due to: </w:t>
            </w:r>
          </w:p>
          <w:p w14:paraId="506F7FD8" w14:textId="374EADCF" w:rsidR="00452120" w:rsidRPr="000960F5" w:rsidRDefault="00452120" w:rsidP="009D3BD4">
            <w:pPr>
              <w:pStyle w:val="ListParagraph"/>
              <w:numPr>
                <w:ilvl w:val="0"/>
                <w:numId w:val="27"/>
              </w:numPr>
              <w:jc w:val="both"/>
              <w:rPr>
                <w:rFonts w:eastAsia="Yu Gothic" w:cs="Times New Roman"/>
                <w:lang w:eastAsia="ja-JP"/>
              </w:rPr>
            </w:pPr>
            <w:r>
              <w:rPr>
                <w:rFonts w:eastAsia="Yu Gothic" w:cs="Times New Roman"/>
                <w:lang w:eastAsia="ja-JP"/>
              </w:rPr>
              <w:t>Foreseen condition</w:t>
            </w:r>
            <w:r w:rsidRPr="000960F5">
              <w:rPr>
                <w:rFonts w:eastAsia="Yu Gothic" w:cs="Times New Roman"/>
                <w:lang w:eastAsia="ja-JP"/>
              </w:rPr>
              <w:t>,</w:t>
            </w:r>
          </w:p>
          <w:p w14:paraId="06B9A77E" w14:textId="4FFC0F5E" w:rsidR="00452120" w:rsidRPr="000960F5" w:rsidRDefault="00452120" w:rsidP="009D3BD4">
            <w:pPr>
              <w:pStyle w:val="ListParagraph"/>
              <w:numPr>
                <w:ilvl w:val="0"/>
                <w:numId w:val="27"/>
              </w:numPr>
              <w:jc w:val="both"/>
              <w:rPr>
                <w:rFonts w:eastAsia="Yu Gothic" w:cs="Times New Roman"/>
                <w:lang w:eastAsia="ja-JP"/>
              </w:rPr>
            </w:pPr>
            <w:r w:rsidRPr="000960F5">
              <w:rPr>
                <w:rFonts w:eastAsia="Yu Gothic" w:cs="Times New Roman"/>
                <w:lang w:eastAsia="ja-JP"/>
              </w:rPr>
              <w:t>Un</w:t>
            </w:r>
            <w:r>
              <w:rPr>
                <w:rFonts w:eastAsia="Yu Gothic" w:cs="Times New Roman"/>
                <w:lang w:eastAsia="ja-JP"/>
              </w:rPr>
              <w:t>foreseen condition</w:t>
            </w:r>
            <w:r w:rsidRPr="000960F5">
              <w:rPr>
                <w:rFonts w:eastAsia="Yu Gothic" w:cs="Times New Roman"/>
                <w:lang w:eastAsia="ja-JP"/>
              </w:rPr>
              <w:t>,</w:t>
            </w:r>
          </w:p>
          <w:p w14:paraId="0BB609C5" w14:textId="27CBA36D" w:rsidR="00452120" w:rsidRPr="00B80559" w:rsidRDefault="00452120" w:rsidP="00B80559">
            <w:pPr>
              <w:pStyle w:val="ListParagraph"/>
              <w:numPr>
                <w:ilvl w:val="0"/>
                <w:numId w:val="27"/>
              </w:numPr>
              <w:jc w:val="both"/>
              <w:rPr>
                <w:rFonts w:eastAsia="Yu Gothic" w:cs="Times New Roman"/>
                <w:strike/>
                <w:lang w:eastAsia="ja-JP"/>
              </w:rPr>
            </w:pPr>
            <w:r>
              <w:rPr>
                <w:rFonts w:eastAsia="Yu Gothic" w:cs="Times New Roman"/>
                <w:lang w:eastAsia="ja-JP"/>
              </w:rPr>
              <w:t>F</w:t>
            </w:r>
            <w:r w:rsidRPr="00B80559">
              <w:rPr>
                <w:rFonts w:eastAsia="Yu Gothic" w:cs="Times New Roman"/>
                <w:lang w:eastAsia="ja-JP"/>
              </w:rPr>
              <w:t>ailure,</w:t>
            </w:r>
          </w:p>
          <w:p w14:paraId="45309DD1" w14:textId="0F8D01FF" w:rsidR="00452120" w:rsidRPr="000960F5" w:rsidRDefault="00452120" w:rsidP="00680765">
            <w:pPr>
              <w:pStyle w:val="ListParagraph"/>
              <w:numPr>
                <w:ilvl w:val="0"/>
                <w:numId w:val="40"/>
              </w:numPr>
              <w:jc w:val="both"/>
              <w:rPr>
                <w:rFonts w:eastAsia="Yu Gothic" w:cs="Times New Roman"/>
                <w:lang w:eastAsia="ja-JP"/>
              </w:rPr>
            </w:pPr>
            <w:r w:rsidRPr="000960F5">
              <w:rPr>
                <w:rFonts w:eastAsia="Yu Gothic" w:cs="Times New Roman"/>
                <w:lang w:eastAsia="ja-JP"/>
              </w:rPr>
              <w:t xml:space="preserve">Input to the driving controls, or </w:t>
            </w:r>
          </w:p>
          <w:p w14:paraId="3CD0B309" w14:textId="4105B6A4" w:rsidR="00452120" w:rsidRPr="000960F5" w:rsidRDefault="00452120" w:rsidP="00680765">
            <w:pPr>
              <w:pStyle w:val="ListParagraph"/>
              <w:numPr>
                <w:ilvl w:val="0"/>
                <w:numId w:val="40"/>
              </w:numPr>
              <w:jc w:val="both"/>
              <w:rPr>
                <w:rFonts w:eastAsia="Yu Gothic" w:cs="Times New Roman"/>
                <w:color w:val="000000"/>
                <w:lang w:eastAsia="ja-JP"/>
              </w:rPr>
            </w:pPr>
            <w:r w:rsidRPr="000960F5">
              <w:rPr>
                <w:rFonts w:eastAsia="Yu Gothic" w:cs="Times New Roman"/>
                <w:lang w:eastAsia="ja-JP"/>
              </w:rPr>
              <w:t>ODD</w:t>
            </w:r>
            <w:r>
              <w:rPr>
                <w:rFonts w:eastAsia="Yu Gothic" w:cs="Times New Roman"/>
                <w:lang w:eastAsia="ja-JP"/>
              </w:rPr>
              <w:t xml:space="preserve"> exit</w:t>
            </w:r>
            <w:r w:rsidRPr="000960F5">
              <w:rPr>
                <w:rFonts w:eastAsia="Yu Gothic" w:cs="Times New Roman"/>
                <w:lang w:eastAsia="ja-JP"/>
              </w:rPr>
              <w:t>.</w:t>
            </w:r>
          </w:p>
        </w:tc>
      </w:tr>
      <w:tr w:rsidR="00452120" w:rsidRPr="000960F5" w14:paraId="355E79DE" w14:textId="77777777" w:rsidTr="00661FE2">
        <w:trPr>
          <w:trHeight w:val="1776"/>
        </w:trPr>
        <w:tc>
          <w:tcPr>
            <w:tcW w:w="2132" w:type="pct"/>
            <w:vAlign w:val="center"/>
            <w:hideMark/>
          </w:tcPr>
          <w:p w14:paraId="710A7CF6" w14:textId="49915B27" w:rsidR="00452120" w:rsidRPr="000960F5" w:rsidRDefault="00452120" w:rsidP="00A004A1">
            <w:pPr>
              <w:rPr>
                <w:rFonts w:eastAsia="Yu Gothic" w:cs="Times New Roman"/>
                <w:lang w:eastAsia="ja-JP"/>
              </w:rPr>
            </w:pPr>
            <w:r w:rsidRPr="000960F5">
              <w:rPr>
                <w:rFonts w:eastAsia="Yu Gothic" w:cs="Times New Roman"/>
                <w:lang w:eastAsia="ja-JP"/>
              </w:rPr>
              <w:t xml:space="preserve">Start of ADS fallback to an MRC </w:t>
            </w:r>
          </w:p>
        </w:tc>
        <w:tc>
          <w:tcPr>
            <w:tcW w:w="2868" w:type="pct"/>
            <w:vAlign w:val="center"/>
            <w:hideMark/>
          </w:tcPr>
          <w:p w14:paraId="2274F92C" w14:textId="113B28E0" w:rsidR="00452120" w:rsidRPr="000960F5" w:rsidRDefault="00452120" w:rsidP="00911A42">
            <w:pPr>
              <w:jc w:val="both"/>
              <w:rPr>
                <w:rFonts w:eastAsia="Yu Gothic" w:cs="Times New Roman"/>
                <w:lang w:eastAsia="ja-JP"/>
              </w:rPr>
            </w:pPr>
            <w:r w:rsidRPr="000960F5">
              <w:rPr>
                <w:rFonts w:eastAsia="Yu Gothic" w:cs="Times New Roman"/>
                <w:lang w:eastAsia="ja-JP"/>
              </w:rPr>
              <w:t>MRC resulting from:</w:t>
            </w:r>
          </w:p>
          <w:p w14:paraId="6D37ECA6" w14:textId="1DFB635C" w:rsidR="00452120" w:rsidRPr="000960F5" w:rsidRDefault="00452120" w:rsidP="00693E2A">
            <w:pPr>
              <w:pStyle w:val="ListParagraph"/>
              <w:numPr>
                <w:ilvl w:val="0"/>
                <w:numId w:val="28"/>
              </w:numPr>
              <w:jc w:val="both"/>
              <w:rPr>
                <w:rFonts w:eastAsia="Yu Gothic" w:cs="Times New Roman"/>
                <w:lang w:eastAsia="ja-JP"/>
              </w:rPr>
            </w:pPr>
            <w:r w:rsidRPr="000960F5">
              <w:rPr>
                <w:rFonts w:eastAsia="Yu Gothic" w:cs="Times New Roman"/>
                <w:lang w:eastAsia="ja-JP"/>
              </w:rPr>
              <w:t>ODD</w:t>
            </w:r>
            <w:r w:rsidR="009924BF">
              <w:rPr>
                <w:rFonts w:eastAsia="Yu Gothic" w:cs="Times New Roman" w:hint="eastAsia"/>
                <w:lang w:eastAsia="ja-JP"/>
              </w:rPr>
              <w:t xml:space="preserve"> exit</w:t>
            </w:r>
            <w:r w:rsidRPr="000960F5">
              <w:rPr>
                <w:rFonts w:eastAsia="Yu Gothic" w:cs="Times New Roman"/>
                <w:lang w:eastAsia="ja-JP"/>
              </w:rPr>
              <w:t>,</w:t>
            </w:r>
          </w:p>
          <w:p w14:paraId="5B941CAB" w14:textId="3752F2CF" w:rsidR="00452120" w:rsidRPr="000960F5" w:rsidRDefault="00452120" w:rsidP="00693E2A">
            <w:pPr>
              <w:pStyle w:val="ListParagraph"/>
              <w:numPr>
                <w:ilvl w:val="0"/>
                <w:numId w:val="28"/>
              </w:numPr>
              <w:jc w:val="both"/>
              <w:rPr>
                <w:rFonts w:eastAsia="Yu Gothic" w:cs="Times New Roman"/>
                <w:lang w:eastAsia="ja-JP"/>
              </w:rPr>
            </w:pPr>
            <w:r w:rsidRPr="000960F5">
              <w:rPr>
                <w:rFonts w:eastAsia="Yu Gothic" w:cs="Times New Roman"/>
                <w:lang w:eastAsia="ja-JP"/>
              </w:rPr>
              <w:t>ADS failure,</w:t>
            </w:r>
          </w:p>
          <w:p w14:paraId="404E0BDA" w14:textId="13798611" w:rsidR="00452120" w:rsidRPr="000960F5" w:rsidRDefault="00452120" w:rsidP="00987C0E">
            <w:pPr>
              <w:pStyle w:val="ListParagraph"/>
              <w:numPr>
                <w:ilvl w:val="0"/>
                <w:numId w:val="28"/>
              </w:numPr>
              <w:rPr>
                <w:rFonts w:eastAsia="Yu Gothic" w:cs="Times New Roman"/>
                <w:lang w:eastAsia="ja-JP"/>
              </w:rPr>
            </w:pPr>
            <w:r w:rsidRPr="000960F5">
              <w:rPr>
                <w:rFonts w:eastAsia="Yu Gothic" w:cs="Times New Roman"/>
                <w:lang w:eastAsia="ja-JP"/>
              </w:rPr>
              <w:t>collision detected,</w:t>
            </w:r>
          </w:p>
          <w:p w14:paraId="574AE847" w14:textId="1300033D" w:rsidR="00452120" w:rsidRDefault="00452120" w:rsidP="00987C0E">
            <w:pPr>
              <w:pStyle w:val="ListParagraph"/>
              <w:numPr>
                <w:ilvl w:val="0"/>
                <w:numId w:val="28"/>
              </w:numPr>
              <w:rPr>
                <w:rFonts w:eastAsia="Yu Gothic" w:cs="Times New Roman"/>
                <w:lang w:eastAsia="ja-JP"/>
              </w:rPr>
            </w:pPr>
            <w:r w:rsidRPr="00987C0E">
              <w:rPr>
                <w:rFonts w:eastAsia="Yu Gothic" w:cs="Times New Roman"/>
                <w:lang w:eastAsia="ja-JP"/>
              </w:rPr>
              <w:t xml:space="preserve">Detection that fallback user is not available when they have no longer met the conditions of paragraph [6.2.2.1.6/4.2.2.1.6] </w:t>
            </w:r>
            <w:r w:rsidR="00A47357">
              <w:rPr>
                <w:rFonts w:eastAsia="Yu Gothic" w:cs="Times New Roman" w:hint="eastAsia"/>
                <w:lang w:eastAsia="ja-JP"/>
              </w:rPr>
              <w:t xml:space="preserve">in </w:t>
            </w:r>
            <w:r w:rsidR="00661FE2">
              <w:rPr>
                <w:rFonts w:eastAsia="Yu Gothic" w:cs="Times New Roman"/>
                <w:lang w:eastAsia="ja-JP"/>
              </w:rPr>
              <w:t>[</w:t>
            </w:r>
            <w:r w:rsidR="00A47357">
              <w:rPr>
                <w:rFonts w:eastAsia="Yu Gothic" w:cs="Times New Roman" w:hint="eastAsia"/>
                <w:lang w:eastAsia="ja-JP"/>
              </w:rPr>
              <w:t>dra</w:t>
            </w:r>
            <w:r w:rsidR="007A7BE4">
              <w:rPr>
                <w:rFonts w:eastAsia="Yu Gothic" w:cs="Times New Roman" w:hint="eastAsia"/>
                <w:lang w:eastAsia="ja-JP"/>
              </w:rPr>
              <w:t>ft ADS</w:t>
            </w:r>
            <w:r w:rsidR="00661FE2">
              <w:rPr>
                <w:rFonts w:eastAsia="Yu Gothic" w:cs="Times New Roman"/>
                <w:lang w:eastAsia="ja-JP"/>
              </w:rPr>
              <w:t>]</w:t>
            </w:r>
            <w:r w:rsidRPr="00987C0E">
              <w:rPr>
                <w:rFonts w:eastAsia="Yu Gothic" w:cs="Times New Roman"/>
                <w:lang w:eastAsia="ja-JP"/>
              </w:rPr>
              <w:t xml:space="preserve"> regulation (if applicable), or </w:t>
            </w:r>
          </w:p>
          <w:p w14:paraId="3A68D3FE" w14:textId="2DC5582D" w:rsidR="00452120" w:rsidRPr="000960F5" w:rsidRDefault="00452120" w:rsidP="00987C0E">
            <w:pPr>
              <w:pStyle w:val="ListParagraph"/>
              <w:numPr>
                <w:ilvl w:val="0"/>
                <w:numId w:val="28"/>
              </w:numPr>
              <w:rPr>
                <w:rFonts w:eastAsia="Yu Gothic" w:cs="Times New Roman"/>
                <w:lang w:eastAsia="ja-JP"/>
              </w:rPr>
            </w:pPr>
            <w:r w:rsidRPr="00987C0E">
              <w:rPr>
                <w:rFonts w:eastAsia="Yu Gothic" w:cs="Times New Roman"/>
                <w:lang w:eastAsia="ja-JP"/>
              </w:rPr>
              <w:lastRenderedPageBreak/>
              <w:t>failure of the fallback user to take control following a system-initiated deactivation of the ADS.</w:t>
            </w:r>
          </w:p>
        </w:tc>
      </w:tr>
      <w:tr w:rsidR="00452120" w:rsidRPr="000960F5" w14:paraId="1FC08DEE" w14:textId="77777777" w:rsidTr="00661FE2">
        <w:trPr>
          <w:trHeight w:val="456"/>
        </w:trPr>
        <w:tc>
          <w:tcPr>
            <w:tcW w:w="2132" w:type="pct"/>
            <w:vAlign w:val="center"/>
            <w:hideMark/>
          </w:tcPr>
          <w:p w14:paraId="04760AF3" w14:textId="2E53ACC8" w:rsidR="00452120" w:rsidRPr="00605D0A" w:rsidRDefault="00452120" w:rsidP="00D97A95">
            <w:pPr>
              <w:rPr>
                <w:rFonts w:eastAsia="Yu Gothic" w:cs="Times New Roman"/>
                <w:b/>
                <w:lang w:eastAsia="ja-JP"/>
              </w:rPr>
            </w:pPr>
            <w:r w:rsidRPr="000960F5">
              <w:rPr>
                <w:rFonts w:eastAsia="Yu Gothic" w:cs="Times New Roman" w:hint="eastAsia"/>
                <w:lang w:eastAsia="ja-JP"/>
              </w:rPr>
              <w:lastRenderedPageBreak/>
              <w:t>U</w:t>
            </w:r>
            <w:r w:rsidRPr="000960F5">
              <w:rPr>
                <w:rFonts w:eastAsia="Yu Gothic" w:cs="Times New Roman"/>
                <w:lang w:eastAsia="ja-JP"/>
              </w:rPr>
              <w:t>ser input to the driving controls</w:t>
            </w:r>
            <w:r w:rsidRPr="000960F5">
              <w:rPr>
                <w:rStyle w:val="CommentReference"/>
                <w:rFonts w:cs="Times New Roman"/>
                <w:kern w:val="0"/>
                <w:sz w:val="22"/>
                <w:szCs w:val="22"/>
                <w14:ligatures w14:val="none"/>
              </w:rPr>
              <w:t>,</w:t>
            </w:r>
            <w:r w:rsidRPr="000960F5">
              <w:rPr>
                <w:rStyle w:val="CommentReference"/>
                <w:rFonts w:cs="Times New Roman"/>
                <w:sz w:val="22"/>
                <w:szCs w:val="22"/>
              </w:rPr>
              <w:t xml:space="preserve"> i</w:t>
            </w:r>
            <w:r w:rsidRPr="000960F5">
              <w:rPr>
                <w:rFonts w:eastAsia="Yu Gothic" w:cs="Times New Roman"/>
                <w:lang w:eastAsia="ja-JP"/>
              </w:rPr>
              <w:t>f applicable</w:t>
            </w:r>
            <w:r>
              <w:rPr>
                <w:rFonts w:eastAsia="Yu Gothic" w:cs="Times New Roman"/>
                <w:b/>
                <w:bCs/>
                <w:lang w:eastAsia="ja-JP"/>
              </w:rPr>
              <w:t xml:space="preserve">, </w:t>
            </w:r>
          </w:p>
        </w:tc>
        <w:tc>
          <w:tcPr>
            <w:tcW w:w="2868" w:type="pct"/>
            <w:vAlign w:val="center"/>
            <w:hideMark/>
          </w:tcPr>
          <w:p w14:paraId="74096B8E" w14:textId="77777777" w:rsidR="00452120" w:rsidRPr="000960F5" w:rsidRDefault="00452120" w:rsidP="00911A42">
            <w:pPr>
              <w:jc w:val="both"/>
              <w:rPr>
                <w:rFonts w:eastAsia="Yu Gothic" w:cs="Times New Roman"/>
                <w:lang w:eastAsia="ja-JP"/>
              </w:rPr>
            </w:pPr>
            <w:r w:rsidRPr="000960F5">
              <w:rPr>
                <w:rFonts w:eastAsia="Yu Gothic" w:cs="Times New Roman"/>
                <w:lang w:eastAsia="ja-JP"/>
              </w:rPr>
              <w:t>Application of:</w:t>
            </w:r>
          </w:p>
          <w:p w14:paraId="65C476B5" w14:textId="7EFC27D0" w:rsidR="00452120" w:rsidRPr="000960F5" w:rsidRDefault="00452120" w:rsidP="00B87984">
            <w:pPr>
              <w:pStyle w:val="ListParagraph"/>
              <w:numPr>
                <w:ilvl w:val="0"/>
                <w:numId w:val="35"/>
              </w:numPr>
              <w:ind w:left="720"/>
              <w:jc w:val="both"/>
              <w:rPr>
                <w:rFonts w:eastAsia="Yu Gothic" w:cs="Times New Roman"/>
                <w:lang w:eastAsia="ja-JP"/>
              </w:rPr>
            </w:pPr>
            <w:r w:rsidRPr="000960F5">
              <w:rPr>
                <w:rFonts w:eastAsia="Yu Gothic" w:cs="Times New Roman"/>
                <w:lang w:eastAsia="ja-JP"/>
              </w:rPr>
              <w:t>brake control,</w:t>
            </w:r>
          </w:p>
          <w:p w14:paraId="682C00D9" w14:textId="4A7D9F10" w:rsidR="00452120" w:rsidRPr="000960F5" w:rsidRDefault="00452120" w:rsidP="00B87984">
            <w:pPr>
              <w:pStyle w:val="ListParagraph"/>
              <w:numPr>
                <w:ilvl w:val="0"/>
                <w:numId w:val="35"/>
              </w:numPr>
              <w:ind w:left="720"/>
              <w:jc w:val="both"/>
              <w:rPr>
                <w:rFonts w:eastAsia="Yu Gothic" w:cs="Times New Roman"/>
                <w:lang w:eastAsia="ja-JP"/>
              </w:rPr>
            </w:pPr>
            <w:r w:rsidRPr="000960F5">
              <w:rPr>
                <w:rFonts w:eastAsia="Yu Gothic" w:cs="Times New Roman"/>
                <w:lang w:eastAsia="ja-JP"/>
              </w:rPr>
              <w:t>acceleration</w:t>
            </w:r>
            <w:r w:rsidRPr="000960F5">
              <w:rPr>
                <w:rFonts w:eastAsia="Yu Gothic" w:cs="Times New Roman" w:hint="eastAsia"/>
                <w:lang w:eastAsia="ja-JP"/>
              </w:rPr>
              <w:t xml:space="preserve"> control</w:t>
            </w:r>
            <w:r w:rsidRPr="000960F5">
              <w:rPr>
                <w:rFonts w:eastAsia="Yu Gothic" w:cs="Times New Roman"/>
                <w:lang w:eastAsia="ja-JP"/>
              </w:rPr>
              <w:t>,</w:t>
            </w:r>
          </w:p>
          <w:p w14:paraId="6E2F62F7" w14:textId="7CC16F08" w:rsidR="00452120" w:rsidRPr="000960F5" w:rsidRDefault="00452120" w:rsidP="00B87984">
            <w:pPr>
              <w:pStyle w:val="ListParagraph"/>
              <w:numPr>
                <w:ilvl w:val="0"/>
                <w:numId w:val="35"/>
              </w:numPr>
              <w:ind w:left="720"/>
              <w:jc w:val="both"/>
              <w:rPr>
                <w:rFonts w:eastAsia="Yu Gothic" w:cs="Times New Roman"/>
                <w:lang w:eastAsia="ja-JP"/>
              </w:rPr>
            </w:pPr>
            <w:r w:rsidRPr="000960F5">
              <w:rPr>
                <w:rFonts w:eastAsia="Yu Gothic" w:cs="Times New Roman"/>
                <w:lang w:eastAsia="ja-JP"/>
              </w:rPr>
              <w:t xml:space="preserve">steering control, </w:t>
            </w:r>
            <w:r w:rsidRPr="005E68A7">
              <w:rPr>
                <w:rFonts w:eastAsia="Yu Gothic" w:cs="Times New Roman"/>
                <w:lang w:eastAsia="ja-JP"/>
              </w:rPr>
              <w:t>or</w:t>
            </w:r>
          </w:p>
          <w:p w14:paraId="3F8EC2D3" w14:textId="2AC26251" w:rsidR="00452120" w:rsidRPr="005E68A7" w:rsidRDefault="00452120" w:rsidP="005E68A7">
            <w:pPr>
              <w:pStyle w:val="ListParagraph"/>
              <w:numPr>
                <w:ilvl w:val="0"/>
                <w:numId w:val="35"/>
              </w:numPr>
              <w:ind w:left="720"/>
              <w:jc w:val="both"/>
              <w:rPr>
                <w:rFonts w:eastAsia="Yu Gothic" w:cs="Times New Roman"/>
                <w:lang w:eastAsia="ja-JP"/>
              </w:rPr>
            </w:pPr>
            <w:r w:rsidRPr="000960F5">
              <w:rPr>
                <w:rFonts w:eastAsia="Yu Gothic" w:cs="Times New Roman"/>
                <w:lang w:eastAsia="ja-JP"/>
              </w:rPr>
              <w:t>direction indicator</w:t>
            </w:r>
            <w:r>
              <w:rPr>
                <w:rFonts w:eastAsia="Yu Gothic" w:cs="Times New Roman"/>
                <w:lang w:eastAsia="ja-JP"/>
              </w:rPr>
              <w:t>.</w:t>
            </w:r>
          </w:p>
        </w:tc>
      </w:tr>
      <w:tr w:rsidR="00452120" w:rsidRPr="000960F5" w14:paraId="3C62CF82" w14:textId="77777777" w:rsidTr="00661FE2">
        <w:trPr>
          <w:trHeight w:val="456"/>
        </w:trPr>
        <w:tc>
          <w:tcPr>
            <w:tcW w:w="2132" w:type="pct"/>
            <w:vAlign w:val="center"/>
          </w:tcPr>
          <w:p w14:paraId="6BE69E05" w14:textId="7B93A4C6" w:rsidR="00452120" w:rsidRPr="005E68A7" w:rsidRDefault="00452120" w:rsidP="00D97A95">
            <w:pPr>
              <w:rPr>
                <w:rFonts w:eastAsia="Yu Gothic" w:cs="Times New Roman"/>
                <w:lang w:eastAsia="ja-JP"/>
              </w:rPr>
            </w:pPr>
            <w:r w:rsidRPr="005E68A7">
              <w:rPr>
                <w:rFonts w:eastAsia="Yu Gothic" w:cs="Times New Roman"/>
                <w:lang w:eastAsia="ja-JP"/>
              </w:rPr>
              <w:t xml:space="preserve">Application of the </w:t>
            </w:r>
            <w:r w:rsidRPr="00987C0E">
              <w:rPr>
                <w:rFonts w:eastAsia="Yu Gothic" w:cs="Times New Roman"/>
                <w:lang w:eastAsia="ja-JP"/>
              </w:rPr>
              <w:t xml:space="preserve">passenger stop request as designated in paragraph [4.2.3.1./6.2.3.1.] </w:t>
            </w:r>
            <w:r w:rsidR="00A47357">
              <w:rPr>
                <w:rFonts w:eastAsia="Yu Gothic" w:cs="Times New Roman" w:hint="eastAsia"/>
                <w:lang w:eastAsia="ja-JP"/>
              </w:rPr>
              <w:t xml:space="preserve">in </w:t>
            </w:r>
            <w:r w:rsidR="00661FE2">
              <w:rPr>
                <w:rFonts w:eastAsia="Yu Gothic" w:cs="Times New Roman"/>
                <w:lang w:eastAsia="ja-JP"/>
              </w:rPr>
              <w:t>[</w:t>
            </w:r>
            <w:r w:rsidR="00A47357">
              <w:rPr>
                <w:rFonts w:eastAsia="Yu Gothic" w:cs="Times New Roman" w:hint="eastAsia"/>
                <w:lang w:eastAsia="ja-JP"/>
              </w:rPr>
              <w:t>draft ADS</w:t>
            </w:r>
            <w:r w:rsidR="00661FE2">
              <w:rPr>
                <w:rFonts w:eastAsia="Yu Gothic" w:cs="Times New Roman"/>
                <w:lang w:eastAsia="ja-JP"/>
              </w:rPr>
              <w:t>]</w:t>
            </w:r>
            <w:r w:rsidRPr="00987C0E">
              <w:rPr>
                <w:rFonts w:eastAsia="Yu Gothic" w:cs="Times New Roman"/>
                <w:lang w:eastAsia="ja-JP"/>
              </w:rPr>
              <w:t xml:space="preserve"> regulation</w:t>
            </w:r>
          </w:p>
        </w:tc>
        <w:tc>
          <w:tcPr>
            <w:tcW w:w="2868" w:type="pct"/>
            <w:vAlign w:val="center"/>
          </w:tcPr>
          <w:p w14:paraId="094903C8" w14:textId="77777777" w:rsidR="00452120" w:rsidRPr="000960F5" w:rsidRDefault="00452120" w:rsidP="00911A42">
            <w:pPr>
              <w:jc w:val="both"/>
              <w:rPr>
                <w:rFonts w:eastAsia="Yu Gothic" w:cs="Times New Roman"/>
                <w:lang w:eastAsia="ja-JP"/>
              </w:rPr>
            </w:pPr>
          </w:p>
        </w:tc>
      </w:tr>
      <w:tr w:rsidR="00452120" w:rsidRPr="000960F5" w14:paraId="7E28587F" w14:textId="77777777" w:rsidTr="00661FE2">
        <w:trPr>
          <w:trHeight w:val="828"/>
        </w:trPr>
        <w:tc>
          <w:tcPr>
            <w:tcW w:w="2132" w:type="pct"/>
            <w:vAlign w:val="center"/>
            <w:hideMark/>
          </w:tcPr>
          <w:p w14:paraId="39119AAF" w14:textId="2BC298E9" w:rsidR="00452120" w:rsidRPr="000960F5" w:rsidRDefault="00452120" w:rsidP="00A004A1">
            <w:pPr>
              <w:rPr>
                <w:rFonts w:eastAsia="Yu Gothic" w:cs="Times New Roman"/>
                <w:lang w:eastAsia="ja-JP"/>
              </w:rPr>
            </w:pPr>
            <w:r w:rsidRPr="000960F5">
              <w:rPr>
                <w:rFonts w:eastAsia="Yu Gothic" w:cs="Times New Roman"/>
                <w:lang w:eastAsia="ja-JP"/>
              </w:rPr>
              <w:t>Prevention of user takeover, if applicable</w:t>
            </w:r>
          </w:p>
        </w:tc>
        <w:tc>
          <w:tcPr>
            <w:tcW w:w="2868" w:type="pct"/>
            <w:vAlign w:val="center"/>
            <w:hideMark/>
          </w:tcPr>
          <w:p w14:paraId="2AB3EFA3" w14:textId="7C6259E9" w:rsidR="00452120" w:rsidRPr="000960F5" w:rsidRDefault="00452120" w:rsidP="00CF4FCB">
            <w:pPr>
              <w:rPr>
                <w:rStyle w:val="cf01"/>
                <w:rFonts w:ascii="Times New Roman" w:hAnsi="Times New Roman" w:cs="Times New Roman"/>
                <w:sz w:val="22"/>
                <w:szCs w:val="22"/>
              </w:rPr>
            </w:pPr>
            <w:r w:rsidRPr="000960F5">
              <w:rPr>
                <w:rStyle w:val="cf01"/>
                <w:rFonts w:ascii="Times New Roman" w:hAnsi="Times New Roman" w:cs="Times New Roman"/>
                <w:sz w:val="22"/>
                <w:szCs w:val="22"/>
              </w:rPr>
              <w:t>Prevention of user takeover (if applicable) due to:</w:t>
            </w:r>
          </w:p>
          <w:p w14:paraId="4CD4057A" w14:textId="6B5C6909" w:rsidR="00452120" w:rsidRPr="000960F5" w:rsidRDefault="00452120"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0960F5">
              <w:rPr>
                <w:rStyle w:val="cf01"/>
                <w:rFonts w:ascii="Times New Roman" w:hAnsi="Times New Roman" w:cs="Times New Roman"/>
                <w:sz w:val="22"/>
                <w:szCs w:val="22"/>
              </w:rPr>
              <w:t xml:space="preserve">Unintentional </w:t>
            </w:r>
            <w:r>
              <w:rPr>
                <w:rStyle w:val="cf01"/>
                <w:rFonts w:ascii="Times New Roman" w:hAnsi="Times New Roman" w:cs="Times New Roman"/>
                <w:sz w:val="22"/>
                <w:szCs w:val="22"/>
              </w:rPr>
              <w:t>user</w:t>
            </w:r>
            <w:r w:rsidRPr="000960F5">
              <w:rPr>
                <w:rStyle w:val="cf01"/>
                <w:rFonts w:ascii="Times New Roman" w:hAnsi="Times New Roman" w:cs="Times New Roman"/>
                <w:sz w:val="22"/>
                <w:szCs w:val="22"/>
              </w:rPr>
              <w:t xml:space="preserve"> input,</w:t>
            </w:r>
          </w:p>
          <w:p w14:paraId="6E6A72CE" w14:textId="2BA26608" w:rsidR="00452120" w:rsidRPr="000960F5" w:rsidRDefault="00452120"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0960F5">
              <w:rPr>
                <w:rStyle w:val="cf01"/>
                <w:rFonts w:ascii="Times New Roman" w:hAnsi="Times New Roman" w:cs="Times New Roman"/>
                <w:sz w:val="22"/>
                <w:szCs w:val="22"/>
              </w:rPr>
              <w:t>The current situation being unsuitable,</w:t>
            </w:r>
          </w:p>
          <w:p w14:paraId="22BE32D8" w14:textId="43A0084E" w:rsidR="00452120" w:rsidRPr="000960F5" w:rsidRDefault="00452120"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0960F5">
              <w:rPr>
                <w:rStyle w:val="cf01"/>
                <w:rFonts w:ascii="Times New Roman" w:hAnsi="Times New Roman" w:cs="Times New Roman"/>
                <w:sz w:val="22"/>
                <w:szCs w:val="22"/>
              </w:rPr>
              <w:t>The current situation being unsafe, or</w:t>
            </w:r>
          </w:p>
          <w:p w14:paraId="73680064" w14:textId="32DA709B" w:rsidR="00452120" w:rsidRPr="000960F5" w:rsidRDefault="00452120" w:rsidP="00D67110">
            <w:pPr>
              <w:pStyle w:val="ListParagraph"/>
              <w:numPr>
                <w:ilvl w:val="0"/>
                <w:numId w:val="41"/>
              </w:numPr>
              <w:ind w:hanging="720"/>
              <w:rPr>
                <w:rFonts w:eastAsia="Yu Gothic" w:cs="Times New Roman"/>
                <w:lang w:eastAsia="ja-JP"/>
              </w:rPr>
            </w:pPr>
            <w:r w:rsidRPr="000960F5">
              <w:rPr>
                <w:rStyle w:val="cf01"/>
                <w:rFonts w:ascii="Times New Roman" w:hAnsi="Times New Roman" w:cs="Times New Roman"/>
                <w:sz w:val="22"/>
                <w:szCs w:val="22"/>
              </w:rPr>
              <w:t xml:space="preserve">The </w:t>
            </w:r>
            <w:r>
              <w:rPr>
                <w:rStyle w:val="cf01"/>
                <w:rFonts w:ascii="Times New Roman" w:hAnsi="Times New Roman" w:cs="Times New Roman"/>
                <w:sz w:val="22"/>
                <w:szCs w:val="22"/>
              </w:rPr>
              <w:t>us</w:t>
            </w:r>
            <w:r w:rsidRPr="000960F5">
              <w:rPr>
                <w:rStyle w:val="cf01"/>
                <w:rFonts w:ascii="Times New Roman" w:hAnsi="Times New Roman" w:cs="Times New Roman"/>
                <w:sz w:val="22"/>
                <w:szCs w:val="22"/>
              </w:rPr>
              <w:t>er not being suitably engaged.</w:t>
            </w:r>
          </w:p>
        </w:tc>
      </w:tr>
      <w:tr w:rsidR="00452120" w:rsidRPr="000960F5" w14:paraId="37784C69" w14:textId="77777777" w:rsidTr="00661FE2">
        <w:trPr>
          <w:trHeight w:val="567"/>
        </w:trPr>
        <w:tc>
          <w:tcPr>
            <w:tcW w:w="2132" w:type="pct"/>
            <w:vAlign w:val="center"/>
          </w:tcPr>
          <w:p w14:paraId="61E63DE3" w14:textId="4A32F6EB" w:rsidR="00452120" w:rsidRPr="000960F5" w:rsidRDefault="00452120" w:rsidP="00911A42">
            <w:pPr>
              <w:jc w:val="both"/>
              <w:rPr>
                <w:rFonts w:eastAsia="Yu Gothic" w:cs="Times New Roman"/>
                <w:lang w:eastAsia="ja-JP"/>
              </w:rPr>
            </w:pPr>
            <w:r w:rsidRPr="00987C0E">
              <w:rPr>
                <w:rFonts w:eastAsia="Yu Gothic" w:cs="Times New Roman"/>
                <w:lang w:eastAsia="ja-JP"/>
              </w:rPr>
              <w:t xml:space="preserve">Detection that fallback user is not available when they have no longer met the conditions of paragraph 6.2.2.1.6/4.2.2.1.6 </w:t>
            </w:r>
            <w:r w:rsidR="00A506CB">
              <w:rPr>
                <w:rFonts w:eastAsia="Yu Gothic" w:cs="Times New Roman" w:hint="eastAsia"/>
                <w:lang w:eastAsia="ja-JP"/>
              </w:rPr>
              <w:t xml:space="preserve">in </w:t>
            </w:r>
            <w:r w:rsidR="00D56646">
              <w:rPr>
                <w:rFonts w:eastAsia="Yu Gothic" w:cs="Times New Roman"/>
                <w:lang w:eastAsia="ja-JP"/>
              </w:rPr>
              <w:t>[</w:t>
            </w:r>
            <w:r w:rsidR="00A506CB">
              <w:rPr>
                <w:rFonts w:eastAsia="Yu Gothic" w:cs="Times New Roman" w:hint="eastAsia"/>
                <w:lang w:eastAsia="ja-JP"/>
              </w:rPr>
              <w:t>draft ADS</w:t>
            </w:r>
            <w:r w:rsidR="00D56646">
              <w:rPr>
                <w:rFonts w:eastAsia="Yu Gothic" w:cs="Times New Roman"/>
                <w:lang w:eastAsia="ja-JP"/>
              </w:rPr>
              <w:t>]</w:t>
            </w:r>
            <w:r w:rsidRPr="00987C0E">
              <w:rPr>
                <w:rFonts w:eastAsia="Yu Gothic" w:cs="Times New Roman"/>
                <w:lang w:eastAsia="ja-JP"/>
              </w:rPr>
              <w:t xml:space="preserve"> regulation, if applicable</w:t>
            </w:r>
          </w:p>
        </w:tc>
        <w:tc>
          <w:tcPr>
            <w:tcW w:w="2868" w:type="pct"/>
            <w:vAlign w:val="center"/>
          </w:tcPr>
          <w:p w14:paraId="58E121D4" w14:textId="77777777" w:rsidR="00452120" w:rsidRPr="000960F5" w:rsidRDefault="00452120" w:rsidP="00C67D00">
            <w:pPr>
              <w:rPr>
                <w:rFonts w:eastAsia="Yu Gothic" w:cs="Times New Roman"/>
                <w:lang w:eastAsia="ja-JP"/>
              </w:rPr>
            </w:pPr>
          </w:p>
        </w:tc>
      </w:tr>
      <w:tr w:rsidR="00452120" w:rsidRPr="000960F5" w14:paraId="7F3BD694" w14:textId="77777777" w:rsidTr="00661FE2">
        <w:trPr>
          <w:trHeight w:val="567"/>
        </w:trPr>
        <w:tc>
          <w:tcPr>
            <w:tcW w:w="2132" w:type="pct"/>
            <w:vAlign w:val="center"/>
            <w:hideMark/>
          </w:tcPr>
          <w:p w14:paraId="6CD80907" w14:textId="5B5948CB" w:rsidR="00452120" w:rsidRPr="000960F5" w:rsidRDefault="00452120" w:rsidP="00911A42">
            <w:pPr>
              <w:jc w:val="both"/>
              <w:rPr>
                <w:rFonts w:eastAsia="Yu Gothic" w:cs="Times New Roman"/>
                <w:lang w:eastAsia="ja-JP"/>
              </w:rPr>
            </w:pPr>
            <w:r w:rsidRPr="000960F5">
              <w:rPr>
                <w:rFonts w:eastAsia="Yu Gothic" w:cs="Times New Roman"/>
                <w:lang w:eastAsia="ja-JP"/>
              </w:rPr>
              <w:t>Start of Emergency Manoeuvre</w:t>
            </w:r>
          </w:p>
        </w:tc>
        <w:tc>
          <w:tcPr>
            <w:tcW w:w="2868" w:type="pct"/>
            <w:vAlign w:val="center"/>
            <w:hideMark/>
          </w:tcPr>
          <w:p w14:paraId="36DF4C5A" w14:textId="53694CEB" w:rsidR="00452120" w:rsidRPr="000960F5" w:rsidRDefault="00452120" w:rsidP="00C67D00">
            <w:pPr>
              <w:rPr>
                <w:rFonts w:eastAsia="Yu Gothic" w:cs="Times New Roman"/>
                <w:lang w:eastAsia="ja-JP"/>
              </w:rPr>
            </w:pPr>
          </w:p>
        </w:tc>
      </w:tr>
      <w:tr w:rsidR="00452120" w:rsidRPr="000960F5" w14:paraId="3F1ED593" w14:textId="77777777" w:rsidTr="00661FE2">
        <w:trPr>
          <w:trHeight w:val="360"/>
        </w:trPr>
        <w:tc>
          <w:tcPr>
            <w:tcW w:w="2132" w:type="pct"/>
            <w:vAlign w:val="center"/>
            <w:hideMark/>
          </w:tcPr>
          <w:p w14:paraId="35A3E7A0" w14:textId="2DB38746" w:rsidR="00452120" w:rsidRPr="000960F5" w:rsidRDefault="00452120" w:rsidP="00911A42">
            <w:pPr>
              <w:jc w:val="both"/>
              <w:rPr>
                <w:rFonts w:eastAsia="Yu Gothic" w:cs="Times New Roman"/>
                <w:lang w:eastAsia="ja-JP"/>
              </w:rPr>
            </w:pPr>
            <w:r w:rsidRPr="000960F5">
              <w:rPr>
                <w:rFonts w:eastAsia="Yu Gothic" w:cs="Times New Roman"/>
                <w:lang w:eastAsia="ja-JP"/>
              </w:rPr>
              <w:t>End of Emergency Manoeuvre</w:t>
            </w:r>
          </w:p>
        </w:tc>
        <w:tc>
          <w:tcPr>
            <w:tcW w:w="2868" w:type="pct"/>
            <w:vAlign w:val="center"/>
            <w:hideMark/>
          </w:tcPr>
          <w:p w14:paraId="6BF9A257" w14:textId="459720D0" w:rsidR="00452120" w:rsidRPr="000960F5" w:rsidRDefault="00452120" w:rsidP="00911A42">
            <w:pPr>
              <w:jc w:val="both"/>
              <w:rPr>
                <w:rFonts w:eastAsia="Yu Gothic" w:cs="Times New Roman"/>
                <w:lang w:eastAsia="ja-JP"/>
              </w:rPr>
            </w:pPr>
          </w:p>
        </w:tc>
      </w:tr>
      <w:tr w:rsidR="00452120" w:rsidRPr="000960F5" w14:paraId="03BBA35E" w14:textId="77777777" w:rsidTr="00661FE2">
        <w:trPr>
          <w:trHeight w:val="360"/>
        </w:trPr>
        <w:tc>
          <w:tcPr>
            <w:tcW w:w="2132" w:type="pct"/>
            <w:vAlign w:val="center"/>
            <w:hideMark/>
          </w:tcPr>
          <w:p w14:paraId="1CF440F8" w14:textId="303C9CE6" w:rsidR="00452120" w:rsidRPr="000960F5" w:rsidRDefault="00452120" w:rsidP="00911A42">
            <w:pPr>
              <w:jc w:val="both"/>
              <w:rPr>
                <w:rFonts w:eastAsia="Yu Gothic" w:cs="Times New Roman"/>
                <w:color w:val="7030A0"/>
                <w:vertAlign w:val="superscript"/>
                <w:lang w:eastAsia="ja-JP"/>
              </w:rPr>
            </w:pPr>
            <w:r w:rsidRPr="000960F5">
              <w:rPr>
                <w:rFonts w:eastAsia="Yu Gothic" w:cs="Times New Roman"/>
                <w:color w:val="000000"/>
                <w:lang w:eastAsia="ja-JP"/>
              </w:rPr>
              <w:t>Event Data Recorder (EDR) trigger inpu</w:t>
            </w:r>
            <w:r w:rsidRPr="000960F5">
              <w:rPr>
                <w:rFonts w:eastAsia="Yu Gothic" w:cs="Times New Roman"/>
                <w:lang w:eastAsia="ja-JP"/>
              </w:rPr>
              <w:t>t</w:t>
            </w:r>
            <w:r w:rsidRPr="000960F5">
              <w:rPr>
                <w:rStyle w:val="FootnoteReference"/>
                <w:rFonts w:eastAsia="Yu Gothic" w:cs="Times New Roman"/>
                <w:lang w:eastAsia="ja-JP"/>
              </w:rPr>
              <w:footnoteReference w:id="6"/>
            </w:r>
          </w:p>
        </w:tc>
        <w:tc>
          <w:tcPr>
            <w:tcW w:w="2868" w:type="pct"/>
            <w:vAlign w:val="center"/>
            <w:hideMark/>
          </w:tcPr>
          <w:p w14:paraId="616D3864" w14:textId="77777777" w:rsidR="00452120" w:rsidRPr="000960F5" w:rsidRDefault="00452120" w:rsidP="00911A42">
            <w:pPr>
              <w:jc w:val="both"/>
              <w:rPr>
                <w:rFonts w:eastAsia="Yu Gothic" w:cs="Times New Roman"/>
                <w:color w:val="000000"/>
                <w:lang w:eastAsia="ja-JP"/>
              </w:rPr>
            </w:pPr>
            <w:r w:rsidRPr="000960F5">
              <w:rPr>
                <w:rFonts w:eastAsia="Yu Gothic" w:cs="Times New Roman"/>
                <w:color w:val="000000"/>
                <w:lang w:eastAsia="ja-JP"/>
              </w:rPr>
              <w:t xml:space="preserve">　</w:t>
            </w:r>
          </w:p>
        </w:tc>
      </w:tr>
      <w:tr w:rsidR="00452120" w:rsidRPr="000960F5" w14:paraId="2B6042CD" w14:textId="77777777" w:rsidTr="00661FE2">
        <w:trPr>
          <w:trHeight w:val="360"/>
        </w:trPr>
        <w:tc>
          <w:tcPr>
            <w:tcW w:w="2132" w:type="pct"/>
            <w:vAlign w:val="center"/>
            <w:hideMark/>
          </w:tcPr>
          <w:p w14:paraId="5077080B" w14:textId="77777777" w:rsidR="00452120" w:rsidRPr="000960F5" w:rsidRDefault="00452120" w:rsidP="00911A42">
            <w:pPr>
              <w:jc w:val="both"/>
              <w:rPr>
                <w:rFonts w:eastAsia="Yu Gothic" w:cs="Times New Roman"/>
                <w:color w:val="000000"/>
                <w:lang w:eastAsia="ja-JP"/>
              </w:rPr>
            </w:pPr>
            <w:r w:rsidRPr="000960F5">
              <w:rPr>
                <w:rFonts w:eastAsia="Yu Gothic" w:cs="Times New Roman"/>
                <w:color w:val="000000"/>
                <w:lang w:eastAsia="ja-JP"/>
              </w:rPr>
              <w:t>Detected collision</w:t>
            </w:r>
          </w:p>
        </w:tc>
        <w:tc>
          <w:tcPr>
            <w:tcW w:w="2868" w:type="pct"/>
            <w:vAlign w:val="center"/>
            <w:hideMark/>
          </w:tcPr>
          <w:p w14:paraId="017C5EFF" w14:textId="77777777" w:rsidR="00452120" w:rsidRPr="000960F5" w:rsidRDefault="00452120" w:rsidP="00911A42">
            <w:pPr>
              <w:jc w:val="both"/>
              <w:rPr>
                <w:rFonts w:eastAsia="Yu Gothic" w:cs="Times New Roman"/>
                <w:color w:val="000000"/>
                <w:lang w:eastAsia="ja-JP"/>
              </w:rPr>
            </w:pPr>
            <w:r w:rsidRPr="000960F5">
              <w:rPr>
                <w:rFonts w:eastAsia="Yu Gothic" w:cs="Times New Roman"/>
                <w:color w:val="000000"/>
                <w:lang w:eastAsia="ja-JP"/>
              </w:rPr>
              <w:t xml:space="preserve">　</w:t>
            </w:r>
          </w:p>
        </w:tc>
      </w:tr>
      <w:tr w:rsidR="00452120" w:rsidRPr="000960F5" w14:paraId="5E369101" w14:textId="77777777" w:rsidTr="00661FE2">
        <w:trPr>
          <w:trHeight w:val="360"/>
        </w:trPr>
        <w:tc>
          <w:tcPr>
            <w:tcW w:w="2132" w:type="pct"/>
            <w:vAlign w:val="center"/>
            <w:hideMark/>
          </w:tcPr>
          <w:p w14:paraId="26EF865B" w14:textId="368AAF5A" w:rsidR="00452120" w:rsidRPr="005E68A7" w:rsidRDefault="00452120" w:rsidP="00CE7955">
            <w:pPr>
              <w:rPr>
                <w:rFonts w:eastAsia="Yu Gothic" w:cs="Times New Roman"/>
                <w:lang w:eastAsia="ja-JP"/>
              </w:rPr>
            </w:pPr>
            <w:r w:rsidRPr="005E68A7">
              <w:rPr>
                <w:rFonts w:eastAsia="Yu Gothic" w:cs="Times New Roman"/>
                <w:lang w:eastAsia="ja-JP"/>
              </w:rPr>
              <w:t>MRC achieved</w:t>
            </w:r>
          </w:p>
        </w:tc>
        <w:tc>
          <w:tcPr>
            <w:tcW w:w="2868" w:type="pct"/>
            <w:vAlign w:val="center"/>
            <w:hideMark/>
          </w:tcPr>
          <w:p w14:paraId="6B11B717" w14:textId="66760ABE" w:rsidR="00452120" w:rsidRPr="005E68A7" w:rsidRDefault="00452120" w:rsidP="005E68A7">
            <w:pPr>
              <w:rPr>
                <w:rStyle w:val="cf01"/>
                <w:rFonts w:ascii="Times New Roman" w:eastAsia="Yu Gothic" w:hAnsi="Times New Roman" w:cs="Times New Roman"/>
                <w:sz w:val="22"/>
                <w:szCs w:val="22"/>
                <w:lang w:eastAsia="ja-JP"/>
              </w:rPr>
            </w:pPr>
            <w:r w:rsidRPr="005E68A7">
              <w:rPr>
                <w:lang w:val="en-US"/>
              </w:rPr>
              <w:t xml:space="preserve">Indication of end states per paragraph [5.3.1.14/7.3.1.14] in </w:t>
            </w:r>
            <w:r w:rsidR="00D56646">
              <w:rPr>
                <w:lang w:val="en-US"/>
              </w:rPr>
              <w:t>[</w:t>
            </w:r>
            <w:r w:rsidRPr="005E68A7">
              <w:rPr>
                <w:lang w:val="en-US"/>
              </w:rPr>
              <w:t>draft ADS</w:t>
            </w:r>
            <w:r w:rsidR="00D56646">
              <w:rPr>
                <w:lang w:val="en-US"/>
              </w:rPr>
              <w:t>]</w:t>
            </w:r>
            <w:r w:rsidRPr="005E68A7">
              <w:rPr>
                <w:lang w:val="en-US"/>
              </w:rPr>
              <w:t xml:space="preserve"> Regulation.</w:t>
            </w:r>
          </w:p>
          <w:p w14:paraId="4E022504" w14:textId="5AAF7F63" w:rsidR="00452120" w:rsidRPr="005E68A7" w:rsidRDefault="00452120" w:rsidP="003B5F7A">
            <w:pPr>
              <w:rPr>
                <w:rFonts w:cs="Times New Roman"/>
              </w:rPr>
            </w:pPr>
          </w:p>
        </w:tc>
      </w:tr>
      <w:tr w:rsidR="00452120" w:rsidRPr="000960F5" w14:paraId="5D34C0E5" w14:textId="77777777" w:rsidTr="00661FE2">
        <w:trPr>
          <w:trHeight w:val="1656"/>
        </w:trPr>
        <w:tc>
          <w:tcPr>
            <w:tcW w:w="2132" w:type="pct"/>
            <w:vAlign w:val="center"/>
            <w:hideMark/>
          </w:tcPr>
          <w:p w14:paraId="6E65BA3D" w14:textId="55875C8A" w:rsidR="00452120" w:rsidRPr="000960F5" w:rsidRDefault="00452120" w:rsidP="00911A42">
            <w:pPr>
              <w:jc w:val="both"/>
              <w:rPr>
                <w:rFonts w:eastAsia="Yu Gothic" w:cs="Times New Roman"/>
                <w:color w:val="000000"/>
                <w:lang w:eastAsia="ja-JP"/>
              </w:rPr>
            </w:pPr>
            <w:r w:rsidRPr="000960F5">
              <w:rPr>
                <w:rFonts w:eastAsia="Yu Gothic" w:cs="Times New Roman"/>
                <w:color w:val="000000"/>
                <w:lang w:eastAsia="ja-JP"/>
              </w:rPr>
              <w:t xml:space="preserve">Detected </w:t>
            </w:r>
            <w:r>
              <w:rPr>
                <w:rFonts w:eastAsia="Yu Gothic" w:cs="Times New Roman"/>
                <w:color w:val="000000"/>
                <w:lang w:eastAsia="ja-JP"/>
              </w:rPr>
              <w:t>failure situation</w:t>
            </w:r>
          </w:p>
        </w:tc>
        <w:tc>
          <w:tcPr>
            <w:tcW w:w="2868" w:type="pct"/>
            <w:vAlign w:val="center"/>
            <w:hideMark/>
          </w:tcPr>
          <w:p w14:paraId="27236094" w14:textId="7A484869" w:rsidR="00452120" w:rsidRPr="000960F5" w:rsidRDefault="00452120" w:rsidP="00B46F39">
            <w:pPr>
              <w:rPr>
                <w:rFonts w:eastAsia="Yu Gothic" w:cs="Times New Roman"/>
                <w:lang w:eastAsia="ja-JP"/>
              </w:rPr>
            </w:pPr>
            <w:r w:rsidRPr="000960F5">
              <w:rPr>
                <w:rFonts w:eastAsia="Yu Gothic" w:cs="Times New Roman"/>
                <w:lang w:eastAsia="ja-JP"/>
              </w:rPr>
              <w:t>The failure could include the following:</w:t>
            </w:r>
          </w:p>
          <w:p w14:paraId="048F454E" w14:textId="77777777" w:rsidR="00452120" w:rsidRPr="000960F5" w:rsidRDefault="00452120" w:rsidP="00B46F39">
            <w:pPr>
              <w:pStyle w:val="ListParagraph"/>
              <w:numPr>
                <w:ilvl w:val="0"/>
                <w:numId w:val="30"/>
              </w:numPr>
              <w:rPr>
                <w:rFonts w:eastAsia="Yu Gothic" w:cs="Times New Roman"/>
                <w:lang w:eastAsia="ja-JP"/>
              </w:rPr>
            </w:pPr>
            <w:r w:rsidRPr="000960F5">
              <w:rPr>
                <w:rFonts w:eastAsia="Yu Gothic" w:cs="Times New Roman"/>
                <w:lang w:eastAsia="ja-JP"/>
              </w:rPr>
              <w:t xml:space="preserve">ADS </w:t>
            </w:r>
          </w:p>
          <w:p w14:paraId="5EFA3B01" w14:textId="5A5B8878" w:rsidR="00452120" w:rsidRPr="000960F5" w:rsidRDefault="00452120" w:rsidP="00B46F39">
            <w:pPr>
              <w:pStyle w:val="ListParagraph"/>
              <w:numPr>
                <w:ilvl w:val="0"/>
                <w:numId w:val="30"/>
              </w:numPr>
              <w:rPr>
                <w:rFonts w:eastAsia="Yu Gothic" w:cs="Times New Roman"/>
                <w:lang w:eastAsia="ja-JP"/>
              </w:rPr>
            </w:pPr>
            <w:r w:rsidRPr="000960F5">
              <w:rPr>
                <w:rFonts w:eastAsia="Yu Gothic" w:cs="Times New Roman"/>
                <w:lang w:eastAsia="ja-JP"/>
              </w:rPr>
              <w:t>Sensor</w:t>
            </w:r>
          </w:p>
          <w:p w14:paraId="4FA69F0F" w14:textId="221316E5" w:rsidR="00452120" w:rsidRPr="000960F5" w:rsidRDefault="00452120" w:rsidP="00553BB9">
            <w:pPr>
              <w:pStyle w:val="ListParagraph"/>
              <w:numPr>
                <w:ilvl w:val="0"/>
                <w:numId w:val="30"/>
              </w:numPr>
              <w:rPr>
                <w:rFonts w:eastAsia="Yu Gothic" w:cs="Times New Roman"/>
                <w:lang w:eastAsia="ja-JP"/>
              </w:rPr>
            </w:pPr>
            <w:r w:rsidRPr="000960F5">
              <w:rPr>
                <w:rFonts w:eastAsia="Yu Gothic" w:cs="Times New Roman"/>
                <w:lang w:eastAsia="ja-JP"/>
              </w:rPr>
              <w:t>Other vehicle systems (mechanical, electrical, etc.)</w:t>
            </w:r>
          </w:p>
        </w:tc>
      </w:tr>
      <w:tr w:rsidR="00452120" w:rsidRPr="000960F5" w14:paraId="3B61F74B" w14:textId="77777777" w:rsidTr="00661FE2">
        <w:trPr>
          <w:trHeight w:val="552"/>
        </w:trPr>
        <w:tc>
          <w:tcPr>
            <w:tcW w:w="2132" w:type="pct"/>
            <w:vAlign w:val="center"/>
            <w:hideMark/>
          </w:tcPr>
          <w:p w14:paraId="4BD9045B" w14:textId="44F6061B" w:rsidR="00452120" w:rsidRPr="000960F5" w:rsidRDefault="00452120" w:rsidP="00911A42">
            <w:pPr>
              <w:jc w:val="both"/>
              <w:rPr>
                <w:rFonts w:eastAsia="Yu Gothic" w:cs="Times New Roman"/>
                <w:color w:val="2F5496" w:themeColor="accent1" w:themeShade="BF"/>
                <w:vertAlign w:val="superscript"/>
                <w:lang w:eastAsia="ja-JP"/>
              </w:rPr>
            </w:pPr>
            <w:r w:rsidRPr="005E68A7">
              <w:rPr>
                <w:rFonts w:eastAsia="Yu Gothic" w:cs="Times New Roman"/>
                <w:lang w:eastAsia="ja-JP"/>
              </w:rPr>
              <w:t>Remote intervention in a tactical function, if applicable</w:t>
            </w:r>
          </w:p>
        </w:tc>
        <w:tc>
          <w:tcPr>
            <w:tcW w:w="2868" w:type="pct"/>
            <w:vAlign w:val="center"/>
            <w:hideMark/>
          </w:tcPr>
          <w:p w14:paraId="5F88F7DD" w14:textId="77777777" w:rsidR="00452120" w:rsidRPr="000960F5" w:rsidRDefault="00452120" w:rsidP="00911A42">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 xml:space="preserve">　</w:t>
            </w:r>
          </w:p>
        </w:tc>
      </w:tr>
    </w:tbl>
    <w:p w14:paraId="395B6D0A" w14:textId="77777777" w:rsidR="001947F0" w:rsidRPr="000960F5" w:rsidRDefault="001947F0"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p w14:paraId="1242FE4C" w14:textId="38D994DD" w:rsidR="00B335D2" w:rsidRPr="000960F5" w:rsidRDefault="00B335D2" w:rsidP="00B335D2">
      <w:pPr>
        <w:spacing w:after="0" w:line="240" w:lineRule="auto"/>
        <w:ind w:left="144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kern w:val="2"/>
          <w:sz w:val="24"/>
          <w:szCs w:val="24"/>
          <w:lang w:eastAsia="ja-JP"/>
          <w14:ligatures w14:val="standardContextual"/>
        </w:rPr>
        <w:t>6.</w:t>
      </w:r>
      <w:r w:rsidRPr="000960F5">
        <w:rPr>
          <w:rFonts w:ascii="Times New Roman" w:hAnsi="Times New Roman" w:cs="Times New Roman" w:hint="eastAsia"/>
          <w:color w:val="000000" w:themeColor="text1"/>
          <w:kern w:val="2"/>
          <w:sz w:val="24"/>
          <w:szCs w:val="24"/>
          <w:lang w:eastAsia="ja-JP"/>
          <w14:ligatures w14:val="standardContextual"/>
        </w:rPr>
        <w:t>3</w:t>
      </w:r>
      <w:r w:rsidRPr="000960F5">
        <w:rPr>
          <w:rFonts w:ascii="Times New Roman" w:hAnsi="Times New Roman" w:cs="Times New Roman"/>
          <w:color w:val="000000" w:themeColor="text1"/>
          <w:kern w:val="2"/>
          <w:sz w:val="24"/>
          <w:szCs w:val="24"/>
          <w:lang w:eastAsia="ja-JP"/>
          <w14:ligatures w14:val="standardContextual"/>
        </w:rPr>
        <w:tab/>
      </w:r>
      <w:r w:rsidR="00D77D74" w:rsidRPr="000960F5">
        <w:rPr>
          <w:rFonts w:ascii="Times New Roman" w:hAnsi="Times New Roman" w:cs="Times New Roman" w:hint="eastAsia"/>
          <w:color w:val="000000" w:themeColor="text1"/>
          <w:kern w:val="2"/>
          <w:sz w:val="24"/>
          <w:szCs w:val="24"/>
          <w:lang w:eastAsia="ja-JP"/>
          <w14:ligatures w14:val="standardContextual"/>
        </w:rPr>
        <w:t xml:space="preserve">Time </w:t>
      </w:r>
      <w:r w:rsidR="00D77D74" w:rsidRPr="000960F5">
        <w:rPr>
          <w:rFonts w:ascii="Times New Roman" w:hAnsi="Times New Roman" w:cs="Times New Roman"/>
          <w:color w:val="000000" w:themeColor="text1"/>
          <w:kern w:val="2"/>
          <w:sz w:val="24"/>
          <w:szCs w:val="24"/>
          <w:lang w:eastAsia="ja-JP"/>
          <w14:ligatures w14:val="standardContextual"/>
        </w:rPr>
        <w:t>series</w:t>
      </w:r>
      <w:r w:rsidR="00D77D74" w:rsidRPr="000960F5">
        <w:rPr>
          <w:rFonts w:ascii="Times New Roman" w:hAnsi="Times New Roman" w:cs="Times New Roman" w:hint="eastAsia"/>
          <w:color w:val="000000" w:themeColor="text1"/>
          <w:kern w:val="2"/>
          <w:sz w:val="24"/>
          <w:szCs w:val="24"/>
          <w:lang w:eastAsia="ja-JP"/>
          <w14:ligatures w14:val="standardContextual"/>
        </w:rPr>
        <w:t xml:space="preserve"> data elements</w:t>
      </w:r>
    </w:p>
    <w:p w14:paraId="2F226D7F" w14:textId="77777777" w:rsidR="00B335D2" w:rsidRPr="000960F5" w:rsidRDefault="00B335D2" w:rsidP="00B335D2">
      <w:pPr>
        <w:spacing w:after="0" w:line="240" w:lineRule="auto"/>
        <w:rPr>
          <w:rFonts w:ascii="Times New Roman" w:hAnsi="Times New Roman" w:cs="Times New Roman"/>
          <w:color w:val="0070C0"/>
          <w:kern w:val="2"/>
          <w:sz w:val="24"/>
          <w:szCs w:val="24"/>
          <w:lang w:eastAsia="ja-JP"/>
          <w14:ligatures w14:val="standardContextual"/>
        </w:rPr>
      </w:pPr>
    </w:p>
    <w:p w14:paraId="506943AD" w14:textId="73BBF3BE" w:rsidR="0054328A" w:rsidRPr="000960F5" w:rsidRDefault="006C0503" w:rsidP="0054328A">
      <w:pPr>
        <w:tabs>
          <w:tab w:val="left" w:pos="2160"/>
        </w:tabs>
        <w:spacing w:after="0" w:line="240" w:lineRule="auto"/>
        <w:ind w:left="2160" w:hanging="720"/>
        <w:jc w:val="both"/>
        <w:rPr>
          <w:rFonts w:ascii="Times New Roman" w:hAnsi="Times New Roman" w:cs="Times New Roman"/>
          <w:kern w:val="2"/>
          <w:sz w:val="24"/>
          <w:szCs w:val="24"/>
          <w:lang w:eastAsia="ja-JP"/>
          <w14:ligatures w14:val="standardContextual"/>
        </w:rPr>
      </w:pPr>
      <w:bookmarkStart w:id="19" w:name="_Hlk193366464"/>
      <w:r w:rsidRPr="000960F5">
        <w:rPr>
          <w:rFonts w:ascii="Times New Roman" w:hAnsi="Times New Roman" w:cs="Times New Roman"/>
          <w:kern w:val="2"/>
          <w:sz w:val="24"/>
          <w:szCs w:val="24"/>
          <w:lang w:eastAsia="ja-JP"/>
          <w14:ligatures w14:val="standardContextual"/>
        </w:rPr>
        <w:lastRenderedPageBreak/>
        <w:t>6.3.</w:t>
      </w:r>
      <w:r w:rsidR="003E62D3">
        <w:rPr>
          <w:rFonts w:ascii="Times New Roman" w:hAnsi="Times New Roman" w:cs="Times New Roman" w:hint="eastAsia"/>
          <w:kern w:val="2"/>
          <w:sz w:val="24"/>
          <w:szCs w:val="24"/>
          <w:lang w:eastAsia="ja-JP"/>
          <w14:ligatures w14:val="standardContextual"/>
        </w:rPr>
        <w:t>1</w:t>
      </w:r>
      <w:r w:rsidRPr="000960F5">
        <w:rPr>
          <w:rFonts w:ascii="Times New Roman" w:hAnsi="Times New Roman" w:cs="Times New Roman"/>
          <w:kern w:val="2"/>
          <w:sz w:val="24"/>
          <w:szCs w:val="24"/>
          <w:lang w:eastAsia="ja-JP"/>
          <w14:ligatures w14:val="standardContextual"/>
        </w:rPr>
        <w:t>.  The data elements shall be recorded in compliance with paragraph 6.3.1 if the following thresholds are reached or conditions occur:</w:t>
      </w:r>
    </w:p>
    <w:p w14:paraId="0F4C93A6" w14:textId="3BD9C3B3" w:rsidR="006C0503" w:rsidRPr="000960F5" w:rsidRDefault="0054328A" w:rsidP="0054328A">
      <w:pPr>
        <w:tabs>
          <w:tab w:val="left" w:pos="2160"/>
        </w:tabs>
        <w:spacing w:after="0" w:line="240" w:lineRule="auto"/>
        <w:ind w:left="2160" w:hanging="720"/>
        <w:jc w:val="both"/>
        <w:rPr>
          <w:rFonts w:ascii="Times New Roman" w:hAnsi="Times New Roman" w:cs="Times New Roman"/>
          <w:kern w:val="2"/>
          <w:sz w:val="24"/>
          <w:szCs w:val="24"/>
          <w:lang w:eastAsia="ja-JP"/>
          <w14:ligatures w14:val="standardContextual"/>
        </w:rPr>
      </w:pPr>
      <w:r w:rsidRPr="000960F5">
        <w:rPr>
          <w:rFonts w:ascii="Times New Roman" w:hAnsi="Times New Roman" w:cs="Times New Roman"/>
          <w:kern w:val="2"/>
          <w:sz w:val="24"/>
          <w:szCs w:val="24"/>
          <w:lang w:eastAsia="ja-JP"/>
          <w14:ligatures w14:val="standardContextual"/>
        </w:rPr>
        <w:tab/>
        <w:t xml:space="preserve">a) </w:t>
      </w:r>
      <w:r w:rsidR="006C0503" w:rsidRPr="000960F5">
        <w:rPr>
          <w:rFonts w:ascii="Times New Roman" w:hAnsi="Times New Roman" w:cs="Times New Roman"/>
          <w:kern w:val="2"/>
          <w:sz w:val="24"/>
          <w:szCs w:val="24"/>
          <w:lang w:eastAsia="ja-JP"/>
          <w14:ligatures w14:val="standardContextual"/>
        </w:rPr>
        <w:t xml:space="preserve"> </w:t>
      </w:r>
      <w:r w:rsidR="00DC6F76" w:rsidRPr="000960F5">
        <w:rPr>
          <w:rFonts w:ascii="Times New Roman" w:hAnsi="Times New Roman" w:cs="Times New Roman"/>
          <w:kern w:val="2"/>
          <w:sz w:val="24"/>
          <w:szCs w:val="24"/>
          <w:lang w:eastAsia="ja-JP"/>
          <w14:ligatures w14:val="standardContextual"/>
        </w:rPr>
        <w:t xml:space="preserve">Detected collision </w:t>
      </w:r>
      <w:r w:rsidR="00DC6F76" w:rsidRPr="000960F5">
        <w:rPr>
          <w:rStyle w:val="CommentReference"/>
        </w:rPr>
        <w:t xml:space="preserve"> </w:t>
      </w:r>
    </w:p>
    <w:p w14:paraId="7841D3DC" w14:textId="20443869" w:rsidR="0054328A" w:rsidRPr="000960F5" w:rsidRDefault="006C0503" w:rsidP="0054328A">
      <w:pPr>
        <w:pStyle w:val="ListParagraph"/>
        <w:numPr>
          <w:ilvl w:val="0"/>
          <w:numId w:val="34"/>
        </w:numPr>
        <w:tabs>
          <w:tab w:val="left" w:pos="2160"/>
        </w:tabs>
        <w:spacing w:after="0" w:line="240" w:lineRule="auto"/>
        <w:jc w:val="both"/>
        <w:rPr>
          <w:rFonts w:ascii="Times New Roman" w:hAnsi="Times New Roman" w:cs="Times New Roman"/>
          <w:kern w:val="2"/>
          <w:sz w:val="24"/>
          <w:szCs w:val="24"/>
          <w:lang w:eastAsia="ja-JP"/>
          <w14:ligatures w14:val="standardContextual"/>
        </w:rPr>
      </w:pPr>
      <w:r w:rsidRPr="000960F5">
        <w:rPr>
          <w:rFonts w:ascii="Times New Roman" w:hAnsi="Times New Roman" w:cs="Times New Roman"/>
          <w:kern w:val="2"/>
          <w:sz w:val="24"/>
          <w:szCs w:val="24"/>
          <w:lang w:eastAsia="ja-JP"/>
          <w14:ligatures w14:val="standardContextual"/>
        </w:rPr>
        <w:t>EDR trigger input</w:t>
      </w:r>
      <w:r w:rsidR="00DC6F76" w:rsidRPr="000960F5">
        <w:rPr>
          <w:rFonts w:ascii="Times New Roman" w:hAnsi="Times New Roman" w:cs="Times New Roman"/>
          <w:kern w:val="2"/>
          <w:sz w:val="24"/>
          <w:szCs w:val="24"/>
          <w:lang w:eastAsia="ja-JP"/>
          <w14:ligatures w14:val="standardContextual"/>
        </w:rPr>
        <w:t xml:space="preserve"> (excluding last stop trigger)</w:t>
      </w:r>
    </w:p>
    <w:p w14:paraId="782E0CBC" w14:textId="338AE9AF" w:rsidR="006C0503" w:rsidRPr="000960F5" w:rsidRDefault="006C0503" w:rsidP="0054328A">
      <w:pPr>
        <w:pStyle w:val="ListParagraph"/>
        <w:numPr>
          <w:ilvl w:val="0"/>
          <w:numId w:val="34"/>
        </w:numPr>
        <w:tabs>
          <w:tab w:val="left" w:pos="2160"/>
        </w:tabs>
        <w:spacing w:after="0" w:line="240" w:lineRule="auto"/>
        <w:jc w:val="both"/>
        <w:rPr>
          <w:rFonts w:ascii="Times New Roman" w:hAnsi="Times New Roman" w:cs="Times New Roman"/>
          <w:color w:val="0070C0"/>
          <w:kern w:val="2"/>
          <w:sz w:val="24"/>
          <w:szCs w:val="24"/>
          <w:lang w:eastAsia="ja-JP"/>
          <w14:ligatures w14:val="standardContextual"/>
        </w:rPr>
      </w:pPr>
      <w:r w:rsidRPr="000960F5">
        <w:rPr>
          <w:rFonts w:ascii="Times New Roman" w:hAnsi="Times New Roman" w:cs="Times New Roman"/>
          <w:color w:val="0070C0"/>
          <w:kern w:val="2"/>
          <w:sz w:val="24"/>
          <w:szCs w:val="24"/>
          <w:lang w:eastAsia="ja-JP"/>
          <w14:ligatures w14:val="standardContextual"/>
        </w:rPr>
        <w:t>[ODD warning]</w:t>
      </w:r>
    </w:p>
    <w:p w14:paraId="51748C66" w14:textId="4D557B6C" w:rsidR="00DC707F" w:rsidRPr="00C40BD1" w:rsidRDefault="00DC6F76" w:rsidP="00C40BD1">
      <w:pPr>
        <w:pStyle w:val="ListParagraph"/>
        <w:numPr>
          <w:ilvl w:val="0"/>
          <w:numId w:val="34"/>
        </w:numPr>
        <w:tabs>
          <w:tab w:val="left" w:pos="2160"/>
        </w:tabs>
        <w:spacing w:after="0" w:line="240" w:lineRule="auto"/>
        <w:jc w:val="both"/>
        <w:rPr>
          <w:rFonts w:ascii="Times New Roman" w:hAnsi="Times New Roman" w:cs="Times New Roman"/>
          <w:color w:val="0070C0"/>
          <w:kern w:val="2"/>
          <w:sz w:val="24"/>
          <w:szCs w:val="24"/>
          <w:lang w:eastAsia="ja-JP"/>
          <w14:ligatures w14:val="standardContextual"/>
        </w:rPr>
      </w:pPr>
      <w:r w:rsidRPr="000960F5">
        <w:rPr>
          <w:rFonts w:ascii="Times New Roman" w:hAnsi="Times New Roman" w:cs="Times New Roman"/>
          <w:color w:val="0070C0"/>
          <w:kern w:val="2"/>
          <w:sz w:val="24"/>
          <w:szCs w:val="24"/>
          <w:lang w:eastAsia="ja-JP"/>
          <w14:ligatures w14:val="standardContextual"/>
        </w:rPr>
        <w:t>TTC trigger threshold of [0.2s]</w:t>
      </w:r>
      <w:bookmarkEnd w:id="19"/>
    </w:p>
    <w:p w14:paraId="693C3317" w14:textId="77777777" w:rsidR="003E62D3" w:rsidRPr="003E1F84" w:rsidRDefault="003E62D3" w:rsidP="00C40BD1">
      <w:pPr>
        <w:pStyle w:val="NormalWeb"/>
        <w:ind w:left="3060" w:hanging="900"/>
      </w:pPr>
      <w:r w:rsidRPr="003E1F84">
        <w:rPr>
          <w:rStyle w:val="Strong"/>
          <w:b w:val="0"/>
          <w:bCs w:val="0"/>
        </w:rPr>
        <w:t>6.3.1.1    If there is no system or sensor designed to provide the data element to be recorded and stored under section 6.3, alternative data may be utili</w:t>
      </w:r>
      <w:r>
        <w:rPr>
          <w:rStyle w:val="Strong"/>
          <w:b w:val="0"/>
          <w:bCs w:val="0"/>
        </w:rPr>
        <w:t>s</w:t>
      </w:r>
      <w:r w:rsidRPr="003E1F84">
        <w:rPr>
          <w:rStyle w:val="Strong"/>
          <w:b w:val="0"/>
          <w:bCs w:val="0"/>
        </w:rPr>
        <w:t>ed if the data provides equivalent information to the specified data element.</w:t>
      </w:r>
    </w:p>
    <w:p w14:paraId="239B1E9F" w14:textId="76F1075D" w:rsidR="003E62D3" w:rsidRPr="0031633F" w:rsidRDefault="003E62D3" w:rsidP="00C40BD1">
      <w:pPr>
        <w:pStyle w:val="NormalWeb"/>
        <w:ind w:left="3060" w:hanging="900"/>
      </w:pPr>
      <w:commentRangeStart w:id="20"/>
      <w:r w:rsidRPr="003E1F84">
        <w:rPr>
          <w:rStyle w:val="Strong"/>
          <w:b w:val="0"/>
          <w:bCs w:val="0"/>
        </w:rPr>
        <w:t>[6.3.1.2   If the data element in the format (e.g. range, resolution, accuracy, and sample rate) indicated in paragraph 6.3.X is beyond what is achievable by the vehicle’s sensors or instruments, then the native output of the sensor or instrument shall be recorded.]</w:t>
      </w:r>
      <w:commentRangeEnd w:id="20"/>
      <w:r w:rsidRPr="0031633F">
        <w:rPr>
          <w:rStyle w:val="CommentReference"/>
          <w:sz w:val="24"/>
          <w:szCs w:val="24"/>
        </w:rPr>
        <w:commentReference w:id="20"/>
      </w:r>
    </w:p>
    <w:p w14:paraId="75E85353" w14:textId="77777777" w:rsidR="008616C7" w:rsidRPr="008616C7" w:rsidRDefault="008616C7" w:rsidP="00DC707F">
      <w:pPr>
        <w:tabs>
          <w:tab w:val="left" w:pos="2160"/>
        </w:tabs>
        <w:spacing w:after="0" w:line="240" w:lineRule="auto"/>
        <w:ind w:left="1440" w:firstLine="90"/>
        <w:rPr>
          <w:rFonts w:ascii="Times New Roman" w:hAnsi="Times New Roman" w:cs="Times New Roman"/>
          <w:color w:val="00B050"/>
          <w:kern w:val="2"/>
          <w:sz w:val="24"/>
          <w:szCs w:val="24"/>
          <w:lang w:eastAsia="ja-JP"/>
          <w14:ligatures w14:val="standardContextual"/>
        </w:rPr>
      </w:pPr>
      <w:r w:rsidRPr="008616C7">
        <w:rPr>
          <w:rFonts w:ascii="Times New Roman" w:hAnsi="Times New Roman" w:cs="Times New Roman"/>
          <w:color w:val="00B050"/>
          <w:kern w:val="2"/>
          <w:sz w:val="24"/>
          <w:szCs w:val="24"/>
          <w:lang w:eastAsia="ja-JP"/>
          <w14:ligatures w14:val="standardContextual"/>
        </w:rPr>
        <w:t>OR</w:t>
      </w:r>
    </w:p>
    <w:p w14:paraId="3E244131" w14:textId="77777777" w:rsidR="008616C7" w:rsidRPr="008616C7" w:rsidRDefault="008616C7" w:rsidP="00DC707F">
      <w:pPr>
        <w:tabs>
          <w:tab w:val="left" w:pos="2160"/>
        </w:tabs>
        <w:spacing w:after="0" w:line="240" w:lineRule="auto"/>
        <w:ind w:left="1440" w:firstLine="90"/>
        <w:rPr>
          <w:rFonts w:ascii="Times New Roman" w:hAnsi="Times New Roman" w:cs="Times New Roman"/>
          <w:color w:val="00B050"/>
          <w:kern w:val="2"/>
          <w:sz w:val="24"/>
          <w:szCs w:val="24"/>
          <w:lang w:eastAsia="ja-JP"/>
          <w14:ligatures w14:val="standardContextual"/>
        </w:rPr>
      </w:pPr>
    </w:p>
    <w:p w14:paraId="2A80E908" w14:textId="51C8D2EA" w:rsidR="008616C7" w:rsidRPr="008616C7" w:rsidRDefault="008616C7" w:rsidP="008616C7">
      <w:pPr>
        <w:tabs>
          <w:tab w:val="left" w:pos="2160"/>
        </w:tabs>
        <w:spacing w:after="0" w:line="240" w:lineRule="auto"/>
        <w:ind w:left="2160" w:hanging="630"/>
        <w:rPr>
          <w:rFonts w:ascii="Times New Roman" w:hAnsi="Times New Roman" w:cs="Times New Roman"/>
          <w:color w:val="00B050"/>
          <w:kern w:val="2"/>
          <w:sz w:val="24"/>
          <w:szCs w:val="24"/>
          <w:lang w:eastAsia="ja-JP"/>
          <w14:ligatures w14:val="standardContextual"/>
        </w:rPr>
      </w:pPr>
      <w:r w:rsidRPr="008616C7">
        <w:rPr>
          <w:rFonts w:ascii="Times New Roman" w:hAnsi="Times New Roman" w:cs="Times New Roman"/>
          <w:color w:val="00B050"/>
          <w:kern w:val="2"/>
          <w:sz w:val="24"/>
          <w:szCs w:val="24"/>
          <w:lang w:eastAsia="ja-JP"/>
          <w14:ligatures w14:val="standardContextual"/>
        </w:rPr>
        <w:t>6.3.2.</w:t>
      </w:r>
      <w:r>
        <w:rPr>
          <w:rFonts w:ascii="Times New Roman" w:hAnsi="Times New Roman" w:cs="Times New Roman"/>
          <w:color w:val="00B050"/>
          <w:kern w:val="2"/>
          <w:sz w:val="24"/>
          <w:szCs w:val="24"/>
          <w:lang w:eastAsia="ja-JP"/>
          <w14:ligatures w14:val="standardContextual"/>
        </w:rPr>
        <w:tab/>
      </w:r>
      <w:r w:rsidRPr="008616C7">
        <w:rPr>
          <w:rFonts w:ascii="Times New Roman" w:hAnsi="Times New Roman" w:cs="Times New Roman"/>
          <w:color w:val="00B050"/>
          <w:kern w:val="2"/>
          <w:sz w:val="24"/>
          <w:szCs w:val="24"/>
          <w:lang w:eastAsia="ja-JP"/>
          <w14:ligatures w14:val="standardContextual"/>
        </w:rPr>
        <w:t xml:space="preserve">The data elements shall be recorded in compliance with paragraph 6.3.1 if the following thresholds are reached or conditions occur: </w:t>
      </w:r>
    </w:p>
    <w:p w14:paraId="2E78A42F" w14:textId="4C7AB080" w:rsidR="008616C7" w:rsidRPr="008616C7" w:rsidRDefault="0031633F" w:rsidP="008616C7">
      <w:pPr>
        <w:tabs>
          <w:tab w:val="left" w:pos="2160"/>
        </w:tabs>
        <w:spacing w:after="0" w:line="240" w:lineRule="auto"/>
        <w:ind w:left="1440" w:firstLine="90"/>
        <w:rPr>
          <w:rFonts w:ascii="Times New Roman" w:hAnsi="Times New Roman" w:cs="Times New Roman"/>
          <w:color w:val="00B050"/>
          <w:kern w:val="2"/>
          <w:sz w:val="24"/>
          <w:szCs w:val="24"/>
          <w:lang w:eastAsia="ja-JP"/>
          <w14:ligatures w14:val="standardContextual"/>
        </w:rPr>
      </w:pPr>
      <w:r>
        <w:rPr>
          <w:rFonts w:ascii="Times New Roman" w:hAnsi="Times New Roman" w:cs="Times New Roman"/>
          <w:color w:val="00B050"/>
          <w:kern w:val="2"/>
          <w:sz w:val="24"/>
          <w:szCs w:val="24"/>
          <w:lang w:eastAsia="ja-JP"/>
          <w14:ligatures w14:val="standardContextual"/>
        </w:rPr>
        <w:tab/>
      </w:r>
      <w:r w:rsidR="008616C7" w:rsidRPr="008616C7">
        <w:rPr>
          <w:rFonts w:ascii="Times New Roman" w:hAnsi="Times New Roman" w:cs="Times New Roman"/>
          <w:color w:val="00B050"/>
          <w:kern w:val="2"/>
          <w:sz w:val="24"/>
          <w:szCs w:val="24"/>
          <w:lang w:eastAsia="ja-JP"/>
          <w14:ligatures w14:val="standardContextual"/>
        </w:rPr>
        <w:t>a)</w:t>
      </w:r>
      <w:r w:rsidR="008616C7">
        <w:rPr>
          <w:rFonts w:ascii="Times New Roman" w:hAnsi="Times New Roman" w:cs="Times New Roman"/>
          <w:color w:val="00B050"/>
          <w:kern w:val="2"/>
          <w:sz w:val="24"/>
          <w:szCs w:val="24"/>
          <w:lang w:eastAsia="ja-JP"/>
          <w14:ligatures w14:val="standardContextual"/>
        </w:rPr>
        <w:t xml:space="preserve"> </w:t>
      </w:r>
      <w:r w:rsidR="008616C7" w:rsidRPr="008616C7">
        <w:rPr>
          <w:rFonts w:ascii="Times New Roman" w:hAnsi="Times New Roman" w:cs="Times New Roman"/>
          <w:color w:val="00B050"/>
          <w:kern w:val="2"/>
          <w:sz w:val="24"/>
          <w:szCs w:val="24"/>
          <w:lang w:eastAsia="ja-JP"/>
          <w14:ligatures w14:val="standardContextual"/>
        </w:rPr>
        <w:t xml:space="preserve">Detected collision  </w:t>
      </w:r>
    </w:p>
    <w:p w14:paraId="653F7577" w14:textId="19D1FABD" w:rsidR="008616C7" w:rsidRPr="008616C7" w:rsidRDefault="0031633F" w:rsidP="008616C7">
      <w:pPr>
        <w:tabs>
          <w:tab w:val="left" w:pos="2160"/>
        </w:tabs>
        <w:spacing w:after="0" w:line="240" w:lineRule="auto"/>
        <w:ind w:left="1440" w:firstLine="90"/>
        <w:rPr>
          <w:rFonts w:ascii="Times New Roman" w:hAnsi="Times New Roman" w:cs="Times New Roman"/>
          <w:color w:val="00B050"/>
          <w:kern w:val="2"/>
          <w:sz w:val="24"/>
          <w:szCs w:val="24"/>
          <w:lang w:eastAsia="ja-JP"/>
          <w14:ligatures w14:val="standardContextual"/>
        </w:rPr>
      </w:pPr>
      <w:r>
        <w:rPr>
          <w:rFonts w:ascii="Times New Roman" w:hAnsi="Times New Roman" w:cs="Times New Roman"/>
          <w:color w:val="00B050"/>
          <w:kern w:val="2"/>
          <w:sz w:val="24"/>
          <w:szCs w:val="24"/>
          <w:lang w:eastAsia="ja-JP"/>
          <w14:ligatures w14:val="standardContextual"/>
        </w:rPr>
        <w:tab/>
      </w:r>
      <w:r w:rsidR="008616C7" w:rsidRPr="008616C7">
        <w:rPr>
          <w:rFonts w:ascii="Times New Roman" w:hAnsi="Times New Roman" w:cs="Times New Roman"/>
          <w:color w:val="00B050"/>
          <w:kern w:val="2"/>
          <w:sz w:val="24"/>
          <w:szCs w:val="24"/>
          <w:lang w:eastAsia="ja-JP"/>
          <w14:ligatures w14:val="standardContextual"/>
        </w:rPr>
        <w:t>b) EDR trigger input (excluding last stop trigger)</w:t>
      </w:r>
    </w:p>
    <w:p w14:paraId="4E8A40A1" w14:textId="278CEF24" w:rsidR="008616C7" w:rsidRPr="008616C7" w:rsidRDefault="0031633F" w:rsidP="008616C7">
      <w:pPr>
        <w:tabs>
          <w:tab w:val="left" w:pos="2160"/>
        </w:tabs>
        <w:spacing w:after="0" w:line="240" w:lineRule="auto"/>
        <w:ind w:left="1440" w:firstLine="90"/>
        <w:rPr>
          <w:rFonts w:ascii="Times New Roman" w:hAnsi="Times New Roman" w:cs="Times New Roman"/>
          <w:b/>
          <w:bCs/>
          <w:color w:val="00B050"/>
          <w:kern w:val="2"/>
          <w:sz w:val="24"/>
          <w:szCs w:val="24"/>
          <w:lang w:eastAsia="ja-JP"/>
          <w14:ligatures w14:val="standardContextual"/>
        </w:rPr>
      </w:pPr>
      <w:r>
        <w:rPr>
          <w:rFonts w:ascii="Times New Roman" w:hAnsi="Times New Roman" w:cs="Times New Roman"/>
          <w:b/>
          <w:bCs/>
          <w:color w:val="00B050"/>
          <w:kern w:val="2"/>
          <w:sz w:val="24"/>
          <w:szCs w:val="24"/>
          <w:lang w:eastAsia="ja-JP"/>
          <w14:ligatures w14:val="standardContextual"/>
        </w:rPr>
        <w:tab/>
      </w:r>
      <w:r w:rsidR="008616C7" w:rsidRPr="008616C7">
        <w:rPr>
          <w:rFonts w:ascii="Times New Roman" w:hAnsi="Times New Roman" w:cs="Times New Roman"/>
          <w:b/>
          <w:bCs/>
          <w:color w:val="00B050"/>
          <w:kern w:val="2"/>
          <w:sz w:val="24"/>
          <w:szCs w:val="24"/>
          <w:lang w:eastAsia="ja-JP"/>
          <w14:ligatures w14:val="standardContextual"/>
        </w:rPr>
        <w:t>c) </w:t>
      </w:r>
      <w:r w:rsidR="008616C7" w:rsidRPr="008616C7">
        <w:rPr>
          <w:rFonts w:ascii="Times New Roman" w:hAnsi="Times New Roman" w:cs="Times New Roman"/>
          <w:b/>
          <w:bCs/>
          <w:strike/>
          <w:color w:val="00B050"/>
          <w:kern w:val="2"/>
          <w:sz w:val="24"/>
          <w:szCs w:val="24"/>
          <w:lang w:eastAsia="ja-JP"/>
          <w14:ligatures w14:val="standardContextual"/>
        </w:rPr>
        <w:t>[ODD warning]</w:t>
      </w:r>
    </w:p>
    <w:p w14:paraId="7B49DCDF" w14:textId="0E8A13CB" w:rsidR="008616C7" w:rsidRPr="008616C7" w:rsidRDefault="008616C7" w:rsidP="0031633F">
      <w:pPr>
        <w:tabs>
          <w:tab w:val="left" w:pos="2160"/>
        </w:tabs>
        <w:spacing w:after="0" w:line="240" w:lineRule="auto"/>
        <w:ind w:left="2160"/>
        <w:rPr>
          <w:rFonts w:ascii="Times New Roman" w:hAnsi="Times New Roman" w:cs="Times New Roman"/>
          <w:b/>
          <w:bCs/>
          <w:color w:val="00B050"/>
          <w:kern w:val="2"/>
          <w:sz w:val="24"/>
          <w:szCs w:val="24"/>
          <w:lang w:eastAsia="ja-JP"/>
          <w14:ligatures w14:val="standardContextual"/>
        </w:rPr>
      </w:pPr>
      <w:r w:rsidRPr="008616C7">
        <w:rPr>
          <w:rFonts w:ascii="Times New Roman" w:hAnsi="Times New Roman" w:cs="Times New Roman"/>
          <w:color w:val="00B050"/>
          <w:kern w:val="2"/>
          <w:sz w:val="24"/>
          <w:szCs w:val="24"/>
          <w:lang w:eastAsia="ja-JP"/>
          <w14:ligatures w14:val="standardContextual"/>
        </w:rPr>
        <w:t>d) </w:t>
      </w:r>
      <w:r w:rsidR="00D541A0" w:rsidRPr="00D541A0">
        <w:rPr>
          <w:rFonts w:ascii="Times New Roman" w:hAnsi="Times New Roman" w:cs="Times New Roman"/>
          <w:b/>
          <w:bCs/>
          <w:color w:val="00B050"/>
          <w:kern w:val="2"/>
          <w:sz w:val="24"/>
          <w:szCs w:val="24"/>
          <w:lang w:eastAsia="ja-JP"/>
          <w14:ligatures w14:val="standardContextual"/>
        </w:rPr>
        <w:t xml:space="preserve">TTC trigger threshold of 0.2s (where the speed of the vehicle is 10kph or more and only for systems capable of explicit detection of objects as referred to in paragraph 2XX). </w:t>
      </w:r>
    </w:p>
    <w:p w14:paraId="56C4F028" w14:textId="77777777" w:rsidR="008616C7" w:rsidRDefault="008616C7" w:rsidP="00DC707F">
      <w:pPr>
        <w:tabs>
          <w:tab w:val="left" w:pos="2160"/>
        </w:tabs>
        <w:spacing w:after="0" w:line="240" w:lineRule="auto"/>
        <w:ind w:left="1440" w:firstLine="90"/>
        <w:rPr>
          <w:rFonts w:ascii="Times New Roman" w:hAnsi="Times New Roman" w:cs="Times New Roman"/>
          <w:color w:val="009999"/>
          <w:kern w:val="2"/>
          <w:sz w:val="24"/>
          <w:szCs w:val="24"/>
          <w:lang w:eastAsia="ja-JP"/>
          <w14:ligatures w14:val="standardContextual"/>
        </w:rPr>
      </w:pPr>
    </w:p>
    <w:p w14:paraId="6D672E00" w14:textId="6CD18D3D" w:rsidR="00DC707F" w:rsidRPr="000960F5" w:rsidRDefault="00DC707F" w:rsidP="00DC707F">
      <w:pPr>
        <w:tabs>
          <w:tab w:val="left" w:pos="2160"/>
        </w:tabs>
        <w:spacing w:after="0" w:line="240" w:lineRule="auto"/>
        <w:ind w:left="1440" w:firstLine="90"/>
        <w:rPr>
          <w:rFonts w:ascii="Times New Roman" w:hAnsi="Times New Roman" w:cs="Times New Roman"/>
          <w:color w:val="009999"/>
          <w:kern w:val="2"/>
          <w:sz w:val="24"/>
          <w:szCs w:val="24"/>
          <w:lang w:eastAsia="ja-JP"/>
          <w14:ligatures w14:val="standardContextual"/>
        </w:rPr>
      </w:pPr>
      <w:r w:rsidRPr="000960F5">
        <w:rPr>
          <w:rFonts w:ascii="Times New Roman" w:hAnsi="Times New Roman" w:cs="Times New Roman"/>
          <w:color w:val="009999"/>
          <w:kern w:val="2"/>
          <w:sz w:val="24"/>
          <w:szCs w:val="24"/>
          <w:lang w:eastAsia="ja-JP"/>
          <w14:ligatures w14:val="standardContextual"/>
        </w:rPr>
        <w:t>OR</w:t>
      </w:r>
    </w:p>
    <w:p w14:paraId="0578C50F" w14:textId="77777777" w:rsidR="00DC707F" w:rsidRPr="000960F5" w:rsidRDefault="00DC707F" w:rsidP="00C9569B">
      <w:pPr>
        <w:tabs>
          <w:tab w:val="left" w:pos="2160"/>
        </w:tabs>
        <w:spacing w:after="0" w:line="240" w:lineRule="auto"/>
        <w:rPr>
          <w:rFonts w:ascii="Times New Roman" w:hAnsi="Times New Roman" w:cs="Times New Roman"/>
          <w:color w:val="009999"/>
          <w:kern w:val="2"/>
          <w:sz w:val="24"/>
          <w:szCs w:val="24"/>
          <w:lang w:eastAsia="ja-JP"/>
          <w14:ligatures w14:val="standardContextual"/>
        </w:rPr>
      </w:pPr>
    </w:p>
    <w:p w14:paraId="46C393D1" w14:textId="53B8B3FF" w:rsidR="00DC707F" w:rsidRPr="000960F5" w:rsidRDefault="00DC707F" w:rsidP="007628F1">
      <w:pPr>
        <w:spacing w:line="240" w:lineRule="auto"/>
        <w:ind w:left="2154" w:hanging="624"/>
        <w:rPr>
          <w:rFonts w:ascii="Times New Roman" w:hAnsi="Times New Roman" w:cs="Times New Roman"/>
          <w:color w:val="009999"/>
          <w:sz w:val="24"/>
          <w:szCs w:val="24"/>
          <w:lang w:eastAsia="ja-JP"/>
        </w:rPr>
      </w:pPr>
      <w:r w:rsidRPr="000960F5">
        <w:rPr>
          <w:rFonts w:ascii="Times New Roman" w:hAnsi="Times New Roman" w:cs="Times New Roman"/>
          <w:color w:val="009999"/>
          <w:sz w:val="24"/>
          <w:szCs w:val="24"/>
          <w:lang w:eastAsia="ja-JP"/>
        </w:rPr>
        <w:t>6.3.2</w:t>
      </w:r>
      <w:r w:rsidRPr="000960F5">
        <w:rPr>
          <w:rFonts w:ascii="Times New Roman" w:hAnsi="Times New Roman" w:cs="Times New Roman"/>
          <w:color w:val="009999"/>
          <w:sz w:val="24"/>
          <w:szCs w:val="24"/>
          <w:lang w:eastAsia="ja-JP"/>
        </w:rPr>
        <w:tab/>
      </w:r>
      <w:r w:rsidRPr="000960F5">
        <w:rPr>
          <w:rFonts w:ascii="Times New Roman" w:hAnsi="Times New Roman" w:cs="Times New Roman" w:hint="eastAsia"/>
          <w:color w:val="009999"/>
          <w:sz w:val="24"/>
          <w:szCs w:val="24"/>
          <w:lang w:eastAsia="ja-JP"/>
        </w:rPr>
        <w:t>The data elements as listed in paragraph 6.3 shall be recorded when a triggering event occurs as defined in paragraph 6.3.</w:t>
      </w:r>
    </w:p>
    <w:p w14:paraId="3D6695F1" w14:textId="77777777" w:rsidR="00DC707F" w:rsidRPr="000960F5" w:rsidRDefault="00DC707F" w:rsidP="00C9569B">
      <w:pPr>
        <w:tabs>
          <w:tab w:val="left" w:pos="2160"/>
        </w:tabs>
        <w:spacing w:after="0" w:line="240" w:lineRule="auto"/>
        <w:rPr>
          <w:rFonts w:ascii="Times New Roman" w:hAnsi="Times New Roman" w:cs="Times New Roman"/>
          <w:color w:val="0070C0"/>
          <w:kern w:val="2"/>
          <w:sz w:val="24"/>
          <w:szCs w:val="24"/>
          <w:lang w:eastAsia="ja-JP"/>
          <w14:ligatures w14:val="standardContextual"/>
        </w:rPr>
      </w:pPr>
    </w:p>
    <w:p w14:paraId="47FDCBAB" w14:textId="77777777" w:rsidR="000F0527" w:rsidRPr="00766812" w:rsidRDefault="000F0527" w:rsidP="000F0527">
      <w:pPr>
        <w:tabs>
          <w:tab w:val="left" w:pos="2160"/>
        </w:tabs>
        <w:spacing w:after="0" w:line="240" w:lineRule="auto"/>
        <w:ind w:left="2160" w:hanging="720"/>
        <w:jc w:val="both"/>
        <w:rPr>
          <w:rFonts w:ascii="Times New Roman" w:hAnsi="Times New Roman" w:cs="Times New Roman"/>
          <w:color w:val="2E74B5" w:themeColor="accent5" w:themeShade="BF"/>
          <w:kern w:val="2"/>
          <w:sz w:val="24"/>
          <w:szCs w:val="24"/>
          <w:lang w:eastAsia="ja-JP"/>
          <w14:ligatures w14:val="standardContextual"/>
        </w:rPr>
      </w:pPr>
      <w:commentRangeStart w:id="21"/>
      <w:r w:rsidRPr="00766812">
        <w:rPr>
          <w:rFonts w:ascii="Times New Roman" w:hAnsi="Times New Roman" w:cs="Times New Roman"/>
          <w:color w:val="2E74B5" w:themeColor="accent5" w:themeShade="BF"/>
          <w:kern w:val="2"/>
          <w:sz w:val="24"/>
          <w:szCs w:val="24"/>
          <w:lang w:eastAsia="ja-JP"/>
          <w14:ligatures w14:val="standardContextual"/>
        </w:rPr>
        <w:t xml:space="preserve">6.3.3. </w:t>
      </w:r>
      <w:r w:rsidRPr="00766812">
        <w:rPr>
          <w:rFonts w:ascii="Times New Roman" w:hAnsi="Times New Roman" w:cs="Times New Roman"/>
          <w:color w:val="2E74B5" w:themeColor="accent5" w:themeShade="BF"/>
          <w:kern w:val="2"/>
          <w:sz w:val="24"/>
          <w:szCs w:val="24"/>
          <w:lang w:eastAsia="ja-JP"/>
          <w14:ligatures w14:val="standardContextual"/>
        </w:rPr>
        <w:tab/>
        <w:t xml:space="preserve">All detected objects relevant to the triggering event shall be recorded. </w:t>
      </w:r>
    </w:p>
    <w:p w14:paraId="6E7B4000" w14:textId="77777777" w:rsidR="000F0527" w:rsidRPr="00766812" w:rsidRDefault="000F0527" w:rsidP="000F0527">
      <w:pPr>
        <w:tabs>
          <w:tab w:val="left" w:pos="2160"/>
        </w:tabs>
        <w:spacing w:after="0" w:line="240" w:lineRule="auto"/>
        <w:ind w:left="2160" w:hanging="720"/>
        <w:jc w:val="both"/>
        <w:rPr>
          <w:rFonts w:ascii="Times New Roman" w:hAnsi="Times New Roman" w:cs="Times New Roman"/>
          <w:color w:val="2E74B5" w:themeColor="accent5" w:themeShade="BF"/>
          <w:kern w:val="2"/>
          <w:sz w:val="24"/>
          <w:szCs w:val="24"/>
          <w:lang w:eastAsia="ja-JP"/>
          <w14:ligatures w14:val="standardContextual"/>
        </w:rPr>
      </w:pPr>
    </w:p>
    <w:p w14:paraId="09533AE3" w14:textId="5154ADDF" w:rsidR="000F0527" w:rsidRPr="00766812" w:rsidRDefault="000F0527" w:rsidP="00553BB9">
      <w:pPr>
        <w:tabs>
          <w:tab w:val="left" w:pos="2160"/>
        </w:tabs>
        <w:spacing w:after="0" w:line="240" w:lineRule="auto"/>
        <w:ind w:left="2970" w:hanging="810"/>
        <w:jc w:val="both"/>
        <w:rPr>
          <w:rFonts w:ascii="Times New Roman" w:hAnsi="Times New Roman" w:cs="Times New Roman"/>
          <w:color w:val="2E74B5" w:themeColor="accent5" w:themeShade="BF"/>
          <w:kern w:val="2"/>
          <w:sz w:val="24"/>
          <w:szCs w:val="24"/>
          <w:lang w:eastAsia="ja-JP"/>
          <w14:ligatures w14:val="standardContextual"/>
        </w:rPr>
      </w:pPr>
      <w:r w:rsidRPr="00766812">
        <w:rPr>
          <w:rFonts w:ascii="Times New Roman" w:hAnsi="Times New Roman" w:cs="Times New Roman"/>
          <w:color w:val="2E74B5" w:themeColor="accent5" w:themeShade="BF"/>
          <w:kern w:val="2"/>
          <w:sz w:val="24"/>
          <w:szCs w:val="24"/>
          <w:lang w:eastAsia="ja-JP"/>
          <w14:ligatures w14:val="standardContextual"/>
        </w:rPr>
        <w:t xml:space="preserve">6.3.3.1. The vehicle manufacturer shall make available to the </w:t>
      </w:r>
      <w:r w:rsidR="00F6401A" w:rsidRPr="00766812">
        <w:rPr>
          <w:rFonts w:ascii="Times New Roman" w:hAnsi="Times New Roman" w:cs="Times New Roman"/>
          <w:color w:val="2E74B5" w:themeColor="accent5" w:themeShade="BF"/>
          <w:kern w:val="2"/>
          <w:sz w:val="24"/>
          <w:szCs w:val="24"/>
          <w:lang w:eastAsia="ja-JP"/>
          <w14:ligatures w14:val="standardContextual"/>
        </w:rPr>
        <w:t xml:space="preserve">relevant </w:t>
      </w:r>
      <w:r w:rsidRPr="00766812">
        <w:rPr>
          <w:rFonts w:ascii="Times New Roman" w:hAnsi="Times New Roman" w:cs="Times New Roman"/>
          <w:color w:val="2E74B5" w:themeColor="accent5" w:themeShade="BF"/>
          <w:kern w:val="2"/>
          <w:sz w:val="24"/>
          <w:szCs w:val="24"/>
          <w:lang w:eastAsia="ja-JP"/>
          <w14:ligatures w14:val="standardContextual"/>
        </w:rPr>
        <w:t>authority, together with the detected objects, the full input received by the ADS from digital maps (from all layers of map data), relevant for the geolocation of the vehicle at the time where those objects were detected. This information shall be provided in a format referred to in paragraph 4.1.</w:t>
      </w:r>
      <w:commentRangeEnd w:id="21"/>
      <w:r w:rsidR="00F6401A" w:rsidRPr="00766812">
        <w:rPr>
          <w:rStyle w:val="CommentReference"/>
          <w:rFonts w:ascii="Times New Roman" w:hAnsi="Times New Roman" w:cs="Times New Roman"/>
          <w:color w:val="2E74B5" w:themeColor="accent5" w:themeShade="BF"/>
          <w:kern w:val="2"/>
          <w:sz w:val="24"/>
          <w:szCs w:val="24"/>
          <w:lang w:eastAsia="ja-JP"/>
          <w14:ligatures w14:val="standardContextual"/>
        </w:rPr>
        <w:commentReference w:id="21"/>
      </w:r>
    </w:p>
    <w:p w14:paraId="5906C5BE" w14:textId="77777777" w:rsidR="000F0527" w:rsidRPr="000960F5" w:rsidRDefault="000F0527" w:rsidP="000F0527">
      <w:pPr>
        <w:tabs>
          <w:tab w:val="left" w:pos="2160"/>
        </w:tabs>
        <w:spacing w:after="0" w:line="240" w:lineRule="auto"/>
        <w:ind w:left="2160" w:hanging="720"/>
        <w:jc w:val="both"/>
        <w:rPr>
          <w:rFonts w:ascii="Times New Roman" w:hAnsi="Times New Roman" w:cs="Times New Roman"/>
          <w:color w:val="00B050"/>
          <w:kern w:val="2"/>
          <w:sz w:val="24"/>
          <w:szCs w:val="24"/>
          <w:lang w:eastAsia="ja-JP"/>
          <w14:ligatures w14:val="standardContextual"/>
        </w:rPr>
      </w:pPr>
    </w:p>
    <w:p w14:paraId="73DCFB76" w14:textId="0EE545D2" w:rsidR="000F0527" w:rsidRPr="000960F5" w:rsidRDefault="000F0527" w:rsidP="000F0527">
      <w:pPr>
        <w:tabs>
          <w:tab w:val="left" w:pos="2160"/>
        </w:tabs>
        <w:spacing w:after="0" w:line="240" w:lineRule="auto"/>
        <w:ind w:left="2160" w:hanging="720"/>
        <w:jc w:val="both"/>
        <w:rPr>
          <w:rFonts w:ascii="Times New Roman" w:hAnsi="Times New Roman" w:cs="Times New Roman"/>
          <w:color w:val="00B050"/>
          <w:kern w:val="2"/>
          <w:sz w:val="24"/>
          <w:szCs w:val="24"/>
          <w:lang w:eastAsia="ja-JP"/>
          <w14:ligatures w14:val="standardContextual"/>
        </w:rPr>
      </w:pPr>
      <w:commentRangeStart w:id="22"/>
      <w:r w:rsidRPr="000960F5">
        <w:rPr>
          <w:rFonts w:ascii="Times New Roman" w:hAnsi="Times New Roman" w:cs="Times New Roman"/>
          <w:color w:val="00B050"/>
          <w:kern w:val="2"/>
          <w:sz w:val="24"/>
          <w:szCs w:val="24"/>
          <w:lang w:eastAsia="ja-JP"/>
          <w14:ligatures w14:val="standardContextual"/>
        </w:rPr>
        <w:t xml:space="preserve">6.3.4. </w:t>
      </w:r>
      <w:r w:rsidR="00F6401A">
        <w:rPr>
          <w:rFonts w:ascii="Times New Roman" w:hAnsi="Times New Roman" w:cs="Times New Roman"/>
          <w:color w:val="00B050"/>
          <w:kern w:val="2"/>
          <w:sz w:val="24"/>
          <w:szCs w:val="24"/>
          <w:lang w:eastAsia="ja-JP"/>
          <w14:ligatures w14:val="standardContextual"/>
        </w:rPr>
        <w:tab/>
      </w:r>
      <w:r w:rsidRPr="000960F5">
        <w:rPr>
          <w:rFonts w:ascii="Times New Roman" w:hAnsi="Times New Roman" w:cs="Times New Roman"/>
          <w:color w:val="00B050"/>
          <w:kern w:val="2"/>
          <w:sz w:val="24"/>
          <w:szCs w:val="24"/>
          <w:lang w:eastAsia="ja-JP"/>
          <w14:ligatures w14:val="standardContextual"/>
        </w:rPr>
        <w:t>In case sensor data referred to in the table of data elements are recorded, the manufacturer shall demonstrate that the sensor data</w:t>
      </w:r>
      <w:r w:rsidRPr="00766812">
        <w:rPr>
          <w:rFonts w:ascii="Times New Roman" w:hAnsi="Times New Roman" w:cs="Times New Roman"/>
          <w:color w:val="00B050"/>
          <w:kern w:val="2"/>
          <w:sz w:val="24"/>
          <w:szCs w:val="24"/>
          <w:lang w:eastAsia="ja-JP"/>
          <w14:ligatures w14:val="standardContextual"/>
        </w:rPr>
        <w:t xml:space="preserve">, </w:t>
      </w:r>
      <w:bookmarkStart w:id="23" w:name="_Hlk210208275"/>
      <w:r w:rsidRPr="00766812">
        <w:rPr>
          <w:rFonts w:ascii="Times New Roman" w:hAnsi="Times New Roman" w:cs="Times New Roman"/>
          <w:strike/>
          <w:color w:val="FF0000"/>
          <w:kern w:val="2"/>
          <w:sz w:val="24"/>
          <w:szCs w:val="24"/>
          <w:lang w:eastAsia="ja-JP"/>
          <w14:ligatures w14:val="standardContextual"/>
        </w:rPr>
        <w:t xml:space="preserve">together with </w:t>
      </w:r>
      <w:r w:rsidR="00766812" w:rsidRPr="00766812">
        <w:rPr>
          <w:rFonts w:ascii="Times New Roman" w:hAnsi="Times New Roman" w:cs="Times New Roman"/>
          <w:strike/>
          <w:color w:val="FF0000"/>
          <w:kern w:val="2"/>
          <w:sz w:val="24"/>
          <w:szCs w:val="24"/>
          <w:lang w:eastAsia="ja-JP"/>
          <w14:ligatures w14:val="standardContextual"/>
        </w:rPr>
        <w:t xml:space="preserve">any [required/necessary] </w:t>
      </w:r>
      <w:r w:rsidRPr="00766812">
        <w:rPr>
          <w:rFonts w:ascii="Times New Roman" w:hAnsi="Times New Roman" w:cs="Times New Roman"/>
          <w:strike/>
          <w:color w:val="FF0000"/>
          <w:kern w:val="2"/>
          <w:sz w:val="24"/>
          <w:szCs w:val="24"/>
          <w:lang w:eastAsia="ja-JP"/>
          <w14:ligatures w14:val="standardContextual"/>
        </w:rPr>
        <w:t>additional information and</w:t>
      </w:r>
      <w:r w:rsidR="00766812" w:rsidRPr="00766812">
        <w:rPr>
          <w:rFonts w:ascii="Times New Roman" w:hAnsi="Times New Roman" w:cs="Times New Roman"/>
          <w:strike/>
          <w:color w:val="FF0000"/>
          <w:kern w:val="2"/>
          <w:sz w:val="24"/>
          <w:szCs w:val="24"/>
          <w:lang w:eastAsia="ja-JP"/>
          <w14:ligatures w14:val="standardContextual"/>
        </w:rPr>
        <w:t>/or</w:t>
      </w:r>
      <w:r w:rsidRPr="00766812">
        <w:rPr>
          <w:rFonts w:ascii="Times New Roman" w:hAnsi="Times New Roman" w:cs="Times New Roman"/>
          <w:strike/>
          <w:color w:val="FF0000"/>
          <w:kern w:val="2"/>
          <w:sz w:val="24"/>
          <w:szCs w:val="24"/>
          <w:lang w:eastAsia="ja-JP"/>
          <w14:ligatures w14:val="standardContextual"/>
        </w:rPr>
        <w:t xml:space="preserve"> tools made available to </w:t>
      </w:r>
      <w:r w:rsidRPr="00766812">
        <w:rPr>
          <w:rFonts w:ascii="Times New Roman" w:hAnsi="Times New Roman" w:cs="Times New Roman"/>
          <w:strike/>
          <w:color w:val="FF0000"/>
          <w:kern w:val="2"/>
          <w:sz w:val="24"/>
          <w:szCs w:val="24"/>
          <w:lang w:eastAsia="ja-JP"/>
          <w14:ligatures w14:val="standardContextual"/>
        </w:rPr>
        <w:lastRenderedPageBreak/>
        <w:t xml:space="preserve">the </w:t>
      </w:r>
      <w:r w:rsidR="00F6401A" w:rsidRPr="00766812">
        <w:rPr>
          <w:rFonts w:ascii="Times New Roman" w:hAnsi="Times New Roman" w:cs="Times New Roman"/>
          <w:strike/>
          <w:color w:val="FF0000"/>
          <w:kern w:val="2"/>
          <w:sz w:val="24"/>
          <w:szCs w:val="24"/>
          <w:lang w:eastAsia="ja-JP"/>
          <w14:ligatures w14:val="standardContextual"/>
        </w:rPr>
        <w:t>relevant competent</w:t>
      </w:r>
      <w:r w:rsidRPr="00766812">
        <w:rPr>
          <w:rFonts w:ascii="Times New Roman" w:hAnsi="Times New Roman" w:cs="Times New Roman"/>
          <w:strike/>
          <w:color w:val="FF0000"/>
          <w:kern w:val="2"/>
          <w:sz w:val="24"/>
          <w:szCs w:val="24"/>
          <w:lang w:eastAsia="ja-JP"/>
          <w14:ligatures w14:val="standardContextual"/>
        </w:rPr>
        <w:t xml:space="preserve"> authority</w:t>
      </w:r>
      <w:bookmarkEnd w:id="23"/>
      <w:r w:rsidRPr="00766812">
        <w:rPr>
          <w:rFonts w:ascii="Times New Roman" w:hAnsi="Times New Roman" w:cs="Times New Roman"/>
          <w:color w:val="FF0000"/>
          <w:kern w:val="2"/>
          <w:sz w:val="24"/>
          <w:szCs w:val="24"/>
          <w:lang w:eastAsia="ja-JP"/>
          <w14:ligatures w14:val="standardContextual"/>
        </w:rPr>
        <w:t>,</w:t>
      </w:r>
      <w:r w:rsidRPr="000960F5">
        <w:rPr>
          <w:rFonts w:ascii="Times New Roman" w:hAnsi="Times New Roman" w:cs="Times New Roman"/>
          <w:color w:val="00B050"/>
          <w:kern w:val="2"/>
          <w:sz w:val="24"/>
          <w:szCs w:val="24"/>
          <w:lang w:eastAsia="ja-JP"/>
          <w14:ligatures w14:val="standardContextual"/>
        </w:rPr>
        <w:t xml:space="preserve"> shall provide information about the ADS performance </w:t>
      </w:r>
      <w:bookmarkStart w:id="24" w:name="_Hlk210208443"/>
      <w:r w:rsidR="00766812" w:rsidRPr="00766812">
        <w:rPr>
          <w:rFonts w:ascii="Times New Roman" w:hAnsi="Times New Roman" w:cs="Times New Roman"/>
          <w:color w:val="FF0000"/>
          <w:kern w:val="2"/>
          <w:sz w:val="24"/>
          <w:szCs w:val="24"/>
          <w:lang w:eastAsia="ja-JP"/>
          <w14:ligatures w14:val="standardContextual"/>
        </w:rPr>
        <w:t xml:space="preserve">in a readable format </w:t>
      </w:r>
      <w:bookmarkEnd w:id="24"/>
      <w:r w:rsidR="00766812" w:rsidRPr="00766812">
        <w:rPr>
          <w:rFonts w:ascii="Times New Roman" w:hAnsi="Times New Roman" w:cs="Times New Roman"/>
          <w:color w:val="FF0000"/>
          <w:kern w:val="2"/>
          <w:sz w:val="24"/>
          <w:szCs w:val="24"/>
          <w:lang w:eastAsia="ja-JP"/>
          <w14:ligatures w14:val="standardContextual"/>
        </w:rPr>
        <w:t xml:space="preserve">and </w:t>
      </w:r>
      <w:r w:rsidRPr="000960F5">
        <w:rPr>
          <w:rFonts w:ascii="Times New Roman" w:hAnsi="Times New Roman" w:cs="Times New Roman"/>
          <w:color w:val="00B050"/>
          <w:kern w:val="2"/>
          <w:sz w:val="24"/>
          <w:szCs w:val="24"/>
          <w:lang w:eastAsia="ja-JP"/>
          <w14:ligatures w14:val="standardContextual"/>
        </w:rPr>
        <w:t xml:space="preserve">of equivalent utility as </w:t>
      </w:r>
      <w:r w:rsidRPr="000960F5">
        <w:rPr>
          <w:rFonts w:ascii="Times New Roman" w:hAnsi="Times New Roman" w:cs="Times New Roman"/>
          <w:strike/>
          <w:color w:val="00B050"/>
          <w:kern w:val="2"/>
          <w:sz w:val="24"/>
          <w:szCs w:val="24"/>
          <w:lang w:eastAsia="ja-JP"/>
          <w14:ligatures w14:val="standardContextual"/>
        </w:rPr>
        <w:t>to</w:t>
      </w:r>
      <w:r w:rsidRPr="000960F5">
        <w:rPr>
          <w:rFonts w:ascii="Times New Roman" w:hAnsi="Times New Roman" w:cs="Times New Roman"/>
          <w:color w:val="00B050"/>
          <w:kern w:val="2"/>
          <w:sz w:val="24"/>
          <w:szCs w:val="24"/>
          <w:lang w:eastAsia="ja-JP"/>
          <w14:ligatures w14:val="standardContextual"/>
        </w:rPr>
        <w:t xml:space="preserve"> the information derived from the recording of the detected objects [and detected road infrastructure objects].</w:t>
      </w:r>
      <w:commentRangeEnd w:id="22"/>
      <w:r w:rsidR="00A45BE8" w:rsidRPr="000960F5">
        <w:rPr>
          <w:rStyle w:val="CommentReference"/>
          <w:rFonts w:ascii="Times New Roman" w:hAnsi="Times New Roman" w:cs="Times New Roman"/>
          <w:color w:val="00B050"/>
          <w:kern w:val="2"/>
          <w:sz w:val="24"/>
          <w:szCs w:val="24"/>
          <w:lang w:eastAsia="ja-JP"/>
          <w14:ligatures w14:val="standardContextual"/>
        </w:rPr>
        <w:commentReference w:id="22"/>
      </w:r>
    </w:p>
    <w:p w14:paraId="2462A6C1" w14:textId="77777777" w:rsidR="006C01F6" w:rsidRPr="00987C0E" w:rsidRDefault="006C01F6" w:rsidP="00A45BE8">
      <w:pPr>
        <w:tabs>
          <w:tab w:val="left" w:pos="2160"/>
        </w:tabs>
        <w:spacing w:after="0" w:line="240" w:lineRule="auto"/>
        <w:rPr>
          <w:rFonts w:ascii="Times New Roman" w:hAnsi="Times New Roman" w:cs="Times New Roman"/>
          <w:kern w:val="2"/>
          <w:sz w:val="24"/>
          <w:szCs w:val="24"/>
          <w:lang w:eastAsia="ja-JP"/>
          <w14:ligatures w14:val="standardContextual"/>
        </w:rPr>
      </w:pPr>
    </w:p>
    <w:p w14:paraId="199867BE" w14:textId="326709EB" w:rsidR="006C01F6" w:rsidRPr="006C01F6" w:rsidRDefault="006C01F6" w:rsidP="00DC707F">
      <w:pPr>
        <w:tabs>
          <w:tab w:val="left" w:pos="2160"/>
        </w:tabs>
        <w:spacing w:after="0" w:line="240" w:lineRule="auto"/>
        <w:ind w:left="2160" w:hanging="720"/>
        <w:rPr>
          <w:rFonts w:ascii="Times New Roman" w:hAnsi="Times New Roman" w:cs="Times New Roman"/>
          <w:color w:val="2F5496" w:themeColor="accent1" w:themeShade="BF"/>
          <w:kern w:val="2"/>
          <w:sz w:val="24"/>
          <w:szCs w:val="24"/>
          <w:lang w:eastAsia="ja-JP"/>
          <w14:ligatures w14:val="standardContextual"/>
        </w:rPr>
      </w:pPr>
      <w:r w:rsidRPr="00987C0E">
        <w:rPr>
          <w:rFonts w:ascii="Times New Roman" w:hAnsi="Times New Roman" w:cs="Times New Roman"/>
          <w:kern w:val="2"/>
          <w:sz w:val="24"/>
          <w:szCs w:val="24"/>
          <w:lang w:val="en-US" w:eastAsia="ja-JP"/>
          <w14:ligatures w14:val="standardContextual"/>
        </w:rPr>
        <w:t>6.3.X</w:t>
      </w:r>
      <w:r w:rsidRPr="00987C0E">
        <w:rPr>
          <w:rFonts w:ascii="Times New Roman" w:hAnsi="Times New Roman" w:cs="Times New Roman"/>
          <w:kern w:val="2"/>
          <w:sz w:val="24"/>
          <w:szCs w:val="24"/>
          <w:lang w:val="en-US" w:eastAsia="ja-JP"/>
          <w14:ligatures w14:val="standardContextual"/>
        </w:rPr>
        <w:tab/>
        <w:t>The following table details the data elements of time-series data to be recorded during a triggering event</w:t>
      </w:r>
      <w:r w:rsidR="00987C0E" w:rsidRPr="00987C0E">
        <w:rPr>
          <w:rFonts w:ascii="Times New Roman" w:hAnsi="Times New Roman" w:cs="Times New Roman"/>
          <w:kern w:val="2"/>
          <w:sz w:val="24"/>
          <w:szCs w:val="24"/>
          <w:lang w:val="en-US" w:eastAsia="ja-JP"/>
          <w14:ligatures w14:val="standardContextual"/>
        </w:rPr>
        <w:t>.</w:t>
      </w:r>
      <w:r w:rsidR="000F39D9">
        <w:rPr>
          <w:rFonts w:ascii="Times New Roman" w:hAnsi="Times New Roman" w:cs="Times New Roman"/>
          <w:color w:val="2F5496" w:themeColor="accent1" w:themeShade="BF"/>
          <w:kern w:val="2"/>
          <w:sz w:val="24"/>
          <w:szCs w:val="24"/>
          <w:lang w:val="en-US" w:eastAsia="ja-JP"/>
          <w14:ligatures w14:val="standardContextual"/>
        </w:rPr>
        <w:t xml:space="preserve"> </w:t>
      </w:r>
    </w:p>
    <w:p w14:paraId="05864CA6" w14:textId="77777777" w:rsidR="000F0527" w:rsidRPr="000960F5" w:rsidRDefault="000F0527" w:rsidP="00B335D2">
      <w:pPr>
        <w:tabs>
          <w:tab w:val="left" w:pos="2160"/>
        </w:tabs>
        <w:spacing w:after="0" w:line="240" w:lineRule="auto"/>
        <w:ind w:left="2160" w:hanging="720"/>
        <w:rPr>
          <w:rFonts w:ascii="Times New Roman" w:hAnsi="Times New Roman" w:cs="Times New Roman"/>
          <w:color w:val="0070C0"/>
          <w:kern w:val="2"/>
          <w:sz w:val="24"/>
          <w:szCs w:val="24"/>
          <w:lang w:eastAsia="ja-JP"/>
          <w14:ligatures w14:val="standardContextual"/>
        </w:rPr>
      </w:pPr>
    </w:p>
    <w:p w14:paraId="2498E623" w14:textId="77777777" w:rsidR="009E2968" w:rsidRPr="000960F5" w:rsidRDefault="009E2968"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tbl>
      <w:tblPr>
        <w:tblStyle w:val="TableGrid"/>
        <w:tblW w:w="4233" w:type="pct"/>
        <w:jc w:val="center"/>
        <w:tblLook w:val="04A0" w:firstRow="1" w:lastRow="0" w:firstColumn="1" w:lastColumn="0" w:noHBand="0" w:noVBand="1"/>
      </w:tblPr>
      <w:tblGrid>
        <w:gridCol w:w="3158"/>
        <w:gridCol w:w="2877"/>
        <w:gridCol w:w="1881"/>
      </w:tblGrid>
      <w:tr w:rsidR="00051943" w:rsidRPr="000960F5" w14:paraId="21A1CD5F" w14:textId="2B491BA4" w:rsidTr="002E7588">
        <w:trPr>
          <w:trHeight w:val="1092"/>
          <w:jc w:val="center"/>
        </w:trPr>
        <w:tc>
          <w:tcPr>
            <w:tcW w:w="1987" w:type="pct"/>
            <w:vAlign w:val="center"/>
            <w:hideMark/>
          </w:tcPr>
          <w:p w14:paraId="2E9A2AAA" w14:textId="77777777" w:rsidR="00051943" w:rsidRPr="000960F5" w:rsidRDefault="00051943" w:rsidP="00B4668E">
            <w:pPr>
              <w:jc w:val="both"/>
              <w:rPr>
                <w:rFonts w:eastAsia="Yu Gothic" w:cs="Times New Roman"/>
                <w:b/>
                <w:bCs/>
                <w:color w:val="000000"/>
                <w:lang w:eastAsia="ja-JP"/>
              </w:rPr>
            </w:pPr>
            <w:r w:rsidRPr="000960F5">
              <w:rPr>
                <w:rFonts w:eastAsia="Yu Gothic" w:cs="Times New Roman"/>
                <w:b/>
                <w:bCs/>
                <w:color w:val="000000"/>
                <w:lang w:eastAsia="ja-JP"/>
              </w:rPr>
              <w:t>Data element</w:t>
            </w:r>
          </w:p>
        </w:tc>
        <w:tc>
          <w:tcPr>
            <w:tcW w:w="1821" w:type="pct"/>
            <w:vAlign w:val="center"/>
            <w:hideMark/>
          </w:tcPr>
          <w:p w14:paraId="6B639166" w14:textId="377CB5ED" w:rsidR="00051943" w:rsidRPr="000960F5" w:rsidRDefault="00051943" w:rsidP="001606AC">
            <w:pPr>
              <w:rPr>
                <w:rFonts w:eastAsia="Yu Gothic" w:cs="Times New Roman"/>
                <w:b/>
                <w:bCs/>
                <w:color w:val="000000"/>
                <w:lang w:eastAsia="ja-JP"/>
              </w:rPr>
            </w:pPr>
            <w:bookmarkStart w:id="25" w:name="RANGE!D3"/>
            <w:r w:rsidRPr="000960F5">
              <w:rPr>
                <w:rFonts w:eastAsia="Yu Gothic" w:cs="Times New Roman"/>
                <w:b/>
                <w:bCs/>
                <w:color w:val="000000"/>
                <w:lang w:eastAsia="ja-JP"/>
              </w:rPr>
              <w:t>Condition for requirement</w:t>
            </w:r>
            <w:bookmarkEnd w:id="25"/>
          </w:p>
        </w:tc>
        <w:tc>
          <w:tcPr>
            <w:tcW w:w="1192" w:type="pct"/>
            <w:vAlign w:val="center"/>
            <w:hideMark/>
          </w:tcPr>
          <w:p w14:paraId="65CDE77F" w14:textId="48A35444" w:rsidR="00051943" w:rsidRPr="000960F5" w:rsidRDefault="002E7588" w:rsidP="001606AC">
            <w:pPr>
              <w:rPr>
                <w:rFonts w:eastAsia="Yu Gothic" w:cs="Times New Roman"/>
                <w:b/>
                <w:bCs/>
                <w:color w:val="000000"/>
                <w:lang w:eastAsia="ja-JP"/>
              </w:rPr>
            </w:pPr>
            <w:bookmarkStart w:id="26" w:name="RANGE!E3"/>
            <w:commentRangeStart w:id="27"/>
            <w:r w:rsidRPr="000960F5">
              <w:rPr>
                <w:rFonts w:eastAsia="Yu Gothic" w:cs="Times New Roman"/>
                <w:b/>
                <w:bCs/>
                <w:color w:val="000000" w:themeColor="text1"/>
                <w:lang w:eastAsia="ja-JP"/>
              </w:rPr>
              <w:t xml:space="preserve">Recording interval/time (relative to </w:t>
            </w:r>
            <w:r w:rsidRPr="000960F5">
              <w:rPr>
                <w:rFonts w:eastAsia="Yu Gothic" w:cs="Times New Roman" w:hint="eastAsia"/>
                <w:b/>
                <w:bCs/>
                <w:color w:val="000000" w:themeColor="text1"/>
                <w:lang w:eastAsia="ja-JP"/>
              </w:rPr>
              <w:t>time stamp</w:t>
            </w:r>
            <w:r w:rsidRPr="000960F5">
              <w:rPr>
                <w:rFonts w:eastAsia="Yu Gothic" w:cs="Times New Roman"/>
                <w:b/>
                <w:bCs/>
                <w:color w:val="000000" w:themeColor="text1"/>
                <w:lang w:eastAsia="ja-JP"/>
              </w:rPr>
              <w:t>)</w:t>
            </w:r>
            <w:bookmarkEnd w:id="26"/>
            <w:commentRangeEnd w:id="27"/>
            <w:r w:rsidRPr="000960F5">
              <w:rPr>
                <w:rStyle w:val="CommentReference"/>
                <w:rFonts w:eastAsia="Yu Gothic" w:cs="Times New Roman"/>
                <w:b/>
                <w:bCs/>
                <w:color w:val="000000"/>
                <w:sz w:val="22"/>
                <w:szCs w:val="22"/>
                <w:lang w:eastAsia="ja-JP"/>
              </w:rPr>
              <w:commentReference w:id="27"/>
            </w:r>
          </w:p>
        </w:tc>
      </w:tr>
      <w:tr w:rsidR="00051943" w:rsidRPr="000960F5" w14:paraId="31B2D454" w14:textId="77777777" w:rsidTr="002E7588">
        <w:trPr>
          <w:trHeight w:val="828"/>
          <w:jc w:val="center"/>
        </w:trPr>
        <w:tc>
          <w:tcPr>
            <w:tcW w:w="1987" w:type="pct"/>
            <w:vAlign w:val="center"/>
          </w:tcPr>
          <w:p w14:paraId="61F5175B" w14:textId="2147C716" w:rsidR="00051943" w:rsidRPr="00051943" w:rsidRDefault="00051943" w:rsidP="00B4668E">
            <w:pPr>
              <w:jc w:val="both"/>
              <w:rPr>
                <w:rFonts w:eastAsia="Yu Gothic" w:cs="Times New Roman"/>
                <w:lang w:eastAsia="ja-JP"/>
              </w:rPr>
            </w:pPr>
            <w:r w:rsidRPr="00051943">
              <w:rPr>
                <w:rFonts w:eastAsia="Yu Gothic" w:cs="Times New Roman"/>
                <w:lang w:eastAsia="ja-JP"/>
              </w:rPr>
              <w:t>Visual images</w:t>
            </w:r>
            <w:r w:rsidRPr="00051943">
              <w:rPr>
                <w:rStyle w:val="FootnoteReference"/>
                <w:rFonts w:eastAsia="Yu Gothic" w:cs="Times New Roman"/>
                <w:lang w:eastAsia="ja-JP"/>
              </w:rPr>
              <w:footnoteReference w:id="7"/>
            </w:r>
          </w:p>
        </w:tc>
        <w:tc>
          <w:tcPr>
            <w:tcW w:w="1821" w:type="pct"/>
            <w:vAlign w:val="center"/>
          </w:tcPr>
          <w:p w14:paraId="128DEE01" w14:textId="3CB8CDC1" w:rsidR="00051943" w:rsidRPr="00051943" w:rsidRDefault="00051943" w:rsidP="007D0B00">
            <w:pPr>
              <w:rPr>
                <w:rFonts w:eastAsia="Yu Gothic" w:cs="Times New Roman"/>
                <w:lang w:eastAsia="ja-JP"/>
              </w:rPr>
            </w:pPr>
            <w:r w:rsidRPr="00051943">
              <w:rPr>
                <w:rFonts w:eastAsia="Yu Gothic" w:cs="Times New Roman"/>
                <w:lang w:eastAsia="ja-JP"/>
              </w:rPr>
              <w:t xml:space="preserve">Mandatory </w:t>
            </w:r>
          </w:p>
        </w:tc>
        <w:tc>
          <w:tcPr>
            <w:tcW w:w="1192" w:type="pct"/>
            <w:vAlign w:val="center"/>
          </w:tcPr>
          <w:p w14:paraId="0B208EE9" w14:textId="7E49D58B" w:rsidR="002E7588" w:rsidRPr="00051943" w:rsidRDefault="002E7588" w:rsidP="00B4668E">
            <w:pPr>
              <w:jc w:val="both"/>
              <w:rPr>
                <w:rFonts w:eastAsia="Yu Gothic" w:cs="Times New Roman"/>
                <w:color w:val="000000"/>
                <w:lang w:eastAsia="ja-JP"/>
              </w:rPr>
            </w:pPr>
          </w:p>
        </w:tc>
      </w:tr>
      <w:tr w:rsidR="00051943" w:rsidRPr="000960F5" w14:paraId="136FDC36" w14:textId="77777777" w:rsidTr="002E7588">
        <w:trPr>
          <w:trHeight w:val="828"/>
          <w:jc w:val="center"/>
        </w:trPr>
        <w:tc>
          <w:tcPr>
            <w:tcW w:w="1987" w:type="pct"/>
            <w:vAlign w:val="center"/>
          </w:tcPr>
          <w:p w14:paraId="5EFE1F49" w14:textId="43EEADBA" w:rsidR="00051943" w:rsidRPr="000960F5" w:rsidRDefault="00051943" w:rsidP="00086898">
            <w:pPr>
              <w:jc w:val="both"/>
              <w:rPr>
                <w:rFonts w:eastAsia="Yu Gothic" w:cs="Times New Roman"/>
                <w:lang w:eastAsia="ja-JP"/>
              </w:rPr>
            </w:pPr>
            <w:r w:rsidRPr="000960F5">
              <w:rPr>
                <w:rFonts w:eastAsia="Yu Gothic" w:cs="Times New Roman"/>
                <w:lang w:eastAsia="ja-JP"/>
              </w:rPr>
              <w:t>Detected object distance, longitudinal</w:t>
            </w:r>
          </w:p>
        </w:tc>
        <w:tc>
          <w:tcPr>
            <w:tcW w:w="1821" w:type="pct"/>
            <w:vAlign w:val="center"/>
          </w:tcPr>
          <w:p w14:paraId="560324BC" w14:textId="1C259DA5" w:rsidR="00051943" w:rsidRPr="000960F5" w:rsidRDefault="00051943" w:rsidP="00086898">
            <w:pPr>
              <w:rPr>
                <w:rFonts w:eastAsia="Yu Gothic" w:cs="Times New Roman"/>
                <w:lang w:eastAsia="ja-JP"/>
              </w:rPr>
            </w:pPr>
            <w:r w:rsidRPr="000960F5">
              <w:rPr>
                <w:rFonts w:eastAsia="Yu Gothic" w:cs="Times New Roman"/>
                <w:lang w:eastAsia="ja-JP"/>
              </w:rPr>
              <w:t>Mandatory if available</w:t>
            </w:r>
          </w:p>
        </w:tc>
        <w:tc>
          <w:tcPr>
            <w:tcW w:w="1192" w:type="pct"/>
            <w:vAlign w:val="center"/>
          </w:tcPr>
          <w:p w14:paraId="3E821DA9" w14:textId="379A0DC0" w:rsidR="00051943" w:rsidRPr="000960F5" w:rsidRDefault="00051943" w:rsidP="00086898">
            <w:pPr>
              <w:jc w:val="both"/>
              <w:rPr>
                <w:rFonts w:eastAsia="Yu Gothic" w:cs="Times New Roman"/>
                <w:color w:val="2E74B5" w:themeColor="accent5" w:themeShade="BF"/>
                <w:lang w:eastAsia="ja-JP"/>
              </w:rPr>
            </w:pPr>
          </w:p>
        </w:tc>
      </w:tr>
      <w:tr w:rsidR="00051943" w:rsidRPr="000960F5" w14:paraId="7440EB2B" w14:textId="77777777" w:rsidTr="002E7588">
        <w:trPr>
          <w:trHeight w:val="828"/>
          <w:jc w:val="center"/>
        </w:trPr>
        <w:tc>
          <w:tcPr>
            <w:tcW w:w="1987" w:type="pct"/>
            <w:vAlign w:val="center"/>
          </w:tcPr>
          <w:p w14:paraId="498F003B" w14:textId="2223A756" w:rsidR="00051943" w:rsidRPr="000960F5" w:rsidRDefault="00051943" w:rsidP="00086898">
            <w:pPr>
              <w:jc w:val="both"/>
              <w:rPr>
                <w:rFonts w:eastAsia="Yu Gothic" w:cs="Times New Roman"/>
                <w:lang w:eastAsia="ja-JP"/>
              </w:rPr>
            </w:pPr>
            <w:r w:rsidRPr="000960F5">
              <w:rPr>
                <w:rFonts w:eastAsia="Yu Gothic" w:cs="Times New Roman"/>
                <w:lang w:eastAsia="ja-JP"/>
              </w:rPr>
              <w:t>Detected object distance, lateral</w:t>
            </w:r>
          </w:p>
        </w:tc>
        <w:tc>
          <w:tcPr>
            <w:tcW w:w="1821" w:type="pct"/>
            <w:vAlign w:val="center"/>
          </w:tcPr>
          <w:p w14:paraId="0E08B339" w14:textId="271FA4DA" w:rsidR="00051943" w:rsidRPr="000960F5" w:rsidRDefault="00051943" w:rsidP="00086898">
            <w:pPr>
              <w:rPr>
                <w:rFonts w:eastAsia="Yu Gothic" w:cs="Times New Roman"/>
                <w:lang w:eastAsia="ja-JP"/>
              </w:rPr>
            </w:pPr>
            <w:r w:rsidRPr="000960F5">
              <w:rPr>
                <w:rFonts w:eastAsia="Yu Gothic" w:cs="Times New Roman"/>
                <w:lang w:eastAsia="ja-JP"/>
              </w:rPr>
              <w:t>Mandatory if available</w:t>
            </w:r>
          </w:p>
        </w:tc>
        <w:tc>
          <w:tcPr>
            <w:tcW w:w="1192" w:type="pct"/>
            <w:vAlign w:val="center"/>
          </w:tcPr>
          <w:p w14:paraId="21498751" w14:textId="2C0E58F7" w:rsidR="00051943" w:rsidRPr="000960F5" w:rsidRDefault="00051943" w:rsidP="00086898">
            <w:pPr>
              <w:jc w:val="both"/>
              <w:rPr>
                <w:rFonts w:eastAsia="Yu Gothic" w:cs="Times New Roman"/>
                <w:color w:val="2E74B5" w:themeColor="accent5" w:themeShade="BF"/>
                <w:lang w:eastAsia="ja-JP"/>
              </w:rPr>
            </w:pPr>
          </w:p>
        </w:tc>
      </w:tr>
      <w:tr w:rsidR="00051943" w:rsidRPr="000960F5" w14:paraId="404009F2" w14:textId="77777777" w:rsidTr="002E7588">
        <w:trPr>
          <w:trHeight w:val="828"/>
          <w:jc w:val="center"/>
        </w:trPr>
        <w:tc>
          <w:tcPr>
            <w:tcW w:w="1987" w:type="pct"/>
            <w:vAlign w:val="center"/>
          </w:tcPr>
          <w:p w14:paraId="47161F01" w14:textId="7E0E8751" w:rsidR="00051943" w:rsidRPr="000960F5" w:rsidRDefault="00051943" w:rsidP="00086898">
            <w:pPr>
              <w:jc w:val="both"/>
              <w:rPr>
                <w:rFonts w:eastAsia="Yu Gothic" w:cs="Times New Roman"/>
                <w:lang w:eastAsia="ja-JP"/>
              </w:rPr>
            </w:pPr>
            <w:r w:rsidRPr="000960F5">
              <w:rPr>
                <w:rFonts w:eastAsia="Yu Gothic" w:cs="Times New Roman"/>
                <w:lang w:eastAsia="ja-JP"/>
              </w:rPr>
              <w:t>Detected object relative velocity, longitudinal</w:t>
            </w:r>
          </w:p>
        </w:tc>
        <w:tc>
          <w:tcPr>
            <w:tcW w:w="1821" w:type="pct"/>
            <w:vAlign w:val="center"/>
          </w:tcPr>
          <w:p w14:paraId="36B03E8F" w14:textId="54BE77E4" w:rsidR="00051943" w:rsidRPr="000960F5" w:rsidRDefault="00051943" w:rsidP="00086898">
            <w:pPr>
              <w:rPr>
                <w:rFonts w:eastAsia="Yu Gothic" w:cs="Times New Roman"/>
                <w:lang w:eastAsia="ja-JP"/>
              </w:rPr>
            </w:pPr>
            <w:r w:rsidRPr="000960F5">
              <w:rPr>
                <w:rFonts w:eastAsia="Yu Gothic" w:cs="Times New Roman"/>
                <w:lang w:eastAsia="ja-JP"/>
              </w:rPr>
              <w:t>Mandatory if available</w:t>
            </w:r>
          </w:p>
        </w:tc>
        <w:tc>
          <w:tcPr>
            <w:tcW w:w="1192" w:type="pct"/>
            <w:vAlign w:val="center"/>
          </w:tcPr>
          <w:p w14:paraId="61F0BB7A" w14:textId="3D77C9E2" w:rsidR="00051943" w:rsidRPr="000960F5" w:rsidRDefault="00051943" w:rsidP="00086898">
            <w:pPr>
              <w:jc w:val="both"/>
              <w:rPr>
                <w:rFonts w:eastAsia="Yu Gothic" w:cs="Times New Roman"/>
                <w:color w:val="2E74B5" w:themeColor="accent5" w:themeShade="BF"/>
                <w:lang w:eastAsia="ja-JP"/>
              </w:rPr>
            </w:pPr>
          </w:p>
        </w:tc>
      </w:tr>
      <w:tr w:rsidR="00051943" w:rsidRPr="000960F5" w14:paraId="0326CF32" w14:textId="77777777" w:rsidTr="002E7588">
        <w:trPr>
          <w:trHeight w:val="828"/>
          <w:jc w:val="center"/>
        </w:trPr>
        <w:tc>
          <w:tcPr>
            <w:tcW w:w="1987" w:type="pct"/>
            <w:vAlign w:val="center"/>
          </w:tcPr>
          <w:p w14:paraId="27CB187B" w14:textId="18863F84" w:rsidR="00051943" w:rsidRPr="000960F5" w:rsidRDefault="00051943" w:rsidP="00086898">
            <w:pPr>
              <w:jc w:val="both"/>
              <w:rPr>
                <w:rFonts w:eastAsia="Yu Gothic" w:cs="Times New Roman"/>
                <w:lang w:eastAsia="ja-JP"/>
              </w:rPr>
            </w:pPr>
            <w:r w:rsidRPr="000960F5">
              <w:rPr>
                <w:rFonts w:eastAsia="Yu Gothic" w:cs="Times New Roman"/>
                <w:lang w:eastAsia="ja-JP"/>
              </w:rPr>
              <w:t>Detected object relative velocity, lateral</w:t>
            </w:r>
          </w:p>
        </w:tc>
        <w:tc>
          <w:tcPr>
            <w:tcW w:w="1821" w:type="pct"/>
            <w:vAlign w:val="center"/>
          </w:tcPr>
          <w:p w14:paraId="3576E89F" w14:textId="24E3DFD6" w:rsidR="00051943" w:rsidRPr="000960F5" w:rsidRDefault="00051943" w:rsidP="00086898">
            <w:pPr>
              <w:rPr>
                <w:rFonts w:eastAsia="Yu Gothic" w:cs="Times New Roman"/>
                <w:lang w:eastAsia="ja-JP"/>
              </w:rPr>
            </w:pPr>
            <w:r w:rsidRPr="000960F5">
              <w:rPr>
                <w:rFonts w:eastAsia="Yu Gothic" w:cs="Times New Roman"/>
                <w:lang w:eastAsia="ja-JP"/>
              </w:rPr>
              <w:t>Mandatory if available</w:t>
            </w:r>
          </w:p>
        </w:tc>
        <w:tc>
          <w:tcPr>
            <w:tcW w:w="1192" w:type="pct"/>
            <w:vAlign w:val="center"/>
          </w:tcPr>
          <w:p w14:paraId="7442FD88" w14:textId="3788A7E3" w:rsidR="00051943" w:rsidRPr="000960F5" w:rsidRDefault="00051943" w:rsidP="00086898">
            <w:pPr>
              <w:jc w:val="both"/>
              <w:rPr>
                <w:rFonts w:eastAsia="Yu Gothic" w:cs="Times New Roman"/>
                <w:color w:val="2E74B5" w:themeColor="accent5" w:themeShade="BF"/>
                <w:lang w:eastAsia="ja-JP"/>
              </w:rPr>
            </w:pPr>
          </w:p>
        </w:tc>
      </w:tr>
      <w:tr w:rsidR="00051943" w:rsidRPr="000960F5" w14:paraId="012A21D6" w14:textId="18E4E7D8" w:rsidTr="002E7588">
        <w:trPr>
          <w:trHeight w:val="828"/>
          <w:jc w:val="center"/>
        </w:trPr>
        <w:tc>
          <w:tcPr>
            <w:tcW w:w="1987" w:type="pct"/>
            <w:vAlign w:val="center"/>
            <w:hideMark/>
          </w:tcPr>
          <w:p w14:paraId="5C43637A" w14:textId="02111FB7" w:rsidR="00051943" w:rsidRPr="000960F5" w:rsidRDefault="00051943" w:rsidP="00B4668E">
            <w:pPr>
              <w:jc w:val="both"/>
              <w:rPr>
                <w:rFonts w:eastAsia="Yu Gothic" w:cs="Times New Roman"/>
                <w:lang w:eastAsia="ja-JP"/>
              </w:rPr>
            </w:pPr>
            <w:r w:rsidRPr="000960F5">
              <w:rPr>
                <w:rFonts w:eastAsia="Yu Gothic" w:cs="Times New Roman"/>
                <w:lang w:eastAsia="ja-JP"/>
              </w:rPr>
              <w:t>Detected object classification</w:t>
            </w:r>
          </w:p>
        </w:tc>
        <w:tc>
          <w:tcPr>
            <w:tcW w:w="1821" w:type="pct"/>
            <w:vAlign w:val="center"/>
            <w:hideMark/>
          </w:tcPr>
          <w:p w14:paraId="204C17AA" w14:textId="366A151F" w:rsidR="00051943" w:rsidRPr="000960F5" w:rsidRDefault="00051943" w:rsidP="00E815A6">
            <w:pPr>
              <w:rPr>
                <w:rFonts w:eastAsia="Yu Gothic" w:cs="Times New Roman"/>
                <w:lang w:eastAsia="ja-JP"/>
              </w:rPr>
            </w:pPr>
            <w:r w:rsidRPr="000960F5">
              <w:rPr>
                <w:rFonts w:eastAsia="Yu Gothic" w:cs="Times New Roman"/>
                <w:lang w:eastAsia="ja-JP"/>
              </w:rPr>
              <w:t>Mandatory if available</w:t>
            </w:r>
          </w:p>
        </w:tc>
        <w:tc>
          <w:tcPr>
            <w:tcW w:w="1192" w:type="pct"/>
            <w:vAlign w:val="center"/>
          </w:tcPr>
          <w:p w14:paraId="22348E28" w14:textId="109D7F91" w:rsidR="00051943" w:rsidRPr="000960F5" w:rsidRDefault="00051943" w:rsidP="00B4668E">
            <w:pPr>
              <w:jc w:val="both"/>
              <w:rPr>
                <w:rFonts w:eastAsia="Yu Gothic" w:cs="Times New Roman"/>
                <w:strike/>
                <w:color w:val="2F5496" w:themeColor="accent1" w:themeShade="BF"/>
                <w:lang w:eastAsia="ja-JP"/>
              </w:rPr>
            </w:pPr>
          </w:p>
        </w:tc>
      </w:tr>
      <w:tr w:rsidR="00051943" w:rsidRPr="000960F5" w14:paraId="1746B36E" w14:textId="77777777" w:rsidTr="002E7588">
        <w:trPr>
          <w:trHeight w:val="1656"/>
          <w:jc w:val="center"/>
        </w:trPr>
        <w:tc>
          <w:tcPr>
            <w:tcW w:w="1987" w:type="pct"/>
            <w:vAlign w:val="center"/>
          </w:tcPr>
          <w:p w14:paraId="41C5082C" w14:textId="5E155590" w:rsidR="00051943" w:rsidRPr="000960F5" w:rsidRDefault="00051943" w:rsidP="00D83FD9">
            <w:pPr>
              <w:jc w:val="both"/>
              <w:rPr>
                <w:color w:val="00B050"/>
                <w:sz w:val="21"/>
                <w:szCs w:val="21"/>
              </w:rPr>
            </w:pPr>
            <w:r w:rsidRPr="000960F5">
              <w:rPr>
                <w:color w:val="00B050"/>
                <w:sz w:val="21"/>
                <w:szCs w:val="21"/>
              </w:rPr>
              <w:t>[Detected lane]</w:t>
            </w:r>
          </w:p>
        </w:tc>
        <w:tc>
          <w:tcPr>
            <w:tcW w:w="1821" w:type="pct"/>
            <w:vAlign w:val="center"/>
          </w:tcPr>
          <w:p w14:paraId="3ED76237" w14:textId="30818B9F" w:rsidR="00051943" w:rsidRPr="000960F5" w:rsidRDefault="00051943" w:rsidP="00D83FD9">
            <w:pPr>
              <w:jc w:val="both"/>
              <w:rPr>
                <w:color w:val="00B050"/>
                <w:sz w:val="21"/>
                <w:szCs w:val="21"/>
              </w:rPr>
            </w:pPr>
            <w:r w:rsidRPr="000960F5">
              <w:rPr>
                <w:rFonts w:eastAsia="Yu Gothic" w:cs="Times New Roman"/>
                <w:color w:val="00B050"/>
                <w:lang w:eastAsia="ja-JP"/>
              </w:rPr>
              <w:t>Mandatory if available</w:t>
            </w:r>
          </w:p>
        </w:tc>
        <w:tc>
          <w:tcPr>
            <w:tcW w:w="1192" w:type="pct"/>
            <w:vAlign w:val="center"/>
          </w:tcPr>
          <w:p w14:paraId="2CDAEB6F" w14:textId="053397D3" w:rsidR="00051943" w:rsidRPr="002E7588" w:rsidRDefault="00051943" w:rsidP="00D83FD9">
            <w:pPr>
              <w:jc w:val="both"/>
              <w:rPr>
                <w:sz w:val="21"/>
                <w:szCs w:val="21"/>
              </w:rPr>
            </w:pPr>
          </w:p>
        </w:tc>
      </w:tr>
      <w:tr w:rsidR="00051943" w:rsidRPr="000960F5" w14:paraId="7C5BF0AF" w14:textId="35DFCFC2" w:rsidTr="002E7588">
        <w:trPr>
          <w:trHeight w:val="1656"/>
          <w:jc w:val="center"/>
        </w:trPr>
        <w:tc>
          <w:tcPr>
            <w:tcW w:w="1987" w:type="pct"/>
            <w:vAlign w:val="center"/>
          </w:tcPr>
          <w:p w14:paraId="1C307A3A" w14:textId="7893B33F" w:rsidR="00051943" w:rsidRPr="000960F5" w:rsidRDefault="00051943" w:rsidP="00D83FD9">
            <w:pPr>
              <w:jc w:val="both"/>
              <w:rPr>
                <w:rFonts w:eastAsia="Yu Gothic" w:cs="Times New Roman"/>
                <w:color w:val="7030A0"/>
                <w:vertAlign w:val="superscript"/>
                <w:lang w:eastAsia="ja-JP"/>
              </w:rPr>
            </w:pPr>
            <w:r w:rsidRPr="000960F5">
              <w:rPr>
                <w:color w:val="000000" w:themeColor="text1"/>
                <w:sz w:val="21"/>
                <w:szCs w:val="21"/>
              </w:rPr>
              <w:lastRenderedPageBreak/>
              <w:t>Sensor data</w:t>
            </w:r>
            <w:r w:rsidRPr="000960F5">
              <w:rPr>
                <w:rStyle w:val="FootnoteReference"/>
                <w:sz w:val="21"/>
                <w:szCs w:val="21"/>
              </w:rPr>
              <w:footnoteReference w:id="8"/>
            </w:r>
          </w:p>
        </w:tc>
        <w:tc>
          <w:tcPr>
            <w:tcW w:w="1821" w:type="pct"/>
            <w:vAlign w:val="center"/>
          </w:tcPr>
          <w:p w14:paraId="0ACDBF64" w14:textId="2A4A3E25" w:rsidR="00051943" w:rsidRPr="000960F5" w:rsidRDefault="00051943" w:rsidP="00D83FD9">
            <w:pPr>
              <w:jc w:val="both"/>
              <w:rPr>
                <w:rFonts w:eastAsia="Yu Gothic" w:cs="Times New Roman"/>
                <w:color w:val="000000" w:themeColor="text1"/>
                <w:lang w:eastAsia="ja-JP"/>
              </w:rPr>
            </w:pPr>
            <w:r w:rsidRPr="000960F5">
              <w:rPr>
                <w:color w:val="000000" w:themeColor="text1"/>
                <w:sz w:val="21"/>
                <w:szCs w:val="21"/>
              </w:rPr>
              <w:t>Mandatory if ‘Detected object elements’ are not available</w:t>
            </w:r>
          </w:p>
        </w:tc>
        <w:tc>
          <w:tcPr>
            <w:tcW w:w="1192" w:type="pct"/>
            <w:vAlign w:val="center"/>
          </w:tcPr>
          <w:p w14:paraId="12341B46" w14:textId="27542B55" w:rsidR="00051943" w:rsidRPr="000960F5" w:rsidRDefault="00051943" w:rsidP="00D83FD9">
            <w:pPr>
              <w:jc w:val="both"/>
              <w:rPr>
                <w:rFonts w:eastAsia="Yu Gothic" w:cs="Times New Roman"/>
                <w:strike/>
                <w:lang w:eastAsia="ja-JP"/>
              </w:rPr>
            </w:pPr>
          </w:p>
        </w:tc>
      </w:tr>
      <w:tr w:rsidR="00051943" w:rsidRPr="000960F5" w14:paraId="4EE9875C" w14:textId="243DBA07" w:rsidTr="002E7588">
        <w:trPr>
          <w:trHeight w:val="1656"/>
          <w:jc w:val="center"/>
        </w:trPr>
        <w:tc>
          <w:tcPr>
            <w:tcW w:w="1987" w:type="pct"/>
            <w:vAlign w:val="center"/>
            <w:hideMark/>
          </w:tcPr>
          <w:p w14:paraId="4860CA29" w14:textId="04AD741A" w:rsidR="00051943" w:rsidRPr="000960F5" w:rsidRDefault="00051943" w:rsidP="00D83FD9">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 xml:space="preserve"> [Geolocation]</w:t>
            </w:r>
          </w:p>
        </w:tc>
        <w:tc>
          <w:tcPr>
            <w:tcW w:w="1821" w:type="pct"/>
            <w:vAlign w:val="center"/>
            <w:hideMark/>
          </w:tcPr>
          <w:p w14:paraId="4438624F" w14:textId="77777777" w:rsidR="00051943" w:rsidRPr="000960F5" w:rsidRDefault="00051943" w:rsidP="00D83FD9">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Mandatory</w:t>
            </w:r>
          </w:p>
        </w:tc>
        <w:tc>
          <w:tcPr>
            <w:tcW w:w="1192" w:type="pct"/>
            <w:vAlign w:val="center"/>
          </w:tcPr>
          <w:p w14:paraId="422046B8" w14:textId="630F1FC3" w:rsidR="00051943" w:rsidRPr="000960F5" w:rsidRDefault="00051943" w:rsidP="00D83FD9">
            <w:pPr>
              <w:jc w:val="both"/>
              <w:rPr>
                <w:rFonts w:eastAsia="Yu Gothic" w:cs="Times New Roman"/>
                <w:strike/>
                <w:color w:val="2F5496" w:themeColor="accent1" w:themeShade="BF"/>
                <w:lang w:eastAsia="ja-JP"/>
              </w:rPr>
            </w:pPr>
          </w:p>
        </w:tc>
      </w:tr>
      <w:tr w:rsidR="00051943" w:rsidRPr="000960F5" w14:paraId="0A41606C" w14:textId="77777777" w:rsidTr="002E7588">
        <w:trPr>
          <w:trHeight w:val="1656"/>
          <w:jc w:val="center"/>
        </w:trPr>
        <w:tc>
          <w:tcPr>
            <w:tcW w:w="1987" w:type="pct"/>
            <w:vAlign w:val="center"/>
          </w:tcPr>
          <w:p w14:paraId="304094E6" w14:textId="03381BC9" w:rsidR="00051943" w:rsidRPr="000960F5" w:rsidRDefault="00051943" w:rsidP="00D83FD9">
            <w:pPr>
              <w:jc w:val="both"/>
              <w:rPr>
                <w:rFonts w:eastAsia="Yu Gothic" w:cs="Times New Roman"/>
                <w:strike/>
                <w:color w:val="7030A0"/>
                <w:lang w:eastAsia="ja-JP"/>
              </w:rPr>
            </w:pPr>
            <w:r w:rsidRPr="000960F5">
              <w:rPr>
                <w:rFonts w:eastAsia="Yu Gothic" w:cs="Times New Roman"/>
                <w:strike/>
                <w:color w:val="FFC000"/>
                <w:lang w:eastAsia="ja-JP"/>
              </w:rPr>
              <w:t>Geolocation</w:t>
            </w:r>
            <w:r w:rsidRPr="000960F5">
              <w:rPr>
                <w:rFonts w:eastAsia="Yu Gothic" w:cs="Times New Roman"/>
                <w:strike/>
                <w:color w:val="7030A0"/>
                <w:lang w:eastAsia="ja-JP"/>
              </w:rPr>
              <w:t>, vertical</w:t>
            </w:r>
          </w:p>
        </w:tc>
        <w:tc>
          <w:tcPr>
            <w:tcW w:w="1821" w:type="pct"/>
            <w:vAlign w:val="center"/>
          </w:tcPr>
          <w:p w14:paraId="389D079C" w14:textId="77777777" w:rsidR="00051943" w:rsidRPr="000960F5" w:rsidRDefault="00051943" w:rsidP="00D83FD9">
            <w:pPr>
              <w:jc w:val="both"/>
              <w:rPr>
                <w:rFonts w:eastAsia="Yu Gothic" w:cs="Times New Roman"/>
                <w:color w:val="2F5496" w:themeColor="accent1" w:themeShade="BF"/>
                <w:lang w:eastAsia="ja-JP"/>
              </w:rPr>
            </w:pPr>
          </w:p>
        </w:tc>
        <w:tc>
          <w:tcPr>
            <w:tcW w:w="1192" w:type="pct"/>
            <w:vAlign w:val="center"/>
          </w:tcPr>
          <w:p w14:paraId="295AE957" w14:textId="56426B68" w:rsidR="00051943" w:rsidRPr="000960F5" w:rsidRDefault="00051943" w:rsidP="00D83FD9">
            <w:pPr>
              <w:jc w:val="both"/>
              <w:rPr>
                <w:rFonts w:eastAsia="Yu Gothic" w:cs="Times New Roman"/>
                <w:color w:val="2F5496" w:themeColor="accent1" w:themeShade="BF"/>
                <w:lang w:eastAsia="ja-JP"/>
              </w:rPr>
            </w:pPr>
          </w:p>
        </w:tc>
      </w:tr>
      <w:tr w:rsidR="00051943" w:rsidRPr="000960F5" w14:paraId="56DC52E8" w14:textId="77777777" w:rsidTr="002E7588">
        <w:trPr>
          <w:trHeight w:val="1656"/>
          <w:jc w:val="center"/>
        </w:trPr>
        <w:tc>
          <w:tcPr>
            <w:tcW w:w="1987" w:type="pct"/>
            <w:vAlign w:val="center"/>
          </w:tcPr>
          <w:p w14:paraId="68608BD3" w14:textId="6434148C" w:rsidR="00051943" w:rsidRPr="000960F5" w:rsidRDefault="00051943" w:rsidP="00D83FD9">
            <w:pPr>
              <w:jc w:val="both"/>
              <w:rPr>
                <w:rFonts w:eastAsia="Yu Gothic" w:cs="Times New Roman"/>
                <w:color w:val="7030A0"/>
                <w:lang w:eastAsia="ja-JP"/>
              </w:rPr>
            </w:pPr>
            <w:r w:rsidRPr="000960F5">
              <w:rPr>
                <w:rFonts w:eastAsia="Yu Gothic" w:cs="Times New Roman"/>
                <w:color w:val="7030A0"/>
                <w:lang w:eastAsia="ja-JP"/>
              </w:rPr>
              <w:t>Geolocation, horizontal</w:t>
            </w:r>
          </w:p>
        </w:tc>
        <w:tc>
          <w:tcPr>
            <w:tcW w:w="1821" w:type="pct"/>
            <w:vAlign w:val="center"/>
          </w:tcPr>
          <w:p w14:paraId="5AE11456" w14:textId="77777777" w:rsidR="00051943" w:rsidRPr="000960F5" w:rsidRDefault="00051943" w:rsidP="00D83FD9">
            <w:pPr>
              <w:jc w:val="both"/>
              <w:rPr>
                <w:rFonts w:eastAsia="Yu Gothic" w:cs="Times New Roman"/>
                <w:color w:val="2F5496" w:themeColor="accent1" w:themeShade="BF"/>
                <w:lang w:eastAsia="ja-JP"/>
              </w:rPr>
            </w:pPr>
          </w:p>
        </w:tc>
        <w:tc>
          <w:tcPr>
            <w:tcW w:w="1192" w:type="pct"/>
            <w:vAlign w:val="center"/>
          </w:tcPr>
          <w:p w14:paraId="388B1F20" w14:textId="4D1F6061" w:rsidR="00051943" w:rsidRPr="000960F5" w:rsidRDefault="00051943" w:rsidP="00D83FD9">
            <w:pPr>
              <w:jc w:val="both"/>
              <w:rPr>
                <w:rFonts w:eastAsia="Yu Gothic" w:cs="Times New Roman"/>
                <w:color w:val="2F5496" w:themeColor="accent1" w:themeShade="BF"/>
                <w:lang w:eastAsia="ja-JP"/>
              </w:rPr>
            </w:pPr>
          </w:p>
        </w:tc>
      </w:tr>
      <w:tr w:rsidR="00051943" w:rsidRPr="000960F5" w14:paraId="0CD26ABE" w14:textId="77777777" w:rsidTr="002E7588">
        <w:trPr>
          <w:trHeight w:val="1656"/>
          <w:jc w:val="center"/>
        </w:trPr>
        <w:tc>
          <w:tcPr>
            <w:tcW w:w="1987" w:type="pct"/>
            <w:vAlign w:val="center"/>
          </w:tcPr>
          <w:p w14:paraId="1E717105" w14:textId="48B5FB66" w:rsidR="00051943" w:rsidRPr="000960F5" w:rsidRDefault="00051943" w:rsidP="00D83FD9">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 xml:space="preserve">[Vehicle </w:t>
            </w:r>
            <w:r w:rsidRPr="000960F5">
              <w:rPr>
                <w:rFonts w:eastAsia="Yu Gothic" w:cs="Times New Roman"/>
                <w:color w:val="7030A0"/>
                <w:lang w:eastAsia="ja-JP"/>
              </w:rPr>
              <w:t xml:space="preserve">orientation </w:t>
            </w:r>
            <w:r w:rsidRPr="000960F5">
              <w:rPr>
                <w:rFonts w:eastAsia="Yu Gothic" w:cs="Times New Roman" w:hint="eastAsia"/>
                <w:strike/>
                <w:color w:val="7030A0"/>
                <w:lang w:eastAsia="ja-JP"/>
              </w:rPr>
              <w:t>heading</w:t>
            </w:r>
            <w:r w:rsidRPr="000960F5">
              <w:rPr>
                <w:rFonts w:eastAsia="Yu Gothic" w:cs="Times New Roman"/>
                <w:strike/>
                <w:color w:val="7030A0"/>
                <w:lang w:eastAsia="ja-JP"/>
              </w:rPr>
              <w:t>/direction of travel</w:t>
            </w:r>
            <w:r w:rsidRPr="000960F5">
              <w:rPr>
                <w:rFonts w:eastAsia="Yu Gothic" w:cs="Times New Roman"/>
                <w:color w:val="2F5496" w:themeColor="accent1" w:themeShade="BF"/>
                <w:lang w:eastAsia="ja-JP"/>
              </w:rPr>
              <w:t>]</w:t>
            </w:r>
          </w:p>
        </w:tc>
        <w:tc>
          <w:tcPr>
            <w:tcW w:w="1821" w:type="pct"/>
            <w:vAlign w:val="center"/>
          </w:tcPr>
          <w:p w14:paraId="01099C3F" w14:textId="77777777" w:rsidR="00051943" w:rsidRPr="000960F5" w:rsidRDefault="00051943" w:rsidP="00D83FD9">
            <w:pPr>
              <w:jc w:val="both"/>
              <w:rPr>
                <w:rFonts w:eastAsia="Yu Gothic" w:cs="Times New Roman"/>
                <w:color w:val="2F5496" w:themeColor="accent1" w:themeShade="BF"/>
                <w:lang w:eastAsia="ja-JP"/>
              </w:rPr>
            </w:pPr>
          </w:p>
        </w:tc>
        <w:tc>
          <w:tcPr>
            <w:tcW w:w="1192" w:type="pct"/>
            <w:vAlign w:val="center"/>
          </w:tcPr>
          <w:p w14:paraId="57993C29" w14:textId="47C13CC8" w:rsidR="00051943" w:rsidRPr="000960F5" w:rsidRDefault="00051943" w:rsidP="00D83FD9">
            <w:pPr>
              <w:jc w:val="both"/>
              <w:rPr>
                <w:rFonts w:eastAsia="Yu Gothic" w:cs="Times New Roman"/>
                <w:color w:val="2F5496" w:themeColor="accent1" w:themeShade="BF"/>
                <w:lang w:eastAsia="ja-JP"/>
              </w:rPr>
            </w:pPr>
          </w:p>
        </w:tc>
      </w:tr>
      <w:tr w:rsidR="00051943" w:rsidRPr="000960F5" w14:paraId="791287EE" w14:textId="77777777" w:rsidTr="002E7588">
        <w:trPr>
          <w:trHeight w:val="552"/>
          <w:jc w:val="center"/>
        </w:trPr>
        <w:tc>
          <w:tcPr>
            <w:tcW w:w="1987" w:type="pct"/>
            <w:vAlign w:val="center"/>
          </w:tcPr>
          <w:p w14:paraId="7B67DFAA" w14:textId="7A8B4855" w:rsidR="00051943" w:rsidRPr="000960F5" w:rsidRDefault="00051943" w:rsidP="00D83FD9">
            <w:pPr>
              <w:jc w:val="both"/>
              <w:rPr>
                <w:rFonts w:eastAsia="Yu Gothic" w:cs="Times New Roman"/>
                <w:color w:val="000000"/>
                <w:lang w:eastAsia="ja-JP"/>
              </w:rPr>
            </w:pPr>
            <w:r w:rsidRPr="000960F5">
              <w:rPr>
                <w:rFonts w:eastAsia="Yu Gothic" w:cs="Times New Roman"/>
                <w:color w:val="7030A0"/>
                <w:lang w:eastAsia="ja-JP"/>
              </w:rPr>
              <w:t>ADS-requested gear</w:t>
            </w:r>
            <w:r w:rsidR="005D555B">
              <w:rPr>
                <w:rFonts w:eastAsia="Yu Gothic" w:cs="Times New Roman"/>
                <w:color w:val="7030A0"/>
                <w:lang w:eastAsia="ja-JP"/>
              </w:rPr>
              <w:t xml:space="preserve"> position</w:t>
            </w:r>
          </w:p>
        </w:tc>
        <w:tc>
          <w:tcPr>
            <w:tcW w:w="1821" w:type="pct"/>
            <w:vAlign w:val="center"/>
          </w:tcPr>
          <w:p w14:paraId="5AFC82A7" w14:textId="77777777" w:rsidR="00051943" w:rsidRPr="000960F5" w:rsidRDefault="00051943" w:rsidP="00D83FD9">
            <w:pPr>
              <w:jc w:val="both"/>
              <w:rPr>
                <w:rFonts w:eastAsia="Yu Gothic" w:cs="Times New Roman"/>
                <w:color w:val="000000"/>
                <w:lang w:eastAsia="ja-JP"/>
              </w:rPr>
            </w:pPr>
          </w:p>
        </w:tc>
        <w:tc>
          <w:tcPr>
            <w:tcW w:w="1192" w:type="pct"/>
            <w:vAlign w:val="center"/>
          </w:tcPr>
          <w:p w14:paraId="4E6C15B5" w14:textId="5B45B2CD" w:rsidR="00051943" w:rsidRPr="000960F5" w:rsidRDefault="00051943" w:rsidP="00D83FD9">
            <w:pPr>
              <w:jc w:val="both"/>
              <w:rPr>
                <w:rFonts w:eastAsia="Yu Gothic" w:cs="Times New Roman"/>
                <w:color w:val="000000"/>
                <w:lang w:eastAsia="ja-JP"/>
              </w:rPr>
            </w:pPr>
          </w:p>
        </w:tc>
      </w:tr>
      <w:tr w:rsidR="00051943" w:rsidRPr="000960F5" w14:paraId="448BE435" w14:textId="68A566CD" w:rsidTr="002E7588">
        <w:trPr>
          <w:trHeight w:val="552"/>
          <w:jc w:val="center"/>
        </w:trPr>
        <w:tc>
          <w:tcPr>
            <w:tcW w:w="1987" w:type="pct"/>
            <w:vAlign w:val="center"/>
            <w:hideMark/>
          </w:tcPr>
          <w:p w14:paraId="6FFAAE2F" w14:textId="77777777"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ADS-requested accel demand</w:t>
            </w:r>
          </w:p>
        </w:tc>
        <w:tc>
          <w:tcPr>
            <w:tcW w:w="1821" w:type="pct"/>
            <w:vAlign w:val="center"/>
            <w:hideMark/>
          </w:tcPr>
          <w:p w14:paraId="7EF93223" w14:textId="77777777"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Mandatory</w:t>
            </w:r>
          </w:p>
        </w:tc>
        <w:tc>
          <w:tcPr>
            <w:tcW w:w="1192" w:type="pct"/>
            <w:vAlign w:val="center"/>
          </w:tcPr>
          <w:p w14:paraId="39056CAA" w14:textId="1BE93CC4" w:rsidR="00051943" w:rsidRPr="000960F5" w:rsidRDefault="00051943" w:rsidP="00D83FD9">
            <w:pPr>
              <w:jc w:val="both"/>
              <w:rPr>
                <w:rFonts w:eastAsia="Yu Gothic" w:cs="Times New Roman"/>
                <w:strike/>
                <w:color w:val="000000"/>
                <w:lang w:eastAsia="ja-JP"/>
              </w:rPr>
            </w:pPr>
          </w:p>
        </w:tc>
      </w:tr>
      <w:tr w:rsidR="00051943" w:rsidRPr="000960F5" w14:paraId="3CC450D1" w14:textId="0ADEC4F2" w:rsidTr="002E7588">
        <w:trPr>
          <w:trHeight w:val="552"/>
          <w:jc w:val="center"/>
        </w:trPr>
        <w:tc>
          <w:tcPr>
            <w:tcW w:w="1987" w:type="pct"/>
            <w:vAlign w:val="center"/>
            <w:hideMark/>
          </w:tcPr>
          <w:p w14:paraId="45BE9EB8" w14:textId="77777777"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ADS-requested service braking demand</w:t>
            </w:r>
          </w:p>
        </w:tc>
        <w:tc>
          <w:tcPr>
            <w:tcW w:w="1821" w:type="pct"/>
            <w:vAlign w:val="center"/>
            <w:hideMark/>
          </w:tcPr>
          <w:p w14:paraId="3CDBCE0A" w14:textId="77777777"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Mandatory</w:t>
            </w:r>
          </w:p>
        </w:tc>
        <w:tc>
          <w:tcPr>
            <w:tcW w:w="1192" w:type="pct"/>
            <w:vAlign w:val="center"/>
          </w:tcPr>
          <w:p w14:paraId="577C1D43" w14:textId="5DCCD9F5" w:rsidR="00051943" w:rsidRPr="000960F5" w:rsidRDefault="00051943" w:rsidP="00D83FD9">
            <w:pPr>
              <w:jc w:val="both"/>
              <w:rPr>
                <w:rFonts w:eastAsia="Yu Gothic" w:cs="Times New Roman"/>
                <w:strike/>
                <w:color w:val="000000"/>
                <w:lang w:eastAsia="ja-JP"/>
              </w:rPr>
            </w:pPr>
          </w:p>
        </w:tc>
      </w:tr>
      <w:tr w:rsidR="005D555B" w:rsidRPr="000960F5" w14:paraId="4D0EDA43" w14:textId="77777777" w:rsidTr="002E7588">
        <w:trPr>
          <w:trHeight w:val="552"/>
          <w:jc w:val="center"/>
        </w:trPr>
        <w:tc>
          <w:tcPr>
            <w:tcW w:w="1987" w:type="pct"/>
            <w:vAlign w:val="center"/>
          </w:tcPr>
          <w:p w14:paraId="143962D3" w14:textId="1909BD50" w:rsidR="005D555B" w:rsidRPr="000960F5" w:rsidRDefault="005D555B" w:rsidP="00D83FD9">
            <w:pPr>
              <w:jc w:val="both"/>
              <w:rPr>
                <w:rFonts w:eastAsia="Yu Gothic" w:cs="Times New Roman"/>
                <w:color w:val="000000"/>
                <w:lang w:eastAsia="ja-JP"/>
              </w:rPr>
            </w:pPr>
            <w:r w:rsidRPr="005D555B">
              <w:rPr>
                <w:rFonts w:eastAsia="Yu Gothic" w:cs="Times New Roman"/>
                <w:color w:val="7030A0"/>
                <w:lang w:eastAsia="ja-JP"/>
              </w:rPr>
              <w:t>Vehicle-indicated service braking</w:t>
            </w:r>
            <w:r w:rsidR="003226AD" w:rsidRPr="003226AD">
              <w:rPr>
                <w:rFonts w:eastAsia="Yu Gothic" w:cs="Times New Roman"/>
                <w:color w:val="7030A0"/>
                <w:highlight w:val="yellow"/>
                <w:vertAlign w:val="superscript"/>
                <w:lang w:eastAsia="ja-JP"/>
              </w:rPr>
              <w:t>8</w:t>
            </w:r>
            <w:r w:rsidRPr="005D555B">
              <w:rPr>
                <w:rFonts w:eastAsia="Yu Gothic" w:cs="Times New Roman"/>
                <w:color w:val="7030A0"/>
                <w:lang w:eastAsia="ja-JP"/>
              </w:rPr>
              <w:t xml:space="preserve"> </w:t>
            </w:r>
          </w:p>
        </w:tc>
        <w:tc>
          <w:tcPr>
            <w:tcW w:w="1821" w:type="pct"/>
            <w:vAlign w:val="center"/>
          </w:tcPr>
          <w:p w14:paraId="789101C7" w14:textId="77777777" w:rsidR="005D555B" w:rsidRPr="000960F5" w:rsidRDefault="005D555B" w:rsidP="00D83FD9">
            <w:pPr>
              <w:jc w:val="both"/>
              <w:rPr>
                <w:rFonts w:eastAsia="Yu Gothic" w:cs="Times New Roman"/>
                <w:color w:val="000000"/>
                <w:lang w:eastAsia="ja-JP"/>
              </w:rPr>
            </w:pPr>
          </w:p>
        </w:tc>
        <w:tc>
          <w:tcPr>
            <w:tcW w:w="1192" w:type="pct"/>
            <w:vAlign w:val="center"/>
          </w:tcPr>
          <w:p w14:paraId="6DFE3A48" w14:textId="77777777" w:rsidR="005D555B" w:rsidRPr="000960F5" w:rsidRDefault="005D555B" w:rsidP="00D83FD9">
            <w:pPr>
              <w:jc w:val="both"/>
              <w:rPr>
                <w:rFonts w:eastAsia="Yu Gothic" w:cs="Times New Roman"/>
                <w:strike/>
                <w:color w:val="000000"/>
                <w:lang w:eastAsia="ja-JP"/>
              </w:rPr>
            </w:pPr>
          </w:p>
        </w:tc>
      </w:tr>
      <w:tr w:rsidR="00051943" w:rsidRPr="000960F5" w14:paraId="2ACD2ABF" w14:textId="1E6C22D3" w:rsidTr="002E7588">
        <w:trPr>
          <w:trHeight w:val="552"/>
          <w:jc w:val="center"/>
        </w:trPr>
        <w:tc>
          <w:tcPr>
            <w:tcW w:w="1987" w:type="pct"/>
            <w:vAlign w:val="center"/>
            <w:hideMark/>
          </w:tcPr>
          <w:p w14:paraId="525D41C2" w14:textId="77777777"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ADS-requested parking brake demand</w:t>
            </w:r>
          </w:p>
        </w:tc>
        <w:tc>
          <w:tcPr>
            <w:tcW w:w="1821" w:type="pct"/>
            <w:vAlign w:val="center"/>
            <w:hideMark/>
          </w:tcPr>
          <w:p w14:paraId="5EB09587" w14:textId="77777777"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Mandatory</w:t>
            </w:r>
          </w:p>
        </w:tc>
        <w:tc>
          <w:tcPr>
            <w:tcW w:w="1192" w:type="pct"/>
            <w:vAlign w:val="center"/>
          </w:tcPr>
          <w:p w14:paraId="37654505" w14:textId="16D27308" w:rsidR="00051943" w:rsidRPr="000960F5" w:rsidRDefault="00051943" w:rsidP="00D83FD9">
            <w:pPr>
              <w:jc w:val="both"/>
              <w:rPr>
                <w:rFonts w:eastAsia="Yu Gothic" w:cs="Times New Roman"/>
                <w:strike/>
                <w:color w:val="000000"/>
                <w:lang w:eastAsia="ja-JP"/>
              </w:rPr>
            </w:pPr>
          </w:p>
        </w:tc>
      </w:tr>
      <w:tr w:rsidR="00051943" w:rsidRPr="000960F5" w14:paraId="68FF36DD" w14:textId="63AFB898" w:rsidTr="002E7588">
        <w:trPr>
          <w:trHeight w:val="552"/>
          <w:jc w:val="center"/>
        </w:trPr>
        <w:tc>
          <w:tcPr>
            <w:tcW w:w="1987" w:type="pct"/>
            <w:vAlign w:val="center"/>
            <w:hideMark/>
          </w:tcPr>
          <w:p w14:paraId="1BED9A56" w14:textId="402AA8FB"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lastRenderedPageBreak/>
              <w:t>ADS-requested steer</w:t>
            </w:r>
            <w:r w:rsidRPr="0081771A">
              <w:rPr>
                <w:rFonts w:eastAsia="Yu Gothic" w:cs="Times New Roman"/>
                <w:lang w:eastAsia="ja-JP"/>
              </w:rPr>
              <w:t>ing</w:t>
            </w:r>
            <w:r w:rsidRPr="000960F5">
              <w:rPr>
                <w:rFonts w:eastAsia="Yu Gothic" w:cs="Times New Roman"/>
                <w:color w:val="000000"/>
                <w:lang w:eastAsia="ja-JP"/>
              </w:rPr>
              <w:t xml:space="preserve"> demand</w:t>
            </w:r>
          </w:p>
        </w:tc>
        <w:tc>
          <w:tcPr>
            <w:tcW w:w="1821" w:type="pct"/>
            <w:vAlign w:val="center"/>
            <w:hideMark/>
          </w:tcPr>
          <w:p w14:paraId="05468A85" w14:textId="77777777"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Mandatory</w:t>
            </w:r>
          </w:p>
        </w:tc>
        <w:tc>
          <w:tcPr>
            <w:tcW w:w="1192" w:type="pct"/>
            <w:vAlign w:val="center"/>
          </w:tcPr>
          <w:p w14:paraId="7E3CC969" w14:textId="2293CA62" w:rsidR="00051943" w:rsidRPr="000960F5" w:rsidRDefault="00051943" w:rsidP="00D83FD9">
            <w:pPr>
              <w:jc w:val="both"/>
              <w:rPr>
                <w:rFonts w:eastAsia="Yu Gothic" w:cs="Times New Roman"/>
                <w:strike/>
                <w:color w:val="000000"/>
                <w:lang w:eastAsia="ja-JP"/>
              </w:rPr>
            </w:pPr>
          </w:p>
        </w:tc>
      </w:tr>
      <w:tr w:rsidR="00051943" w:rsidRPr="000960F5" w14:paraId="6736A999" w14:textId="77777777" w:rsidTr="002E7588">
        <w:trPr>
          <w:trHeight w:val="552"/>
          <w:jc w:val="center"/>
        </w:trPr>
        <w:tc>
          <w:tcPr>
            <w:tcW w:w="1987" w:type="pct"/>
            <w:vAlign w:val="center"/>
          </w:tcPr>
          <w:p w14:paraId="360303EB" w14:textId="3F3E3823" w:rsidR="00051943" w:rsidRPr="003226AD" w:rsidRDefault="00051943" w:rsidP="00D83FD9">
            <w:pPr>
              <w:jc w:val="both"/>
              <w:rPr>
                <w:rFonts w:eastAsia="Yu Gothic" w:cs="Times New Roman"/>
                <w:strike/>
                <w:color w:val="000000"/>
                <w:highlight w:val="yellow"/>
                <w:lang w:eastAsia="ja-JP"/>
              </w:rPr>
            </w:pPr>
            <w:r w:rsidRPr="003226AD">
              <w:rPr>
                <w:rFonts w:eastAsia="Yu Gothic" w:cs="Times New Roman"/>
                <w:strike/>
                <w:color w:val="2F5496" w:themeColor="accent1" w:themeShade="BF"/>
                <w:highlight w:val="yellow"/>
                <w:lang w:eastAsia="ja-JP"/>
              </w:rPr>
              <w:t>[ADS-requested/</w:t>
            </w:r>
            <w:r w:rsidRPr="003226AD">
              <w:rPr>
                <w:rFonts w:eastAsia="Yu Gothic" w:cs="Times New Roman"/>
                <w:strike/>
                <w:color w:val="7030A0"/>
                <w:highlight w:val="yellow"/>
                <w:lang w:eastAsia="ja-JP"/>
              </w:rPr>
              <w:t xml:space="preserve"> </w:t>
            </w:r>
            <w:r w:rsidRPr="003226AD">
              <w:rPr>
                <w:rFonts w:eastAsia="Yu Gothic" w:cs="Times New Roman"/>
                <w:b/>
                <w:bCs/>
                <w:strike/>
                <w:color w:val="7030A0"/>
                <w:highlight w:val="yellow"/>
                <w:lang w:eastAsia="ja-JP"/>
              </w:rPr>
              <w:t>Vehicle-indicated</w:t>
            </w:r>
            <w:r w:rsidRPr="003226AD">
              <w:rPr>
                <w:rFonts w:eastAsia="Yu Gothic" w:cs="Times New Roman"/>
                <w:strike/>
                <w:color w:val="2F5496" w:themeColor="accent1" w:themeShade="BF"/>
                <w:highlight w:val="yellow"/>
                <w:lang w:eastAsia="ja-JP"/>
              </w:rPr>
              <w:t xml:space="preserve"> direction indicator demand]</w:t>
            </w:r>
          </w:p>
        </w:tc>
        <w:tc>
          <w:tcPr>
            <w:tcW w:w="1821" w:type="pct"/>
            <w:vAlign w:val="center"/>
          </w:tcPr>
          <w:p w14:paraId="2CBA14E1" w14:textId="77777777" w:rsidR="00051943" w:rsidRPr="000960F5" w:rsidRDefault="00051943" w:rsidP="00D83FD9">
            <w:pPr>
              <w:jc w:val="both"/>
              <w:rPr>
                <w:rFonts w:eastAsia="Yu Gothic" w:cs="Times New Roman"/>
                <w:color w:val="000000"/>
                <w:lang w:eastAsia="ja-JP"/>
              </w:rPr>
            </w:pPr>
          </w:p>
        </w:tc>
        <w:tc>
          <w:tcPr>
            <w:tcW w:w="1192" w:type="pct"/>
            <w:vAlign w:val="center"/>
          </w:tcPr>
          <w:p w14:paraId="7ED3606A" w14:textId="1AC7C83A" w:rsidR="00051943" w:rsidRPr="000960F5" w:rsidRDefault="00051943" w:rsidP="00D83FD9">
            <w:pPr>
              <w:jc w:val="both"/>
              <w:rPr>
                <w:rFonts w:eastAsia="Yu Gothic" w:cs="Times New Roman"/>
                <w:color w:val="000000"/>
                <w:lang w:eastAsia="ja-JP"/>
              </w:rPr>
            </w:pPr>
          </w:p>
        </w:tc>
      </w:tr>
      <w:tr w:rsidR="00051943" w:rsidRPr="000960F5" w14:paraId="33EB6061" w14:textId="77777777" w:rsidTr="002E7588">
        <w:trPr>
          <w:trHeight w:val="552"/>
          <w:jc w:val="center"/>
        </w:trPr>
        <w:tc>
          <w:tcPr>
            <w:tcW w:w="1987" w:type="pct"/>
            <w:vAlign w:val="center"/>
          </w:tcPr>
          <w:p w14:paraId="22D603AB" w14:textId="3D8F886F" w:rsidR="00051943" w:rsidRPr="003226AD" w:rsidRDefault="00051943" w:rsidP="00207ABC">
            <w:pPr>
              <w:jc w:val="both"/>
              <w:rPr>
                <w:rFonts w:eastAsia="Yu Gothic" w:cs="Times New Roman"/>
                <w:strike/>
                <w:color w:val="2F5496" w:themeColor="accent1" w:themeShade="BF"/>
                <w:highlight w:val="yellow"/>
                <w:lang w:eastAsia="ja-JP"/>
              </w:rPr>
            </w:pPr>
            <w:r w:rsidRPr="003226AD">
              <w:rPr>
                <w:rFonts w:eastAsia="Yu Gothic" w:cs="Times New Roman"/>
                <w:strike/>
                <w:color w:val="7030A0"/>
                <w:highlight w:val="yellow"/>
                <w:lang w:eastAsia="ja-JP"/>
              </w:rPr>
              <w:t>ADS-requested/</w:t>
            </w:r>
            <w:r w:rsidRPr="003226AD">
              <w:rPr>
                <w:rFonts w:eastAsia="Yu Gothic" w:cs="Times New Roman"/>
                <w:b/>
                <w:bCs/>
                <w:strike/>
                <w:color w:val="7030A0"/>
                <w:highlight w:val="yellow"/>
                <w:lang w:eastAsia="ja-JP"/>
              </w:rPr>
              <w:t>Vehicle indicated</w:t>
            </w:r>
            <w:r w:rsidRPr="003226AD">
              <w:rPr>
                <w:rFonts w:eastAsia="Yu Gothic" w:cs="Times New Roman"/>
                <w:strike/>
                <w:color w:val="7030A0"/>
                <w:highlight w:val="yellow"/>
                <w:lang w:eastAsia="ja-JP"/>
              </w:rPr>
              <w:t xml:space="preserve"> hazard warning signal </w:t>
            </w:r>
          </w:p>
        </w:tc>
        <w:tc>
          <w:tcPr>
            <w:tcW w:w="1821" w:type="pct"/>
            <w:vAlign w:val="center"/>
          </w:tcPr>
          <w:p w14:paraId="075781AE" w14:textId="77777777" w:rsidR="00051943" w:rsidRPr="000960F5" w:rsidRDefault="00051943" w:rsidP="00207ABC">
            <w:pPr>
              <w:jc w:val="both"/>
              <w:rPr>
                <w:rFonts w:eastAsia="Yu Gothic" w:cs="Times New Roman"/>
                <w:color w:val="000000"/>
                <w:lang w:eastAsia="ja-JP"/>
              </w:rPr>
            </w:pPr>
          </w:p>
        </w:tc>
        <w:tc>
          <w:tcPr>
            <w:tcW w:w="1192" w:type="pct"/>
            <w:vAlign w:val="center"/>
          </w:tcPr>
          <w:p w14:paraId="4615570A" w14:textId="7D591C81" w:rsidR="00051943" w:rsidRPr="000960F5" w:rsidRDefault="00051943" w:rsidP="00207ABC">
            <w:pPr>
              <w:jc w:val="both"/>
              <w:rPr>
                <w:rFonts w:eastAsia="Yu Gothic" w:cs="Times New Roman"/>
                <w:color w:val="000000"/>
                <w:lang w:eastAsia="ja-JP"/>
              </w:rPr>
            </w:pPr>
          </w:p>
        </w:tc>
      </w:tr>
      <w:tr w:rsidR="00051943" w:rsidRPr="000960F5" w14:paraId="22CDE339" w14:textId="77777777" w:rsidTr="002E7588">
        <w:trPr>
          <w:trHeight w:val="552"/>
          <w:jc w:val="center"/>
        </w:trPr>
        <w:tc>
          <w:tcPr>
            <w:tcW w:w="1987" w:type="pct"/>
            <w:vAlign w:val="center"/>
          </w:tcPr>
          <w:p w14:paraId="225AA3F4" w14:textId="704FBE66" w:rsidR="00051943" w:rsidRPr="003226AD" w:rsidRDefault="00051943" w:rsidP="00207ABC">
            <w:pPr>
              <w:jc w:val="both"/>
              <w:rPr>
                <w:rFonts w:eastAsia="Yu Gothic" w:cs="Times New Roman"/>
                <w:strike/>
                <w:color w:val="2F5496" w:themeColor="accent1" w:themeShade="BF"/>
                <w:highlight w:val="yellow"/>
                <w:lang w:eastAsia="ja-JP"/>
              </w:rPr>
            </w:pPr>
            <w:r w:rsidRPr="003226AD">
              <w:rPr>
                <w:rFonts w:eastAsia="Yu Gothic" w:cs="Times New Roman"/>
                <w:strike/>
                <w:color w:val="7030A0"/>
                <w:highlight w:val="yellow"/>
                <w:lang w:eastAsia="ja-JP"/>
              </w:rPr>
              <w:t>ADS-requested/</w:t>
            </w:r>
            <w:r w:rsidRPr="003226AD">
              <w:rPr>
                <w:rFonts w:eastAsia="Yu Gothic" w:cs="Times New Roman"/>
                <w:b/>
                <w:bCs/>
                <w:strike/>
                <w:color w:val="7030A0"/>
                <w:highlight w:val="yellow"/>
                <w:lang w:eastAsia="ja-JP"/>
              </w:rPr>
              <w:t>Vehicle indicated</w:t>
            </w:r>
            <w:r w:rsidRPr="003226AD">
              <w:rPr>
                <w:rFonts w:eastAsia="Yu Gothic" w:cs="Times New Roman"/>
                <w:strike/>
                <w:color w:val="7030A0"/>
                <w:highlight w:val="yellow"/>
                <w:lang w:eastAsia="ja-JP"/>
              </w:rPr>
              <w:t xml:space="preserve"> exterior lighting </w:t>
            </w:r>
          </w:p>
        </w:tc>
        <w:tc>
          <w:tcPr>
            <w:tcW w:w="1821" w:type="pct"/>
            <w:vAlign w:val="center"/>
          </w:tcPr>
          <w:p w14:paraId="0A509951" w14:textId="77777777" w:rsidR="00051943" w:rsidRPr="000960F5" w:rsidRDefault="00051943" w:rsidP="00207ABC">
            <w:pPr>
              <w:jc w:val="both"/>
              <w:rPr>
                <w:rFonts w:eastAsia="Yu Gothic" w:cs="Times New Roman"/>
                <w:color w:val="000000"/>
                <w:lang w:eastAsia="ja-JP"/>
              </w:rPr>
            </w:pPr>
          </w:p>
        </w:tc>
        <w:tc>
          <w:tcPr>
            <w:tcW w:w="1192" w:type="pct"/>
            <w:vAlign w:val="center"/>
          </w:tcPr>
          <w:p w14:paraId="7CCB54E6" w14:textId="5EA76CFC" w:rsidR="00051943" w:rsidRPr="000960F5" w:rsidRDefault="00051943" w:rsidP="00207ABC">
            <w:pPr>
              <w:jc w:val="both"/>
              <w:rPr>
                <w:rFonts w:eastAsia="Yu Gothic" w:cs="Times New Roman"/>
                <w:color w:val="000000"/>
                <w:lang w:eastAsia="ja-JP"/>
              </w:rPr>
            </w:pPr>
          </w:p>
        </w:tc>
      </w:tr>
      <w:tr w:rsidR="00051943" w:rsidRPr="000960F5" w14:paraId="3849FC62" w14:textId="77777777" w:rsidTr="002E7588">
        <w:trPr>
          <w:trHeight w:val="552"/>
          <w:jc w:val="center"/>
        </w:trPr>
        <w:tc>
          <w:tcPr>
            <w:tcW w:w="1987" w:type="pct"/>
          </w:tcPr>
          <w:p w14:paraId="23B63EC9" w14:textId="674FCCB1" w:rsidR="00051943" w:rsidRPr="003226AD" w:rsidRDefault="00051943" w:rsidP="002E7588">
            <w:pPr>
              <w:jc w:val="center"/>
              <w:rPr>
                <w:rFonts w:eastAsia="Yu Gothic" w:cs="Times New Roman"/>
                <w:strike/>
                <w:color w:val="2F5496" w:themeColor="accent1" w:themeShade="BF"/>
                <w:highlight w:val="yellow"/>
                <w:lang w:eastAsia="ja-JP"/>
              </w:rPr>
            </w:pPr>
            <w:commentRangeStart w:id="29"/>
            <w:r w:rsidRPr="003226AD">
              <w:rPr>
                <w:rFonts w:eastAsia="Yu Gothic" w:cs="Times New Roman"/>
                <w:strike/>
                <w:color w:val="7030A0"/>
                <w:highlight w:val="yellow"/>
                <w:lang w:eastAsia="ja-JP"/>
              </w:rPr>
              <w:t>ADS-requested/</w:t>
            </w:r>
            <w:r w:rsidRPr="003226AD">
              <w:rPr>
                <w:rFonts w:eastAsia="Yu Gothic" w:cs="Times New Roman"/>
                <w:b/>
                <w:bCs/>
                <w:strike/>
                <w:color w:val="7030A0"/>
                <w:highlight w:val="yellow"/>
                <w:lang w:eastAsia="ja-JP"/>
              </w:rPr>
              <w:t xml:space="preserve">Vehicle indicated </w:t>
            </w:r>
            <w:r w:rsidRPr="003226AD">
              <w:rPr>
                <w:rFonts w:eastAsia="Yu Gothic" w:cs="Times New Roman"/>
                <w:strike/>
                <w:color w:val="7030A0"/>
                <w:highlight w:val="yellow"/>
                <w:lang w:eastAsia="ja-JP"/>
              </w:rPr>
              <w:t>audible warning signal</w:t>
            </w:r>
            <w:commentRangeEnd w:id="29"/>
            <w:r w:rsidRPr="003226AD">
              <w:rPr>
                <w:rStyle w:val="CommentReference"/>
                <w:rFonts w:eastAsia="Yu Gothic" w:cs="Times New Roman"/>
                <w:strike/>
                <w:color w:val="2F5496" w:themeColor="accent1" w:themeShade="BF"/>
                <w:sz w:val="22"/>
                <w:szCs w:val="22"/>
                <w:highlight w:val="yellow"/>
                <w:lang w:eastAsia="ja-JP"/>
              </w:rPr>
              <w:commentReference w:id="29"/>
            </w:r>
          </w:p>
        </w:tc>
        <w:tc>
          <w:tcPr>
            <w:tcW w:w="1821" w:type="pct"/>
            <w:vAlign w:val="center"/>
          </w:tcPr>
          <w:p w14:paraId="21937A84" w14:textId="77777777" w:rsidR="00051943" w:rsidRPr="000960F5" w:rsidRDefault="00051943" w:rsidP="00207ABC">
            <w:pPr>
              <w:jc w:val="both"/>
              <w:rPr>
                <w:rFonts w:eastAsia="Yu Gothic" w:cs="Times New Roman"/>
                <w:color w:val="000000"/>
                <w:lang w:eastAsia="ja-JP"/>
              </w:rPr>
            </w:pPr>
          </w:p>
        </w:tc>
        <w:tc>
          <w:tcPr>
            <w:tcW w:w="1192" w:type="pct"/>
            <w:vAlign w:val="center"/>
          </w:tcPr>
          <w:p w14:paraId="59346A23" w14:textId="580CDD95" w:rsidR="00051943" w:rsidRPr="000960F5" w:rsidRDefault="00051943" w:rsidP="00207ABC">
            <w:pPr>
              <w:jc w:val="both"/>
              <w:rPr>
                <w:rFonts w:eastAsia="Yu Gothic" w:cs="Times New Roman"/>
                <w:color w:val="000000"/>
                <w:lang w:eastAsia="ja-JP"/>
              </w:rPr>
            </w:pPr>
          </w:p>
        </w:tc>
      </w:tr>
      <w:tr w:rsidR="00051943" w:rsidRPr="000960F5" w14:paraId="6AE8B9CF" w14:textId="77777777" w:rsidTr="002E7588">
        <w:trPr>
          <w:trHeight w:val="552"/>
          <w:jc w:val="center"/>
        </w:trPr>
        <w:tc>
          <w:tcPr>
            <w:tcW w:w="1987" w:type="pct"/>
            <w:vAlign w:val="center"/>
          </w:tcPr>
          <w:p w14:paraId="04DF6B1A" w14:textId="6103100D" w:rsidR="00051943" w:rsidRPr="003226AD" w:rsidRDefault="00051943" w:rsidP="00207ABC">
            <w:pPr>
              <w:jc w:val="both"/>
              <w:rPr>
                <w:rFonts w:eastAsia="Yu Gothic" w:cs="Times New Roman"/>
                <w:b/>
                <w:bCs/>
                <w:color w:val="7030A0"/>
                <w:highlight w:val="yellow"/>
                <w:lang w:eastAsia="ja-JP"/>
              </w:rPr>
            </w:pPr>
            <w:commentRangeStart w:id="30"/>
            <w:r w:rsidRPr="00C071DF">
              <w:rPr>
                <w:rFonts w:eastAsia="Yu Gothic" w:cs="Times New Roman"/>
                <w:b/>
                <w:bCs/>
                <w:strike/>
                <w:color w:val="7030A0"/>
                <w:highlight w:val="yellow"/>
                <w:lang w:eastAsia="ja-JP"/>
              </w:rPr>
              <w:t>Vehicle-indicated</w:t>
            </w:r>
            <w:r w:rsidRPr="003226AD">
              <w:rPr>
                <w:rFonts w:eastAsia="Yu Gothic" w:cs="Times New Roman"/>
                <w:b/>
                <w:bCs/>
                <w:color w:val="7030A0"/>
                <w:highlight w:val="yellow"/>
                <w:lang w:eastAsia="ja-JP"/>
              </w:rPr>
              <w:t xml:space="preserve"> </w:t>
            </w:r>
            <w:commentRangeStart w:id="31"/>
            <w:r w:rsidRPr="003226AD">
              <w:rPr>
                <w:rFonts w:eastAsia="Yu Gothic" w:cs="Times New Roman"/>
                <w:b/>
                <w:bCs/>
                <w:color w:val="7030A0"/>
                <w:highlight w:val="yellow"/>
                <w:lang w:eastAsia="ja-JP"/>
              </w:rPr>
              <w:t>direction indicator</w:t>
            </w:r>
            <w:r w:rsidR="00780ECF">
              <w:rPr>
                <w:rFonts w:eastAsia="Yu Gothic" w:cs="Times New Roman"/>
                <w:b/>
                <w:bCs/>
                <w:color w:val="7030A0"/>
                <w:highlight w:val="yellow"/>
                <w:lang w:eastAsia="ja-JP"/>
              </w:rPr>
              <w:t xml:space="preserve"> </w:t>
            </w:r>
            <w:r w:rsidRPr="003226AD">
              <w:rPr>
                <w:rFonts w:eastAsia="Yu Gothic" w:cs="Times New Roman"/>
                <w:b/>
                <w:bCs/>
                <w:color w:val="7030A0"/>
                <w:highlight w:val="yellow"/>
                <w:lang w:eastAsia="ja-JP"/>
              </w:rPr>
              <w:t>status</w:t>
            </w:r>
            <w:commentRangeEnd w:id="30"/>
            <w:r w:rsidR="003226AD">
              <w:rPr>
                <w:rStyle w:val="CommentReference"/>
                <w:rFonts w:eastAsia="Yu Gothic" w:cs="Times New Roman"/>
                <w:b/>
                <w:bCs/>
                <w:color w:val="7030A0"/>
                <w:sz w:val="22"/>
                <w:szCs w:val="22"/>
                <w:highlight w:val="yellow"/>
                <w:lang w:eastAsia="ja-JP"/>
              </w:rPr>
              <w:commentReference w:id="30"/>
            </w:r>
            <w:r w:rsidR="006F0F20">
              <w:rPr>
                <w:rFonts w:eastAsia="Yu Gothic" w:cs="Times New Roman"/>
                <w:b/>
                <w:bCs/>
                <w:color w:val="7030A0"/>
                <w:highlight w:val="yellow"/>
                <w:lang w:eastAsia="ja-JP"/>
              </w:rPr>
              <w:t>/direction</w:t>
            </w:r>
            <w:commentRangeEnd w:id="31"/>
            <w:r w:rsidR="002E38C9" w:rsidRPr="003226AD">
              <w:rPr>
                <w:rStyle w:val="CommentReference"/>
                <w:rFonts w:eastAsia="Yu Gothic" w:cs="Times New Roman"/>
                <w:b/>
                <w:bCs/>
                <w:color w:val="7030A0"/>
                <w:sz w:val="22"/>
                <w:szCs w:val="22"/>
                <w:highlight w:val="yellow"/>
                <w:lang w:eastAsia="ja-JP"/>
              </w:rPr>
              <w:commentReference w:id="31"/>
            </w:r>
          </w:p>
        </w:tc>
        <w:tc>
          <w:tcPr>
            <w:tcW w:w="1821" w:type="pct"/>
            <w:vAlign w:val="center"/>
          </w:tcPr>
          <w:p w14:paraId="0A1C760D" w14:textId="43404A14" w:rsidR="00051943" w:rsidRPr="00C071DF" w:rsidRDefault="00C071DF" w:rsidP="00207ABC">
            <w:pPr>
              <w:jc w:val="both"/>
              <w:rPr>
                <w:rFonts w:eastAsia="Yu Gothic" w:cs="Times New Roman"/>
                <w:b/>
                <w:bCs/>
                <w:color w:val="7030A0"/>
                <w:highlight w:val="yellow"/>
                <w:lang w:eastAsia="ja-JP"/>
              </w:rPr>
            </w:pPr>
            <w:r w:rsidRPr="00C071DF">
              <w:rPr>
                <w:rFonts w:eastAsia="Yu Gothic" w:cs="Times New Roman"/>
                <w:b/>
                <w:bCs/>
                <w:color w:val="7030A0"/>
                <w:highlight w:val="yellow"/>
                <w:lang w:eastAsia="ja-JP"/>
              </w:rPr>
              <w:t>Mandatory</w:t>
            </w:r>
          </w:p>
        </w:tc>
        <w:tc>
          <w:tcPr>
            <w:tcW w:w="1192" w:type="pct"/>
            <w:vAlign w:val="center"/>
          </w:tcPr>
          <w:p w14:paraId="5B7C1E24" w14:textId="009D7566" w:rsidR="00051943" w:rsidRPr="000960F5" w:rsidRDefault="00051943" w:rsidP="00207ABC">
            <w:pPr>
              <w:jc w:val="both"/>
              <w:rPr>
                <w:rFonts w:eastAsia="Yu Gothic" w:cs="Times New Roman"/>
                <w:color w:val="000000"/>
                <w:lang w:eastAsia="ja-JP"/>
              </w:rPr>
            </w:pPr>
          </w:p>
        </w:tc>
      </w:tr>
      <w:tr w:rsidR="00051943" w:rsidRPr="000960F5" w14:paraId="65A8A032" w14:textId="77777777" w:rsidTr="002E7588">
        <w:trPr>
          <w:trHeight w:val="552"/>
          <w:jc w:val="center"/>
        </w:trPr>
        <w:tc>
          <w:tcPr>
            <w:tcW w:w="1987" w:type="pct"/>
            <w:vAlign w:val="center"/>
          </w:tcPr>
          <w:p w14:paraId="2CB38B2F" w14:textId="357886A2" w:rsidR="00051943" w:rsidRPr="003226AD" w:rsidRDefault="00051943" w:rsidP="00207ABC">
            <w:pPr>
              <w:jc w:val="both"/>
              <w:rPr>
                <w:rFonts w:eastAsia="Yu Gothic" w:cs="Times New Roman"/>
                <w:b/>
                <w:bCs/>
                <w:color w:val="7030A0"/>
                <w:highlight w:val="yellow"/>
                <w:lang w:eastAsia="ja-JP"/>
              </w:rPr>
            </w:pPr>
            <w:r w:rsidRPr="00C071DF">
              <w:rPr>
                <w:rFonts w:eastAsia="Yu Gothic" w:cs="Times New Roman"/>
                <w:b/>
                <w:bCs/>
                <w:strike/>
                <w:color w:val="7030A0"/>
                <w:highlight w:val="yellow"/>
                <w:lang w:eastAsia="ja-JP"/>
              </w:rPr>
              <w:t>Vehicle-indicated</w:t>
            </w:r>
            <w:r w:rsidRPr="003226AD">
              <w:rPr>
                <w:rFonts w:eastAsia="Yu Gothic" w:cs="Times New Roman"/>
                <w:b/>
                <w:bCs/>
                <w:color w:val="7030A0"/>
                <w:highlight w:val="yellow"/>
                <w:lang w:eastAsia="ja-JP"/>
              </w:rPr>
              <w:t xml:space="preserve"> hazard warning signal status</w:t>
            </w:r>
          </w:p>
        </w:tc>
        <w:tc>
          <w:tcPr>
            <w:tcW w:w="1821" w:type="pct"/>
            <w:vAlign w:val="center"/>
          </w:tcPr>
          <w:p w14:paraId="7EEF6722" w14:textId="1466B4F7" w:rsidR="00051943" w:rsidRPr="00C071DF" w:rsidRDefault="00C071DF" w:rsidP="00207ABC">
            <w:pPr>
              <w:jc w:val="both"/>
              <w:rPr>
                <w:rFonts w:eastAsia="Yu Gothic" w:cs="Times New Roman"/>
                <w:b/>
                <w:bCs/>
                <w:color w:val="7030A0"/>
                <w:highlight w:val="yellow"/>
                <w:lang w:eastAsia="ja-JP"/>
              </w:rPr>
            </w:pPr>
            <w:r w:rsidRPr="00C071DF">
              <w:rPr>
                <w:rFonts w:eastAsia="Yu Gothic" w:cs="Times New Roman"/>
                <w:b/>
                <w:bCs/>
                <w:color w:val="7030A0"/>
                <w:highlight w:val="yellow"/>
                <w:lang w:eastAsia="ja-JP"/>
              </w:rPr>
              <w:t>Mandatory</w:t>
            </w:r>
          </w:p>
        </w:tc>
        <w:tc>
          <w:tcPr>
            <w:tcW w:w="1192" w:type="pct"/>
            <w:vAlign w:val="center"/>
          </w:tcPr>
          <w:p w14:paraId="369B57C3" w14:textId="33AD7C7C" w:rsidR="00051943" w:rsidRPr="000960F5" w:rsidRDefault="00051943" w:rsidP="00207ABC">
            <w:pPr>
              <w:jc w:val="both"/>
              <w:rPr>
                <w:rFonts w:eastAsia="Yu Gothic" w:cs="Times New Roman"/>
                <w:color w:val="000000"/>
                <w:lang w:eastAsia="ja-JP"/>
              </w:rPr>
            </w:pPr>
          </w:p>
        </w:tc>
      </w:tr>
      <w:tr w:rsidR="00051943" w:rsidRPr="000960F5" w14:paraId="341A02D2" w14:textId="77777777" w:rsidTr="002E7588">
        <w:trPr>
          <w:trHeight w:val="552"/>
          <w:jc w:val="center"/>
        </w:trPr>
        <w:tc>
          <w:tcPr>
            <w:tcW w:w="1987" w:type="pct"/>
            <w:vAlign w:val="center"/>
          </w:tcPr>
          <w:p w14:paraId="0B2C3464" w14:textId="78D27772" w:rsidR="00051943" w:rsidRPr="003226AD" w:rsidRDefault="00051943" w:rsidP="00207ABC">
            <w:pPr>
              <w:jc w:val="both"/>
              <w:rPr>
                <w:rFonts w:eastAsia="Yu Gothic" w:cs="Times New Roman"/>
                <w:b/>
                <w:bCs/>
                <w:color w:val="7030A0"/>
                <w:highlight w:val="yellow"/>
                <w:lang w:eastAsia="ja-JP"/>
              </w:rPr>
            </w:pPr>
            <w:r w:rsidRPr="00C071DF">
              <w:rPr>
                <w:rFonts w:eastAsia="Yu Gothic" w:cs="Times New Roman"/>
                <w:b/>
                <w:bCs/>
                <w:strike/>
                <w:color w:val="7030A0"/>
                <w:highlight w:val="yellow"/>
                <w:lang w:eastAsia="ja-JP"/>
              </w:rPr>
              <w:t>Vehicle-indicated</w:t>
            </w:r>
            <w:r w:rsidRPr="003226AD">
              <w:rPr>
                <w:rFonts w:eastAsia="Yu Gothic" w:cs="Times New Roman"/>
                <w:b/>
                <w:bCs/>
                <w:color w:val="7030A0"/>
                <w:highlight w:val="yellow"/>
                <w:lang w:eastAsia="ja-JP"/>
              </w:rPr>
              <w:t xml:space="preserve"> </w:t>
            </w:r>
            <w:commentRangeStart w:id="32"/>
            <w:r w:rsidRPr="003226AD">
              <w:rPr>
                <w:rFonts w:eastAsia="Yu Gothic" w:cs="Times New Roman"/>
                <w:b/>
                <w:bCs/>
                <w:color w:val="7030A0"/>
                <w:highlight w:val="yellow"/>
                <w:lang w:eastAsia="ja-JP"/>
              </w:rPr>
              <w:t>exterior lighting</w:t>
            </w:r>
            <w:r w:rsidR="005F0282">
              <w:rPr>
                <w:rFonts w:eastAsia="Yu Gothic" w:cs="Times New Roman"/>
                <w:b/>
                <w:bCs/>
                <w:color w:val="7030A0"/>
                <w:highlight w:val="yellow"/>
                <w:lang w:eastAsia="ja-JP"/>
              </w:rPr>
              <w:t xml:space="preserve"> beam</w:t>
            </w:r>
            <w:r w:rsidRPr="003226AD">
              <w:rPr>
                <w:rFonts w:eastAsia="Yu Gothic" w:cs="Times New Roman"/>
                <w:b/>
                <w:bCs/>
                <w:color w:val="7030A0"/>
                <w:highlight w:val="yellow"/>
                <w:lang w:eastAsia="ja-JP"/>
              </w:rPr>
              <w:t xml:space="preserve"> status</w:t>
            </w:r>
            <w:commentRangeEnd w:id="32"/>
            <w:r w:rsidR="003F2014" w:rsidRPr="003226AD">
              <w:rPr>
                <w:rStyle w:val="CommentReference"/>
                <w:rFonts w:eastAsia="Yu Gothic" w:cs="Times New Roman"/>
                <w:b/>
                <w:bCs/>
                <w:color w:val="7030A0"/>
                <w:sz w:val="22"/>
                <w:szCs w:val="22"/>
                <w:highlight w:val="yellow"/>
                <w:lang w:eastAsia="ja-JP"/>
              </w:rPr>
              <w:commentReference w:id="32"/>
            </w:r>
          </w:p>
        </w:tc>
        <w:tc>
          <w:tcPr>
            <w:tcW w:w="1821" w:type="pct"/>
            <w:vAlign w:val="center"/>
          </w:tcPr>
          <w:p w14:paraId="39E28EA2" w14:textId="43392E17" w:rsidR="00051943" w:rsidRPr="00C071DF" w:rsidRDefault="00C071DF" w:rsidP="00207ABC">
            <w:pPr>
              <w:jc w:val="both"/>
              <w:rPr>
                <w:rFonts w:eastAsia="Yu Gothic" w:cs="Times New Roman"/>
                <w:b/>
                <w:bCs/>
                <w:color w:val="7030A0"/>
                <w:highlight w:val="yellow"/>
                <w:lang w:eastAsia="ja-JP"/>
              </w:rPr>
            </w:pPr>
            <w:r w:rsidRPr="00C071DF">
              <w:rPr>
                <w:rFonts w:eastAsia="Yu Gothic" w:cs="Times New Roman"/>
                <w:b/>
                <w:bCs/>
                <w:color w:val="7030A0"/>
                <w:highlight w:val="yellow"/>
                <w:lang w:eastAsia="ja-JP"/>
              </w:rPr>
              <w:t>Mandatory</w:t>
            </w:r>
          </w:p>
        </w:tc>
        <w:tc>
          <w:tcPr>
            <w:tcW w:w="1192" w:type="pct"/>
            <w:vAlign w:val="center"/>
          </w:tcPr>
          <w:p w14:paraId="124B70A3" w14:textId="218D5DE4" w:rsidR="00051943" w:rsidRPr="000960F5" w:rsidRDefault="00051943" w:rsidP="00207ABC">
            <w:pPr>
              <w:jc w:val="both"/>
              <w:rPr>
                <w:rFonts w:eastAsia="Yu Gothic" w:cs="Times New Roman"/>
                <w:color w:val="000000"/>
                <w:lang w:eastAsia="ja-JP"/>
              </w:rPr>
            </w:pPr>
          </w:p>
        </w:tc>
      </w:tr>
      <w:tr w:rsidR="00051943" w:rsidRPr="000960F5" w14:paraId="15B41949" w14:textId="77777777" w:rsidTr="002E7588">
        <w:trPr>
          <w:trHeight w:val="552"/>
          <w:jc w:val="center"/>
        </w:trPr>
        <w:tc>
          <w:tcPr>
            <w:tcW w:w="1987" w:type="pct"/>
            <w:vAlign w:val="center"/>
          </w:tcPr>
          <w:p w14:paraId="2D336C3F" w14:textId="19BE51C5" w:rsidR="00051943" w:rsidRPr="003226AD" w:rsidRDefault="00051943" w:rsidP="00207ABC">
            <w:pPr>
              <w:jc w:val="both"/>
              <w:rPr>
                <w:rFonts w:eastAsia="Yu Gothic" w:cs="Times New Roman"/>
                <w:b/>
                <w:bCs/>
                <w:color w:val="7030A0"/>
                <w:highlight w:val="yellow"/>
                <w:lang w:eastAsia="ja-JP"/>
              </w:rPr>
            </w:pPr>
            <w:r w:rsidRPr="00C071DF">
              <w:rPr>
                <w:rFonts w:eastAsia="Yu Gothic" w:cs="Times New Roman"/>
                <w:b/>
                <w:bCs/>
                <w:strike/>
                <w:color w:val="7030A0"/>
                <w:highlight w:val="yellow"/>
                <w:lang w:eastAsia="ja-JP"/>
              </w:rPr>
              <w:t>Vehicle-indicated</w:t>
            </w:r>
            <w:r w:rsidRPr="003226AD">
              <w:rPr>
                <w:rFonts w:eastAsia="Yu Gothic" w:cs="Times New Roman"/>
                <w:b/>
                <w:bCs/>
                <w:color w:val="7030A0"/>
                <w:highlight w:val="yellow"/>
                <w:lang w:eastAsia="ja-JP"/>
              </w:rPr>
              <w:t xml:space="preserve"> audible warning system status</w:t>
            </w:r>
          </w:p>
        </w:tc>
        <w:tc>
          <w:tcPr>
            <w:tcW w:w="1821" w:type="pct"/>
            <w:vAlign w:val="center"/>
          </w:tcPr>
          <w:p w14:paraId="28CC6875" w14:textId="03A9F157" w:rsidR="00051943" w:rsidRPr="00C071DF" w:rsidRDefault="00C071DF" w:rsidP="00207ABC">
            <w:pPr>
              <w:jc w:val="both"/>
              <w:rPr>
                <w:rFonts w:eastAsia="Yu Gothic" w:cs="Times New Roman"/>
                <w:b/>
                <w:bCs/>
                <w:color w:val="7030A0"/>
                <w:highlight w:val="yellow"/>
                <w:lang w:eastAsia="ja-JP"/>
              </w:rPr>
            </w:pPr>
            <w:r w:rsidRPr="00C071DF">
              <w:rPr>
                <w:rFonts w:eastAsia="Yu Gothic" w:cs="Times New Roman"/>
                <w:b/>
                <w:bCs/>
                <w:color w:val="7030A0"/>
                <w:highlight w:val="yellow"/>
                <w:lang w:eastAsia="ja-JP"/>
              </w:rPr>
              <w:t>Mandatory</w:t>
            </w:r>
          </w:p>
        </w:tc>
        <w:tc>
          <w:tcPr>
            <w:tcW w:w="1192" w:type="pct"/>
            <w:vAlign w:val="center"/>
          </w:tcPr>
          <w:p w14:paraId="7A4C9B50" w14:textId="4757C5B0" w:rsidR="00051943" w:rsidRPr="000960F5" w:rsidRDefault="00051943" w:rsidP="00207ABC">
            <w:pPr>
              <w:jc w:val="both"/>
              <w:rPr>
                <w:rFonts w:eastAsia="Yu Gothic" w:cs="Times New Roman"/>
                <w:color w:val="000000"/>
                <w:lang w:eastAsia="ja-JP"/>
              </w:rPr>
            </w:pPr>
          </w:p>
        </w:tc>
      </w:tr>
      <w:tr w:rsidR="00051943" w:rsidRPr="000960F5" w14:paraId="6F9C0727" w14:textId="4248ED34" w:rsidTr="002E7588">
        <w:trPr>
          <w:trHeight w:val="552"/>
          <w:jc w:val="center"/>
        </w:trPr>
        <w:tc>
          <w:tcPr>
            <w:tcW w:w="1987" w:type="pct"/>
            <w:vAlign w:val="center"/>
            <w:hideMark/>
          </w:tcPr>
          <w:p w14:paraId="530E5F66" w14:textId="77777777" w:rsidR="00051943" w:rsidRPr="000960F5" w:rsidRDefault="00051943" w:rsidP="00207ABC">
            <w:pPr>
              <w:jc w:val="both"/>
              <w:rPr>
                <w:rFonts w:eastAsia="Yu Gothic" w:cs="Times New Roman"/>
                <w:color w:val="000000"/>
                <w:lang w:eastAsia="ja-JP"/>
              </w:rPr>
            </w:pPr>
            <w:r w:rsidRPr="000960F5">
              <w:rPr>
                <w:rFonts w:eastAsia="Yu Gothic" w:cs="Times New Roman"/>
                <w:color w:val="000000"/>
                <w:lang w:eastAsia="ja-JP"/>
              </w:rPr>
              <w:t>Vehicle acceleration, longitudinal</w:t>
            </w:r>
          </w:p>
        </w:tc>
        <w:tc>
          <w:tcPr>
            <w:tcW w:w="1821" w:type="pct"/>
            <w:vAlign w:val="center"/>
            <w:hideMark/>
          </w:tcPr>
          <w:p w14:paraId="696EAE95" w14:textId="77777777" w:rsidR="00051943" w:rsidRPr="000960F5" w:rsidRDefault="00051943" w:rsidP="00207ABC">
            <w:pPr>
              <w:jc w:val="both"/>
              <w:rPr>
                <w:rFonts w:eastAsia="Yu Gothic" w:cs="Times New Roman"/>
                <w:color w:val="000000"/>
                <w:lang w:eastAsia="ja-JP"/>
              </w:rPr>
            </w:pPr>
            <w:r w:rsidRPr="000960F5">
              <w:rPr>
                <w:rFonts w:eastAsia="Yu Gothic" w:cs="Times New Roman"/>
                <w:color w:val="000000"/>
                <w:lang w:eastAsia="ja-JP"/>
              </w:rPr>
              <w:t>Mandatory</w:t>
            </w:r>
          </w:p>
        </w:tc>
        <w:tc>
          <w:tcPr>
            <w:tcW w:w="1192" w:type="pct"/>
            <w:vAlign w:val="center"/>
          </w:tcPr>
          <w:p w14:paraId="562C84DC" w14:textId="0D47C892" w:rsidR="00051943" w:rsidRPr="000960F5" w:rsidRDefault="00051943" w:rsidP="00207ABC">
            <w:pPr>
              <w:jc w:val="both"/>
              <w:rPr>
                <w:rFonts w:eastAsia="Yu Gothic" w:cs="Times New Roman"/>
                <w:strike/>
                <w:color w:val="000000"/>
                <w:lang w:eastAsia="ja-JP"/>
              </w:rPr>
            </w:pPr>
          </w:p>
        </w:tc>
      </w:tr>
      <w:tr w:rsidR="00051943" w:rsidRPr="000960F5" w14:paraId="53DBA361" w14:textId="14D2D721" w:rsidTr="002E7588">
        <w:trPr>
          <w:trHeight w:val="552"/>
          <w:jc w:val="center"/>
        </w:trPr>
        <w:tc>
          <w:tcPr>
            <w:tcW w:w="1987" w:type="pct"/>
            <w:vAlign w:val="center"/>
            <w:hideMark/>
          </w:tcPr>
          <w:p w14:paraId="4FCB5D86" w14:textId="77777777" w:rsidR="00051943" w:rsidRPr="000960F5" w:rsidRDefault="00051943" w:rsidP="00207ABC">
            <w:pPr>
              <w:jc w:val="both"/>
              <w:rPr>
                <w:rFonts w:eastAsia="Yu Gothic" w:cs="Times New Roman"/>
                <w:color w:val="000000"/>
                <w:lang w:eastAsia="ja-JP"/>
              </w:rPr>
            </w:pPr>
            <w:r w:rsidRPr="000960F5">
              <w:rPr>
                <w:rFonts w:eastAsia="Yu Gothic" w:cs="Times New Roman"/>
                <w:color w:val="000000"/>
                <w:lang w:eastAsia="ja-JP"/>
              </w:rPr>
              <w:t>Vehicle acceleration, lateral</w:t>
            </w:r>
          </w:p>
        </w:tc>
        <w:tc>
          <w:tcPr>
            <w:tcW w:w="1821" w:type="pct"/>
            <w:vAlign w:val="center"/>
            <w:hideMark/>
          </w:tcPr>
          <w:p w14:paraId="47CFCF59" w14:textId="77777777" w:rsidR="00051943" w:rsidRPr="000960F5" w:rsidRDefault="00051943" w:rsidP="00207ABC">
            <w:pPr>
              <w:jc w:val="both"/>
              <w:rPr>
                <w:rFonts w:eastAsia="Yu Gothic" w:cs="Times New Roman"/>
                <w:color w:val="000000"/>
                <w:lang w:eastAsia="ja-JP"/>
              </w:rPr>
            </w:pPr>
            <w:r w:rsidRPr="000960F5">
              <w:rPr>
                <w:rFonts w:eastAsia="Yu Gothic" w:cs="Times New Roman"/>
                <w:color w:val="000000"/>
                <w:lang w:eastAsia="ja-JP"/>
              </w:rPr>
              <w:t>Mandatory</w:t>
            </w:r>
          </w:p>
        </w:tc>
        <w:tc>
          <w:tcPr>
            <w:tcW w:w="1192" w:type="pct"/>
            <w:vAlign w:val="center"/>
          </w:tcPr>
          <w:p w14:paraId="0A5251DE" w14:textId="15E639BF" w:rsidR="00051943" w:rsidRPr="000960F5" w:rsidRDefault="00051943" w:rsidP="00207ABC">
            <w:pPr>
              <w:jc w:val="both"/>
              <w:rPr>
                <w:rFonts w:eastAsia="Yu Gothic" w:cs="Times New Roman"/>
                <w:strike/>
                <w:color w:val="000000"/>
                <w:lang w:eastAsia="ja-JP"/>
              </w:rPr>
            </w:pPr>
          </w:p>
        </w:tc>
      </w:tr>
      <w:tr w:rsidR="00051943" w:rsidRPr="000960F5" w14:paraId="2386734E" w14:textId="77777777" w:rsidTr="002E7588">
        <w:trPr>
          <w:trHeight w:val="552"/>
          <w:jc w:val="center"/>
        </w:trPr>
        <w:tc>
          <w:tcPr>
            <w:tcW w:w="1987" w:type="pct"/>
            <w:vAlign w:val="center"/>
          </w:tcPr>
          <w:p w14:paraId="2ED836AF" w14:textId="3A61761C" w:rsidR="00051943" w:rsidRPr="000960F5" w:rsidRDefault="00051943" w:rsidP="00207ABC">
            <w:pPr>
              <w:jc w:val="both"/>
              <w:rPr>
                <w:rFonts w:eastAsia="Yu Gothic" w:cs="Times New Roman"/>
                <w:color w:val="000000"/>
                <w:lang w:eastAsia="ja-JP"/>
              </w:rPr>
            </w:pPr>
            <w:r w:rsidRPr="000960F5">
              <w:rPr>
                <w:rFonts w:eastAsia="Yu Gothic" w:cs="Times New Roman"/>
                <w:color w:val="7030A0"/>
                <w:lang w:eastAsia="ja-JP"/>
              </w:rPr>
              <w:t>Vehicle acceleration, vertical</w:t>
            </w:r>
          </w:p>
        </w:tc>
        <w:tc>
          <w:tcPr>
            <w:tcW w:w="1821" w:type="pct"/>
            <w:vAlign w:val="center"/>
          </w:tcPr>
          <w:p w14:paraId="37B6A81F" w14:textId="77777777" w:rsidR="00051943" w:rsidRPr="000960F5" w:rsidRDefault="00051943" w:rsidP="00207ABC">
            <w:pPr>
              <w:jc w:val="both"/>
              <w:rPr>
                <w:rFonts w:eastAsia="Yu Gothic" w:cs="Times New Roman"/>
                <w:color w:val="000000"/>
                <w:lang w:eastAsia="ja-JP"/>
              </w:rPr>
            </w:pPr>
          </w:p>
        </w:tc>
        <w:tc>
          <w:tcPr>
            <w:tcW w:w="1192" w:type="pct"/>
            <w:vAlign w:val="center"/>
          </w:tcPr>
          <w:p w14:paraId="40C0A99A" w14:textId="3C420A69" w:rsidR="00051943" w:rsidRPr="000960F5" w:rsidRDefault="00051943" w:rsidP="00207ABC">
            <w:pPr>
              <w:jc w:val="both"/>
              <w:rPr>
                <w:rFonts w:eastAsia="Yu Gothic" w:cs="Times New Roman"/>
                <w:strike/>
                <w:color w:val="000000"/>
                <w:lang w:eastAsia="ja-JP"/>
              </w:rPr>
            </w:pPr>
          </w:p>
        </w:tc>
      </w:tr>
      <w:tr w:rsidR="00051943" w:rsidRPr="000960F5" w14:paraId="25368C6C" w14:textId="6D6B16FE" w:rsidTr="002E7588">
        <w:trPr>
          <w:trHeight w:val="552"/>
          <w:jc w:val="center"/>
        </w:trPr>
        <w:tc>
          <w:tcPr>
            <w:tcW w:w="1987" w:type="pct"/>
            <w:vAlign w:val="center"/>
            <w:hideMark/>
          </w:tcPr>
          <w:p w14:paraId="2C17B55A" w14:textId="14764486" w:rsidR="00051943" w:rsidRPr="000960F5" w:rsidRDefault="00051943" w:rsidP="00207ABC">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w:t>
            </w:r>
            <w:r w:rsidRPr="000960F5">
              <w:rPr>
                <w:rFonts w:eastAsia="Yu Gothic" w:cs="Times New Roman" w:hint="eastAsia"/>
                <w:color w:val="2F5496" w:themeColor="accent1" w:themeShade="BF"/>
                <w:lang w:eastAsia="ja-JP"/>
              </w:rPr>
              <w:t>Y</w:t>
            </w:r>
            <w:r w:rsidRPr="000960F5">
              <w:rPr>
                <w:rFonts w:eastAsia="Yu Gothic" w:cs="Times New Roman"/>
                <w:color w:val="2F5496" w:themeColor="accent1" w:themeShade="BF"/>
                <w:lang w:eastAsia="ja-JP"/>
              </w:rPr>
              <w:t>aw rate]</w:t>
            </w:r>
          </w:p>
        </w:tc>
        <w:tc>
          <w:tcPr>
            <w:tcW w:w="1821" w:type="pct"/>
            <w:vAlign w:val="center"/>
            <w:hideMark/>
          </w:tcPr>
          <w:p w14:paraId="249513DD" w14:textId="77777777" w:rsidR="00051943" w:rsidRPr="000960F5" w:rsidRDefault="00051943" w:rsidP="00207ABC">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Mandatory</w:t>
            </w:r>
          </w:p>
        </w:tc>
        <w:tc>
          <w:tcPr>
            <w:tcW w:w="1192" w:type="pct"/>
            <w:vAlign w:val="center"/>
          </w:tcPr>
          <w:p w14:paraId="0627DAC8" w14:textId="4C96368F" w:rsidR="00051943" w:rsidRPr="000960F5" w:rsidRDefault="00051943" w:rsidP="00207ABC">
            <w:pPr>
              <w:jc w:val="both"/>
              <w:rPr>
                <w:rFonts w:eastAsia="Yu Gothic" w:cs="Times New Roman"/>
                <w:strike/>
                <w:color w:val="2F5496" w:themeColor="accent1" w:themeShade="BF"/>
                <w:lang w:eastAsia="ja-JP"/>
              </w:rPr>
            </w:pPr>
          </w:p>
        </w:tc>
      </w:tr>
      <w:tr w:rsidR="00051943" w:rsidRPr="000960F5" w14:paraId="34E88693" w14:textId="15F8A8AC" w:rsidTr="002E7588">
        <w:trPr>
          <w:trHeight w:val="552"/>
          <w:jc w:val="center"/>
        </w:trPr>
        <w:tc>
          <w:tcPr>
            <w:tcW w:w="1987" w:type="pct"/>
            <w:vAlign w:val="center"/>
            <w:hideMark/>
          </w:tcPr>
          <w:p w14:paraId="38B5DD0F" w14:textId="5753CA2F" w:rsidR="00051943" w:rsidRPr="000960F5" w:rsidRDefault="00051943" w:rsidP="00207ABC">
            <w:pPr>
              <w:rPr>
                <w:rFonts w:eastAsia="Yu Gothic" w:cs="Times New Roman"/>
                <w:color w:val="000000" w:themeColor="text1"/>
                <w:lang w:eastAsia="ja-JP"/>
              </w:rPr>
            </w:pPr>
            <w:bookmarkStart w:id="33" w:name="_Hlk181775128"/>
            <w:r w:rsidRPr="000960F5">
              <w:rPr>
                <w:rFonts w:eastAsia="Yu Gothic" w:cs="Times New Roman"/>
                <w:color w:val="000000" w:themeColor="text1"/>
                <w:lang w:eastAsia="ja-JP"/>
              </w:rPr>
              <w:t>ADS-determined vehicle speed</w:t>
            </w:r>
            <w:bookmarkEnd w:id="33"/>
          </w:p>
        </w:tc>
        <w:tc>
          <w:tcPr>
            <w:tcW w:w="1821" w:type="pct"/>
            <w:vAlign w:val="center"/>
            <w:hideMark/>
          </w:tcPr>
          <w:p w14:paraId="33EE496A" w14:textId="77777777" w:rsidR="00051943" w:rsidRPr="000960F5" w:rsidRDefault="00051943" w:rsidP="00207ABC">
            <w:pPr>
              <w:jc w:val="both"/>
              <w:rPr>
                <w:rFonts w:eastAsia="Yu Gothic" w:cs="Times New Roman"/>
                <w:color w:val="000000" w:themeColor="text1"/>
                <w:lang w:eastAsia="ja-JP"/>
              </w:rPr>
            </w:pPr>
            <w:r w:rsidRPr="000960F5">
              <w:rPr>
                <w:rFonts w:eastAsia="Yu Gothic" w:cs="Times New Roman"/>
                <w:color w:val="000000" w:themeColor="text1"/>
                <w:lang w:eastAsia="ja-JP"/>
              </w:rPr>
              <w:t>Mandatory</w:t>
            </w:r>
          </w:p>
        </w:tc>
        <w:tc>
          <w:tcPr>
            <w:tcW w:w="1192" w:type="pct"/>
            <w:vAlign w:val="center"/>
          </w:tcPr>
          <w:p w14:paraId="57832D7D" w14:textId="370E6B6C" w:rsidR="00051943" w:rsidRPr="000960F5" w:rsidRDefault="00051943" w:rsidP="00207ABC">
            <w:pPr>
              <w:jc w:val="both"/>
              <w:rPr>
                <w:rFonts w:eastAsia="Yu Gothic" w:cs="Times New Roman"/>
                <w:strike/>
                <w:color w:val="000000"/>
                <w:lang w:eastAsia="ja-JP"/>
              </w:rPr>
            </w:pPr>
          </w:p>
        </w:tc>
      </w:tr>
      <w:tr w:rsidR="00051943" w:rsidRPr="000960F5" w14:paraId="3EAB2636" w14:textId="2148AF40" w:rsidTr="002E7588">
        <w:trPr>
          <w:trHeight w:val="360"/>
          <w:jc w:val="center"/>
        </w:trPr>
        <w:tc>
          <w:tcPr>
            <w:tcW w:w="1987" w:type="pct"/>
            <w:vAlign w:val="center"/>
            <w:hideMark/>
          </w:tcPr>
          <w:p w14:paraId="52E49E61" w14:textId="4CB26DB5" w:rsidR="00051943" w:rsidRPr="000960F5" w:rsidRDefault="00051943" w:rsidP="00207ABC">
            <w:pPr>
              <w:jc w:val="both"/>
              <w:rPr>
                <w:rFonts w:eastAsia="Yu Gothic" w:cs="Times New Roman"/>
                <w:color w:val="000000"/>
                <w:lang w:eastAsia="ja-JP"/>
              </w:rPr>
            </w:pPr>
            <w:r w:rsidRPr="000960F5">
              <w:rPr>
                <w:rFonts w:eastAsia="Yu Gothic" w:cs="Times New Roman"/>
                <w:color w:val="2F5496" w:themeColor="accent1" w:themeShade="BF"/>
                <w:lang w:eastAsia="ja-JP"/>
              </w:rPr>
              <w:t xml:space="preserve">Vehicle </w:t>
            </w:r>
            <w:r w:rsidRPr="000960F5">
              <w:rPr>
                <w:rFonts w:eastAsia="Yu Gothic" w:cs="Times New Roman"/>
                <w:color w:val="7030A0"/>
                <w:lang w:eastAsia="ja-JP"/>
              </w:rPr>
              <w:t>indicated</w:t>
            </w:r>
            <w:r w:rsidRPr="000960F5">
              <w:rPr>
                <w:rFonts w:eastAsia="Yu Gothic" w:cs="Times New Roman"/>
                <w:color w:val="2F5496" w:themeColor="accent1" w:themeShade="BF"/>
                <w:lang w:eastAsia="ja-JP"/>
              </w:rPr>
              <w:t xml:space="preserve"> gear </w:t>
            </w:r>
            <w:r w:rsidRPr="000960F5">
              <w:rPr>
                <w:rFonts w:eastAsia="Yu Gothic" w:cs="Times New Roman"/>
                <w:color w:val="7030A0"/>
                <w:lang w:eastAsia="ja-JP"/>
              </w:rPr>
              <w:t>position</w:t>
            </w:r>
          </w:p>
        </w:tc>
        <w:tc>
          <w:tcPr>
            <w:tcW w:w="1821" w:type="pct"/>
            <w:vAlign w:val="center"/>
            <w:hideMark/>
          </w:tcPr>
          <w:p w14:paraId="279CD6F1" w14:textId="77777777" w:rsidR="00051943" w:rsidRPr="000960F5" w:rsidRDefault="00051943" w:rsidP="00207ABC">
            <w:pPr>
              <w:jc w:val="both"/>
              <w:rPr>
                <w:rFonts w:ascii="Yu Gothic" w:eastAsia="Yu Gothic" w:hAnsi="Yu Gothic" w:cs="MS PGothic"/>
                <w:color w:val="000000"/>
                <w:lang w:eastAsia="ja-JP"/>
              </w:rPr>
            </w:pPr>
          </w:p>
        </w:tc>
        <w:tc>
          <w:tcPr>
            <w:tcW w:w="1192" w:type="pct"/>
            <w:vAlign w:val="center"/>
          </w:tcPr>
          <w:p w14:paraId="46EE9E03" w14:textId="3F3BE214" w:rsidR="00051943" w:rsidRPr="000960F5" w:rsidRDefault="00051943" w:rsidP="00207ABC">
            <w:pPr>
              <w:jc w:val="both"/>
              <w:rPr>
                <w:rFonts w:eastAsia="Times New Roman" w:cs="Times New Roman"/>
                <w:sz w:val="20"/>
                <w:szCs w:val="20"/>
                <w:lang w:eastAsia="ja-JP"/>
              </w:rPr>
            </w:pPr>
          </w:p>
        </w:tc>
      </w:tr>
    </w:tbl>
    <w:p w14:paraId="15B594EA" w14:textId="77777777" w:rsidR="003226AD" w:rsidRDefault="003226AD" w:rsidP="003226AD">
      <w:pPr>
        <w:spacing w:after="0" w:line="240" w:lineRule="auto"/>
        <w:rPr>
          <w:rFonts w:ascii="Times New Roman" w:hAnsi="Times New Roman" w:cs="Times New Roman"/>
          <w:color w:val="7030A0"/>
          <w:kern w:val="2"/>
          <w:highlight w:val="yellow"/>
          <w:vertAlign w:val="superscript"/>
          <w:lang w:eastAsia="ja-JP"/>
          <w14:ligatures w14:val="standardContextual"/>
        </w:rPr>
      </w:pPr>
    </w:p>
    <w:p w14:paraId="7A967B94" w14:textId="79AE0065" w:rsidR="00177FE1" w:rsidRPr="003226AD" w:rsidRDefault="003226AD" w:rsidP="003226AD">
      <w:pPr>
        <w:spacing w:after="0" w:line="240" w:lineRule="auto"/>
        <w:rPr>
          <w:rFonts w:ascii="Times New Roman" w:hAnsi="Times New Roman" w:cs="Times New Roman"/>
          <w:color w:val="7030A0"/>
          <w:kern w:val="2"/>
          <w:lang w:eastAsia="ja-JP"/>
          <w14:ligatures w14:val="standardContextual"/>
        </w:rPr>
      </w:pPr>
      <w:r w:rsidRPr="003226AD">
        <w:rPr>
          <w:rFonts w:ascii="Times New Roman" w:hAnsi="Times New Roman" w:cs="Times New Roman"/>
          <w:color w:val="7030A0"/>
          <w:kern w:val="2"/>
          <w:highlight w:val="yellow"/>
          <w:vertAlign w:val="superscript"/>
          <w:lang w:eastAsia="ja-JP"/>
          <w14:ligatures w14:val="standardContextual"/>
        </w:rPr>
        <w:t>8</w:t>
      </w:r>
      <w:r w:rsidRPr="003226AD">
        <w:rPr>
          <w:rFonts w:ascii="Times New Roman" w:hAnsi="Times New Roman" w:cs="Times New Roman"/>
          <w:color w:val="7030A0"/>
          <w:kern w:val="2"/>
          <w:highlight w:val="yellow"/>
          <w:lang w:eastAsia="ja-JP"/>
          <w14:ligatures w14:val="standardContextual"/>
        </w:rPr>
        <w:t xml:space="preserve"> This data element shall only be recorded if the Electronic Stability Control (ESC) and</w:t>
      </w:r>
      <w:r w:rsidR="00EB5189">
        <w:rPr>
          <w:rFonts w:ascii="Times New Roman" w:hAnsi="Times New Roman" w:cs="Times New Roman"/>
          <w:color w:val="7030A0"/>
          <w:kern w:val="2"/>
          <w:highlight w:val="yellow"/>
          <w:lang w:eastAsia="ja-JP"/>
          <w14:ligatures w14:val="standardContextual"/>
        </w:rPr>
        <w:t>/or</w:t>
      </w:r>
      <w:r w:rsidRPr="003226AD">
        <w:rPr>
          <w:rFonts w:ascii="Times New Roman" w:hAnsi="Times New Roman" w:cs="Times New Roman"/>
          <w:color w:val="7030A0"/>
          <w:kern w:val="2"/>
          <w:highlight w:val="yellow"/>
          <w:lang w:eastAsia="ja-JP"/>
          <w14:ligatures w14:val="standardContextual"/>
        </w:rPr>
        <w:t xml:space="preserve"> Anti-Lock Braking system (ABS) </w:t>
      </w:r>
      <w:r w:rsidR="008D36D9">
        <w:rPr>
          <w:rFonts w:ascii="Times New Roman" w:hAnsi="Times New Roman" w:cs="Times New Roman"/>
          <w:color w:val="7030A0"/>
          <w:kern w:val="2"/>
          <w:highlight w:val="yellow"/>
          <w:lang w:eastAsia="ja-JP"/>
          <w14:ligatures w14:val="standardContextual"/>
        </w:rPr>
        <w:t xml:space="preserve">capabilities </w:t>
      </w:r>
      <w:r w:rsidR="00C15430">
        <w:rPr>
          <w:rFonts w:ascii="Times New Roman" w:hAnsi="Times New Roman" w:cs="Times New Roman"/>
          <w:color w:val="7030A0"/>
          <w:kern w:val="2"/>
          <w:highlight w:val="yellow"/>
          <w:lang w:eastAsia="ja-JP"/>
          <w14:ligatures w14:val="standardContextual"/>
        </w:rPr>
        <w:t>are provided</w:t>
      </w:r>
      <w:r w:rsidRPr="003226AD">
        <w:rPr>
          <w:rFonts w:ascii="Times New Roman" w:hAnsi="Times New Roman" w:cs="Times New Roman"/>
          <w:color w:val="7030A0"/>
          <w:kern w:val="2"/>
          <w:highlight w:val="yellow"/>
          <w:lang w:eastAsia="ja-JP"/>
          <w14:ligatures w14:val="standardContextual"/>
        </w:rPr>
        <w:t xml:space="preserve"> independent to the ADS. If they are incorporated in the ADS</w:t>
      </w:r>
      <w:r w:rsidR="0017336D">
        <w:rPr>
          <w:rFonts w:ascii="Times New Roman" w:hAnsi="Times New Roman" w:cs="Times New Roman"/>
          <w:color w:val="7030A0"/>
          <w:kern w:val="2"/>
          <w:highlight w:val="yellow"/>
          <w:lang w:eastAsia="ja-JP"/>
          <w14:ligatures w14:val="standardContextual"/>
        </w:rPr>
        <w:t xml:space="preserve"> as a single system,</w:t>
      </w:r>
      <w:r w:rsidRPr="003226AD">
        <w:rPr>
          <w:rFonts w:ascii="Times New Roman" w:hAnsi="Times New Roman" w:cs="Times New Roman"/>
          <w:color w:val="7030A0"/>
          <w:kern w:val="2"/>
          <w:highlight w:val="yellow"/>
          <w:lang w:eastAsia="ja-JP"/>
          <w14:ligatures w14:val="standardContextual"/>
        </w:rPr>
        <w:t xml:space="preserve"> then this data element does not need to be recorded</w:t>
      </w:r>
    </w:p>
    <w:p w14:paraId="1DA327CB" w14:textId="72E57B7B" w:rsidR="00C37366" w:rsidRPr="007628F1" w:rsidRDefault="00C37366" w:rsidP="001F2592">
      <w:pPr>
        <w:spacing w:line="240" w:lineRule="auto"/>
        <w:rPr>
          <w:rFonts w:ascii="Times New Roman" w:hAnsi="Times New Roman" w:cs="Times New Roman"/>
          <w:color w:val="000000" w:themeColor="text1"/>
          <w:sz w:val="24"/>
          <w:szCs w:val="24"/>
        </w:rPr>
      </w:pPr>
    </w:p>
    <w:sectPr w:rsidR="00C37366" w:rsidRPr="007628F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cKeighan, Caitlin (NHTSA)" w:date="2025-10-24T11:27:00Z" w:initials="CM">
    <w:p w14:paraId="3EE13901" w14:textId="77777777" w:rsidR="006D7350" w:rsidRDefault="006D7350" w:rsidP="006D7350">
      <w:pPr>
        <w:pStyle w:val="CommentText"/>
      </w:pPr>
      <w:r>
        <w:rPr>
          <w:rStyle w:val="CommentReference"/>
        </w:rPr>
        <w:annotationRef/>
      </w:r>
      <w:r>
        <w:t>Per document ADS-14-30, this paragraph is under ADS IWG consideration.</w:t>
      </w:r>
    </w:p>
  </w:comment>
  <w:comment w:id="1" w:author="McKeighan, Caitlin (NHTSA)" w:date="2025-10-24T11:26:00Z" w:initials="CM">
    <w:p w14:paraId="4D708FAA" w14:textId="23034C86" w:rsidR="006D7350" w:rsidRDefault="006D7350" w:rsidP="006D7350">
      <w:pPr>
        <w:pStyle w:val="CommentText"/>
      </w:pPr>
      <w:r>
        <w:rPr>
          <w:rStyle w:val="CommentReference"/>
        </w:rPr>
        <w:annotationRef/>
      </w:r>
      <w:r>
        <w:t>Per document ADS-14-30, this paragraph is under ADS IWG consideration.</w:t>
      </w:r>
    </w:p>
  </w:comment>
  <w:comment w:id="3" w:author="McKeighan, Caitlin (NHTSA)" w:date="2025-05-12T07:17:00Z" w:initials="CM">
    <w:p w14:paraId="61CC2D88" w14:textId="5F3954D5" w:rsidR="00F07D38" w:rsidRPr="000960F5" w:rsidRDefault="00F07D38" w:rsidP="00F07D38">
      <w:pPr>
        <w:pStyle w:val="CommentText"/>
      </w:pPr>
      <w:r w:rsidRPr="000960F5">
        <w:rPr>
          <w:rStyle w:val="CommentReference"/>
        </w:rPr>
        <w:annotationRef/>
      </w:r>
      <w:r w:rsidRPr="000960F5">
        <w:t>Updated to match definition in ADS IWG document.</w:t>
      </w:r>
    </w:p>
  </w:comment>
  <w:comment w:id="4" w:author="H.Matsukawa" w:date="2025-10-03T15:25:00Z" w:initials="尚松">
    <w:p w14:paraId="7870443C" w14:textId="77777777" w:rsidR="008B546B" w:rsidRDefault="008B546B" w:rsidP="008B546B">
      <w:pPr>
        <w:pStyle w:val="CommentText"/>
      </w:pPr>
      <w:r>
        <w:rPr>
          <w:rStyle w:val="CommentReference"/>
        </w:rPr>
        <w:annotationRef/>
      </w:r>
      <w:r>
        <w:t>Same definition as ADS IWG doc. Changed to black.</w:t>
      </w:r>
    </w:p>
  </w:comment>
  <w:comment w:id="7" w:author="McKeighan, Caitlin (NHTSA)" w:date="2025-11-06T10:43:00Z" w:initials="CM">
    <w:p w14:paraId="5B545FF2" w14:textId="77777777" w:rsidR="007A79B3" w:rsidRDefault="007A79B3" w:rsidP="007A79B3">
      <w:pPr>
        <w:pStyle w:val="CommentText"/>
      </w:pPr>
      <w:r>
        <w:rPr>
          <w:rStyle w:val="CommentReference"/>
        </w:rPr>
        <w:annotationRef/>
      </w:r>
      <w:r>
        <w:t>Per CLEPA, Not necessary if footnote 6 is included.</w:t>
      </w:r>
    </w:p>
  </w:comment>
  <w:comment w:id="13" w:author="Hisao Matsukawa" w:date="2025-11-09T16:41:00Z" w:initials="尚松">
    <w:p w14:paraId="6353563C" w14:textId="77777777" w:rsidR="002E7588" w:rsidRDefault="002E7588" w:rsidP="002E7588">
      <w:pPr>
        <w:pStyle w:val="CommentText"/>
      </w:pPr>
      <w:r>
        <w:rPr>
          <w:rStyle w:val="CommentReference"/>
        </w:rPr>
        <w:annotationRef/>
      </w:r>
      <w:r>
        <w:t>The meaning of the square bracket is the difference between UNR and GTR.</w:t>
      </w:r>
    </w:p>
  </w:comment>
  <w:comment w:id="18" w:author="尚生 松川" w:date="2025-10-06T10:58:00Z" w:initials="尚松">
    <w:p w14:paraId="3BB53B25" w14:textId="77777777" w:rsidR="00F766E9" w:rsidRDefault="00F766E9" w:rsidP="00F766E9">
      <w:pPr>
        <w:pStyle w:val="CommentText"/>
      </w:pPr>
      <w:r>
        <w:rPr>
          <w:rStyle w:val="CommentReference"/>
        </w:rPr>
        <w:annotationRef/>
      </w:r>
      <w:r>
        <w:t>Still need to discuss: Should we remove the leftmost column and add this sentence?</w:t>
      </w:r>
    </w:p>
  </w:comment>
  <w:comment w:id="20" w:author="McKeighan, Caitlin (NHTSA)" w:date="2025-10-02T04:02:00Z" w:initials="CM">
    <w:p w14:paraId="7F297DAC" w14:textId="77777777" w:rsidR="003E62D3" w:rsidRDefault="003E62D3" w:rsidP="003E62D3">
      <w:pPr>
        <w:pStyle w:val="CommentText"/>
      </w:pPr>
      <w:r>
        <w:rPr>
          <w:rStyle w:val="CommentReference"/>
        </w:rPr>
        <w:annotationRef/>
      </w:r>
      <w:r>
        <w:t>Pending work on values</w:t>
      </w:r>
    </w:p>
  </w:comment>
  <w:comment w:id="21" w:author="McKeighan, Caitlin (NHTSA)" w:date="2025-10-01T10:42:00Z" w:initials="CM">
    <w:p w14:paraId="767F6BEF" w14:textId="3955A6F7" w:rsidR="00F6401A" w:rsidRDefault="00F6401A" w:rsidP="00F6401A">
      <w:pPr>
        <w:pStyle w:val="CommentText"/>
      </w:pPr>
      <w:r>
        <w:rPr>
          <w:rStyle w:val="CommentReference"/>
        </w:rPr>
        <w:annotationRef/>
      </w:r>
      <w:r>
        <w:t>Need OICA’s input before accepting this.</w:t>
      </w:r>
    </w:p>
  </w:comment>
  <w:comment w:id="22" w:author="McKeighan, Caitlin (NHTSA)" w:date="2025-10-01T10:54:00Z" w:initials="CM">
    <w:p w14:paraId="43008B3D" w14:textId="77777777" w:rsidR="00A45BE8" w:rsidRDefault="00A45BE8" w:rsidP="00A45BE8">
      <w:pPr>
        <w:pStyle w:val="CommentText"/>
      </w:pPr>
      <w:r>
        <w:rPr>
          <w:rStyle w:val="CommentReference"/>
        </w:rPr>
        <w:annotationRef/>
      </w:r>
      <w:r>
        <w:t>Need OICA and European Commission’s final review</w:t>
      </w:r>
    </w:p>
  </w:comment>
  <w:comment w:id="27" w:author="Hisao Matsukawa" w:date="2025-11-09T16:35:00Z" w:initials="尚松">
    <w:p w14:paraId="3CE4967D" w14:textId="77777777" w:rsidR="002E7588" w:rsidRDefault="002E7588" w:rsidP="002E7588">
      <w:pPr>
        <w:pStyle w:val="CommentText"/>
      </w:pPr>
      <w:r>
        <w:rPr>
          <w:rStyle w:val="CommentReference"/>
        </w:rPr>
        <w:annotationRef/>
      </w:r>
      <w:r>
        <w:rPr>
          <w:lang w:val="en-US"/>
        </w:rPr>
        <w:t>In Phase 2, the following ideas were discussed.(-10 to 10 sec, 10 to 0 sec, -7 to 3 sec, -15 to 5sec)</w:t>
      </w:r>
    </w:p>
  </w:comment>
  <w:comment w:id="29" w:author="McKeighan, Caitlin (NHTSA)" w:date="2025-05-12T06:22:00Z" w:initials="CM">
    <w:p w14:paraId="3BFFC735" w14:textId="542EB792" w:rsidR="00051943" w:rsidRDefault="00051943" w:rsidP="006839B6">
      <w:pPr>
        <w:pStyle w:val="CommentText"/>
      </w:pPr>
      <w:r w:rsidRPr="000960F5">
        <w:rPr>
          <w:rStyle w:val="CommentReference"/>
        </w:rPr>
        <w:annotationRef/>
      </w:r>
      <w:r w:rsidRPr="000960F5">
        <w:t>EME proposes deleting vehicle- or ADS-indicated modifiers, but keeping status.</w:t>
      </w:r>
    </w:p>
  </w:comment>
  <w:comment w:id="30" w:author="Robbie Wilmot" w:date="2025-11-26T17:20:00Z" w:initials="RW">
    <w:p w14:paraId="31FBB10C" w14:textId="77777777" w:rsidR="003226AD" w:rsidRDefault="003226AD" w:rsidP="003226AD">
      <w:pPr>
        <w:pStyle w:val="CommentText"/>
      </w:pPr>
      <w:r>
        <w:rPr>
          <w:rStyle w:val="CommentReference"/>
        </w:rPr>
        <w:annotationRef/>
      </w:r>
      <w:r>
        <w:t>Most important part of these data elements is whether or not they were on, as if they are on, it indicates the ADS has requested them. Therefore we are content just having the status</w:t>
      </w:r>
    </w:p>
  </w:comment>
  <w:comment w:id="31" w:author="Robbie Wilmot" w:date="2025-11-27T11:40:00Z" w:initials="RW">
    <w:p w14:paraId="38774E5A" w14:textId="77777777" w:rsidR="002E38C9" w:rsidRDefault="002E38C9" w:rsidP="002E38C9">
      <w:pPr>
        <w:pStyle w:val="CommentText"/>
      </w:pPr>
      <w:r>
        <w:rPr>
          <w:rStyle w:val="CommentReference"/>
        </w:rPr>
        <w:annotationRef/>
      </w:r>
      <w:r>
        <w:t>The resolution for this will be ‘left’, ‘right’ or ‘off’</w:t>
      </w:r>
    </w:p>
  </w:comment>
  <w:comment w:id="32" w:author="Robbie Wilmot" w:date="2025-11-27T11:42:00Z" w:initials="RW">
    <w:p w14:paraId="4A5678D6" w14:textId="77777777" w:rsidR="003F2014" w:rsidRDefault="003F2014" w:rsidP="003F2014">
      <w:pPr>
        <w:pStyle w:val="CommentText"/>
      </w:pPr>
      <w:r>
        <w:rPr>
          <w:rStyle w:val="CommentReference"/>
        </w:rPr>
        <w:annotationRef/>
      </w:r>
      <w:r>
        <w:t>The resolution for this will be ‘high beam’, ‘low beam’, or ‘off’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E13901" w15:done="0"/>
  <w15:commentEx w15:paraId="4D708FAA" w15:done="0"/>
  <w15:commentEx w15:paraId="61CC2D88" w15:done="1"/>
  <w15:commentEx w15:paraId="7870443C" w15:paraIdParent="61CC2D88" w15:done="1"/>
  <w15:commentEx w15:paraId="5B545FF2" w15:done="0"/>
  <w15:commentEx w15:paraId="6353563C" w15:done="0"/>
  <w15:commentEx w15:paraId="3BB53B25" w15:done="0"/>
  <w15:commentEx w15:paraId="7F297DAC" w15:done="0"/>
  <w15:commentEx w15:paraId="767F6BEF" w15:done="0"/>
  <w15:commentEx w15:paraId="43008B3D" w15:done="0"/>
  <w15:commentEx w15:paraId="3CE4967D" w15:done="0"/>
  <w15:commentEx w15:paraId="3BFFC735" w15:done="0"/>
  <w15:commentEx w15:paraId="31FBB10C" w15:done="0"/>
  <w15:commentEx w15:paraId="38774E5A" w15:done="0"/>
  <w15:commentEx w15:paraId="4A5678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E093C0" w16cex:dateUtc="2025-10-24T15:27:00Z"/>
  <w16cex:commentExtensible w16cex:durableId="3BBD611D" w16cex:dateUtc="2025-10-24T15:26:00Z"/>
  <w16cex:commentExtensible w16cex:durableId="2BCC1F16" w16cex:dateUtc="2025-05-12T11:17:00Z"/>
  <w16cex:commentExtensible w16cex:durableId="3887589E" w16cex:dateUtc="2025-10-03T13:25:00Z"/>
  <w16cex:commentExtensible w16cex:durableId="431222E7" w16cex:dateUtc="2025-11-06T15:43:00Z"/>
  <w16cex:commentExtensible w16cex:durableId="0BB56523" w16cex:dateUtc="2025-11-09T15:41:00Z"/>
  <w16cex:commentExtensible w16cex:durableId="38766C0F" w16cex:dateUtc="2025-10-06T08:58:00Z"/>
  <w16cex:commentExtensible w16cex:durableId="62730AF4" w16cex:dateUtc="2025-10-02T08:02:00Z"/>
  <w16cex:commentExtensible w16cex:durableId="267E93B9" w16cex:dateUtc="2025-10-01T14:42:00Z"/>
  <w16cex:commentExtensible w16cex:durableId="02F529CA" w16cex:dateUtc="2025-10-01T14:54:00Z"/>
  <w16cex:commentExtensible w16cex:durableId="5238ECF8" w16cex:dateUtc="2025-11-09T15:35:00Z"/>
  <w16cex:commentExtensible w16cex:durableId="2BCC122A" w16cex:dateUtc="2025-05-12T10:22:00Z"/>
  <w16cex:commentExtensible w16cex:durableId="401F50C4" w16cex:dateUtc="2025-11-26T17:20:00Z"/>
  <w16cex:commentExtensible w16cex:durableId="5F11983C" w16cex:dateUtc="2025-11-27T11:40:00Z"/>
  <w16cex:commentExtensible w16cex:durableId="71022808" w16cex:dateUtc="2025-11-27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E13901" w16cid:durableId="09E093C0"/>
  <w16cid:commentId w16cid:paraId="4D708FAA" w16cid:durableId="3BBD611D"/>
  <w16cid:commentId w16cid:paraId="61CC2D88" w16cid:durableId="2BCC1F16"/>
  <w16cid:commentId w16cid:paraId="7870443C" w16cid:durableId="3887589E"/>
  <w16cid:commentId w16cid:paraId="5B545FF2" w16cid:durableId="431222E7"/>
  <w16cid:commentId w16cid:paraId="6353563C" w16cid:durableId="0BB56523"/>
  <w16cid:commentId w16cid:paraId="3BB53B25" w16cid:durableId="38766C0F"/>
  <w16cid:commentId w16cid:paraId="7F297DAC" w16cid:durableId="62730AF4"/>
  <w16cid:commentId w16cid:paraId="767F6BEF" w16cid:durableId="267E93B9"/>
  <w16cid:commentId w16cid:paraId="43008B3D" w16cid:durableId="02F529CA"/>
  <w16cid:commentId w16cid:paraId="3CE4967D" w16cid:durableId="5238ECF8"/>
  <w16cid:commentId w16cid:paraId="3BFFC735" w16cid:durableId="2BCC122A"/>
  <w16cid:commentId w16cid:paraId="31FBB10C" w16cid:durableId="401F50C4"/>
  <w16cid:commentId w16cid:paraId="38774E5A" w16cid:durableId="5F11983C"/>
  <w16cid:commentId w16cid:paraId="4A5678D6" w16cid:durableId="710228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EAAE" w14:textId="77777777" w:rsidR="008B106E" w:rsidRPr="000960F5" w:rsidRDefault="008B106E" w:rsidP="007609E3">
      <w:pPr>
        <w:spacing w:after="0" w:line="240" w:lineRule="auto"/>
      </w:pPr>
      <w:r w:rsidRPr="000960F5">
        <w:separator/>
      </w:r>
    </w:p>
  </w:endnote>
  <w:endnote w:type="continuationSeparator" w:id="0">
    <w:p w14:paraId="7256F9CB" w14:textId="77777777" w:rsidR="008B106E" w:rsidRPr="000960F5" w:rsidRDefault="008B106E" w:rsidP="007609E3">
      <w:pPr>
        <w:spacing w:after="0" w:line="240" w:lineRule="auto"/>
      </w:pPr>
      <w:r w:rsidRPr="000960F5">
        <w:continuationSeparator/>
      </w:r>
    </w:p>
  </w:endnote>
  <w:endnote w:type="continuationNotice" w:id="1">
    <w:p w14:paraId="2C73B8FF" w14:textId="77777777" w:rsidR="008B106E" w:rsidRPr="000960F5" w:rsidRDefault="008B1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05A3" w14:textId="1C5144F1" w:rsidR="008F7F6D" w:rsidRPr="000960F5" w:rsidRDefault="00B12262">
    <w:pPr>
      <w:pStyle w:val="Footer"/>
    </w:pPr>
    <w:r>
      <w:rPr>
        <w:noProof/>
      </w:rPr>
      <mc:AlternateContent>
        <mc:Choice Requires="wps">
          <w:drawing>
            <wp:anchor distT="0" distB="0" distL="0" distR="0" simplePos="0" relativeHeight="251658752" behindDoc="0" locked="0" layoutInCell="1" allowOverlap="1" wp14:anchorId="74CE9AAE" wp14:editId="27AFF36A">
              <wp:simplePos x="635" y="635"/>
              <wp:positionH relativeFrom="page">
                <wp:align>center</wp:align>
              </wp:positionH>
              <wp:positionV relativeFrom="page">
                <wp:align>bottom</wp:align>
              </wp:positionV>
              <wp:extent cx="459740" cy="357505"/>
              <wp:effectExtent l="0" t="0" r="16510" b="0"/>
              <wp:wrapNone/>
              <wp:docPr id="202086693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4E7B4D8" w14:textId="2811B735"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E9AAE" id="_x0000_t202" coordsize="21600,21600" o:spt="202" path="m,l,21600r21600,l21600,xe">
              <v:stroke joinstyle="miter"/>
              <v:path gradientshapeok="t" o:connecttype="rect"/>
            </v:shapetype>
            <v:shape id="Text Box 11" o:spid="_x0000_s1028" type="#_x0000_t202" alt="OFFICIAL" style="position:absolute;margin-left:0;margin-top:0;width:36.2pt;height:28.1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64E7B4D8" w14:textId="2811B735"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E417" w14:textId="0FBDFB88" w:rsidR="007609E3" w:rsidRPr="000960F5" w:rsidRDefault="00B12262">
    <w:pPr>
      <w:pStyle w:val="Footer"/>
      <w:jc w:val="center"/>
    </w:pPr>
    <w:r>
      <w:rPr>
        <w:noProof/>
      </w:rPr>
      <mc:AlternateContent>
        <mc:Choice Requires="wps">
          <w:drawing>
            <wp:anchor distT="0" distB="0" distL="0" distR="0" simplePos="0" relativeHeight="251659776" behindDoc="0" locked="0" layoutInCell="1" allowOverlap="1" wp14:anchorId="06674DED" wp14:editId="0A21717A">
              <wp:simplePos x="914400" y="9258300"/>
              <wp:positionH relativeFrom="page">
                <wp:align>center</wp:align>
              </wp:positionH>
              <wp:positionV relativeFrom="page">
                <wp:align>bottom</wp:align>
              </wp:positionV>
              <wp:extent cx="459740" cy="357505"/>
              <wp:effectExtent l="0" t="0" r="16510" b="0"/>
              <wp:wrapNone/>
              <wp:docPr id="124652661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28020AB" w14:textId="68721A2F"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74DED" id="_x0000_t202" coordsize="21600,21600" o:spt="202" path="m,l,21600r21600,l21600,xe">
              <v:stroke joinstyle="miter"/>
              <v:path gradientshapeok="t" o:connecttype="rect"/>
            </v:shapetype>
            <v:shape id="Text Box 12" o:spid="_x0000_s1029" type="#_x0000_t202" alt="OFFICIAL" style="position:absolute;left:0;text-align:left;margin-left:0;margin-top:0;width:36.2pt;height:28.1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628020AB" w14:textId="68721A2F"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sdt>
      <w:sdtPr>
        <w:id w:val="372978142"/>
        <w:docPartObj>
          <w:docPartGallery w:val="Page Numbers (Bottom of Page)"/>
          <w:docPartUnique/>
        </w:docPartObj>
      </w:sdtPr>
      <w:sdtEndPr/>
      <w:sdtContent>
        <w:r w:rsidR="007609E3" w:rsidRPr="000960F5">
          <w:fldChar w:fldCharType="begin"/>
        </w:r>
        <w:r w:rsidR="007609E3" w:rsidRPr="000960F5">
          <w:instrText xml:space="preserve"> PAGE   \* MERGEFORMAT </w:instrText>
        </w:r>
        <w:r w:rsidR="007609E3" w:rsidRPr="000960F5">
          <w:fldChar w:fldCharType="separate"/>
        </w:r>
        <w:r w:rsidR="007609E3" w:rsidRPr="000960F5">
          <w:t>2</w:t>
        </w:r>
        <w:r w:rsidR="007609E3" w:rsidRPr="000960F5">
          <w:fldChar w:fldCharType="end"/>
        </w:r>
      </w:sdtContent>
    </w:sdt>
  </w:p>
  <w:p w14:paraId="2CC489A1" w14:textId="77777777" w:rsidR="007609E3" w:rsidRPr="000960F5" w:rsidRDefault="00760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D8AE" w14:textId="2BE5A77D" w:rsidR="008F7F6D" w:rsidRPr="000960F5" w:rsidRDefault="00B12262">
    <w:pPr>
      <w:pStyle w:val="Footer"/>
    </w:pPr>
    <w:r>
      <w:rPr>
        <w:noProof/>
      </w:rPr>
      <mc:AlternateContent>
        <mc:Choice Requires="wps">
          <w:drawing>
            <wp:anchor distT="0" distB="0" distL="0" distR="0" simplePos="0" relativeHeight="251657728" behindDoc="0" locked="0" layoutInCell="1" allowOverlap="1" wp14:anchorId="24572414" wp14:editId="38EB18A1">
              <wp:simplePos x="635" y="635"/>
              <wp:positionH relativeFrom="page">
                <wp:align>center</wp:align>
              </wp:positionH>
              <wp:positionV relativeFrom="page">
                <wp:align>bottom</wp:align>
              </wp:positionV>
              <wp:extent cx="459740" cy="357505"/>
              <wp:effectExtent l="0" t="0" r="16510" b="0"/>
              <wp:wrapNone/>
              <wp:docPr id="108706270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119B83D" w14:textId="52BDB09C"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572414" id="_x0000_t202" coordsize="21600,21600" o:spt="202" path="m,l,21600r21600,l21600,xe">
              <v:stroke joinstyle="miter"/>
              <v:path gradientshapeok="t" o:connecttype="rect"/>
            </v:shapetype>
            <v:shape id="Text Box 10" o:spid="_x0000_s1031" type="#_x0000_t202" alt="OFFICIAL" style="position:absolute;margin-left:0;margin-top:0;width:36.2pt;height:28.1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0119B83D" w14:textId="52BDB09C"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9EF0" w14:textId="77777777" w:rsidR="008B106E" w:rsidRPr="000960F5" w:rsidRDefault="008B106E" w:rsidP="007609E3">
      <w:pPr>
        <w:spacing w:after="0" w:line="240" w:lineRule="auto"/>
      </w:pPr>
      <w:r w:rsidRPr="000960F5">
        <w:separator/>
      </w:r>
    </w:p>
  </w:footnote>
  <w:footnote w:type="continuationSeparator" w:id="0">
    <w:p w14:paraId="690D3FB2" w14:textId="77777777" w:rsidR="008B106E" w:rsidRPr="000960F5" w:rsidRDefault="008B106E" w:rsidP="007609E3">
      <w:pPr>
        <w:spacing w:after="0" w:line="240" w:lineRule="auto"/>
      </w:pPr>
      <w:r w:rsidRPr="000960F5">
        <w:continuationSeparator/>
      </w:r>
    </w:p>
  </w:footnote>
  <w:footnote w:type="continuationNotice" w:id="1">
    <w:p w14:paraId="1D5CE81A" w14:textId="77777777" w:rsidR="008B106E" w:rsidRPr="000960F5" w:rsidRDefault="008B106E">
      <w:pPr>
        <w:spacing w:after="0" w:line="240" w:lineRule="auto"/>
      </w:pPr>
    </w:p>
  </w:footnote>
  <w:footnote w:id="2">
    <w:p w14:paraId="25F89EB2" w14:textId="7C43B5C2" w:rsidR="00A81FF0" w:rsidRPr="000960F5" w:rsidRDefault="00A81FF0">
      <w:pPr>
        <w:pStyle w:val="FootnoteText"/>
        <w:rPr>
          <w:rFonts w:ascii="Times New Roman" w:hAnsi="Times New Roman" w:cs="Times New Roman"/>
          <w:sz w:val="20"/>
          <w:szCs w:val="20"/>
          <w:lang w:eastAsia="ja-JP"/>
        </w:rPr>
      </w:pPr>
      <w:r w:rsidRPr="000960F5">
        <w:rPr>
          <w:rStyle w:val="FootnoteReference"/>
          <w:rFonts w:ascii="Times New Roman" w:hAnsi="Times New Roman" w:cs="Times New Roman"/>
          <w:sz w:val="20"/>
          <w:szCs w:val="20"/>
        </w:rPr>
        <w:footnoteRef/>
      </w:r>
      <w:r w:rsidRPr="000960F5">
        <w:rPr>
          <w:rFonts w:ascii="Times New Roman" w:hAnsi="Times New Roman" w:cs="Times New Roman"/>
          <w:sz w:val="20"/>
          <w:szCs w:val="20"/>
        </w:rPr>
        <w:t xml:space="preserve"> </w:t>
      </w:r>
      <w:r w:rsidR="00DD2079" w:rsidRPr="000960F5">
        <w:rPr>
          <w:rFonts w:ascii="Times New Roman" w:hAnsi="Times New Roman" w:cs="Times New Roman"/>
          <w:sz w:val="20"/>
          <w:szCs w:val="20"/>
        </w:rPr>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3">
    <w:p w14:paraId="7C5D8235" w14:textId="77777777" w:rsidR="001A3030" w:rsidRPr="006F03E9" w:rsidRDefault="001A3030" w:rsidP="001A3030">
      <w:pPr>
        <w:pStyle w:val="FootnoteText"/>
      </w:pPr>
      <w:r w:rsidRPr="006F03E9">
        <w:rPr>
          <w:rStyle w:val="FootnoteReference"/>
          <w:rFonts w:ascii="Times New Roman" w:hAnsi="Times New Roman" w:cs="Times New Roman"/>
        </w:rPr>
        <w:footnoteRef/>
      </w:r>
      <w:r w:rsidRPr="006F03E9">
        <w:rPr>
          <w:rFonts w:ascii="Times New Roman" w:hAnsi="Times New Roman" w:cs="Times New Roman"/>
        </w:rPr>
        <w:t xml:space="preserve"> Readable means that the data is of numerical values and natural language which can be understood to represent a specific data point with a value associated with it (e.g. &lt;&lt;speed&gt;&gt;35&lt;&lt;speed/&gt;&gt;, not hexadecimal or binary).</w:t>
      </w:r>
    </w:p>
  </w:footnote>
  <w:footnote w:id="4">
    <w:p w14:paraId="2279A8AA" w14:textId="7E4FB8C0" w:rsidR="00987BD0" w:rsidRPr="000960F5" w:rsidRDefault="00987BD0">
      <w:pPr>
        <w:pStyle w:val="FootnoteText"/>
      </w:pPr>
      <w:r w:rsidRPr="000960F5">
        <w:rPr>
          <w:rStyle w:val="FootnoteReference"/>
        </w:rPr>
        <w:footnoteRef/>
      </w:r>
      <w:r w:rsidRPr="000960F5">
        <w:t xml:space="preserve"> </w:t>
      </w:r>
      <w:r w:rsidRPr="00EA2D24">
        <w:rPr>
          <w:rFonts w:ascii="Times New Roman" w:hAnsi="Times New Roman" w:cs="Times New Roman"/>
          <w:sz w:val="24"/>
          <w:szCs w:val="24"/>
          <w:lang w:eastAsia="ja-JP"/>
        </w:rPr>
        <w:t xml:space="preserve">Contracting parties may further define technical specifications for data accessibility </w:t>
      </w:r>
      <w:r w:rsidR="00D42536" w:rsidRPr="00EA2D24">
        <w:rPr>
          <w:rFonts w:ascii="Times New Roman" w:hAnsi="Times New Roman" w:cs="Times New Roman"/>
          <w:sz w:val="24"/>
          <w:szCs w:val="24"/>
          <w:lang w:eastAsia="ja-JP"/>
        </w:rPr>
        <w:t xml:space="preserve">and/or availability of instructions </w:t>
      </w:r>
      <w:r w:rsidRPr="00EA2D24">
        <w:rPr>
          <w:rFonts w:ascii="Times New Roman" w:hAnsi="Times New Roman" w:cs="Times New Roman"/>
          <w:sz w:val="24"/>
          <w:szCs w:val="24"/>
          <w:lang w:eastAsia="ja-JP"/>
        </w:rPr>
        <w:t>under national law.</w:t>
      </w:r>
    </w:p>
  </w:footnote>
  <w:footnote w:id="5">
    <w:p w14:paraId="6B95DCBE" w14:textId="1BB914EE" w:rsidR="00452120" w:rsidRPr="006C01F6" w:rsidRDefault="00452120">
      <w:pPr>
        <w:pStyle w:val="FootnoteText"/>
        <w:rPr>
          <w:lang w:val="en-US"/>
        </w:rPr>
      </w:pPr>
      <w:r>
        <w:rPr>
          <w:rStyle w:val="FootnoteReference"/>
        </w:rPr>
        <w:footnoteRef/>
      </w:r>
      <w:r>
        <w:t xml:space="preserve"> </w:t>
      </w:r>
      <w:bookmarkStart w:id="17" w:name="_Hlk212198529"/>
      <w:r w:rsidRPr="006C01F6">
        <w:rPr>
          <w:rFonts w:ascii="Times New Roman" w:hAnsi="Times New Roman" w:cs="Times New Roman"/>
          <w:kern w:val="2"/>
          <w:sz w:val="24"/>
          <w:szCs w:val="24"/>
          <w:lang w:eastAsia="ja-JP"/>
          <w14:ligatures w14:val="standardContextual"/>
        </w:rPr>
        <w:t>Leading metrics such as ‘proximity conflict’ shall be considered further as a time stamp data in future iterations of the guidance document, to provide indications of unsafe driving behaviour of the ADS.</w:t>
      </w:r>
      <w:bookmarkEnd w:id="17"/>
    </w:p>
  </w:footnote>
  <w:footnote w:id="6">
    <w:p w14:paraId="4377478F" w14:textId="69DC683E" w:rsidR="00452120" w:rsidRPr="000960F5" w:rsidRDefault="00452120" w:rsidP="004B1E74">
      <w:pPr>
        <w:pStyle w:val="FootnoteText"/>
        <w:rPr>
          <w:rFonts w:ascii="Times New Roman" w:eastAsia="Yu Gothic" w:hAnsi="Times New Roman" w:cs="Times New Roman"/>
          <w:b/>
          <w:bCs/>
          <w:color w:val="7030A0"/>
          <w:lang w:eastAsia="ja-JP"/>
        </w:rPr>
      </w:pPr>
      <w:r w:rsidRPr="000960F5">
        <w:rPr>
          <w:rStyle w:val="FootnoteReference"/>
          <w:b/>
          <w:bCs/>
        </w:rPr>
        <w:footnoteRef/>
      </w:r>
      <w:r w:rsidRPr="000960F5">
        <w:rPr>
          <w:b/>
          <w:bCs/>
        </w:rPr>
        <w:t xml:space="preserve"> </w:t>
      </w:r>
      <w:r w:rsidRPr="000960F5">
        <w:rPr>
          <w:rFonts w:ascii="Times New Roman" w:eastAsia="Yu Gothic" w:hAnsi="Times New Roman" w:cs="Times New Roman"/>
          <w:lang w:eastAsia="ja-JP"/>
        </w:rPr>
        <w:t>Excluding any last stop trigger</w:t>
      </w:r>
    </w:p>
  </w:footnote>
  <w:footnote w:id="7">
    <w:p w14:paraId="59AD61EB" w14:textId="17B46590" w:rsidR="00051943" w:rsidRPr="00C40BD1" w:rsidRDefault="00051943" w:rsidP="00C40BD1">
      <w:pPr>
        <w:spacing w:line="240" w:lineRule="auto"/>
        <w:jc w:val="both"/>
        <w:rPr>
          <w:rFonts w:ascii="Times New Roman" w:hAnsi="Times New Roman" w:cs="Times New Roman"/>
        </w:rPr>
      </w:pPr>
      <w:r w:rsidRPr="00C40BD1">
        <w:rPr>
          <w:rStyle w:val="FootnoteReference"/>
        </w:rPr>
        <w:footnoteRef/>
      </w:r>
      <w:r w:rsidRPr="00C40BD1">
        <w:t xml:space="preserve"> </w:t>
      </w:r>
      <w:bookmarkStart w:id="28" w:name="_Hlk213318042"/>
      <w:r w:rsidRPr="00C40BD1">
        <w:rPr>
          <w:rFonts w:ascii="Times New Roman" w:hAnsi="Times New Roman" w:cs="Times New Roman"/>
        </w:rPr>
        <w:t>This data element is generally represented by a camera image; however, this image may be a construct of other sensor data</w:t>
      </w:r>
      <w:r w:rsidRPr="00C40BD1">
        <w:rPr>
          <w:rFonts w:ascii="Times New Roman" w:hAnsi="Times New Roman" w:cs="Times New Roman"/>
          <w:b/>
          <w:bCs/>
        </w:rPr>
        <w:t xml:space="preserve"> </w:t>
      </w:r>
      <w:r w:rsidRPr="00C40BD1">
        <w:rPr>
          <w:rFonts w:ascii="Times New Roman" w:hAnsi="Times New Roman" w:cs="Times New Roman"/>
        </w:rPr>
        <w:t>if camera images are unavailable.</w:t>
      </w:r>
      <w:bookmarkEnd w:id="28"/>
    </w:p>
  </w:footnote>
  <w:footnote w:id="8">
    <w:p w14:paraId="7CB2DE4D" w14:textId="6A74E085" w:rsidR="00051943" w:rsidRPr="00C40BD1" w:rsidRDefault="00051943" w:rsidP="009F50C6">
      <w:pPr>
        <w:spacing w:after="0" w:line="240" w:lineRule="auto"/>
        <w:rPr>
          <w:vertAlign w:val="superscript"/>
        </w:rPr>
      </w:pPr>
      <w:r w:rsidRPr="00C40BD1">
        <w:rPr>
          <w:rStyle w:val="FootnoteReference"/>
        </w:rPr>
        <w:footnoteRef/>
      </w:r>
      <w:r w:rsidRPr="00C40BD1">
        <w:t xml:space="preserve"> </w:t>
      </w:r>
      <w:r w:rsidRPr="00C40BD1">
        <w:rPr>
          <w:vertAlign w:val="superscript"/>
        </w:rPr>
        <w:t xml:space="preserve"> </w:t>
      </w:r>
      <w:r w:rsidRPr="00C40BD1">
        <w:rPr>
          <w:rFonts w:ascii="Times New Roman" w:hAnsi="Times New Roman" w:cs="Times New Roman"/>
        </w:rPr>
        <w:t>e.g. camera, radar, LiDAR, used by the ADS for decision making. This shall be documented in the information package provided to the Authorised Entity. This shall include a “Visual Representation</w:t>
      </w:r>
      <w:r w:rsidR="001462AA" w:rsidRPr="00C40BD1">
        <w:rPr>
          <w:rFonts w:ascii="Times New Roman" w:hAnsi="Times New Roman" w:cs="Times New Roman"/>
        </w:rPr>
        <w:t xml:space="preserve">” </w:t>
      </w:r>
      <w:r w:rsidRPr="00C40BD1">
        <w:rPr>
          <w:rFonts w:ascii="Times New Roman" w:hAnsi="Times New Roman" w:cs="Times New Roman"/>
        </w:rPr>
        <w:t xml:space="preserve">submitted to the Authorised Entity at the time of providing the DSSAD </w:t>
      </w:r>
      <w:proofErr w:type="gramStart"/>
      <w:r w:rsidRPr="00C40BD1">
        <w:rPr>
          <w:rFonts w:ascii="Times New Roman" w:hAnsi="Times New Roman" w:cs="Times New Roman"/>
        </w:rPr>
        <w:t>Data, and</w:t>
      </w:r>
      <w:proofErr w:type="gramEnd"/>
      <w:r w:rsidRPr="00C40BD1">
        <w:rPr>
          <w:rFonts w:ascii="Times New Roman" w:hAnsi="Times New Roman" w:cs="Times New Roman"/>
        </w:rPr>
        <w:t xml:space="preserve"> shall comply with the requirements of 4.1 and 5.4.</w:t>
      </w:r>
    </w:p>
    <w:p w14:paraId="2FEC68C3" w14:textId="7507392A" w:rsidR="00051943" w:rsidRDefault="0005194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840F" w14:textId="19F3747E" w:rsidR="008F7F6D" w:rsidRPr="000960F5" w:rsidRDefault="00B12262">
    <w:pPr>
      <w:pStyle w:val="Header"/>
    </w:pPr>
    <w:r>
      <w:rPr>
        <w:noProof/>
      </w:rPr>
      <mc:AlternateContent>
        <mc:Choice Requires="wps">
          <w:drawing>
            <wp:anchor distT="0" distB="0" distL="0" distR="0" simplePos="0" relativeHeight="251655680" behindDoc="0" locked="0" layoutInCell="1" allowOverlap="1" wp14:anchorId="2BC8D3A0" wp14:editId="3117F059">
              <wp:simplePos x="635" y="635"/>
              <wp:positionH relativeFrom="page">
                <wp:align>center</wp:align>
              </wp:positionH>
              <wp:positionV relativeFrom="page">
                <wp:align>top</wp:align>
              </wp:positionV>
              <wp:extent cx="459740" cy="357505"/>
              <wp:effectExtent l="0" t="0" r="16510" b="4445"/>
              <wp:wrapNone/>
              <wp:docPr id="70760156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EC3D9A2" w14:textId="3A812139"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C8D3A0" id="_x0000_t202" coordsize="21600,21600" o:spt="202" path="m,l,21600r21600,l21600,xe">
              <v:stroke joinstyle="miter"/>
              <v:path gradientshapeok="t" o:connecttype="rect"/>
            </v:shapetype>
            <v:shape id="Text Box 8" o:spid="_x0000_s1026" type="#_x0000_t202" alt="OFFICIAL" style="position:absolute;margin-left:0;margin-top:0;width:36.2pt;height:28.1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7EC3D9A2" w14:textId="3A812139"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F6C8" w14:textId="1B1A730B" w:rsidR="007609E3" w:rsidRPr="000960F5" w:rsidRDefault="00B12262">
    <w:pPr>
      <w:pStyle w:val="Header"/>
    </w:pPr>
    <w:r>
      <w:rPr>
        <w:noProof/>
      </w:rPr>
      <mc:AlternateContent>
        <mc:Choice Requires="wps">
          <w:drawing>
            <wp:anchor distT="0" distB="0" distL="0" distR="0" simplePos="0" relativeHeight="251656704" behindDoc="0" locked="0" layoutInCell="1" allowOverlap="1" wp14:anchorId="60BC2E8F" wp14:editId="239F3123">
              <wp:simplePos x="914400" y="457200"/>
              <wp:positionH relativeFrom="page">
                <wp:align>center</wp:align>
              </wp:positionH>
              <wp:positionV relativeFrom="page">
                <wp:align>top</wp:align>
              </wp:positionV>
              <wp:extent cx="459740" cy="357505"/>
              <wp:effectExtent l="0" t="0" r="16510" b="4445"/>
              <wp:wrapNone/>
              <wp:docPr id="73460550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0802453" w14:textId="0EFE4C16"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C2E8F" id="_x0000_t202" coordsize="21600,21600" o:spt="202" path="m,l,21600r21600,l21600,xe">
              <v:stroke joinstyle="miter"/>
              <v:path gradientshapeok="t" o:connecttype="rect"/>
            </v:shapetype>
            <v:shape id="Text Box 9" o:spid="_x0000_s1027" type="#_x0000_t202" alt="OFFICIAL" style="position:absolute;margin-left:0;margin-top:0;width:36.2pt;height:28.1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40802453" w14:textId="0EFE4C16"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sdt>
    <w:sdtPr>
      <w:id w:val="550194801"/>
      <w:docPartObj>
        <w:docPartGallery w:val="Watermarks"/>
        <w:docPartUnique/>
      </w:docPartObj>
    </w:sdtPr>
    <w:sdtEndPr/>
    <w:sdtContent>
      <w:p w14:paraId="3906EE84" w14:textId="77777777" w:rsidR="007609E3" w:rsidRPr="000960F5" w:rsidRDefault="00A55C35">
        <w:pPr>
          <w:pStyle w:val="Header"/>
        </w:pPr>
        <w:r>
          <w:pict w14:anchorId="45D5D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990F" w14:textId="0173965F" w:rsidR="008F7F6D" w:rsidRPr="000960F5" w:rsidRDefault="00B12262">
    <w:pPr>
      <w:pStyle w:val="Header"/>
    </w:pPr>
    <w:r>
      <w:rPr>
        <w:noProof/>
      </w:rPr>
      <mc:AlternateContent>
        <mc:Choice Requires="wps">
          <w:drawing>
            <wp:anchor distT="0" distB="0" distL="0" distR="0" simplePos="0" relativeHeight="251654656" behindDoc="0" locked="0" layoutInCell="1" allowOverlap="1" wp14:anchorId="4A5C65D2" wp14:editId="75D7D0E8">
              <wp:simplePos x="635" y="635"/>
              <wp:positionH relativeFrom="page">
                <wp:align>center</wp:align>
              </wp:positionH>
              <wp:positionV relativeFrom="page">
                <wp:align>top</wp:align>
              </wp:positionV>
              <wp:extent cx="459740" cy="357505"/>
              <wp:effectExtent l="0" t="0" r="16510" b="4445"/>
              <wp:wrapNone/>
              <wp:docPr id="116109504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262A6E7" w14:textId="1DA9AFA8"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5C65D2" id="_x0000_t202" coordsize="21600,21600" o:spt="202" path="m,l,21600r21600,l21600,xe">
              <v:stroke joinstyle="miter"/>
              <v:path gradientshapeok="t" o:connecttype="rect"/>
            </v:shapetype>
            <v:shape id="Text Box 7" o:spid="_x0000_s1030" type="#_x0000_t202" alt="OFFICIAL" style="position:absolute;margin-left:0;margin-top:0;width:36.2pt;height:28.1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0262A6E7" w14:textId="1DA9AFA8"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F01"/>
    <w:multiLevelType w:val="hybridMultilevel"/>
    <w:tmpl w:val="1908B592"/>
    <w:lvl w:ilvl="0" w:tplc="0734A0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C74A2D"/>
    <w:multiLevelType w:val="hybridMultilevel"/>
    <w:tmpl w:val="AA1C6FEA"/>
    <w:lvl w:ilvl="0" w:tplc="FFFFFFFF">
      <w:start w:val="1"/>
      <w:numFmt w:val="lowerRoman"/>
      <w:lvlText w:val="(%1)"/>
      <w:lvlJc w:val="left"/>
      <w:pPr>
        <w:ind w:left="720" w:hanging="360"/>
      </w:pPr>
      <w:rPr>
        <w:rFonts w:hint="default"/>
        <w:strike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D94C4C"/>
    <w:multiLevelType w:val="hybridMultilevel"/>
    <w:tmpl w:val="C96811CC"/>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3" w15:restartNumberingAfterBreak="0">
    <w:nsid w:val="08AD01B6"/>
    <w:multiLevelType w:val="hybridMultilevel"/>
    <w:tmpl w:val="C20E3CB4"/>
    <w:lvl w:ilvl="0" w:tplc="3D3EC8D6">
      <w:start w:val="1"/>
      <w:numFmt w:val="bullet"/>
      <w:lvlText w:val=""/>
      <w:lvlJc w:val="left"/>
      <w:pPr>
        <w:ind w:left="720" w:hanging="360"/>
      </w:pPr>
      <w:rPr>
        <w:rFonts w:ascii="Symbol" w:hAnsi="Symbol"/>
      </w:rPr>
    </w:lvl>
    <w:lvl w:ilvl="1" w:tplc="3782C160">
      <w:start w:val="1"/>
      <w:numFmt w:val="bullet"/>
      <w:lvlText w:val=""/>
      <w:lvlJc w:val="left"/>
      <w:pPr>
        <w:ind w:left="720" w:hanging="360"/>
      </w:pPr>
      <w:rPr>
        <w:rFonts w:ascii="Symbol" w:hAnsi="Symbol"/>
      </w:rPr>
    </w:lvl>
    <w:lvl w:ilvl="2" w:tplc="1C5686D8">
      <w:start w:val="1"/>
      <w:numFmt w:val="bullet"/>
      <w:lvlText w:val=""/>
      <w:lvlJc w:val="left"/>
      <w:pPr>
        <w:ind w:left="720" w:hanging="360"/>
      </w:pPr>
      <w:rPr>
        <w:rFonts w:ascii="Symbol" w:hAnsi="Symbol"/>
      </w:rPr>
    </w:lvl>
    <w:lvl w:ilvl="3" w:tplc="7456805C">
      <w:start w:val="1"/>
      <w:numFmt w:val="bullet"/>
      <w:lvlText w:val=""/>
      <w:lvlJc w:val="left"/>
      <w:pPr>
        <w:ind w:left="720" w:hanging="360"/>
      </w:pPr>
      <w:rPr>
        <w:rFonts w:ascii="Symbol" w:hAnsi="Symbol"/>
      </w:rPr>
    </w:lvl>
    <w:lvl w:ilvl="4" w:tplc="BA3658E8">
      <w:start w:val="1"/>
      <w:numFmt w:val="bullet"/>
      <w:lvlText w:val=""/>
      <w:lvlJc w:val="left"/>
      <w:pPr>
        <w:ind w:left="720" w:hanging="360"/>
      </w:pPr>
      <w:rPr>
        <w:rFonts w:ascii="Symbol" w:hAnsi="Symbol"/>
      </w:rPr>
    </w:lvl>
    <w:lvl w:ilvl="5" w:tplc="4F328E70">
      <w:start w:val="1"/>
      <w:numFmt w:val="bullet"/>
      <w:lvlText w:val=""/>
      <w:lvlJc w:val="left"/>
      <w:pPr>
        <w:ind w:left="720" w:hanging="360"/>
      </w:pPr>
      <w:rPr>
        <w:rFonts w:ascii="Symbol" w:hAnsi="Symbol"/>
      </w:rPr>
    </w:lvl>
    <w:lvl w:ilvl="6" w:tplc="C734CF6A">
      <w:start w:val="1"/>
      <w:numFmt w:val="bullet"/>
      <w:lvlText w:val=""/>
      <w:lvlJc w:val="left"/>
      <w:pPr>
        <w:ind w:left="720" w:hanging="360"/>
      </w:pPr>
      <w:rPr>
        <w:rFonts w:ascii="Symbol" w:hAnsi="Symbol"/>
      </w:rPr>
    </w:lvl>
    <w:lvl w:ilvl="7" w:tplc="B000626C">
      <w:start w:val="1"/>
      <w:numFmt w:val="bullet"/>
      <w:lvlText w:val=""/>
      <w:lvlJc w:val="left"/>
      <w:pPr>
        <w:ind w:left="720" w:hanging="360"/>
      </w:pPr>
      <w:rPr>
        <w:rFonts w:ascii="Symbol" w:hAnsi="Symbol"/>
      </w:rPr>
    </w:lvl>
    <w:lvl w:ilvl="8" w:tplc="23189ACE">
      <w:start w:val="1"/>
      <w:numFmt w:val="bullet"/>
      <w:lvlText w:val=""/>
      <w:lvlJc w:val="left"/>
      <w:pPr>
        <w:ind w:left="720" w:hanging="360"/>
      </w:pPr>
      <w:rPr>
        <w:rFonts w:ascii="Symbol" w:hAnsi="Symbol"/>
      </w:rPr>
    </w:lvl>
  </w:abstractNum>
  <w:abstractNum w:abstractNumId="4" w15:restartNumberingAfterBreak="0">
    <w:nsid w:val="0D71688A"/>
    <w:multiLevelType w:val="hybridMultilevel"/>
    <w:tmpl w:val="6E448A2A"/>
    <w:lvl w:ilvl="0" w:tplc="DB24A7A8">
      <w:start w:val="4"/>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B52E8"/>
    <w:multiLevelType w:val="multilevel"/>
    <w:tmpl w:val="4DE6CA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E50C1C"/>
    <w:multiLevelType w:val="multilevel"/>
    <w:tmpl w:val="9A7C0084"/>
    <w:lvl w:ilvl="0">
      <w:start w:val="2"/>
      <w:numFmt w:val="decimal"/>
      <w:lvlText w:val="%1"/>
      <w:lvlJc w:val="left"/>
      <w:pPr>
        <w:ind w:left="360" w:hanging="360"/>
      </w:pPr>
      <w:rPr>
        <w:rFonts w:hint="default"/>
        <w:b/>
        <w:i/>
      </w:rPr>
    </w:lvl>
    <w:lvl w:ilvl="1">
      <w:start w:val="7"/>
      <w:numFmt w:val="decimal"/>
      <w:lvlText w:val="%1.%2"/>
      <w:lvlJc w:val="left"/>
      <w:pPr>
        <w:ind w:left="1800" w:hanging="360"/>
      </w:pPr>
      <w:rPr>
        <w:rFonts w:hint="default"/>
        <w:b/>
        <w:i/>
      </w:rPr>
    </w:lvl>
    <w:lvl w:ilvl="2">
      <w:start w:val="1"/>
      <w:numFmt w:val="decimal"/>
      <w:lvlText w:val="%1.%2.%3"/>
      <w:lvlJc w:val="left"/>
      <w:pPr>
        <w:ind w:left="3600" w:hanging="720"/>
      </w:pPr>
      <w:rPr>
        <w:rFonts w:hint="default"/>
        <w:b/>
        <w:i/>
      </w:rPr>
    </w:lvl>
    <w:lvl w:ilvl="3">
      <w:start w:val="1"/>
      <w:numFmt w:val="decimal"/>
      <w:lvlText w:val="%1.%2.%3.%4"/>
      <w:lvlJc w:val="left"/>
      <w:pPr>
        <w:ind w:left="5040" w:hanging="720"/>
      </w:pPr>
      <w:rPr>
        <w:rFonts w:hint="default"/>
        <w:b/>
        <w:i/>
      </w:rPr>
    </w:lvl>
    <w:lvl w:ilvl="4">
      <w:start w:val="1"/>
      <w:numFmt w:val="decimal"/>
      <w:lvlText w:val="%1.%2.%3.%4.%5"/>
      <w:lvlJc w:val="left"/>
      <w:pPr>
        <w:ind w:left="6840" w:hanging="1080"/>
      </w:pPr>
      <w:rPr>
        <w:rFonts w:hint="default"/>
        <w:b/>
        <w:i/>
      </w:rPr>
    </w:lvl>
    <w:lvl w:ilvl="5">
      <w:start w:val="1"/>
      <w:numFmt w:val="decimal"/>
      <w:lvlText w:val="%1.%2.%3.%4.%5.%6"/>
      <w:lvlJc w:val="left"/>
      <w:pPr>
        <w:ind w:left="8280" w:hanging="1080"/>
      </w:pPr>
      <w:rPr>
        <w:rFonts w:hint="default"/>
        <w:b/>
        <w:i/>
      </w:rPr>
    </w:lvl>
    <w:lvl w:ilvl="6">
      <w:start w:val="1"/>
      <w:numFmt w:val="decimal"/>
      <w:lvlText w:val="%1.%2.%3.%4.%5.%6.%7"/>
      <w:lvlJc w:val="left"/>
      <w:pPr>
        <w:ind w:left="10080" w:hanging="1440"/>
      </w:pPr>
      <w:rPr>
        <w:rFonts w:hint="default"/>
        <w:b/>
        <w:i/>
      </w:rPr>
    </w:lvl>
    <w:lvl w:ilvl="7">
      <w:start w:val="1"/>
      <w:numFmt w:val="decimal"/>
      <w:lvlText w:val="%1.%2.%3.%4.%5.%6.%7.%8"/>
      <w:lvlJc w:val="left"/>
      <w:pPr>
        <w:ind w:left="11520" w:hanging="1440"/>
      </w:pPr>
      <w:rPr>
        <w:rFonts w:hint="default"/>
        <w:b/>
        <w:i/>
      </w:rPr>
    </w:lvl>
    <w:lvl w:ilvl="8">
      <w:start w:val="1"/>
      <w:numFmt w:val="decimal"/>
      <w:lvlText w:val="%1.%2.%3.%4.%5.%6.%7.%8.%9"/>
      <w:lvlJc w:val="left"/>
      <w:pPr>
        <w:ind w:left="13320" w:hanging="1800"/>
      </w:pPr>
      <w:rPr>
        <w:rFonts w:hint="default"/>
        <w:b/>
        <w:i/>
      </w:rPr>
    </w:lvl>
  </w:abstractNum>
  <w:abstractNum w:abstractNumId="7" w15:restartNumberingAfterBreak="0">
    <w:nsid w:val="10124033"/>
    <w:multiLevelType w:val="hybridMultilevel"/>
    <w:tmpl w:val="E558F9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1150775"/>
    <w:multiLevelType w:val="multilevel"/>
    <w:tmpl w:val="7D98C932"/>
    <w:lvl w:ilvl="0">
      <w:start w:val="1"/>
      <w:numFmt w:val="decimal"/>
      <w:lvlText w:val="%1"/>
      <w:lvlJc w:val="left"/>
      <w:pPr>
        <w:ind w:left="27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70" w:hanging="1440"/>
      </w:pPr>
      <w:rPr>
        <w:rFonts w:hint="default"/>
      </w:rPr>
    </w:lvl>
    <w:lvl w:ilvl="8">
      <w:start w:val="1"/>
      <w:numFmt w:val="decimal"/>
      <w:lvlText w:val="%1.%2.%3.%4.%5.%6.%7.%8.%9"/>
      <w:lvlJc w:val="left"/>
      <w:pPr>
        <w:ind w:left="4230" w:hanging="1440"/>
      </w:pPr>
      <w:rPr>
        <w:rFonts w:hint="default"/>
      </w:rPr>
    </w:lvl>
  </w:abstractNum>
  <w:abstractNum w:abstractNumId="9" w15:restartNumberingAfterBreak="0">
    <w:nsid w:val="12046900"/>
    <w:multiLevelType w:val="hybridMultilevel"/>
    <w:tmpl w:val="82E62DB4"/>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61B2E44"/>
    <w:multiLevelType w:val="hybridMultilevel"/>
    <w:tmpl w:val="8B0A8478"/>
    <w:lvl w:ilvl="0" w:tplc="C368F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D5B0C"/>
    <w:multiLevelType w:val="hybridMultilevel"/>
    <w:tmpl w:val="4538E8FC"/>
    <w:lvl w:ilvl="0" w:tplc="8EDE54B0">
      <w:numFmt w:val="bullet"/>
      <w:lvlText w:val="•"/>
      <w:lvlJc w:val="left"/>
      <w:pPr>
        <w:ind w:left="1760" w:hanging="440"/>
      </w:pPr>
      <w:rPr>
        <w:rFonts w:ascii="Times New Roman" w:eastAsiaTheme="minorHAnsi" w:hAnsi="Times New Roman" w:cs="Times New Roman"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2" w15:restartNumberingAfterBreak="0">
    <w:nsid w:val="18855837"/>
    <w:multiLevelType w:val="hybridMultilevel"/>
    <w:tmpl w:val="FA564D9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19743F40"/>
    <w:multiLevelType w:val="hybridMultilevel"/>
    <w:tmpl w:val="64D22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179495C"/>
    <w:multiLevelType w:val="hybridMultilevel"/>
    <w:tmpl w:val="6B3EC1E2"/>
    <w:lvl w:ilvl="0" w:tplc="F898854E">
      <w:numFmt w:val="bullet"/>
      <w:lvlText w:val="-"/>
      <w:lvlJc w:val="left"/>
      <w:pPr>
        <w:ind w:left="720" w:hanging="360"/>
      </w:pPr>
      <w:rPr>
        <w:rFonts w:ascii="Times New Roman" w:eastAsia="Yu Gothic"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D4515"/>
    <w:multiLevelType w:val="hybridMultilevel"/>
    <w:tmpl w:val="414667B4"/>
    <w:lvl w:ilvl="0" w:tplc="811CA1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D37266"/>
    <w:multiLevelType w:val="hybridMultilevel"/>
    <w:tmpl w:val="042AF738"/>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7" w15:restartNumberingAfterBreak="0">
    <w:nsid w:val="252960E6"/>
    <w:multiLevelType w:val="hybridMultilevel"/>
    <w:tmpl w:val="17C4FAA4"/>
    <w:lvl w:ilvl="0" w:tplc="0AB64E0A">
      <w:start w:val="1"/>
      <w:numFmt w:val="lowerRoman"/>
      <w:lvlText w:val="(%1)"/>
      <w:lvlJc w:val="left"/>
      <w:pPr>
        <w:ind w:left="720" w:hanging="720"/>
      </w:pPr>
      <w:rPr>
        <w:rFonts w:hint="default"/>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5064EF"/>
    <w:multiLevelType w:val="multilevel"/>
    <w:tmpl w:val="F8BCE1DC"/>
    <w:lvl w:ilvl="0">
      <w:start w:val="2"/>
      <w:numFmt w:val="decimal"/>
      <w:lvlText w:val="%1"/>
      <w:lvlJc w:val="left"/>
      <w:pPr>
        <w:ind w:left="1800" w:hanging="360"/>
      </w:pPr>
      <w:rPr>
        <w:rFonts w:hint="default"/>
        <w:i/>
      </w:rPr>
    </w:lvl>
    <w:lvl w:ilvl="1">
      <w:start w:val="6"/>
      <w:numFmt w:val="decimal"/>
      <w:lvlText w:val="%1.%2"/>
      <w:lvlJc w:val="left"/>
      <w:pPr>
        <w:ind w:left="3600" w:hanging="360"/>
      </w:pPr>
      <w:rPr>
        <w:rFonts w:hint="default"/>
        <w:i/>
      </w:rPr>
    </w:lvl>
    <w:lvl w:ilvl="2">
      <w:start w:val="1"/>
      <w:numFmt w:val="decimal"/>
      <w:lvlText w:val="%1.%2.%3"/>
      <w:lvlJc w:val="left"/>
      <w:pPr>
        <w:ind w:left="5760" w:hanging="720"/>
      </w:pPr>
      <w:rPr>
        <w:rFonts w:hint="default"/>
        <w:i/>
      </w:rPr>
    </w:lvl>
    <w:lvl w:ilvl="3">
      <w:start w:val="1"/>
      <w:numFmt w:val="decimal"/>
      <w:lvlText w:val="%1.%2.%3.%4"/>
      <w:lvlJc w:val="left"/>
      <w:pPr>
        <w:ind w:left="7560" w:hanging="720"/>
      </w:pPr>
      <w:rPr>
        <w:rFonts w:hint="default"/>
        <w:i/>
      </w:rPr>
    </w:lvl>
    <w:lvl w:ilvl="4">
      <w:start w:val="1"/>
      <w:numFmt w:val="decimal"/>
      <w:lvlText w:val="%1.%2.%3.%4.%5"/>
      <w:lvlJc w:val="left"/>
      <w:pPr>
        <w:ind w:left="9720" w:hanging="1080"/>
      </w:pPr>
      <w:rPr>
        <w:rFonts w:hint="default"/>
        <w:i/>
      </w:rPr>
    </w:lvl>
    <w:lvl w:ilvl="5">
      <w:start w:val="1"/>
      <w:numFmt w:val="decimal"/>
      <w:lvlText w:val="%1.%2.%3.%4.%5.%6"/>
      <w:lvlJc w:val="left"/>
      <w:pPr>
        <w:ind w:left="11520" w:hanging="1080"/>
      </w:pPr>
      <w:rPr>
        <w:rFonts w:hint="default"/>
        <w:i/>
      </w:rPr>
    </w:lvl>
    <w:lvl w:ilvl="6">
      <w:start w:val="1"/>
      <w:numFmt w:val="decimal"/>
      <w:lvlText w:val="%1.%2.%3.%4.%5.%6.%7"/>
      <w:lvlJc w:val="left"/>
      <w:pPr>
        <w:ind w:left="13680" w:hanging="1440"/>
      </w:pPr>
      <w:rPr>
        <w:rFonts w:hint="default"/>
        <w:i/>
      </w:rPr>
    </w:lvl>
    <w:lvl w:ilvl="7">
      <w:start w:val="1"/>
      <w:numFmt w:val="decimal"/>
      <w:lvlText w:val="%1.%2.%3.%4.%5.%6.%7.%8"/>
      <w:lvlJc w:val="left"/>
      <w:pPr>
        <w:ind w:left="15480" w:hanging="1440"/>
      </w:pPr>
      <w:rPr>
        <w:rFonts w:hint="default"/>
        <w:i/>
      </w:rPr>
    </w:lvl>
    <w:lvl w:ilvl="8">
      <w:start w:val="1"/>
      <w:numFmt w:val="decimal"/>
      <w:lvlText w:val="%1.%2.%3.%4.%5.%6.%7.%8.%9"/>
      <w:lvlJc w:val="left"/>
      <w:pPr>
        <w:ind w:left="17640" w:hanging="1800"/>
      </w:pPr>
      <w:rPr>
        <w:rFonts w:hint="default"/>
        <w:i/>
      </w:rPr>
    </w:lvl>
  </w:abstractNum>
  <w:abstractNum w:abstractNumId="19" w15:restartNumberingAfterBreak="0">
    <w:nsid w:val="2E314463"/>
    <w:multiLevelType w:val="multilevel"/>
    <w:tmpl w:val="1BA86728"/>
    <w:lvl w:ilvl="0">
      <w:start w:val="1"/>
      <w:numFmt w:val="decimal"/>
      <w:lvlText w:val="%1."/>
      <w:lvlJc w:val="left"/>
      <w:pPr>
        <w:ind w:left="720" w:hanging="360"/>
      </w:pPr>
      <w:rPr>
        <w:rFonts w:hint="default"/>
      </w:rPr>
    </w:lvl>
    <w:lvl w:ilvl="1">
      <w:start w:val="6"/>
      <w:numFmt w:val="decimal"/>
      <w:isLgl/>
      <w:lvlText w:val="%1.%2."/>
      <w:lvlJc w:val="left"/>
      <w:pPr>
        <w:ind w:left="1800" w:hanging="360"/>
      </w:pPr>
      <w:rPr>
        <w:rFonts w:hint="default"/>
        <w:i/>
      </w:rPr>
    </w:lvl>
    <w:lvl w:ilvl="2">
      <w:start w:val="1"/>
      <w:numFmt w:val="decimal"/>
      <w:isLgl/>
      <w:lvlText w:val="%1.%2.%3."/>
      <w:lvlJc w:val="left"/>
      <w:pPr>
        <w:ind w:left="3240" w:hanging="720"/>
      </w:pPr>
      <w:rPr>
        <w:rFonts w:hint="default"/>
        <w:i/>
      </w:rPr>
    </w:lvl>
    <w:lvl w:ilvl="3">
      <w:start w:val="1"/>
      <w:numFmt w:val="decimal"/>
      <w:isLgl/>
      <w:lvlText w:val="%1.%2.%3.%4."/>
      <w:lvlJc w:val="left"/>
      <w:pPr>
        <w:ind w:left="4320" w:hanging="720"/>
      </w:pPr>
      <w:rPr>
        <w:rFonts w:hint="default"/>
        <w:i/>
      </w:rPr>
    </w:lvl>
    <w:lvl w:ilvl="4">
      <w:start w:val="1"/>
      <w:numFmt w:val="decimal"/>
      <w:isLgl/>
      <w:lvlText w:val="%1.%2.%3.%4.%5."/>
      <w:lvlJc w:val="left"/>
      <w:pPr>
        <w:ind w:left="5760" w:hanging="1080"/>
      </w:pPr>
      <w:rPr>
        <w:rFonts w:hint="default"/>
        <w:i/>
      </w:rPr>
    </w:lvl>
    <w:lvl w:ilvl="5">
      <w:start w:val="1"/>
      <w:numFmt w:val="decimal"/>
      <w:isLgl/>
      <w:lvlText w:val="%1.%2.%3.%4.%5.%6."/>
      <w:lvlJc w:val="left"/>
      <w:pPr>
        <w:ind w:left="6840" w:hanging="1080"/>
      </w:pPr>
      <w:rPr>
        <w:rFonts w:hint="default"/>
        <w:i/>
      </w:rPr>
    </w:lvl>
    <w:lvl w:ilvl="6">
      <w:start w:val="1"/>
      <w:numFmt w:val="decimal"/>
      <w:isLgl/>
      <w:lvlText w:val="%1.%2.%3.%4.%5.%6.%7."/>
      <w:lvlJc w:val="left"/>
      <w:pPr>
        <w:ind w:left="8280" w:hanging="1440"/>
      </w:pPr>
      <w:rPr>
        <w:rFonts w:hint="default"/>
        <w:i/>
      </w:rPr>
    </w:lvl>
    <w:lvl w:ilvl="7">
      <w:start w:val="1"/>
      <w:numFmt w:val="decimal"/>
      <w:isLgl/>
      <w:lvlText w:val="%1.%2.%3.%4.%5.%6.%7.%8."/>
      <w:lvlJc w:val="left"/>
      <w:pPr>
        <w:ind w:left="9360" w:hanging="1440"/>
      </w:pPr>
      <w:rPr>
        <w:rFonts w:hint="default"/>
        <w:i/>
      </w:rPr>
    </w:lvl>
    <w:lvl w:ilvl="8">
      <w:start w:val="1"/>
      <w:numFmt w:val="decimal"/>
      <w:isLgl/>
      <w:lvlText w:val="%1.%2.%3.%4.%5.%6.%7.%8.%9."/>
      <w:lvlJc w:val="left"/>
      <w:pPr>
        <w:ind w:left="10800" w:hanging="1800"/>
      </w:pPr>
      <w:rPr>
        <w:rFonts w:hint="default"/>
        <w:i/>
      </w:rPr>
    </w:lvl>
  </w:abstractNum>
  <w:abstractNum w:abstractNumId="20" w15:restartNumberingAfterBreak="0">
    <w:nsid w:val="2FBA3C45"/>
    <w:multiLevelType w:val="hybridMultilevel"/>
    <w:tmpl w:val="AC1097B2"/>
    <w:lvl w:ilvl="0" w:tplc="BA5848AE">
      <w:start w:val="4"/>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A40877"/>
    <w:multiLevelType w:val="hybridMultilevel"/>
    <w:tmpl w:val="E91C9A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604719B"/>
    <w:multiLevelType w:val="hybridMultilevel"/>
    <w:tmpl w:val="57061C7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60E7A99"/>
    <w:multiLevelType w:val="hybridMultilevel"/>
    <w:tmpl w:val="AA1C6FEA"/>
    <w:lvl w:ilvl="0" w:tplc="CC1E1B14">
      <w:start w:val="1"/>
      <w:numFmt w:val="lowerRoman"/>
      <w:lvlText w:val="(%1)"/>
      <w:lvlJc w:val="left"/>
      <w:pPr>
        <w:ind w:left="720" w:hanging="360"/>
      </w:pPr>
      <w:rPr>
        <w:rFonts w:hint="default"/>
        <w:strike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3F4A04"/>
    <w:multiLevelType w:val="hybridMultilevel"/>
    <w:tmpl w:val="9F4A8536"/>
    <w:lvl w:ilvl="0" w:tplc="B8BEF898">
      <w:start w:val="1"/>
      <w:numFmt w:val="lowerRoman"/>
      <w:lvlText w:val="(%1)"/>
      <w:lvlJc w:val="left"/>
      <w:pPr>
        <w:ind w:left="720" w:hanging="72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9DB336C"/>
    <w:multiLevelType w:val="hybridMultilevel"/>
    <w:tmpl w:val="9462F936"/>
    <w:lvl w:ilvl="0" w:tplc="2B8275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C291D"/>
    <w:multiLevelType w:val="hybridMultilevel"/>
    <w:tmpl w:val="D3DC3EFE"/>
    <w:lvl w:ilvl="0" w:tplc="1DAEE620">
      <w:start w:val="1"/>
      <w:numFmt w:val="bullet"/>
      <w:lvlText w:val=""/>
      <w:lvlJc w:val="left"/>
      <w:pPr>
        <w:ind w:left="1440" w:hanging="360"/>
      </w:pPr>
      <w:rPr>
        <w:rFonts w:ascii="Symbol" w:hAnsi="Symbol"/>
      </w:rPr>
    </w:lvl>
    <w:lvl w:ilvl="1" w:tplc="14BEFC70">
      <w:start w:val="1"/>
      <w:numFmt w:val="bullet"/>
      <w:lvlText w:val=""/>
      <w:lvlJc w:val="left"/>
      <w:pPr>
        <w:ind w:left="1440" w:hanging="360"/>
      </w:pPr>
      <w:rPr>
        <w:rFonts w:ascii="Symbol" w:hAnsi="Symbol"/>
      </w:rPr>
    </w:lvl>
    <w:lvl w:ilvl="2" w:tplc="F2EA881A">
      <w:start w:val="1"/>
      <w:numFmt w:val="bullet"/>
      <w:lvlText w:val=""/>
      <w:lvlJc w:val="left"/>
      <w:pPr>
        <w:ind w:left="1440" w:hanging="360"/>
      </w:pPr>
      <w:rPr>
        <w:rFonts w:ascii="Symbol" w:hAnsi="Symbol"/>
      </w:rPr>
    </w:lvl>
    <w:lvl w:ilvl="3" w:tplc="F3F4642C">
      <w:start w:val="1"/>
      <w:numFmt w:val="bullet"/>
      <w:lvlText w:val=""/>
      <w:lvlJc w:val="left"/>
      <w:pPr>
        <w:ind w:left="1440" w:hanging="360"/>
      </w:pPr>
      <w:rPr>
        <w:rFonts w:ascii="Symbol" w:hAnsi="Symbol"/>
      </w:rPr>
    </w:lvl>
    <w:lvl w:ilvl="4" w:tplc="4C1EA5E6">
      <w:start w:val="1"/>
      <w:numFmt w:val="bullet"/>
      <w:lvlText w:val=""/>
      <w:lvlJc w:val="left"/>
      <w:pPr>
        <w:ind w:left="1440" w:hanging="360"/>
      </w:pPr>
      <w:rPr>
        <w:rFonts w:ascii="Symbol" w:hAnsi="Symbol"/>
      </w:rPr>
    </w:lvl>
    <w:lvl w:ilvl="5" w:tplc="DFB8360C">
      <w:start w:val="1"/>
      <w:numFmt w:val="bullet"/>
      <w:lvlText w:val=""/>
      <w:lvlJc w:val="left"/>
      <w:pPr>
        <w:ind w:left="1440" w:hanging="360"/>
      </w:pPr>
      <w:rPr>
        <w:rFonts w:ascii="Symbol" w:hAnsi="Symbol"/>
      </w:rPr>
    </w:lvl>
    <w:lvl w:ilvl="6" w:tplc="E480BC26">
      <w:start w:val="1"/>
      <w:numFmt w:val="bullet"/>
      <w:lvlText w:val=""/>
      <w:lvlJc w:val="left"/>
      <w:pPr>
        <w:ind w:left="1440" w:hanging="360"/>
      </w:pPr>
      <w:rPr>
        <w:rFonts w:ascii="Symbol" w:hAnsi="Symbol"/>
      </w:rPr>
    </w:lvl>
    <w:lvl w:ilvl="7" w:tplc="A3F0AA06">
      <w:start w:val="1"/>
      <w:numFmt w:val="bullet"/>
      <w:lvlText w:val=""/>
      <w:lvlJc w:val="left"/>
      <w:pPr>
        <w:ind w:left="1440" w:hanging="360"/>
      </w:pPr>
      <w:rPr>
        <w:rFonts w:ascii="Symbol" w:hAnsi="Symbol"/>
      </w:rPr>
    </w:lvl>
    <w:lvl w:ilvl="8" w:tplc="3FCE3610">
      <w:start w:val="1"/>
      <w:numFmt w:val="bullet"/>
      <w:lvlText w:val=""/>
      <w:lvlJc w:val="left"/>
      <w:pPr>
        <w:ind w:left="1440" w:hanging="360"/>
      </w:pPr>
      <w:rPr>
        <w:rFonts w:ascii="Symbol" w:hAnsi="Symbol"/>
      </w:rPr>
    </w:lvl>
  </w:abstractNum>
  <w:abstractNum w:abstractNumId="27" w15:restartNumberingAfterBreak="0">
    <w:nsid w:val="3BAE31F1"/>
    <w:multiLevelType w:val="hybridMultilevel"/>
    <w:tmpl w:val="04E2A698"/>
    <w:lvl w:ilvl="0" w:tplc="A3F47098">
      <w:start w:val="1"/>
      <w:numFmt w:val="lowerRoman"/>
      <w:lvlText w:val="(%1)"/>
      <w:lvlJc w:val="left"/>
      <w:pPr>
        <w:ind w:left="738" w:hanging="720"/>
      </w:pPr>
      <w:rPr>
        <w:rFonts w:hint="default"/>
        <w:b w:val="0"/>
        <w:bCs w:val="0"/>
        <w:color w:val="auto"/>
      </w:rPr>
    </w:lvl>
    <w:lvl w:ilvl="1" w:tplc="08090019" w:tentative="1">
      <w:start w:val="1"/>
      <w:numFmt w:val="lowerLetter"/>
      <w:lvlText w:val="%2."/>
      <w:lvlJc w:val="left"/>
      <w:pPr>
        <w:ind w:left="1098" w:hanging="360"/>
      </w:pPr>
    </w:lvl>
    <w:lvl w:ilvl="2" w:tplc="0809001B" w:tentative="1">
      <w:start w:val="1"/>
      <w:numFmt w:val="lowerRoman"/>
      <w:lvlText w:val="%3."/>
      <w:lvlJc w:val="right"/>
      <w:pPr>
        <w:ind w:left="1818" w:hanging="180"/>
      </w:pPr>
    </w:lvl>
    <w:lvl w:ilvl="3" w:tplc="0809000F" w:tentative="1">
      <w:start w:val="1"/>
      <w:numFmt w:val="decimal"/>
      <w:lvlText w:val="%4."/>
      <w:lvlJc w:val="left"/>
      <w:pPr>
        <w:ind w:left="2538" w:hanging="360"/>
      </w:pPr>
    </w:lvl>
    <w:lvl w:ilvl="4" w:tplc="08090019" w:tentative="1">
      <w:start w:val="1"/>
      <w:numFmt w:val="lowerLetter"/>
      <w:lvlText w:val="%5."/>
      <w:lvlJc w:val="left"/>
      <w:pPr>
        <w:ind w:left="3258" w:hanging="360"/>
      </w:pPr>
    </w:lvl>
    <w:lvl w:ilvl="5" w:tplc="0809001B" w:tentative="1">
      <w:start w:val="1"/>
      <w:numFmt w:val="lowerRoman"/>
      <w:lvlText w:val="%6."/>
      <w:lvlJc w:val="right"/>
      <w:pPr>
        <w:ind w:left="3978" w:hanging="180"/>
      </w:pPr>
    </w:lvl>
    <w:lvl w:ilvl="6" w:tplc="0809000F" w:tentative="1">
      <w:start w:val="1"/>
      <w:numFmt w:val="decimal"/>
      <w:lvlText w:val="%7."/>
      <w:lvlJc w:val="left"/>
      <w:pPr>
        <w:ind w:left="4698" w:hanging="360"/>
      </w:pPr>
    </w:lvl>
    <w:lvl w:ilvl="7" w:tplc="08090019" w:tentative="1">
      <w:start w:val="1"/>
      <w:numFmt w:val="lowerLetter"/>
      <w:lvlText w:val="%8."/>
      <w:lvlJc w:val="left"/>
      <w:pPr>
        <w:ind w:left="5418" w:hanging="360"/>
      </w:pPr>
    </w:lvl>
    <w:lvl w:ilvl="8" w:tplc="0809001B" w:tentative="1">
      <w:start w:val="1"/>
      <w:numFmt w:val="lowerRoman"/>
      <w:lvlText w:val="%9."/>
      <w:lvlJc w:val="right"/>
      <w:pPr>
        <w:ind w:left="6138" w:hanging="180"/>
      </w:pPr>
    </w:lvl>
  </w:abstractNum>
  <w:abstractNum w:abstractNumId="28" w15:restartNumberingAfterBreak="0">
    <w:nsid w:val="3BB96232"/>
    <w:multiLevelType w:val="hybridMultilevel"/>
    <w:tmpl w:val="EFC263A0"/>
    <w:lvl w:ilvl="0" w:tplc="378A17CA">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9" w15:restartNumberingAfterBreak="0">
    <w:nsid w:val="3F130F79"/>
    <w:multiLevelType w:val="hybridMultilevel"/>
    <w:tmpl w:val="94C49C6C"/>
    <w:lvl w:ilvl="0" w:tplc="6C0EE50A">
      <w:start w:val="1"/>
      <w:numFmt w:val="bullet"/>
      <w:lvlText w:val=""/>
      <w:lvlJc w:val="left"/>
      <w:pPr>
        <w:ind w:left="720" w:hanging="360"/>
      </w:pPr>
      <w:rPr>
        <w:rFonts w:ascii="Symbol" w:hAnsi="Symbol"/>
      </w:rPr>
    </w:lvl>
    <w:lvl w:ilvl="1" w:tplc="39E43812">
      <w:start w:val="1"/>
      <w:numFmt w:val="bullet"/>
      <w:lvlText w:val=""/>
      <w:lvlJc w:val="left"/>
      <w:pPr>
        <w:ind w:left="720" w:hanging="360"/>
      </w:pPr>
      <w:rPr>
        <w:rFonts w:ascii="Symbol" w:hAnsi="Symbol"/>
      </w:rPr>
    </w:lvl>
    <w:lvl w:ilvl="2" w:tplc="81EC9AA0">
      <w:start w:val="1"/>
      <w:numFmt w:val="bullet"/>
      <w:lvlText w:val=""/>
      <w:lvlJc w:val="left"/>
      <w:pPr>
        <w:ind w:left="720" w:hanging="360"/>
      </w:pPr>
      <w:rPr>
        <w:rFonts w:ascii="Symbol" w:hAnsi="Symbol"/>
      </w:rPr>
    </w:lvl>
    <w:lvl w:ilvl="3" w:tplc="65CEEBCE">
      <w:start w:val="1"/>
      <w:numFmt w:val="bullet"/>
      <w:lvlText w:val=""/>
      <w:lvlJc w:val="left"/>
      <w:pPr>
        <w:ind w:left="720" w:hanging="360"/>
      </w:pPr>
      <w:rPr>
        <w:rFonts w:ascii="Symbol" w:hAnsi="Symbol"/>
      </w:rPr>
    </w:lvl>
    <w:lvl w:ilvl="4" w:tplc="D5DCDC8E">
      <w:start w:val="1"/>
      <w:numFmt w:val="bullet"/>
      <w:lvlText w:val=""/>
      <w:lvlJc w:val="left"/>
      <w:pPr>
        <w:ind w:left="720" w:hanging="360"/>
      </w:pPr>
      <w:rPr>
        <w:rFonts w:ascii="Symbol" w:hAnsi="Symbol"/>
      </w:rPr>
    </w:lvl>
    <w:lvl w:ilvl="5" w:tplc="D2B4EA80">
      <w:start w:val="1"/>
      <w:numFmt w:val="bullet"/>
      <w:lvlText w:val=""/>
      <w:lvlJc w:val="left"/>
      <w:pPr>
        <w:ind w:left="720" w:hanging="360"/>
      </w:pPr>
      <w:rPr>
        <w:rFonts w:ascii="Symbol" w:hAnsi="Symbol"/>
      </w:rPr>
    </w:lvl>
    <w:lvl w:ilvl="6" w:tplc="EC3AF65E">
      <w:start w:val="1"/>
      <w:numFmt w:val="bullet"/>
      <w:lvlText w:val=""/>
      <w:lvlJc w:val="left"/>
      <w:pPr>
        <w:ind w:left="720" w:hanging="360"/>
      </w:pPr>
      <w:rPr>
        <w:rFonts w:ascii="Symbol" w:hAnsi="Symbol"/>
      </w:rPr>
    </w:lvl>
    <w:lvl w:ilvl="7" w:tplc="3F4EFA38">
      <w:start w:val="1"/>
      <w:numFmt w:val="bullet"/>
      <w:lvlText w:val=""/>
      <w:lvlJc w:val="left"/>
      <w:pPr>
        <w:ind w:left="720" w:hanging="360"/>
      </w:pPr>
      <w:rPr>
        <w:rFonts w:ascii="Symbol" w:hAnsi="Symbol"/>
      </w:rPr>
    </w:lvl>
    <w:lvl w:ilvl="8" w:tplc="CC6CC1B2">
      <w:start w:val="1"/>
      <w:numFmt w:val="bullet"/>
      <w:lvlText w:val=""/>
      <w:lvlJc w:val="left"/>
      <w:pPr>
        <w:ind w:left="720" w:hanging="360"/>
      </w:pPr>
      <w:rPr>
        <w:rFonts w:ascii="Symbol" w:hAnsi="Symbol"/>
      </w:rPr>
    </w:lvl>
  </w:abstractNum>
  <w:abstractNum w:abstractNumId="30" w15:restartNumberingAfterBreak="0">
    <w:nsid w:val="46072AC4"/>
    <w:multiLevelType w:val="multilevel"/>
    <w:tmpl w:val="C1F4225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7FC43FA"/>
    <w:multiLevelType w:val="multilevel"/>
    <w:tmpl w:val="359285D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2A43DE"/>
    <w:multiLevelType w:val="hybridMultilevel"/>
    <w:tmpl w:val="31CCB132"/>
    <w:lvl w:ilvl="0" w:tplc="3024566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5781619"/>
    <w:multiLevelType w:val="hybridMultilevel"/>
    <w:tmpl w:val="EB92EC9A"/>
    <w:lvl w:ilvl="0" w:tplc="5F9C764C">
      <w:start w:val="1"/>
      <w:numFmt w:val="lowerRoman"/>
      <w:lvlText w:val="%1)"/>
      <w:lvlJc w:val="right"/>
      <w:pPr>
        <w:ind w:left="720" w:hanging="360"/>
      </w:pPr>
    </w:lvl>
    <w:lvl w:ilvl="1" w:tplc="AF0E27A4">
      <w:start w:val="1"/>
      <w:numFmt w:val="lowerRoman"/>
      <w:lvlText w:val="%2)"/>
      <w:lvlJc w:val="right"/>
      <w:pPr>
        <w:ind w:left="720" w:hanging="360"/>
      </w:pPr>
    </w:lvl>
    <w:lvl w:ilvl="2" w:tplc="05EA3504">
      <w:start w:val="1"/>
      <w:numFmt w:val="lowerRoman"/>
      <w:lvlText w:val="%3)"/>
      <w:lvlJc w:val="right"/>
      <w:pPr>
        <w:ind w:left="720" w:hanging="360"/>
      </w:pPr>
    </w:lvl>
    <w:lvl w:ilvl="3" w:tplc="26F28F16">
      <w:start w:val="1"/>
      <w:numFmt w:val="lowerRoman"/>
      <w:lvlText w:val="%4)"/>
      <w:lvlJc w:val="right"/>
      <w:pPr>
        <w:ind w:left="720" w:hanging="360"/>
      </w:pPr>
    </w:lvl>
    <w:lvl w:ilvl="4" w:tplc="C3D4125A">
      <w:start w:val="1"/>
      <w:numFmt w:val="lowerRoman"/>
      <w:lvlText w:val="%5)"/>
      <w:lvlJc w:val="right"/>
      <w:pPr>
        <w:ind w:left="720" w:hanging="360"/>
      </w:pPr>
    </w:lvl>
    <w:lvl w:ilvl="5" w:tplc="437AF840">
      <w:start w:val="1"/>
      <w:numFmt w:val="lowerRoman"/>
      <w:lvlText w:val="%6)"/>
      <w:lvlJc w:val="right"/>
      <w:pPr>
        <w:ind w:left="720" w:hanging="360"/>
      </w:pPr>
    </w:lvl>
    <w:lvl w:ilvl="6" w:tplc="4D2CFA1C">
      <w:start w:val="1"/>
      <w:numFmt w:val="lowerRoman"/>
      <w:lvlText w:val="%7)"/>
      <w:lvlJc w:val="right"/>
      <w:pPr>
        <w:ind w:left="720" w:hanging="360"/>
      </w:pPr>
    </w:lvl>
    <w:lvl w:ilvl="7" w:tplc="BDB8F2DC">
      <w:start w:val="1"/>
      <w:numFmt w:val="lowerRoman"/>
      <w:lvlText w:val="%8)"/>
      <w:lvlJc w:val="right"/>
      <w:pPr>
        <w:ind w:left="720" w:hanging="360"/>
      </w:pPr>
    </w:lvl>
    <w:lvl w:ilvl="8" w:tplc="623897CA">
      <w:start w:val="1"/>
      <w:numFmt w:val="lowerRoman"/>
      <w:lvlText w:val="%9)"/>
      <w:lvlJc w:val="right"/>
      <w:pPr>
        <w:ind w:left="720" w:hanging="360"/>
      </w:pPr>
    </w:lvl>
  </w:abstractNum>
  <w:abstractNum w:abstractNumId="34" w15:restartNumberingAfterBreak="0">
    <w:nsid w:val="56C506B1"/>
    <w:multiLevelType w:val="multilevel"/>
    <w:tmpl w:val="A3DA7908"/>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5" w15:restartNumberingAfterBreak="0">
    <w:nsid w:val="6190254D"/>
    <w:multiLevelType w:val="hybridMultilevel"/>
    <w:tmpl w:val="48D0C84A"/>
    <w:lvl w:ilvl="0" w:tplc="CFC43B16">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2F171DE"/>
    <w:multiLevelType w:val="multilevel"/>
    <w:tmpl w:val="295AC3BA"/>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7" w15:restartNumberingAfterBreak="0">
    <w:nsid w:val="65D85371"/>
    <w:multiLevelType w:val="multilevel"/>
    <w:tmpl w:val="9C7602E2"/>
    <w:styleLink w:val="List-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List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BF6A9F"/>
    <w:multiLevelType w:val="hybridMultilevel"/>
    <w:tmpl w:val="E504501A"/>
    <w:lvl w:ilvl="0" w:tplc="6A6404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DF35AB"/>
    <w:multiLevelType w:val="hybridMultilevel"/>
    <w:tmpl w:val="DFE2850E"/>
    <w:lvl w:ilvl="0" w:tplc="F2B498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0" w15:restartNumberingAfterBreak="0">
    <w:nsid w:val="68C10F7B"/>
    <w:multiLevelType w:val="hybridMultilevel"/>
    <w:tmpl w:val="B0C2A764"/>
    <w:lvl w:ilvl="0" w:tplc="FFFFFFFF">
      <w:start w:val="1"/>
      <w:numFmt w:val="lowerRoman"/>
      <w:lvlText w:val="(%1)"/>
      <w:lvlJc w:val="left"/>
      <w:pPr>
        <w:ind w:left="738" w:hanging="720"/>
      </w:pPr>
      <w:rPr>
        <w:rFonts w:hint="default"/>
      </w:rPr>
    </w:lvl>
    <w:lvl w:ilvl="1" w:tplc="FFFFFFFF" w:tentative="1">
      <w:start w:val="1"/>
      <w:numFmt w:val="lowerLetter"/>
      <w:lvlText w:val="%2."/>
      <w:lvlJc w:val="left"/>
      <w:pPr>
        <w:ind w:left="1098" w:hanging="360"/>
      </w:pPr>
    </w:lvl>
    <w:lvl w:ilvl="2" w:tplc="FFFFFFFF" w:tentative="1">
      <w:start w:val="1"/>
      <w:numFmt w:val="lowerRoman"/>
      <w:lvlText w:val="%3."/>
      <w:lvlJc w:val="right"/>
      <w:pPr>
        <w:ind w:left="1818" w:hanging="180"/>
      </w:pPr>
    </w:lvl>
    <w:lvl w:ilvl="3" w:tplc="FFFFFFFF" w:tentative="1">
      <w:start w:val="1"/>
      <w:numFmt w:val="decimal"/>
      <w:lvlText w:val="%4."/>
      <w:lvlJc w:val="left"/>
      <w:pPr>
        <w:ind w:left="2538" w:hanging="360"/>
      </w:pPr>
    </w:lvl>
    <w:lvl w:ilvl="4" w:tplc="FFFFFFFF" w:tentative="1">
      <w:start w:val="1"/>
      <w:numFmt w:val="lowerLetter"/>
      <w:lvlText w:val="%5."/>
      <w:lvlJc w:val="left"/>
      <w:pPr>
        <w:ind w:left="3258" w:hanging="360"/>
      </w:pPr>
    </w:lvl>
    <w:lvl w:ilvl="5" w:tplc="FFFFFFFF" w:tentative="1">
      <w:start w:val="1"/>
      <w:numFmt w:val="lowerRoman"/>
      <w:lvlText w:val="%6."/>
      <w:lvlJc w:val="right"/>
      <w:pPr>
        <w:ind w:left="3978" w:hanging="180"/>
      </w:pPr>
    </w:lvl>
    <w:lvl w:ilvl="6" w:tplc="FFFFFFFF" w:tentative="1">
      <w:start w:val="1"/>
      <w:numFmt w:val="decimal"/>
      <w:lvlText w:val="%7."/>
      <w:lvlJc w:val="left"/>
      <w:pPr>
        <w:ind w:left="4698" w:hanging="360"/>
      </w:pPr>
    </w:lvl>
    <w:lvl w:ilvl="7" w:tplc="FFFFFFFF" w:tentative="1">
      <w:start w:val="1"/>
      <w:numFmt w:val="lowerLetter"/>
      <w:lvlText w:val="%8."/>
      <w:lvlJc w:val="left"/>
      <w:pPr>
        <w:ind w:left="5418" w:hanging="360"/>
      </w:pPr>
    </w:lvl>
    <w:lvl w:ilvl="8" w:tplc="FFFFFFFF" w:tentative="1">
      <w:start w:val="1"/>
      <w:numFmt w:val="lowerRoman"/>
      <w:lvlText w:val="%9."/>
      <w:lvlJc w:val="right"/>
      <w:pPr>
        <w:ind w:left="6138" w:hanging="180"/>
      </w:pPr>
    </w:lvl>
  </w:abstractNum>
  <w:abstractNum w:abstractNumId="41" w15:restartNumberingAfterBreak="0">
    <w:nsid w:val="6A4223A6"/>
    <w:multiLevelType w:val="hybridMultilevel"/>
    <w:tmpl w:val="1D4AF706"/>
    <w:lvl w:ilvl="0" w:tplc="3926C354">
      <w:numFmt w:val="bullet"/>
      <w:lvlText w:val="-"/>
      <w:lvlJc w:val="left"/>
      <w:pPr>
        <w:ind w:left="720" w:hanging="360"/>
      </w:pPr>
      <w:rPr>
        <w:rFonts w:ascii="Segoe UI" w:eastAsiaTheme="minorEastAsia" w:hAnsi="Segoe UI" w:cs="Segoe UI"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5E4C3D"/>
    <w:multiLevelType w:val="hybridMultilevel"/>
    <w:tmpl w:val="AF20090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7D5455E0"/>
    <w:multiLevelType w:val="hybridMultilevel"/>
    <w:tmpl w:val="C8808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942848">
    <w:abstractNumId w:val="0"/>
  </w:num>
  <w:num w:numId="2" w16cid:durableId="590548521">
    <w:abstractNumId w:val="42"/>
  </w:num>
  <w:num w:numId="3" w16cid:durableId="12584409">
    <w:abstractNumId w:val="19"/>
  </w:num>
  <w:num w:numId="4" w16cid:durableId="1523202592">
    <w:abstractNumId w:val="13"/>
  </w:num>
  <w:num w:numId="5" w16cid:durableId="167253638">
    <w:abstractNumId w:val="22"/>
  </w:num>
  <w:num w:numId="6" w16cid:durableId="964313489">
    <w:abstractNumId w:val="18"/>
  </w:num>
  <w:num w:numId="7" w16cid:durableId="1677151649">
    <w:abstractNumId w:val="34"/>
  </w:num>
  <w:num w:numId="8" w16cid:durableId="828134748">
    <w:abstractNumId w:val="36"/>
  </w:num>
  <w:num w:numId="9" w16cid:durableId="28459242">
    <w:abstractNumId w:val="6"/>
  </w:num>
  <w:num w:numId="10" w16cid:durableId="420222767">
    <w:abstractNumId w:val="8"/>
  </w:num>
  <w:num w:numId="11" w16cid:durableId="1461920819">
    <w:abstractNumId w:val="39"/>
  </w:num>
  <w:num w:numId="12" w16cid:durableId="677192049">
    <w:abstractNumId w:val="21"/>
  </w:num>
  <w:num w:numId="13" w16cid:durableId="1227188014">
    <w:abstractNumId w:val="12"/>
  </w:num>
  <w:num w:numId="14" w16cid:durableId="453788249">
    <w:abstractNumId w:val="9"/>
  </w:num>
  <w:num w:numId="15" w16cid:durableId="255871820">
    <w:abstractNumId w:val="37"/>
  </w:num>
  <w:num w:numId="16" w16cid:durableId="1618443516">
    <w:abstractNumId w:val="43"/>
  </w:num>
  <w:num w:numId="17" w16cid:durableId="237442956">
    <w:abstractNumId w:val="5"/>
  </w:num>
  <w:num w:numId="18" w16cid:durableId="172719796">
    <w:abstractNumId w:val="7"/>
  </w:num>
  <w:num w:numId="19" w16cid:durableId="338315588">
    <w:abstractNumId w:val="2"/>
  </w:num>
  <w:num w:numId="20" w16cid:durableId="1208571847">
    <w:abstractNumId w:val="16"/>
  </w:num>
  <w:num w:numId="21" w16cid:durableId="1535338700">
    <w:abstractNumId w:val="11"/>
  </w:num>
  <w:num w:numId="22" w16cid:durableId="869148868">
    <w:abstractNumId w:val="3"/>
  </w:num>
  <w:num w:numId="23" w16cid:durableId="721178684">
    <w:abstractNumId w:val="26"/>
  </w:num>
  <w:num w:numId="24" w16cid:durableId="923496715">
    <w:abstractNumId w:val="29"/>
  </w:num>
  <w:num w:numId="25" w16cid:durableId="1931356174">
    <w:abstractNumId w:val="30"/>
  </w:num>
  <w:num w:numId="26" w16cid:durableId="303779292">
    <w:abstractNumId w:val="31"/>
  </w:num>
  <w:num w:numId="27" w16cid:durableId="186480257">
    <w:abstractNumId w:val="17"/>
  </w:num>
  <w:num w:numId="28" w16cid:durableId="984503821">
    <w:abstractNumId w:val="35"/>
  </w:num>
  <w:num w:numId="29" w16cid:durableId="257249230">
    <w:abstractNumId w:val="24"/>
  </w:num>
  <w:num w:numId="30" w16cid:durableId="1605527454">
    <w:abstractNumId w:val="10"/>
  </w:num>
  <w:num w:numId="31" w16cid:durableId="376398547">
    <w:abstractNumId w:val="14"/>
  </w:num>
  <w:num w:numId="32" w16cid:durableId="1002664561">
    <w:abstractNumId w:val="41"/>
  </w:num>
  <w:num w:numId="33" w16cid:durableId="1587229706">
    <w:abstractNumId w:val="28"/>
  </w:num>
  <w:num w:numId="34" w16cid:durableId="1155758758">
    <w:abstractNumId w:val="32"/>
  </w:num>
  <w:num w:numId="35" w16cid:durableId="1374498716">
    <w:abstractNumId w:val="38"/>
  </w:num>
  <w:num w:numId="36" w16cid:durableId="1992253429">
    <w:abstractNumId w:val="27"/>
  </w:num>
  <w:num w:numId="37" w16cid:durableId="629674253">
    <w:abstractNumId w:val="15"/>
  </w:num>
  <w:num w:numId="38" w16cid:durableId="575096158">
    <w:abstractNumId w:val="40"/>
  </w:num>
  <w:num w:numId="39" w16cid:durableId="1507525078">
    <w:abstractNumId w:val="20"/>
  </w:num>
  <w:num w:numId="40" w16cid:durableId="776094707">
    <w:abstractNumId w:val="4"/>
  </w:num>
  <w:num w:numId="41" w16cid:durableId="561794146">
    <w:abstractNumId w:val="23"/>
  </w:num>
  <w:num w:numId="42" w16cid:durableId="1842574936">
    <w:abstractNumId w:val="1"/>
  </w:num>
  <w:num w:numId="43" w16cid:durableId="986937499">
    <w:abstractNumId w:val="25"/>
  </w:num>
  <w:num w:numId="44" w16cid:durableId="151449285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Keighan, Caitlin (NHTSA)">
    <w15:presenceInfo w15:providerId="AD" w15:userId="S::c.mckeighan@ad.dot.gov::def1b351-bf58-4f58-9bba-91a62cda63e2"/>
  </w15:person>
  <w15:person w15:author="H.Matsukawa">
    <w15:presenceInfo w15:providerId="AD" w15:userId="S::matsukawa@jasic.org::599b77b1-415a-474e-8c2c-837756ff2b9d"/>
  </w15:person>
  <w15:person w15:author="Hisao Matsukawa">
    <w15:presenceInfo w15:providerId="Windows Live" w15:userId="0298301bda78cb15"/>
  </w15:person>
  <w15:person w15:author="尚生 松川">
    <w15:presenceInfo w15:providerId="Windows Live" w15:userId="c791f4011d5c570d"/>
  </w15:person>
  <w15:person w15:author="Robbie Wilmot">
    <w15:presenceInfo w15:providerId="AD" w15:userId="S::Robbie.Wilmot@dft.gov.uk::e0331d86-4fff-4ba3-81be-9935ce780f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8C"/>
    <w:rsid w:val="000008AF"/>
    <w:rsid w:val="00001AAE"/>
    <w:rsid w:val="00002FF7"/>
    <w:rsid w:val="00004232"/>
    <w:rsid w:val="000042E6"/>
    <w:rsid w:val="00004FC4"/>
    <w:rsid w:val="000054DB"/>
    <w:rsid w:val="000076C3"/>
    <w:rsid w:val="00007DBE"/>
    <w:rsid w:val="00010659"/>
    <w:rsid w:val="00010C98"/>
    <w:rsid w:val="00010DB9"/>
    <w:rsid w:val="0001238B"/>
    <w:rsid w:val="000228C2"/>
    <w:rsid w:val="000228DF"/>
    <w:rsid w:val="00023D5E"/>
    <w:rsid w:val="0002418C"/>
    <w:rsid w:val="00026A6B"/>
    <w:rsid w:val="00026BBC"/>
    <w:rsid w:val="00027934"/>
    <w:rsid w:val="0003082D"/>
    <w:rsid w:val="00032067"/>
    <w:rsid w:val="000320AA"/>
    <w:rsid w:val="00035C8D"/>
    <w:rsid w:val="00036044"/>
    <w:rsid w:val="0004016F"/>
    <w:rsid w:val="00040B6F"/>
    <w:rsid w:val="00041C9B"/>
    <w:rsid w:val="00043846"/>
    <w:rsid w:val="00043C56"/>
    <w:rsid w:val="000442CD"/>
    <w:rsid w:val="00045746"/>
    <w:rsid w:val="00045F80"/>
    <w:rsid w:val="00046877"/>
    <w:rsid w:val="000469FE"/>
    <w:rsid w:val="00047357"/>
    <w:rsid w:val="0005170C"/>
    <w:rsid w:val="00051943"/>
    <w:rsid w:val="00051E52"/>
    <w:rsid w:val="00053224"/>
    <w:rsid w:val="00054B7C"/>
    <w:rsid w:val="00055953"/>
    <w:rsid w:val="00055B47"/>
    <w:rsid w:val="00055FE5"/>
    <w:rsid w:val="000566A6"/>
    <w:rsid w:val="0005791A"/>
    <w:rsid w:val="000608D7"/>
    <w:rsid w:val="000634FB"/>
    <w:rsid w:val="00064C2F"/>
    <w:rsid w:val="000669DE"/>
    <w:rsid w:val="00070147"/>
    <w:rsid w:val="00071BA3"/>
    <w:rsid w:val="00072CCB"/>
    <w:rsid w:val="000747A6"/>
    <w:rsid w:val="0007544A"/>
    <w:rsid w:val="000759DE"/>
    <w:rsid w:val="00076DBB"/>
    <w:rsid w:val="00082167"/>
    <w:rsid w:val="00082EA6"/>
    <w:rsid w:val="000834D5"/>
    <w:rsid w:val="000838A1"/>
    <w:rsid w:val="00083C50"/>
    <w:rsid w:val="0008425F"/>
    <w:rsid w:val="000842D9"/>
    <w:rsid w:val="00084BD4"/>
    <w:rsid w:val="00085B93"/>
    <w:rsid w:val="00086898"/>
    <w:rsid w:val="00087092"/>
    <w:rsid w:val="0008757E"/>
    <w:rsid w:val="000906AB"/>
    <w:rsid w:val="000910D6"/>
    <w:rsid w:val="00091ACE"/>
    <w:rsid w:val="000930BF"/>
    <w:rsid w:val="00093E25"/>
    <w:rsid w:val="00094605"/>
    <w:rsid w:val="00095708"/>
    <w:rsid w:val="00095E09"/>
    <w:rsid w:val="000960F5"/>
    <w:rsid w:val="000A0CC3"/>
    <w:rsid w:val="000A3318"/>
    <w:rsid w:val="000A621D"/>
    <w:rsid w:val="000A6522"/>
    <w:rsid w:val="000A6575"/>
    <w:rsid w:val="000A6623"/>
    <w:rsid w:val="000A7A5B"/>
    <w:rsid w:val="000B026F"/>
    <w:rsid w:val="000B056B"/>
    <w:rsid w:val="000B1319"/>
    <w:rsid w:val="000B1588"/>
    <w:rsid w:val="000B18D4"/>
    <w:rsid w:val="000B193B"/>
    <w:rsid w:val="000B30B4"/>
    <w:rsid w:val="000B61A5"/>
    <w:rsid w:val="000B66DD"/>
    <w:rsid w:val="000C0EA3"/>
    <w:rsid w:val="000C3234"/>
    <w:rsid w:val="000C37C4"/>
    <w:rsid w:val="000C3A61"/>
    <w:rsid w:val="000D06D4"/>
    <w:rsid w:val="000D200A"/>
    <w:rsid w:val="000D3DB5"/>
    <w:rsid w:val="000D4B0B"/>
    <w:rsid w:val="000E02AF"/>
    <w:rsid w:val="000E0EA9"/>
    <w:rsid w:val="000E25C1"/>
    <w:rsid w:val="000E3BA8"/>
    <w:rsid w:val="000E3D1B"/>
    <w:rsid w:val="000E4ADA"/>
    <w:rsid w:val="000E5BAB"/>
    <w:rsid w:val="000F016E"/>
    <w:rsid w:val="000F04CA"/>
    <w:rsid w:val="000F0527"/>
    <w:rsid w:val="000F0C21"/>
    <w:rsid w:val="000F14B5"/>
    <w:rsid w:val="000F211B"/>
    <w:rsid w:val="000F253B"/>
    <w:rsid w:val="000F39D9"/>
    <w:rsid w:val="000F4EF9"/>
    <w:rsid w:val="000F5456"/>
    <w:rsid w:val="000F570E"/>
    <w:rsid w:val="0010210D"/>
    <w:rsid w:val="00103769"/>
    <w:rsid w:val="001040A0"/>
    <w:rsid w:val="00104DD9"/>
    <w:rsid w:val="0010736B"/>
    <w:rsid w:val="001079BB"/>
    <w:rsid w:val="001079D9"/>
    <w:rsid w:val="00110907"/>
    <w:rsid w:val="0011163E"/>
    <w:rsid w:val="0011264B"/>
    <w:rsid w:val="001128D9"/>
    <w:rsid w:val="00112A75"/>
    <w:rsid w:val="00115C23"/>
    <w:rsid w:val="00122727"/>
    <w:rsid w:val="00123207"/>
    <w:rsid w:val="00124B13"/>
    <w:rsid w:val="00126F18"/>
    <w:rsid w:val="00131D2B"/>
    <w:rsid w:val="001322C1"/>
    <w:rsid w:val="0013300E"/>
    <w:rsid w:val="00141FF7"/>
    <w:rsid w:val="00142B1E"/>
    <w:rsid w:val="0014416F"/>
    <w:rsid w:val="00144353"/>
    <w:rsid w:val="001462AA"/>
    <w:rsid w:val="0015308B"/>
    <w:rsid w:val="00154009"/>
    <w:rsid w:val="001548F6"/>
    <w:rsid w:val="00154B9E"/>
    <w:rsid w:val="00154E2E"/>
    <w:rsid w:val="001553B9"/>
    <w:rsid w:val="00155729"/>
    <w:rsid w:val="001559F2"/>
    <w:rsid w:val="001606AC"/>
    <w:rsid w:val="00160B56"/>
    <w:rsid w:val="0016230C"/>
    <w:rsid w:val="00162487"/>
    <w:rsid w:val="0016317F"/>
    <w:rsid w:val="001638B1"/>
    <w:rsid w:val="00164089"/>
    <w:rsid w:val="00165C93"/>
    <w:rsid w:val="00166BE1"/>
    <w:rsid w:val="001707D1"/>
    <w:rsid w:val="00170D56"/>
    <w:rsid w:val="00171E46"/>
    <w:rsid w:val="00172542"/>
    <w:rsid w:val="0017336D"/>
    <w:rsid w:val="001741EC"/>
    <w:rsid w:val="00174932"/>
    <w:rsid w:val="00177FE1"/>
    <w:rsid w:val="0018010F"/>
    <w:rsid w:val="001808A6"/>
    <w:rsid w:val="00180EB8"/>
    <w:rsid w:val="00181C10"/>
    <w:rsid w:val="00187018"/>
    <w:rsid w:val="0019171D"/>
    <w:rsid w:val="001947F0"/>
    <w:rsid w:val="0019601D"/>
    <w:rsid w:val="001964FC"/>
    <w:rsid w:val="00196A69"/>
    <w:rsid w:val="00197E45"/>
    <w:rsid w:val="001A1A24"/>
    <w:rsid w:val="001A2704"/>
    <w:rsid w:val="001A3030"/>
    <w:rsid w:val="001A37C4"/>
    <w:rsid w:val="001A401B"/>
    <w:rsid w:val="001A4DAC"/>
    <w:rsid w:val="001A5E1A"/>
    <w:rsid w:val="001A62C8"/>
    <w:rsid w:val="001B0339"/>
    <w:rsid w:val="001B0D7C"/>
    <w:rsid w:val="001B11B5"/>
    <w:rsid w:val="001B152C"/>
    <w:rsid w:val="001B3E05"/>
    <w:rsid w:val="001B6346"/>
    <w:rsid w:val="001B6C30"/>
    <w:rsid w:val="001B716F"/>
    <w:rsid w:val="001B7692"/>
    <w:rsid w:val="001C0D8E"/>
    <w:rsid w:val="001C1764"/>
    <w:rsid w:val="001C2A28"/>
    <w:rsid w:val="001C4EF7"/>
    <w:rsid w:val="001C5DC1"/>
    <w:rsid w:val="001C66C7"/>
    <w:rsid w:val="001C7DF7"/>
    <w:rsid w:val="001D10B2"/>
    <w:rsid w:val="001D1BE8"/>
    <w:rsid w:val="001D2C14"/>
    <w:rsid w:val="001D3555"/>
    <w:rsid w:val="001D4810"/>
    <w:rsid w:val="001D596A"/>
    <w:rsid w:val="001E0707"/>
    <w:rsid w:val="001E08FA"/>
    <w:rsid w:val="001E3C8B"/>
    <w:rsid w:val="001E5276"/>
    <w:rsid w:val="001E5A0E"/>
    <w:rsid w:val="001E5FC1"/>
    <w:rsid w:val="001E69F4"/>
    <w:rsid w:val="001E6EE7"/>
    <w:rsid w:val="001F0CA2"/>
    <w:rsid w:val="001F15A5"/>
    <w:rsid w:val="001F2592"/>
    <w:rsid w:val="001F2D21"/>
    <w:rsid w:val="001F3019"/>
    <w:rsid w:val="001F3D95"/>
    <w:rsid w:val="001F554D"/>
    <w:rsid w:val="001F5DE6"/>
    <w:rsid w:val="001F6C47"/>
    <w:rsid w:val="001F72F8"/>
    <w:rsid w:val="001F7350"/>
    <w:rsid w:val="001F7D7B"/>
    <w:rsid w:val="00202D91"/>
    <w:rsid w:val="00203A87"/>
    <w:rsid w:val="00205917"/>
    <w:rsid w:val="002060D2"/>
    <w:rsid w:val="00207ABC"/>
    <w:rsid w:val="0021036B"/>
    <w:rsid w:val="00212EA8"/>
    <w:rsid w:val="00213C2C"/>
    <w:rsid w:val="00213E2B"/>
    <w:rsid w:val="002152BF"/>
    <w:rsid w:val="00216634"/>
    <w:rsid w:val="002169AA"/>
    <w:rsid w:val="002207B8"/>
    <w:rsid w:val="00224865"/>
    <w:rsid w:val="00225C99"/>
    <w:rsid w:val="0022605E"/>
    <w:rsid w:val="00226340"/>
    <w:rsid w:val="002276AF"/>
    <w:rsid w:val="0022772F"/>
    <w:rsid w:val="0023189E"/>
    <w:rsid w:val="00232514"/>
    <w:rsid w:val="0023282E"/>
    <w:rsid w:val="00233278"/>
    <w:rsid w:val="00235773"/>
    <w:rsid w:val="00235C75"/>
    <w:rsid w:val="002373E5"/>
    <w:rsid w:val="00242A3F"/>
    <w:rsid w:val="0024549C"/>
    <w:rsid w:val="002460F8"/>
    <w:rsid w:val="00246C44"/>
    <w:rsid w:val="00247160"/>
    <w:rsid w:val="002541E1"/>
    <w:rsid w:val="00255B94"/>
    <w:rsid w:val="00255EA7"/>
    <w:rsid w:val="00256A0C"/>
    <w:rsid w:val="002616E7"/>
    <w:rsid w:val="00264718"/>
    <w:rsid w:val="0026489B"/>
    <w:rsid w:val="00265326"/>
    <w:rsid w:val="00265E10"/>
    <w:rsid w:val="002662C2"/>
    <w:rsid w:val="00266789"/>
    <w:rsid w:val="002702FB"/>
    <w:rsid w:val="002706CE"/>
    <w:rsid w:val="00272996"/>
    <w:rsid w:val="00272ABF"/>
    <w:rsid w:val="0027484A"/>
    <w:rsid w:val="00274BB8"/>
    <w:rsid w:val="00275057"/>
    <w:rsid w:val="00275EC5"/>
    <w:rsid w:val="00280BBB"/>
    <w:rsid w:val="00280EED"/>
    <w:rsid w:val="002823F9"/>
    <w:rsid w:val="002840A1"/>
    <w:rsid w:val="00284B69"/>
    <w:rsid w:val="00284FBC"/>
    <w:rsid w:val="0028668E"/>
    <w:rsid w:val="00286A33"/>
    <w:rsid w:val="00287039"/>
    <w:rsid w:val="00290E3F"/>
    <w:rsid w:val="0029106E"/>
    <w:rsid w:val="002955A0"/>
    <w:rsid w:val="00296538"/>
    <w:rsid w:val="002A0EBD"/>
    <w:rsid w:val="002A2910"/>
    <w:rsid w:val="002A3359"/>
    <w:rsid w:val="002A571E"/>
    <w:rsid w:val="002B11AB"/>
    <w:rsid w:val="002B162E"/>
    <w:rsid w:val="002B428C"/>
    <w:rsid w:val="002B5BE8"/>
    <w:rsid w:val="002B73A3"/>
    <w:rsid w:val="002C12AC"/>
    <w:rsid w:val="002C2116"/>
    <w:rsid w:val="002C42AE"/>
    <w:rsid w:val="002C43AA"/>
    <w:rsid w:val="002D1434"/>
    <w:rsid w:val="002D1C30"/>
    <w:rsid w:val="002D2D6B"/>
    <w:rsid w:val="002D3E6C"/>
    <w:rsid w:val="002D5C95"/>
    <w:rsid w:val="002D69AA"/>
    <w:rsid w:val="002D7C3E"/>
    <w:rsid w:val="002E1981"/>
    <w:rsid w:val="002E38C9"/>
    <w:rsid w:val="002E3B80"/>
    <w:rsid w:val="002E4A4D"/>
    <w:rsid w:val="002E53A0"/>
    <w:rsid w:val="002E59D8"/>
    <w:rsid w:val="002E7577"/>
    <w:rsid w:val="002E7588"/>
    <w:rsid w:val="002F0A5A"/>
    <w:rsid w:val="002F238E"/>
    <w:rsid w:val="002F23C7"/>
    <w:rsid w:val="002F56C0"/>
    <w:rsid w:val="002F5934"/>
    <w:rsid w:val="00302A14"/>
    <w:rsid w:val="00302F58"/>
    <w:rsid w:val="00302F97"/>
    <w:rsid w:val="00303BCE"/>
    <w:rsid w:val="003045D5"/>
    <w:rsid w:val="003048A9"/>
    <w:rsid w:val="0031037D"/>
    <w:rsid w:val="0031111A"/>
    <w:rsid w:val="00311E30"/>
    <w:rsid w:val="00314A61"/>
    <w:rsid w:val="0031633F"/>
    <w:rsid w:val="00316D06"/>
    <w:rsid w:val="003172AF"/>
    <w:rsid w:val="003172F5"/>
    <w:rsid w:val="0031732F"/>
    <w:rsid w:val="00317D62"/>
    <w:rsid w:val="003226AD"/>
    <w:rsid w:val="00323C59"/>
    <w:rsid w:val="00324DAF"/>
    <w:rsid w:val="00330F58"/>
    <w:rsid w:val="00331B01"/>
    <w:rsid w:val="00332CA3"/>
    <w:rsid w:val="00333274"/>
    <w:rsid w:val="00333E31"/>
    <w:rsid w:val="003360E7"/>
    <w:rsid w:val="00336193"/>
    <w:rsid w:val="00336CA7"/>
    <w:rsid w:val="00336E50"/>
    <w:rsid w:val="00337AA9"/>
    <w:rsid w:val="00341623"/>
    <w:rsid w:val="0034217D"/>
    <w:rsid w:val="0034231A"/>
    <w:rsid w:val="00342B82"/>
    <w:rsid w:val="00343C82"/>
    <w:rsid w:val="0034462E"/>
    <w:rsid w:val="00344E7C"/>
    <w:rsid w:val="00345B5C"/>
    <w:rsid w:val="00345EE7"/>
    <w:rsid w:val="00350C89"/>
    <w:rsid w:val="00351BEF"/>
    <w:rsid w:val="00354BBC"/>
    <w:rsid w:val="00355D49"/>
    <w:rsid w:val="00360DF2"/>
    <w:rsid w:val="00363289"/>
    <w:rsid w:val="00363879"/>
    <w:rsid w:val="00365066"/>
    <w:rsid w:val="00367CFD"/>
    <w:rsid w:val="00370329"/>
    <w:rsid w:val="003733A4"/>
    <w:rsid w:val="00376089"/>
    <w:rsid w:val="00377174"/>
    <w:rsid w:val="00380899"/>
    <w:rsid w:val="003812EC"/>
    <w:rsid w:val="003814D9"/>
    <w:rsid w:val="003822E8"/>
    <w:rsid w:val="00384B3F"/>
    <w:rsid w:val="00384B4F"/>
    <w:rsid w:val="00384F98"/>
    <w:rsid w:val="00387221"/>
    <w:rsid w:val="00387A40"/>
    <w:rsid w:val="00390005"/>
    <w:rsid w:val="00390357"/>
    <w:rsid w:val="00390854"/>
    <w:rsid w:val="003910EC"/>
    <w:rsid w:val="00391602"/>
    <w:rsid w:val="003919D9"/>
    <w:rsid w:val="0039321B"/>
    <w:rsid w:val="00395E5B"/>
    <w:rsid w:val="00396209"/>
    <w:rsid w:val="003A2B7B"/>
    <w:rsid w:val="003A4060"/>
    <w:rsid w:val="003A5736"/>
    <w:rsid w:val="003A5DB5"/>
    <w:rsid w:val="003A770D"/>
    <w:rsid w:val="003B06C0"/>
    <w:rsid w:val="003B0E24"/>
    <w:rsid w:val="003B313E"/>
    <w:rsid w:val="003B5F7A"/>
    <w:rsid w:val="003B6005"/>
    <w:rsid w:val="003B69E2"/>
    <w:rsid w:val="003B7013"/>
    <w:rsid w:val="003B7EFB"/>
    <w:rsid w:val="003C03CD"/>
    <w:rsid w:val="003C0D37"/>
    <w:rsid w:val="003C1C84"/>
    <w:rsid w:val="003C56CA"/>
    <w:rsid w:val="003C6C6F"/>
    <w:rsid w:val="003D25B9"/>
    <w:rsid w:val="003D3179"/>
    <w:rsid w:val="003D3628"/>
    <w:rsid w:val="003D3AD0"/>
    <w:rsid w:val="003D4923"/>
    <w:rsid w:val="003D5EBE"/>
    <w:rsid w:val="003D5F63"/>
    <w:rsid w:val="003E1F84"/>
    <w:rsid w:val="003E31B5"/>
    <w:rsid w:val="003E344B"/>
    <w:rsid w:val="003E62D3"/>
    <w:rsid w:val="003E6367"/>
    <w:rsid w:val="003E6505"/>
    <w:rsid w:val="003E77FC"/>
    <w:rsid w:val="003E7AC8"/>
    <w:rsid w:val="003E7BF8"/>
    <w:rsid w:val="003F04C7"/>
    <w:rsid w:val="003F0563"/>
    <w:rsid w:val="003F07A2"/>
    <w:rsid w:val="003F2014"/>
    <w:rsid w:val="00400662"/>
    <w:rsid w:val="0040096C"/>
    <w:rsid w:val="00402163"/>
    <w:rsid w:val="00402CD5"/>
    <w:rsid w:val="00402D0A"/>
    <w:rsid w:val="00402EA6"/>
    <w:rsid w:val="00406093"/>
    <w:rsid w:val="00410D7F"/>
    <w:rsid w:val="00411D02"/>
    <w:rsid w:val="00411E7B"/>
    <w:rsid w:val="00412D6E"/>
    <w:rsid w:val="00415A59"/>
    <w:rsid w:val="00415B29"/>
    <w:rsid w:val="00416CE8"/>
    <w:rsid w:val="00417118"/>
    <w:rsid w:val="004208A4"/>
    <w:rsid w:val="00420AF1"/>
    <w:rsid w:val="00420E99"/>
    <w:rsid w:val="004239FA"/>
    <w:rsid w:val="0042436E"/>
    <w:rsid w:val="00425154"/>
    <w:rsid w:val="00425D42"/>
    <w:rsid w:val="00427872"/>
    <w:rsid w:val="00434EFE"/>
    <w:rsid w:val="00436310"/>
    <w:rsid w:val="00436B14"/>
    <w:rsid w:val="004378C7"/>
    <w:rsid w:val="00437ABE"/>
    <w:rsid w:val="00437D56"/>
    <w:rsid w:val="0044034F"/>
    <w:rsid w:val="00440A72"/>
    <w:rsid w:val="0044621B"/>
    <w:rsid w:val="00450FAC"/>
    <w:rsid w:val="00452120"/>
    <w:rsid w:val="00452482"/>
    <w:rsid w:val="00452939"/>
    <w:rsid w:val="00453B8F"/>
    <w:rsid w:val="00454B8E"/>
    <w:rsid w:val="00456BC3"/>
    <w:rsid w:val="0046217C"/>
    <w:rsid w:val="00462753"/>
    <w:rsid w:val="00463B15"/>
    <w:rsid w:val="00464B12"/>
    <w:rsid w:val="00464CDC"/>
    <w:rsid w:val="00466BE1"/>
    <w:rsid w:val="00471770"/>
    <w:rsid w:val="004725E5"/>
    <w:rsid w:val="00473B85"/>
    <w:rsid w:val="0047522F"/>
    <w:rsid w:val="004755BD"/>
    <w:rsid w:val="0047568F"/>
    <w:rsid w:val="00476D72"/>
    <w:rsid w:val="0047750C"/>
    <w:rsid w:val="004821BC"/>
    <w:rsid w:val="004830FD"/>
    <w:rsid w:val="00485EF1"/>
    <w:rsid w:val="0048665E"/>
    <w:rsid w:val="00486717"/>
    <w:rsid w:val="00486DDD"/>
    <w:rsid w:val="00490268"/>
    <w:rsid w:val="0049225C"/>
    <w:rsid w:val="00492B2A"/>
    <w:rsid w:val="004944E0"/>
    <w:rsid w:val="00496090"/>
    <w:rsid w:val="004967BC"/>
    <w:rsid w:val="004A17DB"/>
    <w:rsid w:val="004A2807"/>
    <w:rsid w:val="004B03D4"/>
    <w:rsid w:val="004B1E74"/>
    <w:rsid w:val="004B369F"/>
    <w:rsid w:val="004B48A6"/>
    <w:rsid w:val="004B5535"/>
    <w:rsid w:val="004B55E7"/>
    <w:rsid w:val="004B6653"/>
    <w:rsid w:val="004B763A"/>
    <w:rsid w:val="004C0576"/>
    <w:rsid w:val="004C201B"/>
    <w:rsid w:val="004C22B1"/>
    <w:rsid w:val="004C3655"/>
    <w:rsid w:val="004C5C36"/>
    <w:rsid w:val="004C64F5"/>
    <w:rsid w:val="004C6DDC"/>
    <w:rsid w:val="004C7192"/>
    <w:rsid w:val="004C77BE"/>
    <w:rsid w:val="004C7B55"/>
    <w:rsid w:val="004D079D"/>
    <w:rsid w:val="004D1018"/>
    <w:rsid w:val="004D31EB"/>
    <w:rsid w:val="004D6923"/>
    <w:rsid w:val="004D6C91"/>
    <w:rsid w:val="004E14AB"/>
    <w:rsid w:val="004E15A0"/>
    <w:rsid w:val="004E1E83"/>
    <w:rsid w:val="004E20E8"/>
    <w:rsid w:val="004E2E85"/>
    <w:rsid w:val="004E3AFB"/>
    <w:rsid w:val="004E514C"/>
    <w:rsid w:val="004E65B2"/>
    <w:rsid w:val="004E711E"/>
    <w:rsid w:val="004F5406"/>
    <w:rsid w:val="004F7509"/>
    <w:rsid w:val="004F7E5C"/>
    <w:rsid w:val="005002AE"/>
    <w:rsid w:val="0050155C"/>
    <w:rsid w:val="00503773"/>
    <w:rsid w:val="00504442"/>
    <w:rsid w:val="00504FE9"/>
    <w:rsid w:val="005060F0"/>
    <w:rsid w:val="00506248"/>
    <w:rsid w:val="00507DAF"/>
    <w:rsid w:val="00511B1E"/>
    <w:rsid w:val="00511D93"/>
    <w:rsid w:val="00511FFD"/>
    <w:rsid w:val="0051579B"/>
    <w:rsid w:val="00516C94"/>
    <w:rsid w:val="0052016E"/>
    <w:rsid w:val="00520D79"/>
    <w:rsid w:val="00521AAD"/>
    <w:rsid w:val="00522CC5"/>
    <w:rsid w:val="00522F6D"/>
    <w:rsid w:val="005274A1"/>
    <w:rsid w:val="0053232A"/>
    <w:rsid w:val="005335EE"/>
    <w:rsid w:val="005337AE"/>
    <w:rsid w:val="00533C50"/>
    <w:rsid w:val="005372BF"/>
    <w:rsid w:val="00540B0F"/>
    <w:rsid w:val="00540CD6"/>
    <w:rsid w:val="0054328A"/>
    <w:rsid w:val="00544720"/>
    <w:rsid w:val="0054593F"/>
    <w:rsid w:val="00546C5C"/>
    <w:rsid w:val="00546E56"/>
    <w:rsid w:val="00547026"/>
    <w:rsid w:val="005471B4"/>
    <w:rsid w:val="00550A68"/>
    <w:rsid w:val="00550BDA"/>
    <w:rsid w:val="00553613"/>
    <w:rsid w:val="00553BB9"/>
    <w:rsid w:val="00554B39"/>
    <w:rsid w:val="00555CA4"/>
    <w:rsid w:val="0055737B"/>
    <w:rsid w:val="0056090D"/>
    <w:rsid w:val="00560AA9"/>
    <w:rsid w:val="005616F5"/>
    <w:rsid w:val="005623F2"/>
    <w:rsid w:val="00563B63"/>
    <w:rsid w:val="00566A9D"/>
    <w:rsid w:val="00567864"/>
    <w:rsid w:val="0057079A"/>
    <w:rsid w:val="00573495"/>
    <w:rsid w:val="0057370A"/>
    <w:rsid w:val="00575343"/>
    <w:rsid w:val="00575CF8"/>
    <w:rsid w:val="00576564"/>
    <w:rsid w:val="00576E05"/>
    <w:rsid w:val="00576E5A"/>
    <w:rsid w:val="00577018"/>
    <w:rsid w:val="0058231C"/>
    <w:rsid w:val="00582587"/>
    <w:rsid w:val="00582E03"/>
    <w:rsid w:val="00585F48"/>
    <w:rsid w:val="005871C4"/>
    <w:rsid w:val="005902E5"/>
    <w:rsid w:val="0059084A"/>
    <w:rsid w:val="00592C62"/>
    <w:rsid w:val="00593BED"/>
    <w:rsid w:val="00594347"/>
    <w:rsid w:val="00595864"/>
    <w:rsid w:val="005A0FFB"/>
    <w:rsid w:val="005A49E2"/>
    <w:rsid w:val="005A4B24"/>
    <w:rsid w:val="005A5597"/>
    <w:rsid w:val="005A69ED"/>
    <w:rsid w:val="005A6E4A"/>
    <w:rsid w:val="005A766D"/>
    <w:rsid w:val="005B260F"/>
    <w:rsid w:val="005B3DBA"/>
    <w:rsid w:val="005B6BB7"/>
    <w:rsid w:val="005C4844"/>
    <w:rsid w:val="005C6BDE"/>
    <w:rsid w:val="005C7189"/>
    <w:rsid w:val="005C7369"/>
    <w:rsid w:val="005D0453"/>
    <w:rsid w:val="005D17ED"/>
    <w:rsid w:val="005D3E51"/>
    <w:rsid w:val="005D4074"/>
    <w:rsid w:val="005D45E2"/>
    <w:rsid w:val="005D45EB"/>
    <w:rsid w:val="005D5475"/>
    <w:rsid w:val="005D555B"/>
    <w:rsid w:val="005D5C2B"/>
    <w:rsid w:val="005D69BD"/>
    <w:rsid w:val="005E079B"/>
    <w:rsid w:val="005E1189"/>
    <w:rsid w:val="005E448A"/>
    <w:rsid w:val="005E5185"/>
    <w:rsid w:val="005E5F02"/>
    <w:rsid w:val="005E64E7"/>
    <w:rsid w:val="005E68A7"/>
    <w:rsid w:val="005E6D93"/>
    <w:rsid w:val="005F0282"/>
    <w:rsid w:val="005F0433"/>
    <w:rsid w:val="005F04A2"/>
    <w:rsid w:val="005F1BFA"/>
    <w:rsid w:val="005F513E"/>
    <w:rsid w:val="005F5B31"/>
    <w:rsid w:val="005F5CEA"/>
    <w:rsid w:val="005F7825"/>
    <w:rsid w:val="005F7B3B"/>
    <w:rsid w:val="00603095"/>
    <w:rsid w:val="00605A8D"/>
    <w:rsid w:val="00605C8A"/>
    <w:rsid w:val="00605D0A"/>
    <w:rsid w:val="0060649F"/>
    <w:rsid w:val="00606F9A"/>
    <w:rsid w:val="00607F33"/>
    <w:rsid w:val="00612906"/>
    <w:rsid w:val="00614E73"/>
    <w:rsid w:val="006150E7"/>
    <w:rsid w:val="00615A3B"/>
    <w:rsid w:val="00615F8B"/>
    <w:rsid w:val="0061619F"/>
    <w:rsid w:val="00616544"/>
    <w:rsid w:val="00617804"/>
    <w:rsid w:val="006179A0"/>
    <w:rsid w:val="00617C08"/>
    <w:rsid w:val="00620D69"/>
    <w:rsid w:val="0062490D"/>
    <w:rsid w:val="00624D85"/>
    <w:rsid w:val="00630F76"/>
    <w:rsid w:val="00631B07"/>
    <w:rsid w:val="00632959"/>
    <w:rsid w:val="00633118"/>
    <w:rsid w:val="006341BE"/>
    <w:rsid w:val="0063457A"/>
    <w:rsid w:val="00635D07"/>
    <w:rsid w:val="00640CA1"/>
    <w:rsid w:val="00644B12"/>
    <w:rsid w:val="00646DFD"/>
    <w:rsid w:val="00654B0C"/>
    <w:rsid w:val="00655F4B"/>
    <w:rsid w:val="006562EB"/>
    <w:rsid w:val="00656C19"/>
    <w:rsid w:val="00656E21"/>
    <w:rsid w:val="00660473"/>
    <w:rsid w:val="006609A4"/>
    <w:rsid w:val="006619CE"/>
    <w:rsid w:val="00661FE2"/>
    <w:rsid w:val="006625CB"/>
    <w:rsid w:val="00663970"/>
    <w:rsid w:val="00663B7B"/>
    <w:rsid w:val="00663D21"/>
    <w:rsid w:val="00664B7D"/>
    <w:rsid w:val="00665990"/>
    <w:rsid w:val="0067082E"/>
    <w:rsid w:val="00671830"/>
    <w:rsid w:val="00672621"/>
    <w:rsid w:val="006726BA"/>
    <w:rsid w:val="00673C1A"/>
    <w:rsid w:val="006745DB"/>
    <w:rsid w:val="0067763F"/>
    <w:rsid w:val="0068016F"/>
    <w:rsid w:val="00680765"/>
    <w:rsid w:val="00681112"/>
    <w:rsid w:val="0068122A"/>
    <w:rsid w:val="006820CD"/>
    <w:rsid w:val="006839B6"/>
    <w:rsid w:val="0068408E"/>
    <w:rsid w:val="00684400"/>
    <w:rsid w:val="0068576E"/>
    <w:rsid w:val="00685C5B"/>
    <w:rsid w:val="00690267"/>
    <w:rsid w:val="00690970"/>
    <w:rsid w:val="00692923"/>
    <w:rsid w:val="00693E2A"/>
    <w:rsid w:val="006941F8"/>
    <w:rsid w:val="00694BD7"/>
    <w:rsid w:val="00695A7B"/>
    <w:rsid w:val="00695A81"/>
    <w:rsid w:val="0069684A"/>
    <w:rsid w:val="00696C16"/>
    <w:rsid w:val="00697893"/>
    <w:rsid w:val="00697B79"/>
    <w:rsid w:val="00697EE3"/>
    <w:rsid w:val="006A21C7"/>
    <w:rsid w:val="006A22F3"/>
    <w:rsid w:val="006A726B"/>
    <w:rsid w:val="006A7A1B"/>
    <w:rsid w:val="006B1707"/>
    <w:rsid w:val="006B3052"/>
    <w:rsid w:val="006B34AC"/>
    <w:rsid w:val="006B5FDC"/>
    <w:rsid w:val="006B7727"/>
    <w:rsid w:val="006C01F6"/>
    <w:rsid w:val="006C0352"/>
    <w:rsid w:val="006C0503"/>
    <w:rsid w:val="006C135F"/>
    <w:rsid w:val="006C1558"/>
    <w:rsid w:val="006C2097"/>
    <w:rsid w:val="006C4B94"/>
    <w:rsid w:val="006C545D"/>
    <w:rsid w:val="006C663E"/>
    <w:rsid w:val="006C76BD"/>
    <w:rsid w:val="006D0213"/>
    <w:rsid w:val="006D0FE1"/>
    <w:rsid w:val="006D126C"/>
    <w:rsid w:val="006D34D3"/>
    <w:rsid w:val="006D5C63"/>
    <w:rsid w:val="006D61A4"/>
    <w:rsid w:val="006D62D8"/>
    <w:rsid w:val="006D7350"/>
    <w:rsid w:val="006E0431"/>
    <w:rsid w:val="006E1C78"/>
    <w:rsid w:val="006E2C33"/>
    <w:rsid w:val="006E2F12"/>
    <w:rsid w:val="006E3F9F"/>
    <w:rsid w:val="006E4194"/>
    <w:rsid w:val="006E494B"/>
    <w:rsid w:val="006E74D9"/>
    <w:rsid w:val="006F03E9"/>
    <w:rsid w:val="006F0F20"/>
    <w:rsid w:val="006F2A2B"/>
    <w:rsid w:val="006F65F6"/>
    <w:rsid w:val="006F7FCE"/>
    <w:rsid w:val="0070012A"/>
    <w:rsid w:val="0070262A"/>
    <w:rsid w:val="00704200"/>
    <w:rsid w:val="00704360"/>
    <w:rsid w:val="007051AC"/>
    <w:rsid w:val="007067B6"/>
    <w:rsid w:val="00706F1D"/>
    <w:rsid w:val="0071028E"/>
    <w:rsid w:val="007106EC"/>
    <w:rsid w:val="00710E2B"/>
    <w:rsid w:val="00710F19"/>
    <w:rsid w:val="00712B96"/>
    <w:rsid w:val="00714964"/>
    <w:rsid w:val="00716B35"/>
    <w:rsid w:val="00717FCE"/>
    <w:rsid w:val="00720EBC"/>
    <w:rsid w:val="007218E5"/>
    <w:rsid w:val="00721E37"/>
    <w:rsid w:val="007255C0"/>
    <w:rsid w:val="00733313"/>
    <w:rsid w:val="007336F9"/>
    <w:rsid w:val="00733800"/>
    <w:rsid w:val="0073699C"/>
    <w:rsid w:val="00736FC0"/>
    <w:rsid w:val="00737A93"/>
    <w:rsid w:val="00740BE5"/>
    <w:rsid w:val="00741788"/>
    <w:rsid w:val="00742D9E"/>
    <w:rsid w:val="007453C2"/>
    <w:rsid w:val="00746015"/>
    <w:rsid w:val="00746068"/>
    <w:rsid w:val="00750C86"/>
    <w:rsid w:val="00751551"/>
    <w:rsid w:val="007524E4"/>
    <w:rsid w:val="00752C78"/>
    <w:rsid w:val="007534B7"/>
    <w:rsid w:val="00755ABF"/>
    <w:rsid w:val="00756AB2"/>
    <w:rsid w:val="00757869"/>
    <w:rsid w:val="00757C3D"/>
    <w:rsid w:val="007609E3"/>
    <w:rsid w:val="007628F1"/>
    <w:rsid w:val="00766812"/>
    <w:rsid w:val="00766A53"/>
    <w:rsid w:val="00767A4D"/>
    <w:rsid w:val="00767B25"/>
    <w:rsid w:val="00771110"/>
    <w:rsid w:val="00775C97"/>
    <w:rsid w:val="00775F7F"/>
    <w:rsid w:val="00776E24"/>
    <w:rsid w:val="00776F5D"/>
    <w:rsid w:val="0078095E"/>
    <w:rsid w:val="00780ECF"/>
    <w:rsid w:val="00781D0B"/>
    <w:rsid w:val="007823E9"/>
    <w:rsid w:val="007826A9"/>
    <w:rsid w:val="007833D7"/>
    <w:rsid w:val="00783B08"/>
    <w:rsid w:val="0078425D"/>
    <w:rsid w:val="00784DE3"/>
    <w:rsid w:val="0078662C"/>
    <w:rsid w:val="00786AEC"/>
    <w:rsid w:val="00787F2D"/>
    <w:rsid w:val="0079065A"/>
    <w:rsid w:val="007908F8"/>
    <w:rsid w:val="00793CAE"/>
    <w:rsid w:val="00794DF8"/>
    <w:rsid w:val="0079695F"/>
    <w:rsid w:val="0079799D"/>
    <w:rsid w:val="007A1CFF"/>
    <w:rsid w:val="007A3096"/>
    <w:rsid w:val="007A568C"/>
    <w:rsid w:val="007A6339"/>
    <w:rsid w:val="007A666C"/>
    <w:rsid w:val="007A79B3"/>
    <w:rsid w:val="007A7BE4"/>
    <w:rsid w:val="007B0DB9"/>
    <w:rsid w:val="007B0FAE"/>
    <w:rsid w:val="007B1BC5"/>
    <w:rsid w:val="007B6F98"/>
    <w:rsid w:val="007C013D"/>
    <w:rsid w:val="007C1356"/>
    <w:rsid w:val="007C3116"/>
    <w:rsid w:val="007C482F"/>
    <w:rsid w:val="007C5205"/>
    <w:rsid w:val="007C6F5B"/>
    <w:rsid w:val="007D0B00"/>
    <w:rsid w:val="007D13C6"/>
    <w:rsid w:val="007D2B4A"/>
    <w:rsid w:val="007D658E"/>
    <w:rsid w:val="007D6829"/>
    <w:rsid w:val="007D78C6"/>
    <w:rsid w:val="007E0ADA"/>
    <w:rsid w:val="007E12F8"/>
    <w:rsid w:val="007E1486"/>
    <w:rsid w:val="007E1B38"/>
    <w:rsid w:val="007E2CA0"/>
    <w:rsid w:val="007E36BC"/>
    <w:rsid w:val="007E3E6A"/>
    <w:rsid w:val="007E44AE"/>
    <w:rsid w:val="007E4A0F"/>
    <w:rsid w:val="007F1DB9"/>
    <w:rsid w:val="007F2319"/>
    <w:rsid w:val="007F3CAF"/>
    <w:rsid w:val="007F4DFC"/>
    <w:rsid w:val="007F5FF1"/>
    <w:rsid w:val="007F7BD2"/>
    <w:rsid w:val="00800616"/>
    <w:rsid w:val="00801DA4"/>
    <w:rsid w:val="00801F35"/>
    <w:rsid w:val="00802518"/>
    <w:rsid w:val="00802BF8"/>
    <w:rsid w:val="00805C53"/>
    <w:rsid w:val="00811946"/>
    <w:rsid w:val="00813F36"/>
    <w:rsid w:val="0081771A"/>
    <w:rsid w:val="008201BC"/>
    <w:rsid w:val="0082021D"/>
    <w:rsid w:val="008208A9"/>
    <w:rsid w:val="0082166A"/>
    <w:rsid w:val="00821C49"/>
    <w:rsid w:val="008225E6"/>
    <w:rsid w:val="00822688"/>
    <w:rsid w:val="00823A32"/>
    <w:rsid w:val="008248D9"/>
    <w:rsid w:val="00830434"/>
    <w:rsid w:val="00831E58"/>
    <w:rsid w:val="00834CD5"/>
    <w:rsid w:val="00834D42"/>
    <w:rsid w:val="00835962"/>
    <w:rsid w:val="00837694"/>
    <w:rsid w:val="00837B98"/>
    <w:rsid w:val="00840574"/>
    <w:rsid w:val="00841411"/>
    <w:rsid w:val="008444AF"/>
    <w:rsid w:val="00844B7D"/>
    <w:rsid w:val="00845281"/>
    <w:rsid w:val="00845E7B"/>
    <w:rsid w:val="0085093A"/>
    <w:rsid w:val="00851351"/>
    <w:rsid w:val="008554F9"/>
    <w:rsid w:val="00857ADA"/>
    <w:rsid w:val="00860200"/>
    <w:rsid w:val="00861565"/>
    <w:rsid w:val="008616C7"/>
    <w:rsid w:val="00861FBF"/>
    <w:rsid w:val="00862E3E"/>
    <w:rsid w:val="0086489F"/>
    <w:rsid w:val="008655E7"/>
    <w:rsid w:val="00867B07"/>
    <w:rsid w:val="00870DFE"/>
    <w:rsid w:val="00873801"/>
    <w:rsid w:val="00874527"/>
    <w:rsid w:val="00874CB9"/>
    <w:rsid w:val="00876819"/>
    <w:rsid w:val="008769B7"/>
    <w:rsid w:val="008802AE"/>
    <w:rsid w:val="00880448"/>
    <w:rsid w:val="00883F2E"/>
    <w:rsid w:val="00884182"/>
    <w:rsid w:val="00884B65"/>
    <w:rsid w:val="00885212"/>
    <w:rsid w:val="00887710"/>
    <w:rsid w:val="0089169B"/>
    <w:rsid w:val="00892D4E"/>
    <w:rsid w:val="00892E91"/>
    <w:rsid w:val="00893571"/>
    <w:rsid w:val="00893860"/>
    <w:rsid w:val="008943CB"/>
    <w:rsid w:val="00894948"/>
    <w:rsid w:val="00897769"/>
    <w:rsid w:val="008979B9"/>
    <w:rsid w:val="008A3399"/>
    <w:rsid w:val="008A4BFB"/>
    <w:rsid w:val="008A528B"/>
    <w:rsid w:val="008A558F"/>
    <w:rsid w:val="008B106E"/>
    <w:rsid w:val="008B4218"/>
    <w:rsid w:val="008B4356"/>
    <w:rsid w:val="008B546B"/>
    <w:rsid w:val="008B5624"/>
    <w:rsid w:val="008B6647"/>
    <w:rsid w:val="008C3B61"/>
    <w:rsid w:val="008C4359"/>
    <w:rsid w:val="008C44B7"/>
    <w:rsid w:val="008C743C"/>
    <w:rsid w:val="008D2900"/>
    <w:rsid w:val="008D36D9"/>
    <w:rsid w:val="008D53EF"/>
    <w:rsid w:val="008D64E3"/>
    <w:rsid w:val="008D6DC0"/>
    <w:rsid w:val="008D7724"/>
    <w:rsid w:val="008E0089"/>
    <w:rsid w:val="008E0DF6"/>
    <w:rsid w:val="008E14BB"/>
    <w:rsid w:val="008E15EE"/>
    <w:rsid w:val="008E18E5"/>
    <w:rsid w:val="008E1DAD"/>
    <w:rsid w:val="008E2E5D"/>
    <w:rsid w:val="008F25EB"/>
    <w:rsid w:val="008F2C09"/>
    <w:rsid w:val="008F54DE"/>
    <w:rsid w:val="008F5FC3"/>
    <w:rsid w:val="008F64A0"/>
    <w:rsid w:val="008F7F6D"/>
    <w:rsid w:val="009019D0"/>
    <w:rsid w:val="00901FB6"/>
    <w:rsid w:val="0090278A"/>
    <w:rsid w:val="00902916"/>
    <w:rsid w:val="009075F2"/>
    <w:rsid w:val="00907BD9"/>
    <w:rsid w:val="00910BAF"/>
    <w:rsid w:val="00910F19"/>
    <w:rsid w:val="009111D6"/>
    <w:rsid w:val="00911A42"/>
    <w:rsid w:val="00914728"/>
    <w:rsid w:val="00915208"/>
    <w:rsid w:val="00916B13"/>
    <w:rsid w:val="00921B98"/>
    <w:rsid w:val="00922BAD"/>
    <w:rsid w:val="00925371"/>
    <w:rsid w:val="009253DD"/>
    <w:rsid w:val="00925DE2"/>
    <w:rsid w:val="009260D8"/>
    <w:rsid w:val="0092672A"/>
    <w:rsid w:val="00926944"/>
    <w:rsid w:val="009305E2"/>
    <w:rsid w:val="009306F9"/>
    <w:rsid w:val="009308BB"/>
    <w:rsid w:val="00931005"/>
    <w:rsid w:val="00933AF6"/>
    <w:rsid w:val="00935365"/>
    <w:rsid w:val="009372CF"/>
    <w:rsid w:val="00940406"/>
    <w:rsid w:val="0094103E"/>
    <w:rsid w:val="00941A0A"/>
    <w:rsid w:val="009432BA"/>
    <w:rsid w:val="00943999"/>
    <w:rsid w:val="0094632F"/>
    <w:rsid w:val="0094647A"/>
    <w:rsid w:val="00947B32"/>
    <w:rsid w:val="00947F37"/>
    <w:rsid w:val="009527FB"/>
    <w:rsid w:val="0095292D"/>
    <w:rsid w:val="00954484"/>
    <w:rsid w:val="009549F2"/>
    <w:rsid w:val="009555DA"/>
    <w:rsid w:val="00956274"/>
    <w:rsid w:val="00956E92"/>
    <w:rsid w:val="00957A0F"/>
    <w:rsid w:val="0096032E"/>
    <w:rsid w:val="00960504"/>
    <w:rsid w:val="00960E68"/>
    <w:rsid w:val="00963C18"/>
    <w:rsid w:val="009641FE"/>
    <w:rsid w:val="00964744"/>
    <w:rsid w:val="00964F83"/>
    <w:rsid w:val="00965F76"/>
    <w:rsid w:val="009679DC"/>
    <w:rsid w:val="009703DC"/>
    <w:rsid w:val="0097454B"/>
    <w:rsid w:val="00974715"/>
    <w:rsid w:val="009815D2"/>
    <w:rsid w:val="00982504"/>
    <w:rsid w:val="00982B41"/>
    <w:rsid w:val="009834DA"/>
    <w:rsid w:val="0098526D"/>
    <w:rsid w:val="0098792B"/>
    <w:rsid w:val="00987BD0"/>
    <w:rsid w:val="00987C0E"/>
    <w:rsid w:val="00987EEA"/>
    <w:rsid w:val="00990FB5"/>
    <w:rsid w:val="00992282"/>
    <w:rsid w:val="009924BF"/>
    <w:rsid w:val="00992C21"/>
    <w:rsid w:val="0099311C"/>
    <w:rsid w:val="00994C88"/>
    <w:rsid w:val="009951D3"/>
    <w:rsid w:val="00996694"/>
    <w:rsid w:val="009A174E"/>
    <w:rsid w:val="009A2332"/>
    <w:rsid w:val="009A2F63"/>
    <w:rsid w:val="009A3661"/>
    <w:rsid w:val="009A4493"/>
    <w:rsid w:val="009A6307"/>
    <w:rsid w:val="009A6EC1"/>
    <w:rsid w:val="009A742E"/>
    <w:rsid w:val="009A746C"/>
    <w:rsid w:val="009A7BFE"/>
    <w:rsid w:val="009A7C59"/>
    <w:rsid w:val="009B0E64"/>
    <w:rsid w:val="009B3493"/>
    <w:rsid w:val="009B4112"/>
    <w:rsid w:val="009B4150"/>
    <w:rsid w:val="009B507F"/>
    <w:rsid w:val="009B5949"/>
    <w:rsid w:val="009B5A32"/>
    <w:rsid w:val="009B621A"/>
    <w:rsid w:val="009C05B7"/>
    <w:rsid w:val="009C1C67"/>
    <w:rsid w:val="009C2173"/>
    <w:rsid w:val="009C36BE"/>
    <w:rsid w:val="009C398E"/>
    <w:rsid w:val="009C3AE6"/>
    <w:rsid w:val="009C4288"/>
    <w:rsid w:val="009C4678"/>
    <w:rsid w:val="009C59FB"/>
    <w:rsid w:val="009C6DAA"/>
    <w:rsid w:val="009C74E7"/>
    <w:rsid w:val="009C799C"/>
    <w:rsid w:val="009D3BD4"/>
    <w:rsid w:val="009D4A55"/>
    <w:rsid w:val="009D5C0B"/>
    <w:rsid w:val="009D77A6"/>
    <w:rsid w:val="009D7983"/>
    <w:rsid w:val="009E292D"/>
    <w:rsid w:val="009E2968"/>
    <w:rsid w:val="009E2CFE"/>
    <w:rsid w:val="009E3D9A"/>
    <w:rsid w:val="009E463B"/>
    <w:rsid w:val="009E4703"/>
    <w:rsid w:val="009E4A0E"/>
    <w:rsid w:val="009E575E"/>
    <w:rsid w:val="009F0D52"/>
    <w:rsid w:val="009F35E5"/>
    <w:rsid w:val="009F4176"/>
    <w:rsid w:val="009F42EC"/>
    <w:rsid w:val="009F44B5"/>
    <w:rsid w:val="009F50C6"/>
    <w:rsid w:val="00A004A1"/>
    <w:rsid w:val="00A007E3"/>
    <w:rsid w:val="00A0214A"/>
    <w:rsid w:val="00A066E7"/>
    <w:rsid w:val="00A069C2"/>
    <w:rsid w:val="00A121A2"/>
    <w:rsid w:val="00A1477B"/>
    <w:rsid w:val="00A15829"/>
    <w:rsid w:val="00A22124"/>
    <w:rsid w:val="00A23A63"/>
    <w:rsid w:val="00A242DC"/>
    <w:rsid w:val="00A2452B"/>
    <w:rsid w:val="00A24AC5"/>
    <w:rsid w:val="00A24FFD"/>
    <w:rsid w:val="00A26611"/>
    <w:rsid w:val="00A3038A"/>
    <w:rsid w:val="00A310F7"/>
    <w:rsid w:val="00A3519A"/>
    <w:rsid w:val="00A352FE"/>
    <w:rsid w:val="00A35DF4"/>
    <w:rsid w:val="00A37449"/>
    <w:rsid w:val="00A407F3"/>
    <w:rsid w:val="00A40D8A"/>
    <w:rsid w:val="00A40FC0"/>
    <w:rsid w:val="00A434CF"/>
    <w:rsid w:val="00A446B9"/>
    <w:rsid w:val="00A45711"/>
    <w:rsid w:val="00A45BE8"/>
    <w:rsid w:val="00A45DB1"/>
    <w:rsid w:val="00A47357"/>
    <w:rsid w:val="00A5014F"/>
    <w:rsid w:val="00A506CB"/>
    <w:rsid w:val="00A558E5"/>
    <w:rsid w:val="00A55C35"/>
    <w:rsid w:val="00A619A0"/>
    <w:rsid w:val="00A648A9"/>
    <w:rsid w:val="00A66315"/>
    <w:rsid w:val="00A679CA"/>
    <w:rsid w:val="00A73446"/>
    <w:rsid w:val="00A739F5"/>
    <w:rsid w:val="00A75D9D"/>
    <w:rsid w:val="00A75FEC"/>
    <w:rsid w:val="00A77720"/>
    <w:rsid w:val="00A80BE9"/>
    <w:rsid w:val="00A819D1"/>
    <w:rsid w:val="00A81D3D"/>
    <w:rsid w:val="00A81DE6"/>
    <w:rsid w:val="00A81FF0"/>
    <w:rsid w:val="00A839C5"/>
    <w:rsid w:val="00A8454F"/>
    <w:rsid w:val="00A84C8E"/>
    <w:rsid w:val="00A85093"/>
    <w:rsid w:val="00A8597E"/>
    <w:rsid w:val="00A875E7"/>
    <w:rsid w:val="00A87771"/>
    <w:rsid w:val="00A878DC"/>
    <w:rsid w:val="00A91C24"/>
    <w:rsid w:val="00A92CBD"/>
    <w:rsid w:val="00A956D8"/>
    <w:rsid w:val="00A97AA4"/>
    <w:rsid w:val="00A97C96"/>
    <w:rsid w:val="00AA1BF7"/>
    <w:rsid w:val="00AA324B"/>
    <w:rsid w:val="00AA3C26"/>
    <w:rsid w:val="00AB274B"/>
    <w:rsid w:val="00AB356A"/>
    <w:rsid w:val="00AB4466"/>
    <w:rsid w:val="00AB5C7A"/>
    <w:rsid w:val="00AB710F"/>
    <w:rsid w:val="00AC092A"/>
    <w:rsid w:val="00AC0CDC"/>
    <w:rsid w:val="00AC247D"/>
    <w:rsid w:val="00AC6FE0"/>
    <w:rsid w:val="00AD0714"/>
    <w:rsid w:val="00AD0A11"/>
    <w:rsid w:val="00AD0C69"/>
    <w:rsid w:val="00AD2E90"/>
    <w:rsid w:val="00AD544D"/>
    <w:rsid w:val="00AD698C"/>
    <w:rsid w:val="00AD7993"/>
    <w:rsid w:val="00AD79A4"/>
    <w:rsid w:val="00AE0277"/>
    <w:rsid w:val="00AE09FB"/>
    <w:rsid w:val="00AE150E"/>
    <w:rsid w:val="00AE3D6D"/>
    <w:rsid w:val="00AE48FE"/>
    <w:rsid w:val="00AE4B70"/>
    <w:rsid w:val="00AE5E76"/>
    <w:rsid w:val="00AE6121"/>
    <w:rsid w:val="00AF01BD"/>
    <w:rsid w:val="00AF01E0"/>
    <w:rsid w:val="00AF15CB"/>
    <w:rsid w:val="00AF1835"/>
    <w:rsid w:val="00AF26A7"/>
    <w:rsid w:val="00AF4063"/>
    <w:rsid w:val="00AF4E07"/>
    <w:rsid w:val="00AF5E1D"/>
    <w:rsid w:val="00AF7805"/>
    <w:rsid w:val="00B03B5A"/>
    <w:rsid w:val="00B0432B"/>
    <w:rsid w:val="00B04614"/>
    <w:rsid w:val="00B067AF"/>
    <w:rsid w:val="00B07111"/>
    <w:rsid w:val="00B0751C"/>
    <w:rsid w:val="00B07D6C"/>
    <w:rsid w:val="00B12232"/>
    <w:rsid w:val="00B12262"/>
    <w:rsid w:val="00B12EED"/>
    <w:rsid w:val="00B13EB0"/>
    <w:rsid w:val="00B1743D"/>
    <w:rsid w:val="00B210FA"/>
    <w:rsid w:val="00B21F51"/>
    <w:rsid w:val="00B22229"/>
    <w:rsid w:val="00B237C1"/>
    <w:rsid w:val="00B24847"/>
    <w:rsid w:val="00B25917"/>
    <w:rsid w:val="00B30D76"/>
    <w:rsid w:val="00B30DA5"/>
    <w:rsid w:val="00B314FB"/>
    <w:rsid w:val="00B315AD"/>
    <w:rsid w:val="00B334FB"/>
    <w:rsid w:val="00B335D2"/>
    <w:rsid w:val="00B3397C"/>
    <w:rsid w:val="00B33E40"/>
    <w:rsid w:val="00B3494A"/>
    <w:rsid w:val="00B364DF"/>
    <w:rsid w:val="00B37792"/>
    <w:rsid w:val="00B37D52"/>
    <w:rsid w:val="00B40B90"/>
    <w:rsid w:val="00B43EC2"/>
    <w:rsid w:val="00B44662"/>
    <w:rsid w:val="00B45B06"/>
    <w:rsid w:val="00B4668E"/>
    <w:rsid w:val="00B46F39"/>
    <w:rsid w:val="00B51C32"/>
    <w:rsid w:val="00B54CBE"/>
    <w:rsid w:val="00B553D9"/>
    <w:rsid w:val="00B57C1E"/>
    <w:rsid w:val="00B61AA2"/>
    <w:rsid w:val="00B61B46"/>
    <w:rsid w:val="00B621AA"/>
    <w:rsid w:val="00B631D2"/>
    <w:rsid w:val="00B6392C"/>
    <w:rsid w:val="00B71734"/>
    <w:rsid w:val="00B72A15"/>
    <w:rsid w:val="00B72C00"/>
    <w:rsid w:val="00B737B8"/>
    <w:rsid w:val="00B73AC2"/>
    <w:rsid w:val="00B759B0"/>
    <w:rsid w:val="00B77101"/>
    <w:rsid w:val="00B77BBB"/>
    <w:rsid w:val="00B80559"/>
    <w:rsid w:val="00B80A29"/>
    <w:rsid w:val="00B819B0"/>
    <w:rsid w:val="00B81A5C"/>
    <w:rsid w:val="00B82AC8"/>
    <w:rsid w:val="00B8354F"/>
    <w:rsid w:val="00B846CD"/>
    <w:rsid w:val="00B8558B"/>
    <w:rsid w:val="00B8680D"/>
    <w:rsid w:val="00B8717A"/>
    <w:rsid w:val="00B87355"/>
    <w:rsid w:val="00B87984"/>
    <w:rsid w:val="00B87C03"/>
    <w:rsid w:val="00B92087"/>
    <w:rsid w:val="00B92A60"/>
    <w:rsid w:val="00B9449C"/>
    <w:rsid w:val="00B94AE6"/>
    <w:rsid w:val="00B962AE"/>
    <w:rsid w:val="00B96F5E"/>
    <w:rsid w:val="00B97348"/>
    <w:rsid w:val="00B97D7F"/>
    <w:rsid w:val="00BA03F0"/>
    <w:rsid w:val="00BA0A34"/>
    <w:rsid w:val="00BA0BBC"/>
    <w:rsid w:val="00BA1919"/>
    <w:rsid w:val="00BA236C"/>
    <w:rsid w:val="00BA3732"/>
    <w:rsid w:val="00BA43ED"/>
    <w:rsid w:val="00BA648C"/>
    <w:rsid w:val="00BA7236"/>
    <w:rsid w:val="00BB02EA"/>
    <w:rsid w:val="00BB18FC"/>
    <w:rsid w:val="00BB34F5"/>
    <w:rsid w:val="00BB67C2"/>
    <w:rsid w:val="00BB683F"/>
    <w:rsid w:val="00BC0841"/>
    <w:rsid w:val="00BC1F46"/>
    <w:rsid w:val="00BC3DD7"/>
    <w:rsid w:val="00BC3F1C"/>
    <w:rsid w:val="00BC48F4"/>
    <w:rsid w:val="00BC589F"/>
    <w:rsid w:val="00BC61C7"/>
    <w:rsid w:val="00BC6D85"/>
    <w:rsid w:val="00BC7506"/>
    <w:rsid w:val="00BD0BB7"/>
    <w:rsid w:val="00BD392F"/>
    <w:rsid w:val="00BD476C"/>
    <w:rsid w:val="00BD4B82"/>
    <w:rsid w:val="00BD5A64"/>
    <w:rsid w:val="00BD6205"/>
    <w:rsid w:val="00BD650D"/>
    <w:rsid w:val="00BD7706"/>
    <w:rsid w:val="00BE0F50"/>
    <w:rsid w:val="00BE23E0"/>
    <w:rsid w:val="00BE3974"/>
    <w:rsid w:val="00BE3CFB"/>
    <w:rsid w:val="00BE4A5F"/>
    <w:rsid w:val="00BE6028"/>
    <w:rsid w:val="00BE6129"/>
    <w:rsid w:val="00BE7357"/>
    <w:rsid w:val="00BF0F2C"/>
    <w:rsid w:val="00BF121F"/>
    <w:rsid w:val="00BF30F5"/>
    <w:rsid w:val="00BF3FA5"/>
    <w:rsid w:val="00BF4ABE"/>
    <w:rsid w:val="00BF4BD2"/>
    <w:rsid w:val="00C00193"/>
    <w:rsid w:val="00C00AF4"/>
    <w:rsid w:val="00C00F04"/>
    <w:rsid w:val="00C059D3"/>
    <w:rsid w:val="00C06C42"/>
    <w:rsid w:val="00C070FA"/>
    <w:rsid w:val="00C071DF"/>
    <w:rsid w:val="00C07BCE"/>
    <w:rsid w:val="00C1238B"/>
    <w:rsid w:val="00C126EB"/>
    <w:rsid w:val="00C128A1"/>
    <w:rsid w:val="00C13235"/>
    <w:rsid w:val="00C13CD9"/>
    <w:rsid w:val="00C140AB"/>
    <w:rsid w:val="00C15430"/>
    <w:rsid w:val="00C16816"/>
    <w:rsid w:val="00C16E11"/>
    <w:rsid w:val="00C228A6"/>
    <w:rsid w:val="00C23915"/>
    <w:rsid w:val="00C24642"/>
    <w:rsid w:val="00C253F5"/>
    <w:rsid w:val="00C25486"/>
    <w:rsid w:val="00C26264"/>
    <w:rsid w:val="00C26A9D"/>
    <w:rsid w:val="00C27B14"/>
    <w:rsid w:val="00C27C4E"/>
    <w:rsid w:val="00C30651"/>
    <w:rsid w:val="00C30D10"/>
    <w:rsid w:val="00C32797"/>
    <w:rsid w:val="00C3321D"/>
    <w:rsid w:val="00C33FDB"/>
    <w:rsid w:val="00C34489"/>
    <w:rsid w:val="00C345A3"/>
    <w:rsid w:val="00C35197"/>
    <w:rsid w:val="00C355E2"/>
    <w:rsid w:val="00C36A28"/>
    <w:rsid w:val="00C372D0"/>
    <w:rsid w:val="00C37366"/>
    <w:rsid w:val="00C40642"/>
    <w:rsid w:val="00C40BD1"/>
    <w:rsid w:val="00C40CEE"/>
    <w:rsid w:val="00C415FA"/>
    <w:rsid w:val="00C425B3"/>
    <w:rsid w:val="00C426BB"/>
    <w:rsid w:val="00C42DAB"/>
    <w:rsid w:val="00C50488"/>
    <w:rsid w:val="00C507C6"/>
    <w:rsid w:val="00C54405"/>
    <w:rsid w:val="00C54444"/>
    <w:rsid w:val="00C54644"/>
    <w:rsid w:val="00C54C94"/>
    <w:rsid w:val="00C555EA"/>
    <w:rsid w:val="00C604C3"/>
    <w:rsid w:val="00C616B0"/>
    <w:rsid w:val="00C65005"/>
    <w:rsid w:val="00C67A65"/>
    <w:rsid w:val="00C67D00"/>
    <w:rsid w:val="00C708AB"/>
    <w:rsid w:val="00C71B0D"/>
    <w:rsid w:val="00C71B57"/>
    <w:rsid w:val="00C72E7A"/>
    <w:rsid w:val="00C768C5"/>
    <w:rsid w:val="00C76B88"/>
    <w:rsid w:val="00C77947"/>
    <w:rsid w:val="00C779BB"/>
    <w:rsid w:val="00C824DC"/>
    <w:rsid w:val="00C87086"/>
    <w:rsid w:val="00C871BF"/>
    <w:rsid w:val="00C909B0"/>
    <w:rsid w:val="00C9569B"/>
    <w:rsid w:val="00C958AE"/>
    <w:rsid w:val="00C95DE5"/>
    <w:rsid w:val="00CA3052"/>
    <w:rsid w:val="00CA4D8E"/>
    <w:rsid w:val="00CA5545"/>
    <w:rsid w:val="00CA7B4A"/>
    <w:rsid w:val="00CB0089"/>
    <w:rsid w:val="00CB0F08"/>
    <w:rsid w:val="00CB13BC"/>
    <w:rsid w:val="00CB17DD"/>
    <w:rsid w:val="00CB392D"/>
    <w:rsid w:val="00CB5751"/>
    <w:rsid w:val="00CB7830"/>
    <w:rsid w:val="00CB7B84"/>
    <w:rsid w:val="00CC030F"/>
    <w:rsid w:val="00CC19B4"/>
    <w:rsid w:val="00CC2F8A"/>
    <w:rsid w:val="00CC375B"/>
    <w:rsid w:val="00CC3761"/>
    <w:rsid w:val="00CC5A07"/>
    <w:rsid w:val="00CD11A8"/>
    <w:rsid w:val="00CD15AC"/>
    <w:rsid w:val="00CD4361"/>
    <w:rsid w:val="00CD5053"/>
    <w:rsid w:val="00CE1723"/>
    <w:rsid w:val="00CE1E84"/>
    <w:rsid w:val="00CE2F61"/>
    <w:rsid w:val="00CE3AB1"/>
    <w:rsid w:val="00CE6063"/>
    <w:rsid w:val="00CE6318"/>
    <w:rsid w:val="00CE7955"/>
    <w:rsid w:val="00CF011B"/>
    <w:rsid w:val="00CF1811"/>
    <w:rsid w:val="00CF4FCB"/>
    <w:rsid w:val="00CF7F98"/>
    <w:rsid w:val="00D00158"/>
    <w:rsid w:val="00D00733"/>
    <w:rsid w:val="00D00775"/>
    <w:rsid w:val="00D12232"/>
    <w:rsid w:val="00D12E49"/>
    <w:rsid w:val="00D13ADE"/>
    <w:rsid w:val="00D1515C"/>
    <w:rsid w:val="00D1551D"/>
    <w:rsid w:val="00D15793"/>
    <w:rsid w:val="00D15BB1"/>
    <w:rsid w:val="00D21070"/>
    <w:rsid w:val="00D21167"/>
    <w:rsid w:val="00D21AA2"/>
    <w:rsid w:val="00D21DEB"/>
    <w:rsid w:val="00D23FEE"/>
    <w:rsid w:val="00D24DE7"/>
    <w:rsid w:val="00D25275"/>
    <w:rsid w:val="00D25D0E"/>
    <w:rsid w:val="00D27CE9"/>
    <w:rsid w:val="00D30014"/>
    <w:rsid w:val="00D30395"/>
    <w:rsid w:val="00D31487"/>
    <w:rsid w:val="00D31C52"/>
    <w:rsid w:val="00D320EC"/>
    <w:rsid w:val="00D32DBB"/>
    <w:rsid w:val="00D36443"/>
    <w:rsid w:val="00D37BC7"/>
    <w:rsid w:val="00D41E8C"/>
    <w:rsid w:val="00D42536"/>
    <w:rsid w:val="00D436B8"/>
    <w:rsid w:val="00D43B5B"/>
    <w:rsid w:val="00D44912"/>
    <w:rsid w:val="00D45F77"/>
    <w:rsid w:val="00D468B3"/>
    <w:rsid w:val="00D47F7F"/>
    <w:rsid w:val="00D50A70"/>
    <w:rsid w:val="00D51FEE"/>
    <w:rsid w:val="00D5205A"/>
    <w:rsid w:val="00D541A0"/>
    <w:rsid w:val="00D55A90"/>
    <w:rsid w:val="00D55AA8"/>
    <w:rsid w:val="00D56646"/>
    <w:rsid w:val="00D61BB9"/>
    <w:rsid w:val="00D6315E"/>
    <w:rsid w:val="00D65EBE"/>
    <w:rsid w:val="00D66BB8"/>
    <w:rsid w:val="00D67110"/>
    <w:rsid w:val="00D673EC"/>
    <w:rsid w:val="00D67544"/>
    <w:rsid w:val="00D706BB"/>
    <w:rsid w:val="00D727C8"/>
    <w:rsid w:val="00D7647B"/>
    <w:rsid w:val="00D765D6"/>
    <w:rsid w:val="00D77D74"/>
    <w:rsid w:val="00D8087E"/>
    <w:rsid w:val="00D810CC"/>
    <w:rsid w:val="00D81718"/>
    <w:rsid w:val="00D83FD9"/>
    <w:rsid w:val="00D8589E"/>
    <w:rsid w:val="00D865F3"/>
    <w:rsid w:val="00D878B1"/>
    <w:rsid w:val="00D91D3C"/>
    <w:rsid w:val="00D92638"/>
    <w:rsid w:val="00D94D94"/>
    <w:rsid w:val="00D95606"/>
    <w:rsid w:val="00D96167"/>
    <w:rsid w:val="00D962C0"/>
    <w:rsid w:val="00D9798C"/>
    <w:rsid w:val="00D97A95"/>
    <w:rsid w:val="00D97B48"/>
    <w:rsid w:val="00DA0A2E"/>
    <w:rsid w:val="00DA1BD4"/>
    <w:rsid w:val="00DA203D"/>
    <w:rsid w:val="00DA2431"/>
    <w:rsid w:val="00DA28A0"/>
    <w:rsid w:val="00DA3756"/>
    <w:rsid w:val="00DA4E7E"/>
    <w:rsid w:val="00DA5C8F"/>
    <w:rsid w:val="00DA6BD4"/>
    <w:rsid w:val="00DB065B"/>
    <w:rsid w:val="00DB1336"/>
    <w:rsid w:val="00DB3154"/>
    <w:rsid w:val="00DB392C"/>
    <w:rsid w:val="00DB4367"/>
    <w:rsid w:val="00DB5B2D"/>
    <w:rsid w:val="00DB6383"/>
    <w:rsid w:val="00DB6A22"/>
    <w:rsid w:val="00DB6E8C"/>
    <w:rsid w:val="00DB7815"/>
    <w:rsid w:val="00DC0C12"/>
    <w:rsid w:val="00DC33EF"/>
    <w:rsid w:val="00DC6F76"/>
    <w:rsid w:val="00DC707F"/>
    <w:rsid w:val="00DC766B"/>
    <w:rsid w:val="00DD01D7"/>
    <w:rsid w:val="00DD2079"/>
    <w:rsid w:val="00DD5BB9"/>
    <w:rsid w:val="00DD63F5"/>
    <w:rsid w:val="00DD7216"/>
    <w:rsid w:val="00DD727C"/>
    <w:rsid w:val="00DD787B"/>
    <w:rsid w:val="00DE0CB3"/>
    <w:rsid w:val="00DE1AEE"/>
    <w:rsid w:val="00DE2AA5"/>
    <w:rsid w:val="00DE457C"/>
    <w:rsid w:val="00DE4A84"/>
    <w:rsid w:val="00DE57D2"/>
    <w:rsid w:val="00DE6D72"/>
    <w:rsid w:val="00DE72DB"/>
    <w:rsid w:val="00DE78E9"/>
    <w:rsid w:val="00DE7AC1"/>
    <w:rsid w:val="00DF193B"/>
    <w:rsid w:val="00DF403F"/>
    <w:rsid w:val="00DF41BD"/>
    <w:rsid w:val="00DF43CF"/>
    <w:rsid w:val="00DF44D1"/>
    <w:rsid w:val="00DF59F1"/>
    <w:rsid w:val="00DF69A4"/>
    <w:rsid w:val="00E00F29"/>
    <w:rsid w:val="00E028B4"/>
    <w:rsid w:val="00E0515B"/>
    <w:rsid w:val="00E06397"/>
    <w:rsid w:val="00E11D2A"/>
    <w:rsid w:val="00E146CD"/>
    <w:rsid w:val="00E15BEF"/>
    <w:rsid w:val="00E16E0B"/>
    <w:rsid w:val="00E20F7A"/>
    <w:rsid w:val="00E2553C"/>
    <w:rsid w:val="00E32766"/>
    <w:rsid w:val="00E3353E"/>
    <w:rsid w:val="00E33DC1"/>
    <w:rsid w:val="00E3420E"/>
    <w:rsid w:val="00E35F6F"/>
    <w:rsid w:val="00E404EF"/>
    <w:rsid w:val="00E423BB"/>
    <w:rsid w:val="00E42A98"/>
    <w:rsid w:val="00E44A7B"/>
    <w:rsid w:val="00E457FC"/>
    <w:rsid w:val="00E4673F"/>
    <w:rsid w:val="00E46740"/>
    <w:rsid w:val="00E50ED4"/>
    <w:rsid w:val="00E51897"/>
    <w:rsid w:val="00E53E9B"/>
    <w:rsid w:val="00E570B1"/>
    <w:rsid w:val="00E605BC"/>
    <w:rsid w:val="00E61336"/>
    <w:rsid w:val="00E61A7F"/>
    <w:rsid w:val="00E62FCC"/>
    <w:rsid w:val="00E64185"/>
    <w:rsid w:val="00E666BB"/>
    <w:rsid w:val="00E67EF9"/>
    <w:rsid w:val="00E70C12"/>
    <w:rsid w:val="00E70CF3"/>
    <w:rsid w:val="00E7365E"/>
    <w:rsid w:val="00E73B0D"/>
    <w:rsid w:val="00E73C8A"/>
    <w:rsid w:val="00E74037"/>
    <w:rsid w:val="00E7787C"/>
    <w:rsid w:val="00E80FF7"/>
    <w:rsid w:val="00E81179"/>
    <w:rsid w:val="00E815A6"/>
    <w:rsid w:val="00E81F05"/>
    <w:rsid w:val="00E8222B"/>
    <w:rsid w:val="00E8296F"/>
    <w:rsid w:val="00E851D5"/>
    <w:rsid w:val="00E869EE"/>
    <w:rsid w:val="00E90227"/>
    <w:rsid w:val="00E929A0"/>
    <w:rsid w:val="00E935C6"/>
    <w:rsid w:val="00E93648"/>
    <w:rsid w:val="00E94A3D"/>
    <w:rsid w:val="00E95557"/>
    <w:rsid w:val="00E9785A"/>
    <w:rsid w:val="00EA2508"/>
    <w:rsid w:val="00EA2D24"/>
    <w:rsid w:val="00EA3268"/>
    <w:rsid w:val="00EB439C"/>
    <w:rsid w:val="00EB5189"/>
    <w:rsid w:val="00EB720F"/>
    <w:rsid w:val="00EB7DEC"/>
    <w:rsid w:val="00EC00E0"/>
    <w:rsid w:val="00EC0818"/>
    <w:rsid w:val="00EC0C82"/>
    <w:rsid w:val="00EC19A3"/>
    <w:rsid w:val="00EC30D5"/>
    <w:rsid w:val="00EC3E4C"/>
    <w:rsid w:val="00EC5C9D"/>
    <w:rsid w:val="00EC7C3C"/>
    <w:rsid w:val="00ED4D4D"/>
    <w:rsid w:val="00ED5B5E"/>
    <w:rsid w:val="00ED706C"/>
    <w:rsid w:val="00EE062A"/>
    <w:rsid w:val="00EE34BA"/>
    <w:rsid w:val="00EE3E35"/>
    <w:rsid w:val="00EE422E"/>
    <w:rsid w:val="00EE47D5"/>
    <w:rsid w:val="00EE483C"/>
    <w:rsid w:val="00EE4D0F"/>
    <w:rsid w:val="00EE7E01"/>
    <w:rsid w:val="00EF10D3"/>
    <w:rsid w:val="00EF11E1"/>
    <w:rsid w:val="00EF1E36"/>
    <w:rsid w:val="00EF2E01"/>
    <w:rsid w:val="00EF3DD2"/>
    <w:rsid w:val="00EF5263"/>
    <w:rsid w:val="00EF6745"/>
    <w:rsid w:val="00EF711A"/>
    <w:rsid w:val="00F030FC"/>
    <w:rsid w:val="00F07D38"/>
    <w:rsid w:val="00F123D4"/>
    <w:rsid w:val="00F130E6"/>
    <w:rsid w:val="00F13681"/>
    <w:rsid w:val="00F13B57"/>
    <w:rsid w:val="00F13D69"/>
    <w:rsid w:val="00F13F8E"/>
    <w:rsid w:val="00F14C43"/>
    <w:rsid w:val="00F14DCA"/>
    <w:rsid w:val="00F17A3D"/>
    <w:rsid w:val="00F17AE4"/>
    <w:rsid w:val="00F20C1F"/>
    <w:rsid w:val="00F20E3F"/>
    <w:rsid w:val="00F212D0"/>
    <w:rsid w:val="00F2153C"/>
    <w:rsid w:val="00F2160F"/>
    <w:rsid w:val="00F24B49"/>
    <w:rsid w:val="00F262D8"/>
    <w:rsid w:val="00F301B1"/>
    <w:rsid w:val="00F30388"/>
    <w:rsid w:val="00F303D3"/>
    <w:rsid w:val="00F315B1"/>
    <w:rsid w:val="00F32943"/>
    <w:rsid w:val="00F350B7"/>
    <w:rsid w:val="00F3519A"/>
    <w:rsid w:val="00F40E11"/>
    <w:rsid w:val="00F429B1"/>
    <w:rsid w:val="00F4456D"/>
    <w:rsid w:val="00F47278"/>
    <w:rsid w:val="00F477A0"/>
    <w:rsid w:val="00F526E6"/>
    <w:rsid w:val="00F52EC0"/>
    <w:rsid w:val="00F52EE0"/>
    <w:rsid w:val="00F547D6"/>
    <w:rsid w:val="00F55755"/>
    <w:rsid w:val="00F63CF5"/>
    <w:rsid w:val="00F6401A"/>
    <w:rsid w:val="00F641D8"/>
    <w:rsid w:val="00F644C3"/>
    <w:rsid w:val="00F7498C"/>
    <w:rsid w:val="00F766E9"/>
    <w:rsid w:val="00F77F21"/>
    <w:rsid w:val="00F820D9"/>
    <w:rsid w:val="00F8370E"/>
    <w:rsid w:val="00F86B99"/>
    <w:rsid w:val="00F8724A"/>
    <w:rsid w:val="00F912AA"/>
    <w:rsid w:val="00F949D7"/>
    <w:rsid w:val="00F9510D"/>
    <w:rsid w:val="00F95E83"/>
    <w:rsid w:val="00F96F7F"/>
    <w:rsid w:val="00FA36D6"/>
    <w:rsid w:val="00FA44D7"/>
    <w:rsid w:val="00FA4C02"/>
    <w:rsid w:val="00FB2DB6"/>
    <w:rsid w:val="00FB3621"/>
    <w:rsid w:val="00FB43FD"/>
    <w:rsid w:val="00FB4E2D"/>
    <w:rsid w:val="00FB5149"/>
    <w:rsid w:val="00FB602E"/>
    <w:rsid w:val="00FC0E21"/>
    <w:rsid w:val="00FC178A"/>
    <w:rsid w:val="00FC1B64"/>
    <w:rsid w:val="00FC5A4E"/>
    <w:rsid w:val="00FC5BC6"/>
    <w:rsid w:val="00FC6174"/>
    <w:rsid w:val="00FC67D3"/>
    <w:rsid w:val="00FD0CC7"/>
    <w:rsid w:val="00FD297C"/>
    <w:rsid w:val="00FD29F1"/>
    <w:rsid w:val="00FD341D"/>
    <w:rsid w:val="00FD5B80"/>
    <w:rsid w:val="00FE00E9"/>
    <w:rsid w:val="00FE0420"/>
    <w:rsid w:val="00FE0A5E"/>
    <w:rsid w:val="00FE3BDB"/>
    <w:rsid w:val="00FE5B70"/>
    <w:rsid w:val="00FE5D23"/>
    <w:rsid w:val="00FE62F7"/>
    <w:rsid w:val="00FE65C5"/>
    <w:rsid w:val="00FF14E8"/>
    <w:rsid w:val="00FF7650"/>
    <w:rsid w:val="10758D51"/>
    <w:rsid w:val="25493563"/>
    <w:rsid w:val="38557FD9"/>
    <w:rsid w:val="3BE1CA58"/>
    <w:rsid w:val="5233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1A53F"/>
  <w15:chartTrackingRefBased/>
  <w15:docId w15:val="{F958B2F4-11AB-4D91-8BA1-A0333B82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E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98C"/>
    <w:pPr>
      <w:ind w:left="720"/>
      <w:contextualSpacing/>
    </w:pPr>
  </w:style>
  <w:style w:type="paragraph" w:styleId="NormalWeb">
    <w:name w:val="Normal (Web)"/>
    <w:basedOn w:val="Normal"/>
    <w:uiPriority w:val="99"/>
    <w:unhideWhenUsed/>
    <w:rsid w:val="00F24B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9E3"/>
  </w:style>
  <w:style w:type="paragraph" w:styleId="Footer">
    <w:name w:val="footer"/>
    <w:basedOn w:val="Normal"/>
    <w:link w:val="FooterChar"/>
    <w:uiPriority w:val="99"/>
    <w:unhideWhenUsed/>
    <w:rsid w:val="0076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9E3"/>
  </w:style>
  <w:style w:type="paragraph" w:styleId="Revision">
    <w:name w:val="Revision"/>
    <w:hidden/>
    <w:uiPriority w:val="99"/>
    <w:semiHidden/>
    <w:rsid w:val="004B03D4"/>
    <w:pPr>
      <w:spacing w:after="0" w:line="240" w:lineRule="auto"/>
    </w:pPr>
  </w:style>
  <w:style w:type="numbering" w:customStyle="1" w:styleId="List-L2">
    <w:name w:val="List-L2"/>
    <w:uiPriority w:val="99"/>
    <w:rsid w:val="001D1BE8"/>
    <w:pPr>
      <w:numPr>
        <w:numId w:val="15"/>
      </w:numPr>
    </w:pPr>
  </w:style>
  <w:style w:type="paragraph" w:customStyle="1" w:styleId="ListL5">
    <w:name w:val="List L5"/>
    <w:basedOn w:val="Normal"/>
    <w:qFormat/>
    <w:rsid w:val="001D1BE8"/>
    <w:pPr>
      <w:numPr>
        <w:ilvl w:val="4"/>
        <w:numId w:val="15"/>
      </w:numPr>
      <w:spacing w:after="120"/>
      <w:ind w:left="3960" w:right="1152" w:hanging="1152"/>
    </w:pPr>
    <w:rPr>
      <w:rFonts w:ascii="Times New Roman" w:hAnsi="Times New Roman"/>
      <w:kern w:val="2"/>
      <w14:ligatures w14:val="standardContextual"/>
    </w:rPr>
  </w:style>
  <w:style w:type="paragraph" w:customStyle="1" w:styleId="ListL2">
    <w:name w:val="List L2"/>
    <w:basedOn w:val="ListParagraph"/>
    <w:qFormat/>
    <w:rsid w:val="00D21DEB"/>
    <w:pPr>
      <w:spacing w:after="120"/>
      <w:ind w:left="792" w:right="1152" w:hanging="432"/>
      <w:contextualSpacing w:val="0"/>
    </w:pPr>
    <w:rPr>
      <w:rFonts w:ascii="Times New Roman" w:hAnsi="Times New Roman"/>
      <w:kern w:val="2"/>
      <w14:ligatures w14:val="standardContextual"/>
    </w:rPr>
  </w:style>
  <w:style w:type="paragraph" w:customStyle="1" w:styleId="ListL3">
    <w:name w:val="List L3"/>
    <w:basedOn w:val="ListL2"/>
    <w:qFormat/>
    <w:rsid w:val="00D21DEB"/>
  </w:style>
  <w:style w:type="paragraph" w:customStyle="1" w:styleId="ListL4">
    <w:name w:val="List L4"/>
    <w:basedOn w:val="ListL3"/>
    <w:qFormat/>
    <w:rsid w:val="00D21DEB"/>
    <w:pPr>
      <w:ind w:left="2448" w:hanging="648"/>
    </w:pPr>
  </w:style>
  <w:style w:type="table" w:styleId="TableGrid">
    <w:name w:val="Table Grid"/>
    <w:basedOn w:val="TableNormal"/>
    <w:uiPriority w:val="39"/>
    <w:rsid w:val="00D21DEB"/>
    <w:pPr>
      <w:spacing w:after="0" w:line="240" w:lineRule="auto"/>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19CE"/>
    <w:rPr>
      <w:sz w:val="16"/>
      <w:szCs w:val="16"/>
    </w:rPr>
  </w:style>
  <w:style w:type="paragraph" w:styleId="CommentText">
    <w:name w:val="annotation text"/>
    <w:basedOn w:val="Normal"/>
    <w:link w:val="CommentTextChar"/>
    <w:uiPriority w:val="99"/>
    <w:unhideWhenUsed/>
    <w:rsid w:val="006619CE"/>
    <w:pPr>
      <w:spacing w:line="240" w:lineRule="auto"/>
    </w:pPr>
    <w:rPr>
      <w:sz w:val="20"/>
      <w:szCs w:val="20"/>
    </w:rPr>
  </w:style>
  <w:style w:type="character" w:customStyle="1" w:styleId="CommentTextChar">
    <w:name w:val="Comment Text Char"/>
    <w:basedOn w:val="DefaultParagraphFont"/>
    <w:link w:val="CommentText"/>
    <w:uiPriority w:val="99"/>
    <w:rsid w:val="006619CE"/>
    <w:rPr>
      <w:sz w:val="20"/>
      <w:szCs w:val="20"/>
    </w:rPr>
  </w:style>
  <w:style w:type="paragraph" w:styleId="CommentSubject">
    <w:name w:val="annotation subject"/>
    <w:basedOn w:val="CommentText"/>
    <w:next w:val="CommentText"/>
    <w:link w:val="CommentSubjectChar"/>
    <w:uiPriority w:val="99"/>
    <w:semiHidden/>
    <w:unhideWhenUsed/>
    <w:rsid w:val="006619CE"/>
    <w:rPr>
      <w:b/>
      <w:bCs/>
    </w:rPr>
  </w:style>
  <w:style w:type="character" w:customStyle="1" w:styleId="CommentSubjectChar">
    <w:name w:val="Comment Subject Char"/>
    <w:basedOn w:val="CommentTextChar"/>
    <w:link w:val="CommentSubject"/>
    <w:uiPriority w:val="99"/>
    <w:semiHidden/>
    <w:rsid w:val="006619CE"/>
    <w:rPr>
      <w:b/>
      <w:bCs/>
      <w:sz w:val="20"/>
      <w:szCs w:val="20"/>
    </w:rPr>
  </w:style>
  <w:style w:type="paragraph" w:styleId="FootnoteText">
    <w:name w:val="footnote text"/>
    <w:basedOn w:val="Normal"/>
    <w:link w:val="FootnoteTextChar"/>
    <w:uiPriority w:val="99"/>
    <w:unhideWhenUsed/>
    <w:rsid w:val="00A81FF0"/>
    <w:pPr>
      <w:snapToGrid w:val="0"/>
    </w:pPr>
  </w:style>
  <w:style w:type="character" w:customStyle="1" w:styleId="FootnoteTextChar">
    <w:name w:val="Footnote Text Char"/>
    <w:basedOn w:val="DefaultParagraphFont"/>
    <w:link w:val="FootnoteText"/>
    <w:uiPriority w:val="99"/>
    <w:rsid w:val="00A81FF0"/>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unhideWhenUsed/>
    <w:qFormat/>
    <w:rsid w:val="00A81FF0"/>
    <w:rPr>
      <w:vertAlign w:val="superscript"/>
    </w:rPr>
  </w:style>
  <w:style w:type="paragraph" w:customStyle="1" w:styleId="pf0">
    <w:name w:val="pf0"/>
    <w:basedOn w:val="Normal"/>
    <w:rsid w:val="00943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32BA"/>
    <w:rPr>
      <w:rFonts w:ascii="Segoe UI" w:hAnsi="Segoe UI" w:cs="Segoe UI" w:hint="default"/>
      <w:sz w:val="18"/>
      <w:szCs w:val="18"/>
    </w:rPr>
  </w:style>
  <w:style w:type="character" w:customStyle="1" w:styleId="cf11">
    <w:name w:val="cf11"/>
    <w:basedOn w:val="DefaultParagraphFont"/>
    <w:rsid w:val="009432BA"/>
    <w:rPr>
      <w:rFonts w:ascii="Segoe UI" w:hAnsi="Segoe UI" w:cs="Segoe UI" w:hint="default"/>
      <w:sz w:val="18"/>
      <w:szCs w:val="18"/>
      <w:shd w:val="clear" w:color="auto" w:fill="FFFFFF"/>
    </w:rPr>
  </w:style>
  <w:style w:type="character" w:styleId="Strong">
    <w:name w:val="Strong"/>
    <w:basedOn w:val="DefaultParagraphFont"/>
    <w:uiPriority w:val="22"/>
    <w:qFormat/>
    <w:rsid w:val="001E5276"/>
    <w:rPr>
      <w:b/>
      <w:bCs/>
    </w:rPr>
  </w:style>
  <w:style w:type="paragraph" w:styleId="EndnoteText">
    <w:name w:val="endnote text"/>
    <w:basedOn w:val="Normal"/>
    <w:link w:val="EndnoteTextChar"/>
    <w:uiPriority w:val="99"/>
    <w:semiHidden/>
    <w:unhideWhenUsed/>
    <w:rsid w:val="00987B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7BD0"/>
    <w:rPr>
      <w:sz w:val="20"/>
      <w:szCs w:val="20"/>
    </w:rPr>
  </w:style>
  <w:style w:type="character" w:styleId="EndnoteReference">
    <w:name w:val="endnote reference"/>
    <w:basedOn w:val="DefaultParagraphFont"/>
    <w:uiPriority w:val="99"/>
    <w:semiHidden/>
    <w:unhideWhenUsed/>
    <w:rsid w:val="00987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591">
      <w:bodyDiv w:val="1"/>
      <w:marLeft w:val="0"/>
      <w:marRight w:val="0"/>
      <w:marTop w:val="0"/>
      <w:marBottom w:val="0"/>
      <w:divBdr>
        <w:top w:val="none" w:sz="0" w:space="0" w:color="auto"/>
        <w:left w:val="none" w:sz="0" w:space="0" w:color="auto"/>
        <w:bottom w:val="none" w:sz="0" w:space="0" w:color="auto"/>
        <w:right w:val="none" w:sz="0" w:space="0" w:color="auto"/>
      </w:divBdr>
    </w:div>
    <w:div w:id="151026412">
      <w:bodyDiv w:val="1"/>
      <w:marLeft w:val="0"/>
      <w:marRight w:val="0"/>
      <w:marTop w:val="0"/>
      <w:marBottom w:val="0"/>
      <w:divBdr>
        <w:top w:val="none" w:sz="0" w:space="0" w:color="auto"/>
        <w:left w:val="none" w:sz="0" w:space="0" w:color="auto"/>
        <w:bottom w:val="none" w:sz="0" w:space="0" w:color="auto"/>
        <w:right w:val="none" w:sz="0" w:space="0" w:color="auto"/>
      </w:divBdr>
    </w:div>
    <w:div w:id="215627898">
      <w:bodyDiv w:val="1"/>
      <w:marLeft w:val="0"/>
      <w:marRight w:val="0"/>
      <w:marTop w:val="0"/>
      <w:marBottom w:val="0"/>
      <w:divBdr>
        <w:top w:val="none" w:sz="0" w:space="0" w:color="auto"/>
        <w:left w:val="none" w:sz="0" w:space="0" w:color="auto"/>
        <w:bottom w:val="none" w:sz="0" w:space="0" w:color="auto"/>
        <w:right w:val="none" w:sz="0" w:space="0" w:color="auto"/>
      </w:divBdr>
    </w:div>
    <w:div w:id="217937678">
      <w:bodyDiv w:val="1"/>
      <w:marLeft w:val="0"/>
      <w:marRight w:val="0"/>
      <w:marTop w:val="0"/>
      <w:marBottom w:val="0"/>
      <w:divBdr>
        <w:top w:val="none" w:sz="0" w:space="0" w:color="auto"/>
        <w:left w:val="none" w:sz="0" w:space="0" w:color="auto"/>
        <w:bottom w:val="none" w:sz="0" w:space="0" w:color="auto"/>
        <w:right w:val="none" w:sz="0" w:space="0" w:color="auto"/>
      </w:divBdr>
    </w:div>
    <w:div w:id="223489213">
      <w:bodyDiv w:val="1"/>
      <w:marLeft w:val="0"/>
      <w:marRight w:val="0"/>
      <w:marTop w:val="0"/>
      <w:marBottom w:val="0"/>
      <w:divBdr>
        <w:top w:val="none" w:sz="0" w:space="0" w:color="auto"/>
        <w:left w:val="none" w:sz="0" w:space="0" w:color="auto"/>
        <w:bottom w:val="none" w:sz="0" w:space="0" w:color="auto"/>
        <w:right w:val="none" w:sz="0" w:space="0" w:color="auto"/>
      </w:divBdr>
    </w:div>
    <w:div w:id="231891128">
      <w:bodyDiv w:val="1"/>
      <w:marLeft w:val="0"/>
      <w:marRight w:val="0"/>
      <w:marTop w:val="0"/>
      <w:marBottom w:val="0"/>
      <w:divBdr>
        <w:top w:val="none" w:sz="0" w:space="0" w:color="auto"/>
        <w:left w:val="none" w:sz="0" w:space="0" w:color="auto"/>
        <w:bottom w:val="none" w:sz="0" w:space="0" w:color="auto"/>
        <w:right w:val="none" w:sz="0" w:space="0" w:color="auto"/>
      </w:divBdr>
    </w:div>
    <w:div w:id="260337719">
      <w:bodyDiv w:val="1"/>
      <w:marLeft w:val="0"/>
      <w:marRight w:val="0"/>
      <w:marTop w:val="0"/>
      <w:marBottom w:val="0"/>
      <w:divBdr>
        <w:top w:val="none" w:sz="0" w:space="0" w:color="auto"/>
        <w:left w:val="none" w:sz="0" w:space="0" w:color="auto"/>
        <w:bottom w:val="none" w:sz="0" w:space="0" w:color="auto"/>
        <w:right w:val="none" w:sz="0" w:space="0" w:color="auto"/>
      </w:divBdr>
    </w:div>
    <w:div w:id="266742499">
      <w:bodyDiv w:val="1"/>
      <w:marLeft w:val="0"/>
      <w:marRight w:val="0"/>
      <w:marTop w:val="0"/>
      <w:marBottom w:val="0"/>
      <w:divBdr>
        <w:top w:val="none" w:sz="0" w:space="0" w:color="auto"/>
        <w:left w:val="none" w:sz="0" w:space="0" w:color="auto"/>
        <w:bottom w:val="none" w:sz="0" w:space="0" w:color="auto"/>
        <w:right w:val="none" w:sz="0" w:space="0" w:color="auto"/>
      </w:divBdr>
    </w:div>
    <w:div w:id="331640394">
      <w:bodyDiv w:val="1"/>
      <w:marLeft w:val="0"/>
      <w:marRight w:val="0"/>
      <w:marTop w:val="0"/>
      <w:marBottom w:val="0"/>
      <w:divBdr>
        <w:top w:val="none" w:sz="0" w:space="0" w:color="auto"/>
        <w:left w:val="none" w:sz="0" w:space="0" w:color="auto"/>
        <w:bottom w:val="none" w:sz="0" w:space="0" w:color="auto"/>
        <w:right w:val="none" w:sz="0" w:space="0" w:color="auto"/>
      </w:divBdr>
    </w:div>
    <w:div w:id="335839159">
      <w:bodyDiv w:val="1"/>
      <w:marLeft w:val="0"/>
      <w:marRight w:val="0"/>
      <w:marTop w:val="0"/>
      <w:marBottom w:val="0"/>
      <w:divBdr>
        <w:top w:val="none" w:sz="0" w:space="0" w:color="auto"/>
        <w:left w:val="none" w:sz="0" w:space="0" w:color="auto"/>
        <w:bottom w:val="none" w:sz="0" w:space="0" w:color="auto"/>
        <w:right w:val="none" w:sz="0" w:space="0" w:color="auto"/>
      </w:divBdr>
    </w:div>
    <w:div w:id="403726730">
      <w:bodyDiv w:val="1"/>
      <w:marLeft w:val="0"/>
      <w:marRight w:val="0"/>
      <w:marTop w:val="0"/>
      <w:marBottom w:val="0"/>
      <w:divBdr>
        <w:top w:val="none" w:sz="0" w:space="0" w:color="auto"/>
        <w:left w:val="none" w:sz="0" w:space="0" w:color="auto"/>
        <w:bottom w:val="none" w:sz="0" w:space="0" w:color="auto"/>
        <w:right w:val="none" w:sz="0" w:space="0" w:color="auto"/>
      </w:divBdr>
    </w:div>
    <w:div w:id="412049065">
      <w:bodyDiv w:val="1"/>
      <w:marLeft w:val="0"/>
      <w:marRight w:val="0"/>
      <w:marTop w:val="0"/>
      <w:marBottom w:val="0"/>
      <w:divBdr>
        <w:top w:val="none" w:sz="0" w:space="0" w:color="auto"/>
        <w:left w:val="none" w:sz="0" w:space="0" w:color="auto"/>
        <w:bottom w:val="none" w:sz="0" w:space="0" w:color="auto"/>
        <w:right w:val="none" w:sz="0" w:space="0" w:color="auto"/>
      </w:divBdr>
    </w:div>
    <w:div w:id="423303088">
      <w:bodyDiv w:val="1"/>
      <w:marLeft w:val="0"/>
      <w:marRight w:val="0"/>
      <w:marTop w:val="0"/>
      <w:marBottom w:val="0"/>
      <w:divBdr>
        <w:top w:val="none" w:sz="0" w:space="0" w:color="auto"/>
        <w:left w:val="none" w:sz="0" w:space="0" w:color="auto"/>
        <w:bottom w:val="none" w:sz="0" w:space="0" w:color="auto"/>
        <w:right w:val="none" w:sz="0" w:space="0" w:color="auto"/>
      </w:divBdr>
    </w:div>
    <w:div w:id="437069434">
      <w:bodyDiv w:val="1"/>
      <w:marLeft w:val="0"/>
      <w:marRight w:val="0"/>
      <w:marTop w:val="0"/>
      <w:marBottom w:val="0"/>
      <w:divBdr>
        <w:top w:val="none" w:sz="0" w:space="0" w:color="auto"/>
        <w:left w:val="none" w:sz="0" w:space="0" w:color="auto"/>
        <w:bottom w:val="none" w:sz="0" w:space="0" w:color="auto"/>
        <w:right w:val="none" w:sz="0" w:space="0" w:color="auto"/>
      </w:divBdr>
    </w:div>
    <w:div w:id="471364269">
      <w:bodyDiv w:val="1"/>
      <w:marLeft w:val="0"/>
      <w:marRight w:val="0"/>
      <w:marTop w:val="0"/>
      <w:marBottom w:val="0"/>
      <w:divBdr>
        <w:top w:val="none" w:sz="0" w:space="0" w:color="auto"/>
        <w:left w:val="none" w:sz="0" w:space="0" w:color="auto"/>
        <w:bottom w:val="none" w:sz="0" w:space="0" w:color="auto"/>
        <w:right w:val="none" w:sz="0" w:space="0" w:color="auto"/>
      </w:divBdr>
    </w:div>
    <w:div w:id="517232647">
      <w:bodyDiv w:val="1"/>
      <w:marLeft w:val="0"/>
      <w:marRight w:val="0"/>
      <w:marTop w:val="0"/>
      <w:marBottom w:val="0"/>
      <w:divBdr>
        <w:top w:val="none" w:sz="0" w:space="0" w:color="auto"/>
        <w:left w:val="none" w:sz="0" w:space="0" w:color="auto"/>
        <w:bottom w:val="none" w:sz="0" w:space="0" w:color="auto"/>
        <w:right w:val="none" w:sz="0" w:space="0" w:color="auto"/>
      </w:divBdr>
    </w:div>
    <w:div w:id="532110790">
      <w:bodyDiv w:val="1"/>
      <w:marLeft w:val="0"/>
      <w:marRight w:val="0"/>
      <w:marTop w:val="0"/>
      <w:marBottom w:val="0"/>
      <w:divBdr>
        <w:top w:val="none" w:sz="0" w:space="0" w:color="auto"/>
        <w:left w:val="none" w:sz="0" w:space="0" w:color="auto"/>
        <w:bottom w:val="none" w:sz="0" w:space="0" w:color="auto"/>
        <w:right w:val="none" w:sz="0" w:space="0" w:color="auto"/>
      </w:divBdr>
    </w:div>
    <w:div w:id="609900794">
      <w:bodyDiv w:val="1"/>
      <w:marLeft w:val="0"/>
      <w:marRight w:val="0"/>
      <w:marTop w:val="0"/>
      <w:marBottom w:val="0"/>
      <w:divBdr>
        <w:top w:val="none" w:sz="0" w:space="0" w:color="auto"/>
        <w:left w:val="none" w:sz="0" w:space="0" w:color="auto"/>
        <w:bottom w:val="none" w:sz="0" w:space="0" w:color="auto"/>
        <w:right w:val="none" w:sz="0" w:space="0" w:color="auto"/>
      </w:divBdr>
    </w:div>
    <w:div w:id="701632512">
      <w:bodyDiv w:val="1"/>
      <w:marLeft w:val="0"/>
      <w:marRight w:val="0"/>
      <w:marTop w:val="0"/>
      <w:marBottom w:val="0"/>
      <w:divBdr>
        <w:top w:val="none" w:sz="0" w:space="0" w:color="auto"/>
        <w:left w:val="none" w:sz="0" w:space="0" w:color="auto"/>
        <w:bottom w:val="none" w:sz="0" w:space="0" w:color="auto"/>
        <w:right w:val="none" w:sz="0" w:space="0" w:color="auto"/>
      </w:divBdr>
    </w:div>
    <w:div w:id="710686239">
      <w:bodyDiv w:val="1"/>
      <w:marLeft w:val="0"/>
      <w:marRight w:val="0"/>
      <w:marTop w:val="0"/>
      <w:marBottom w:val="0"/>
      <w:divBdr>
        <w:top w:val="none" w:sz="0" w:space="0" w:color="auto"/>
        <w:left w:val="none" w:sz="0" w:space="0" w:color="auto"/>
        <w:bottom w:val="none" w:sz="0" w:space="0" w:color="auto"/>
        <w:right w:val="none" w:sz="0" w:space="0" w:color="auto"/>
      </w:divBdr>
    </w:div>
    <w:div w:id="920484203">
      <w:bodyDiv w:val="1"/>
      <w:marLeft w:val="0"/>
      <w:marRight w:val="0"/>
      <w:marTop w:val="0"/>
      <w:marBottom w:val="0"/>
      <w:divBdr>
        <w:top w:val="none" w:sz="0" w:space="0" w:color="auto"/>
        <w:left w:val="none" w:sz="0" w:space="0" w:color="auto"/>
        <w:bottom w:val="none" w:sz="0" w:space="0" w:color="auto"/>
        <w:right w:val="none" w:sz="0" w:space="0" w:color="auto"/>
      </w:divBdr>
    </w:div>
    <w:div w:id="940530549">
      <w:bodyDiv w:val="1"/>
      <w:marLeft w:val="0"/>
      <w:marRight w:val="0"/>
      <w:marTop w:val="0"/>
      <w:marBottom w:val="0"/>
      <w:divBdr>
        <w:top w:val="none" w:sz="0" w:space="0" w:color="auto"/>
        <w:left w:val="none" w:sz="0" w:space="0" w:color="auto"/>
        <w:bottom w:val="none" w:sz="0" w:space="0" w:color="auto"/>
        <w:right w:val="none" w:sz="0" w:space="0" w:color="auto"/>
      </w:divBdr>
    </w:div>
    <w:div w:id="941959732">
      <w:bodyDiv w:val="1"/>
      <w:marLeft w:val="0"/>
      <w:marRight w:val="0"/>
      <w:marTop w:val="0"/>
      <w:marBottom w:val="0"/>
      <w:divBdr>
        <w:top w:val="none" w:sz="0" w:space="0" w:color="auto"/>
        <w:left w:val="none" w:sz="0" w:space="0" w:color="auto"/>
        <w:bottom w:val="none" w:sz="0" w:space="0" w:color="auto"/>
        <w:right w:val="none" w:sz="0" w:space="0" w:color="auto"/>
      </w:divBdr>
    </w:div>
    <w:div w:id="970482042">
      <w:bodyDiv w:val="1"/>
      <w:marLeft w:val="0"/>
      <w:marRight w:val="0"/>
      <w:marTop w:val="0"/>
      <w:marBottom w:val="0"/>
      <w:divBdr>
        <w:top w:val="none" w:sz="0" w:space="0" w:color="auto"/>
        <w:left w:val="none" w:sz="0" w:space="0" w:color="auto"/>
        <w:bottom w:val="none" w:sz="0" w:space="0" w:color="auto"/>
        <w:right w:val="none" w:sz="0" w:space="0" w:color="auto"/>
      </w:divBdr>
    </w:div>
    <w:div w:id="1028793503">
      <w:bodyDiv w:val="1"/>
      <w:marLeft w:val="0"/>
      <w:marRight w:val="0"/>
      <w:marTop w:val="0"/>
      <w:marBottom w:val="0"/>
      <w:divBdr>
        <w:top w:val="none" w:sz="0" w:space="0" w:color="auto"/>
        <w:left w:val="none" w:sz="0" w:space="0" w:color="auto"/>
        <w:bottom w:val="none" w:sz="0" w:space="0" w:color="auto"/>
        <w:right w:val="none" w:sz="0" w:space="0" w:color="auto"/>
      </w:divBdr>
    </w:div>
    <w:div w:id="1056008916">
      <w:bodyDiv w:val="1"/>
      <w:marLeft w:val="0"/>
      <w:marRight w:val="0"/>
      <w:marTop w:val="0"/>
      <w:marBottom w:val="0"/>
      <w:divBdr>
        <w:top w:val="none" w:sz="0" w:space="0" w:color="auto"/>
        <w:left w:val="none" w:sz="0" w:space="0" w:color="auto"/>
        <w:bottom w:val="none" w:sz="0" w:space="0" w:color="auto"/>
        <w:right w:val="none" w:sz="0" w:space="0" w:color="auto"/>
      </w:divBdr>
    </w:div>
    <w:div w:id="1087389304">
      <w:bodyDiv w:val="1"/>
      <w:marLeft w:val="0"/>
      <w:marRight w:val="0"/>
      <w:marTop w:val="0"/>
      <w:marBottom w:val="0"/>
      <w:divBdr>
        <w:top w:val="none" w:sz="0" w:space="0" w:color="auto"/>
        <w:left w:val="none" w:sz="0" w:space="0" w:color="auto"/>
        <w:bottom w:val="none" w:sz="0" w:space="0" w:color="auto"/>
        <w:right w:val="none" w:sz="0" w:space="0" w:color="auto"/>
      </w:divBdr>
    </w:div>
    <w:div w:id="1156846428">
      <w:bodyDiv w:val="1"/>
      <w:marLeft w:val="0"/>
      <w:marRight w:val="0"/>
      <w:marTop w:val="0"/>
      <w:marBottom w:val="0"/>
      <w:divBdr>
        <w:top w:val="none" w:sz="0" w:space="0" w:color="auto"/>
        <w:left w:val="none" w:sz="0" w:space="0" w:color="auto"/>
        <w:bottom w:val="none" w:sz="0" w:space="0" w:color="auto"/>
        <w:right w:val="none" w:sz="0" w:space="0" w:color="auto"/>
      </w:divBdr>
    </w:div>
    <w:div w:id="1261135783">
      <w:bodyDiv w:val="1"/>
      <w:marLeft w:val="0"/>
      <w:marRight w:val="0"/>
      <w:marTop w:val="0"/>
      <w:marBottom w:val="0"/>
      <w:divBdr>
        <w:top w:val="none" w:sz="0" w:space="0" w:color="auto"/>
        <w:left w:val="none" w:sz="0" w:space="0" w:color="auto"/>
        <w:bottom w:val="none" w:sz="0" w:space="0" w:color="auto"/>
        <w:right w:val="none" w:sz="0" w:space="0" w:color="auto"/>
      </w:divBdr>
    </w:div>
    <w:div w:id="1297416607">
      <w:bodyDiv w:val="1"/>
      <w:marLeft w:val="0"/>
      <w:marRight w:val="0"/>
      <w:marTop w:val="0"/>
      <w:marBottom w:val="0"/>
      <w:divBdr>
        <w:top w:val="none" w:sz="0" w:space="0" w:color="auto"/>
        <w:left w:val="none" w:sz="0" w:space="0" w:color="auto"/>
        <w:bottom w:val="none" w:sz="0" w:space="0" w:color="auto"/>
        <w:right w:val="none" w:sz="0" w:space="0" w:color="auto"/>
      </w:divBdr>
    </w:div>
    <w:div w:id="1327712117">
      <w:bodyDiv w:val="1"/>
      <w:marLeft w:val="0"/>
      <w:marRight w:val="0"/>
      <w:marTop w:val="0"/>
      <w:marBottom w:val="0"/>
      <w:divBdr>
        <w:top w:val="none" w:sz="0" w:space="0" w:color="auto"/>
        <w:left w:val="none" w:sz="0" w:space="0" w:color="auto"/>
        <w:bottom w:val="none" w:sz="0" w:space="0" w:color="auto"/>
        <w:right w:val="none" w:sz="0" w:space="0" w:color="auto"/>
      </w:divBdr>
    </w:div>
    <w:div w:id="1399403911">
      <w:bodyDiv w:val="1"/>
      <w:marLeft w:val="0"/>
      <w:marRight w:val="0"/>
      <w:marTop w:val="0"/>
      <w:marBottom w:val="0"/>
      <w:divBdr>
        <w:top w:val="none" w:sz="0" w:space="0" w:color="auto"/>
        <w:left w:val="none" w:sz="0" w:space="0" w:color="auto"/>
        <w:bottom w:val="none" w:sz="0" w:space="0" w:color="auto"/>
        <w:right w:val="none" w:sz="0" w:space="0" w:color="auto"/>
      </w:divBdr>
    </w:div>
    <w:div w:id="1420710025">
      <w:bodyDiv w:val="1"/>
      <w:marLeft w:val="0"/>
      <w:marRight w:val="0"/>
      <w:marTop w:val="0"/>
      <w:marBottom w:val="0"/>
      <w:divBdr>
        <w:top w:val="none" w:sz="0" w:space="0" w:color="auto"/>
        <w:left w:val="none" w:sz="0" w:space="0" w:color="auto"/>
        <w:bottom w:val="none" w:sz="0" w:space="0" w:color="auto"/>
        <w:right w:val="none" w:sz="0" w:space="0" w:color="auto"/>
      </w:divBdr>
    </w:div>
    <w:div w:id="1422214594">
      <w:bodyDiv w:val="1"/>
      <w:marLeft w:val="0"/>
      <w:marRight w:val="0"/>
      <w:marTop w:val="0"/>
      <w:marBottom w:val="0"/>
      <w:divBdr>
        <w:top w:val="none" w:sz="0" w:space="0" w:color="auto"/>
        <w:left w:val="none" w:sz="0" w:space="0" w:color="auto"/>
        <w:bottom w:val="none" w:sz="0" w:space="0" w:color="auto"/>
        <w:right w:val="none" w:sz="0" w:space="0" w:color="auto"/>
      </w:divBdr>
      <w:divsChild>
        <w:div w:id="725881395">
          <w:marLeft w:val="0"/>
          <w:marRight w:val="0"/>
          <w:marTop w:val="0"/>
          <w:marBottom w:val="0"/>
          <w:divBdr>
            <w:top w:val="none" w:sz="0" w:space="0" w:color="auto"/>
            <w:left w:val="none" w:sz="0" w:space="0" w:color="auto"/>
            <w:bottom w:val="none" w:sz="0" w:space="0" w:color="auto"/>
            <w:right w:val="none" w:sz="0" w:space="0" w:color="auto"/>
          </w:divBdr>
        </w:div>
        <w:div w:id="839778920">
          <w:marLeft w:val="0"/>
          <w:marRight w:val="0"/>
          <w:marTop w:val="0"/>
          <w:marBottom w:val="0"/>
          <w:divBdr>
            <w:top w:val="none" w:sz="0" w:space="0" w:color="auto"/>
            <w:left w:val="none" w:sz="0" w:space="0" w:color="auto"/>
            <w:bottom w:val="none" w:sz="0" w:space="0" w:color="auto"/>
            <w:right w:val="none" w:sz="0" w:space="0" w:color="auto"/>
          </w:divBdr>
        </w:div>
        <w:div w:id="1377704639">
          <w:marLeft w:val="0"/>
          <w:marRight w:val="0"/>
          <w:marTop w:val="0"/>
          <w:marBottom w:val="0"/>
          <w:divBdr>
            <w:top w:val="none" w:sz="0" w:space="0" w:color="auto"/>
            <w:left w:val="none" w:sz="0" w:space="0" w:color="auto"/>
            <w:bottom w:val="none" w:sz="0" w:space="0" w:color="auto"/>
            <w:right w:val="none" w:sz="0" w:space="0" w:color="auto"/>
          </w:divBdr>
        </w:div>
      </w:divsChild>
    </w:div>
    <w:div w:id="1428693542">
      <w:bodyDiv w:val="1"/>
      <w:marLeft w:val="0"/>
      <w:marRight w:val="0"/>
      <w:marTop w:val="0"/>
      <w:marBottom w:val="0"/>
      <w:divBdr>
        <w:top w:val="none" w:sz="0" w:space="0" w:color="auto"/>
        <w:left w:val="none" w:sz="0" w:space="0" w:color="auto"/>
        <w:bottom w:val="none" w:sz="0" w:space="0" w:color="auto"/>
        <w:right w:val="none" w:sz="0" w:space="0" w:color="auto"/>
      </w:divBdr>
    </w:div>
    <w:div w:id="1514343711">
      <w:bodyDiv w:val="1"/>
      <w:marLeft w:val="0"/>
      <w:marRight w:val="0"/>
      <w:marTop w:val="0"/>
      <w:marBottom w:val="0"/>
      <w:divBdr>
        <w:top w:val="none" w:sz="0" w:space="0" w:color="auto"/>
        <w:left w:val="none" w:sz="0" w:space="0" w:color="auto"/>
        <w:bottom w:val="none" w:sz="0" w:space="0" w:color="auto"/>
        <w:right w:val="none" w:sz="0" w:space="0" w:color="auto"/>
      </w:divBdr>
    </w:div>
    <w:div w:id="1530413297">
      <w:bodyDiv w:val="1"/>
      <w:marLeft w:val="0"/>
      <w:marRight w:val="0"/>
      <w:marTop w:val="0"/>
      <w:marBottom w:val="0"/>
      <w:divBdr>
        <w:top w:val="none" w:sz="0" w:space="0" w:color="auto"/>
        <w:left w:val="none" w:sz="0" w:space="0" w:color="auto"/>
        <w:bottom w:val="none" w:sz="0" w:space="0" w:color="auto"/>
        <w:right w:val="none" w:sz="0" w:space="0" w:color="auto"/>
      </w:divBdr>
    </w:div>
    <w:div w:id="1535850034">
      <w:bodyDiv w:val="1"/>
      <w:marLeft w:val="0"/>
      <w:marRight w:val="0"/>
      <w:marTop w:val="0"/>
      <w:marBottom w:val="0"/>
      <w:divBdr>
        <w:top w:val="none" w:sz="0" w:space="0" w:color="auto"/>
        <w:left w:val="none" w:sz="0" w:space="0" w:color="auto"/>
        <w:bottom w:val="none" w:sz="0" w:space="0" w:color="auto"/>
        <w:right w:val="none" w:sz="0" w:space="0" w:color="auto"/>
      </w:divBdr>
    </w:div>
    <w:div w:id="1564410719">
      <w:bodyDiv w:val="1"/>
      <w:marLeft w:val="0"/>
      <w:marRight w:val="0"/>
      <w:marTop w:val="0"/>
      <w:marBottom w:val="0"/>
      <w:divBdr>
        <w:top w:val="none" w:sz="0" w:space="0" w:color="auto"/>
        <w:left w:val="none" w:sz="0" w:space="0" w:color="auto"/>
        <w:bottom w:val="none" w:sz="0" w:space="0" w:color="auto"/>
        <w:right w:val="none" w:sz="0" w:space="0" w:color="auto"/>
      </w:divBdr>
    </w:div>
    <w:div w:id="1566722258">
      <w:bodyDiv w:val="1"/>
      <w:marLeft w:val="0"/>
      <w:marRight w:val="0"/>
      <w:marTop w:val="0"/>
      <w:marBottom w:val="0"/>
      <w:divBdr>
        <w:top w:val="none" w:sz="0" w:space="0" w:color="auto"/>
        <w:left w:val="none" w:sz="0" w:space="0" w:color="auto"/>
        <w:bottom w:val="none" w:sz="0" w:space="0" w:color="auto"/>
        <w:right w:val="none" w:sz="0" w:space="0" w:color="auto"/>
      </w:divBdr>
    </w:div>
    <w:div w:id="1586379200">
      <w:bodyDiv w:val="1"/>
      <w:marLeft w:val="0"/>
      <w:marRight w:val="0"/>
      <w:marTop w:val="0"/>
      <w:marBottom w:val="0"/>
      <w:divBdr>
        <w:top w:val="none" w:sz="0" w:space="0" w:color="auto"/>
        <w:left w:val="none" w:sz="0" w:space="0" w:color="auto"/>
        <w:bottom w:val="none" w:sz="0" w:space="0" w:color="auto"/>
        <w:right w:val="none" w:sz="0" w:space="0" w:color="auto"/>
      </w:divBdr>
    </w:div>
    <w:div w:id="1592010529">
      <w:bodyDiv w:val="1"/>
      <w:marLeft w:val="0"/>
      <w:marRight w:val="0"/>
      <w:marTop w:val="0"/>
      <w:marBottom w:val="0"/>
      <w:divBdr>
        <w:top w:val="none" w:sz="0" w:space="0" w:color="auto"/>
        <w:left w:val="none" w:sz="0" w:space="0" w:color="auto"/>
        <w:bottom w:val="none" w:sz="0" w:space="0" w:color="auto"/>
        <w:right w:val="none" w:sz="0" w:space="0" w:color="auto"/>
      </w:divBdr>
    </w:div>
    <w:div w:id="1933122564">
      <w:bodyDiv w:val="1"/>
      <w:marLeft w:val="0"/>
      <w:marRight w:val="0"/>
      <w:marTop w:val="0"/>
      <w:marBottom w:val="0"/>
      <w:divBdr>
        <w:top w:val="none" w:sz="0" w:space="0" w:color="auto"/>
        <w:left w:val="none" w:sz="0" w:space="0" w:color="auto"/>
        <w:bottom w:val="none" w:sz="0" w:space="0" w:color="auto"/>
        <w:right w:val="none" w:sz="0" w:space="0" w:color="auto"/>
      </w:divBdr>
    </w:div>
    <w:div w:id="2012218413">
      <w:bodyDiv w:val="1"/>
      <w:marLeft w:val="0"/>
      <w:marRight w:val="0"/>
      <w:marTop w:val="0"/>
      <w:marBottom w:val="0"/>
      <w:divBdr>
        <w:top w:val="none" w:sz="0" w:space="0" w:color="auto"/>
        <w:left w:val="none" w:sz="0" w:space="0" w:color="auto"/>
        <w:bottom w:val="none" w:sz="0" w:space="0" w:color="auto"/>
        <w:right w:val="none" w:sz="0" w:space="0" w:color="auto"/>
      </w:divBdr>
    </w:div>
    <w:div w:id="2050955250">
      <w:bodyDiv w:val="1"/>
      <w:marLeft w:val="0"/>
      <w:marRight w:val="0"/>
      <w:marTop w:val="0"/>
      <w:marBottom w:val="0"/>
      <w:divBdr>
        <w:top w:val="none" w:sz="0" w:space="0" w:color="auto"/>
        <w:left w:val="none" w:sz="0" w:space="0" w:color="auto"/>
        <w:bottom w:val="none" w:sz="0" w:space="0" w:color="auto"/>
        <w:right w:val="none" w:sz="0" w:space="0" w:color="auto"/>
      </w:divBdr>
    </w:div>
    <w:div w:id="2074542090">
      <w:bodyDiv w:val="1"/>
      <w:marLeft w:val="0"/>
      <w:marRight w:val="0"/>
      <w:marTop w:val="0"/>
      <w:marBottom w:val="0"/>
      <w:divBdr>
        <w:top w:val="none" w:sz="0" w:space="0" w:color="auto"/>
        <w:left w:val="none" w:sz="0" w:space="0" w:color="auto"/>
        <w:bottom w:val="none" w:sz="0" w:space="0" w:color="auto"/>
        <w:right w:val="none" w:sz="0" w:space="0" w:color="auto"/>
      </w:divBdr>
    </w:div>
    <w:div w:id="212372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F2F1CFEC9AF84380787CDB9135F4CD" ma:contentTypeVersion="17" ma:contentTypeDescription="Create a new document." ma:contentTypeScope="" ma:versionID="e06cb77dc82b04baaa61249c3aac971b">
  <xsd:schema xmlns:xsd="http://www.w3.org/2001/XMLSchema" xmlns:xs="http://www.w3.org/2001/XMLSchema" xmlns:p="http://schemas.microsoft.com/office/2006/metadata/properties" xmlns:ns2="4fea251c-3bdd-4d50-962b-ffa2ae250ba0" xmlns:ns3="15ff3d39-6e7b-4d70-9b7c-8d9fe85d0f29" xmlns:ns4="7bcd41af-3e52-4378-bf12-165ae375de30" targetNamespace="http://schemas.microsoft.com/office/2006/metadata/properties" ma:root="true" ma:fieldsID="1054f6fae83bb051072705628e8a48f3" ns2:_="" ns3:_="" ns4:_="">
    <xsd:import namespace="4fea251c-3bdd-4d50-962b-ffa2ae250ba0"/>
    <xsd:import namespace="15ff3d39-6e7b-4d70-9b7c-8d9fe85d0f29"/>
    <xsd:import namespace="7bcd41af-3e52-4378-bf12-165ae375de30"/>
    <xsd:element name="properties">
      <xsd:complexType>
        <xsd:sequence>
          <xsd:element name="documentManagement">
            <xsd:complexType>
              <xsd:all>
                <xsd:element ref="ns2:n30081d4a6394f3798cc88be69ab51c8" minOccurs="0"/>
                <xsd:element ref="ns3:TaxCatchAll" minOccurs="0"/>
                <xsd:element ref="ns3:TaxCatchAllLabel" minOccurs="0"/>
                <xsd:element ref="ns2:d28f1dd39ca44d93a9ba0d339cd2cfbc"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n30081d4a6394f3798cc88be69ab51c8" ma:index="8" nillable="true" ma:taxonomy="true" ma:internalName="n30081d4a6394f3798cc88be69ab51c8" ma:taxonomyFieldName="CustomTag" ma:displayName="Custom Tag" ma:default="" ma:fieldId="{730081d4-a639-4f37-98cc-88be69ab51c8}" ma:sspId="5de26ec3-896b-4bef-bed1-ad194f885b2b" ma:termSetId="1fda0bda-7382-4997-83fd-c032905b4fa4" ma:anchorId="00000000-0000-0000-0000-000000000000" ma:open="true" ma:isKeyword="false">
      <xsd:complexType>
        <xsd:sequence>
          <xsd:element ref="pc:Terms" minOccurs="0" maxOccurs="1"/>
        </xsd:sequence>
      </xsd:complexType>
    </xsd:element>
    <xsd:element name="d28f1dd39ca44d93a9ba0d339cd2cfbc" ma:index="12" nillable="true" ma:taxonomy="true" ma:internalName="d28f1dd39ca44d93a9ba0d339cd2cfbc" ma:taxonomyFieldName="FinancialYear" ma:displayName="Financial Year" ma:fieldId="{d28f1dd3-9ca4-4d93-a9ba-0d339cd2cfbc}"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5e0d90b-24ab-4bde-ad7e-6e63d4e76866}"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e0d90b-24ab-4bde-ad7e-6e63d4e76866}"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d41af-3e52-4378-bf12-165ae375de3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lc_EmailBCC xmlns="15ff3d39-6e7b-4d70-9b7c-8d9fe85d0f29" xsi:nil="true"/>
    <dlc_EmailReceivedUTC xmlns="15ff3d39-6e7b-4d70-9b7c-8d9fe85d0f29" xsi:nil="true"/>
    <d28f1dd39ca44d93a9ba0d339cd2cfbc xmlns="4fea251c-3bdd-4d50-962b-ffa2ae250ba0">
      <Terms xmlns="http://schemas.microsoft.com/office/infopath/2007/PartnerControls"/>
    </d28f1dd39ca44d93a9ba0d339cd2cfbc>
    <n30081d4a6394f3798cc88be69ab51c8 xmlns="4fea251c-3bdd-4d50-962b-ffa2ae250ba0">
      <Terms xmlns="http://schemas.microsoft.com/office/infopath/2007/PartnerControls"/>
    </n30081d4a6394f3798cc88be69ab51c8>
    <Security_x0020_Classification xmlns="15ff3d39-6e7b-4d70-9b7c-8d9fe85d0f29">Official</Security_x0020_Classification>
    <dlc_EmailFrom xmlns="15ff3d39-6e7b-4d70-9b7c-8d9fe85d0f29" xsi:nil="true"/>
    <dlc_EmailCC xmlns="15ff3d39-6e7b-4d70-9b7c-8d9fe85d0f29" xsi:nil="true"/>
    <dlc_EmailSubject xmlns="15ff3d39-6e7b-4d70-9b7c-8d9fe85d0f29" xsi:nil="true"/>
    <lcf76f155ced4ddcb4097134ff3c332f xmlns="7bcd41af-3e52-4378-bf12-165ae375de30">
      <Terms xmlns="http://schemas.microsoft.com/office/infopath/2007/PartnerControls"/>
    </lcf76f155ced4ddcb4097134ff3c332f>
    <dlc_EmailTo xmlns="15ff3d39-6e7b-4d70-9b7c-8d9fe85d0f29" xsi:nil="true"/>
    <TaxCatchAll xmlns="15ff3d39-6e7b-4d70-9b7c-8d9fe85d0f29" xsi:nil="true"/>
    <dlc_EmailSentUTC xmlns="15ff3d39-6e7b-4d70-9b7c-8d9fe85d0f29" xsi:nil="true"/>
    <Historical_x0020_Importance xmlns="15ff3d39-6e7b-4d70-9b7c-8d9fe85d0f29">false</Historical_x0020_Impor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FB885-012B-49B2-9572-79D2679A23BB}">
  <ds:schemaRefs>
    <ds:schemaRef ds:uri="http://schemas.openxmlformats.org/officeDocument/2006/bibliography"/>
  </ds:schemaRefs>
</ds:datastoreItem>
</file>

<file path=customXml/itemProps2.xml><?xml version="1.0" encoding="utf-8"?>
<ds:datastoreItem xmlns:ds="http://schemas.openxmlformats.org/officeDocument/2006/customXml" ds:itemID="{55BAE420-6F61-4ABC-B473-441816DE4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7bcd41af-3e52-4378-bf12-165ae375d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8F1DE-7D51-4B53-9CF0-10AF4DDA961E}">
  <ds:schemaRefs>
    <ds:schemaRef ds:uri="http://schemas.microsoft.com/office/2006/metadata/properties"/>
    <ds:schemaRef ds:uri="http://schemas.microsoft.com/office/infopath/2007/PartnerControls"/>
    <ds:schemaRef ds:uri="15ff3d39-6e7b-4d70-9b7c-8d9fe85d0f29"/>
    <ds:schemaRef ds:uri="4fea251c-3bdd-4d50-962b-ffa2ae250ba0"/>
    <ds:schemaRef ds:uri="7bcd41af-3e52-4378-bf12-165ae375de30"/>
  </ds:schemaRefs>
</ds:datastoreItem>
</file>

<file path=customXml/itemProps4.xml><?xml version="1.0" encoding="utf-8"?>
<ds:datastoreItem xmlns:ds="http://schemas.openxmlformats.org/officeDocument/2006/customXml" ds:itemID="{4C7DEE86-C91F-4440-9BA8-5D9A0CBAF883}">
  <ds:schemaRefs>
    <ds:schemaRef ds:uri="http://schemas.microsoft.com/sharepoint/v3/contenttype/forms"/>
  </ds:schemaRefs>
</ds:datastoreItem>
</file>

<file path=docMetadata/LabelInfo.xml><?xml version="1.0" encoding="utf-8"?>
<clbl:labelList xmlns:clbl="http://schemas.microsoft.com/office/2020/mipLabelMetadata">
  <clbl:label id="{a6dee447-25f7-4c2f-aaae-4fb8dd8fd8a7}"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66</TotalTime>
  <Pages>11</Pages>
  <Words>2572</Words>
  <Characters>14481</Characters>
  <Application>Microsoft Office Word</Application>
  <DocSecurity>0</DocSecurity>
  <Lines>452</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Jane (NHTSA)</dc:creator>
  <cp:keywords/>
  <dc:description/>
  <cp:lastModifiedBy>Robbie Wilmot</cp:lastModifiedBy>
  <cp:revision>30</cp:revision>
  <cp:lastPrinted>2023-08-24T19:29:00Z</cp:lastPrinted>
  <dcterms:created xsi:type="dcterms:W3CDTF">2025-11-27T09:24:00Z</dcterms:created>
  <dcterms:modified xsi:type="dcterms:W3CDTF">2025-12-01T11:45:00Z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Tag">
    <vt:lpwstr/>
  </property>
  <property fmtid="{D5CDD505-2E9C-101B-9397-08002B2CF9AE}" pid="3" name="MediaServiceImageTags">
    <vt:lpwstr/>
  </property>
  <property fmtid="{D5CDD505-2E9C-101B-9397-08002B2CF9AE}" pid="4" name="ContentTypeId">
    <vt:lpwstr>0x010100E0F2F1CFEC9AF84380787CDB9135F4CD</vt:lpwstr>
  </property>
  <property fmtid="{D5CDD505-2E9C-101B-9397-08002B2CF9AE}" pid="5" name="FinancialYear">
    <vt:lpwstr/>
  </property>
  <property fmtid="{D5CDD505-2E9C-101B-9397-08002B2CF9AE}" pid="6" name="ClassificationContentMarkingHeaderShapeIds">
    <vt:lpwstr>4534e780,2a2d24a1,2bc930c2</vt:lpwstr>
  </property>
  <property fmtid="{D5CDD505-2E9C-101B-9397-08002B2CF9AE}" pid="7" name="ClassificationContentMarkingHeaderFontProps">
    <vt:lpwstr>#000000,10,Calibri</vt:lpwstr>
  </property>
  <property fmtid="{D5CDD505-2E9C-101B-9397-08002B2CF9AE}" pid="8" name="ClassificationContentMarkingHeaderText">
    <vt:lpwstr>OFFICIAL</vt:lpwstr>
  </property>
  <property fmtid="{D5CDD505-2E9C-101B-9397-08002B2CF9AE}" pid="9" name="ClassificationContentMarkingFooterShapeIds">
    <vt:lpwstr>40cb42b0,7873fb75,4a4c7c96</vt:lpwstr>
  </property>
  <property fmtid="{D5CDD505-2E9C-101B-9397-08002B2CF9AE}" pid="10" name="ClassificationContentMarkingFooterFontProps">
    <vt:lpwstr>#000000,10,Calibri</vt:lpwstr>
  </property>
  <property fmtid="{D5CDD505-2E9C-101B-9397-08002B2CF9AE}" pid="11" name="ClassificationContentMarkingFooterText">
    <vt:lpwstr>OFFICIAL</vt:lpwstr>
  </property>
</Properties>
</file>